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6.xml" ContentType="application/vnd.openxmlformats-officedocument.themeOverride+xml"/>
  <Override PartName="/word/charts/chart34.xml" ContentType="application/vnd.openxmlformats-officedocument.drawingml.chart+xml"/>
  <Override PartName="/word/theme/themeOverride7.xml" ContentType="application/vnd.openxmlformats-officedocument.themeOverride+xml"/>
  <Override PartName="/word/charts/chart35.xml" ContentType="application/vnd.openxmlformats-officedocument.drawingml.chart+xml"/>
  <Override PartName="/word/theme/themeOverride8.xml" ContentType="application/vnd.openxmlformats-officedocument.themeOverride+xml"/>
  <Override PartName="/word/charts/chart36.xml" ContentType="application/vnd.openxmlformats-officedocument.drawingml.chart+xml"/>
  <Override PartName="/word/theme/themeOverride9.xml" ContentType="application/vnd.openxmlformats-officedocument.themeOverride+xml"/>
  <Override PartName="/word/charts/chart37.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284" w:rsidRPr="00E67788" w:rsidRDefault="009E3284" w:rsidP="00B70086">
      <w:pPr>
        <w:pStyle w:val="2"/>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126865" cy="139128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26865" cy="1391285"/>
                    </a:xfrm>
                    <a:prstGeom prst="rect">
                      <a:avLst/>
                    </a:prstGeom>
                    <a:noFill/>
                    <a:ln w="9525">
                      <a:noFill/>
                      <a:miter lim="800000"/>
                      <a:headEnd/>
                      <a:tailEnd/>
                    </a:ln>
                  </pic:spPr>
                </pic:pic>
              </a:graphicData>
            </a:graphic>
          </wp:inline>
        </w:drawing>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Πρόγραμμα Μεταπτυχιακών Σπο</w:t>
      </w:r>
      <w:r w:rsidR="00531477" w:rsidRPr="00E67788">
        <w:rPr>
          <w:rFonts w:ascii="Times New Roman" w:hAnsi="Times New Roman" w:cs="Times New Roman"/>
          <w:b/>
          <w:bCs/>
          <w:sz w:val="24"/>
          <w:szCs w:val="24"/>
        </w:rPr>
        <w:t xml:space="preserve">υδών (ΠΜΣ) στη Διοίκηση και </w:t>
      </w:r>
      <w:r w:rsidR="000023E4">
        <w:rPr>
          <w:rFonts w:ascii="Times New Roman" w:hAnsi="Times New Roman" w:cs="Times New Roman"/>
          <w:b/>
          <w:bCs/>
          <w:sz w:val="24"/>
          <w:szCs w:val="24"/>
        </w:rPr>
        <w:t>Οργάνωση Ε</w:t>
      </w:r>
      <w:r w:rsidRPr="00E67788">
        <w:rPr>
          <w:rFonts w:ascii="Times New Roman" w:hAnsi="Times New Roman" w:cs="Times New Roman"/>
          <w:b/>
          <w:bCs/>
          <w:sz w:val="24"/>
          <w:szCs w:val="24"/>
        </w:rPr>
        <w:t>κπαιδευτικών Μονάδων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Γραπτή εργασία για το Μάθημα «Μεθοδολογίες Έρευνας στην Εκπαίδευση»</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FE2FE6" w:rsidRPr="00E67788" w:rsidRDefault="00FE2FE6" w:rsidP="00B722C2">
      <w:pPr>
        <w:autoSpaceDE w:val="0"/>
        <w:autoSpaceDN w:val="0"/>
        <w:adjustRightInd w:val="0"/>
        <w:spacing w:after="0" w:line="360" w:lineRule="auto"/>
        <w:jc w:val="both"/>
        <w:rPr>
          <w:rFonts w:ascii="Times New Roman" w:hAnsi="Times New Roman" w:cs="Times New Roman"/>
          <w:b/>
          <w:bCs/>
          <w:sz w:val="24"/>
          <w:szCs w:val="24"/>
        </w:rPr>
      </w:pPr>
    </w:p>
    <w:p w:rsidR="000F1103" w:rsidRPr="00E67788" w:rsidRDefault="000F1103" w:rsidP="00B722C2">
      <w:pPr>
        <w:autoSpaceDE w:val="0"/>
        <w:autoSpaceDN w:val="0"/>
        <w:adjustRightInd w:val="0"/>
        <w:spacing w:after="0" w:line="360" w:lineRule="auto"/>
        <w:jc w:val="center"/>
        <w:rPr>
          <w:rFonts w:ascii="Times New Roman" w:hAnsi="Times New Roman" w:cs="Times New Roman"/>
          <w:b/>
          <w:bCs/>
          <w:sz w:val="24"/>
          <w:szCs w:val="24"/>
        </w:rPr>
      </w:pPr>
    </w:p>
    <w:p w:rsidR="000F1103" w:rsidRPr="00E67788" w:rsidRDefault="000F1103"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0F110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sz w:val="24"/>
          <w:szCs w:val="24"/>
        </w:rPr>
        <w:t>ΤΙΤ</w:t>
      </w:r>
      <w:r w:rsidR="009E3284" w:rsidRPr="00E67788">
        <w:rPr>
          <w:rFonts w:ascii="Times New Roman" w:hAnsi="Times New Roman" w:cs="Times New Roman"/>
          <w:b/>
          <w:bCs/>
          <w:sz w:val="24"/>
          <w:szCs w:val="24"/>
        </w:rPr>
        <w:t>ΛΟΣ ΕΡΓΑΣΙΑΣ</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«Πληροφοριακά συστήματα και εξυπηρέτηση φοιτητών από την γραμματεία του Τμήματος Πολιτικών Μηχανικών Τ.Ε. της Σχολής Τεχνολογικών Εφαρμογών του Αλεξάνδρειου Τεχνολογικού Εκπαιδευτικού Ιδρύματος Θεσσαλονίκης».</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AE05E0" w:rsidP="00B722C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Όνομα Φοιτήτριας: </w:t>
      </w:r>
      <w:r w:rsidR="009E3284" w:rsidRPr="00E67788">
        <w:rPr>
          <w:rFonts w:ascii="Times New Roman" w:hAnsi="Times New Roman" w:cs="Times New Roman"/>
          <w:b/>
          <w:bCs/>
          <w:sz w:val="24"/>
          <w:szCs w:val="24"/>
        </w:rPr>
        <w:t>Ιωαννίδου Σοφία</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Επιβλέπων Καθηγητής: Τσαγκάρης Απόστολος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ΑΜ:214/2016</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136F18"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 xml:space="preserve">Μάιος </w:t>
      </w:r>
      <w:r w:rsidR="009E3284" w:rsidRPr="00E67788">
        <w:rPr>
          <w:rFonts w:ascii="Times New Roman" w:hAnsi="Times New Roman" w:cs="Times New Roman"/>
          <w:b/>
          <w:bCs/>
          <w:sz w:val="24"/>
          <w:szCs w:val="24"/>
        </w:rPr>
        <w:t>2018</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Θεσσαλονίκη</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rPr>
      </w:pPr>
    </w:p>
    <w:p w:rsidR="000A6F3D" w:rsidRPr="00E67788" w:rsidRDefault="000A6F3D"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lastRenderedPageBreak/>
        <w:t xml:space="preserve">Περίληψη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Ο τομέας της Εκπαίδευσης τα τελευταία χρόνια επεκτείνεται ταχύτατα σε όλο τον κόσμο, με την παγκοσμιοποίηση και την ψηφιακή επανάσταση, να διαμορφώνουν ένα ιδιαίτερα ανταγωνιστικό εκπαιδευτικό περιβάλλον, στο πλαίσιο του οποίου ιδιαίτερη σημασία αποκτά η παροχή ποιοτικής εκπαίδευσης και εποικοδομητικού περιβάλλοντος μάθησης (Ravindran&amp;Kalpana, 2012). Ολοένα και περισσότερο, τα ιδρύματα Τριτοβάθμιας Εκπαίδευσης συνειδητοποιούν ότι η Τριτοβάθμια Εκπαίδευση θα μπορούσε να θεωρηθεί ως μια βιομηχανία παροχής υπηρεσιών (Gruber, Fuß, Voss, &amp;Gläser-Zikuda, 2010), γεγονός που καταδεικνύει την ανάγκη διερεύνησης της ποιότητας των παρεχόμενων υπηρεσιών, φέρνοντας στο επίκεντρο τους ίδιους τους φοιτητές/τριες (Douglas&amp;Douglas, 2006; Oldfield&amp;Baron, 2000). Οι Oldfield και Baron (2000, σελ. 86) προτείνουν τα εκπαιδευτικά ιδρύματα να δώσουν τη μεγαλύτερη προσοχή σε αυτό που οι  φοιτητές/τριες επιθυμούν και χρειάζονται, αντί να εστιάζουν στη συλλογή δεδομένων με βάση το τι τα εκπαιδευτικά ιδρύματα θεωρούν σημαντικό</w:t>
      </w:r>
      <w:r w:rsidRPr="00E67788">
        <w:rPr>
          <w:rFonts w:ascii="Times New Roman" w:hAnsi="Times New Roman" w:cs="Times New Roman"/>
          <w:b/>
          <w:bCs/>
          <w:sz w:val="24"/>
          <w:szCs w:val="24"/>
        </w:rPr>
        <w:t xml:space="preserve">. </w:t>
      </w:r>
      <w:r w:rsidRPr="00E67788">
        <w:rPr>
          <w:rFonts w:ascii="Times New Roman" w:hAnsi="Times New Roman" w:cs="Times New Roman"/>
          <w:sz w:val="24"/>
          <w:szCs w:val="24"/>
        </w:rPr>
        <w:t>Η μέτρηση του βαθμού ικανοποίησης των φοιτητών  συμβάλλει στην βελτίωση της ποιότητας και την κοινωνική αναγνωσιμότητα του εκπαιδευτικού ιδρύματος. Η παρούσα μελέτη είναι μία εμπειρική έρευνα που στοχεύει στη μέτρηση και αξιολόγηση της ικανοποίησης των φοιτητών από τις παρεχόμενες υπηρεσίες της γραμματείας του τμήματος Πολιτικών Μηχανικών Τ.Ε. της Σχολής Τεχνολογικών Εφαρμογών του ΑΤΕΙ-Θ. Τα αποτελέσματα της έρευνας εστιάζονται στο κατά πόσο η γραμματεία του Τμήματος, τόσο το ανθρώπινο δυναμικό όσο και το τεχνολογικό  υλικό ικανοποιούν τις ανάγκες των φοιτητών μέχρι το πέρας των σπουδών τους.  Η έρευνα καταλήγει σε  χρήσιμα συμπεράσματα τα οποία μπορούν να βελτιώσουν τα ποιοτικά και ποσοτικά χαρακτηριστικά (την υλικό τεχνική υποδομή, τη συμπεριφορά του προσωπικού κτλ.) της γραμματείας, και τέλος να αποτελέσουν στοιχεία βραχυπρόθεσμου και μακροπρόθεσμου σχεδιασμού</w:t>
      </w:r>
      <w:r w:rsidRPr="00E67788">
        <w:rPr>
          <w:rFonts w:ascii="Times New Roman" w:hAnsi="Times New Roman" w:cs="Times New Roman"/>
          <w:color w:val="00B050"/>
          <w:sz w:val="24"/>
          <w:szCs w:val="24"/>
        </w:rPr>
        <w:t xml:space="preserve">.  </w:t>
      </w: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rPr>
      </w:pPr>
    </w:p>
    <w:p w:rsidR="00FE2FE6" w:rsidRPr="00E67788" w:rsidRDefault="00FE2FE6" w:rsidP="00B722C2">
      <w:pPr>
        <w:autoSpaceDE w:val="0"/>
        <w:autoSpaceDN w:val="0"/>
        <w:adjustRightInd w:val="0"/>
        <w:spacing w:after="0" w:line="360" w:lineRule="auto"/>
        <w:jc w:val="both"/>
        <w:rPr>
          <w:rFonts w:ascii="Times New Roman" w:hAnsi="Times New Roman" w:cs="Times New Roman"/>
          <w:b/>
          <w:bCs/>
          <w:sz w:val="24"/>
          <w:szCs w:val="24"/>
        </w:rPr>
      </w:pPr>
    </w:p>
    <w:p w:rsidR="00FE2FE6" w:rsidRPr="00E67788" w:rsidRDefault="00FE2FE6" w:rsidP="00B722C2">
      <w:pPr>
        <w:autoSpaceDE w:val="0"/>
        <w:autoSpaceDN w:val="0"/>
        <w:adjustRightInd w:val="0"/>
        <w:spacing w:after="0" w:line="360" w:lineRule="auto"/>
        <w:jc w:val="both"/>
        <w:rPr>
          <w:rFonts w:ascii="Times New Roman" w:hAnsi="Times New Roman" w:cs="Times New Roman"/>
          <w:b/>
          <w:bCs/>
          <w:sz w:val="24"/>
          <w:szCs w:val="24"/>
        </w:rPr>
      </w:pPr>
    </w:p>
    <w:p w:rsidR="000A6F3D" w:rsidRPr="00E67788" w:rsidRDefault="000A6F3D"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lang w:val="en-US"/>
        </w:rPr>
      </w:pPr>
      <w:r w:rsidRPr="00E67788">
        <w:rPr>
          <w:rFonts w:ascii="Times New Roman" w:hAnsi="Times New Roman" w:cs="Times New Roman"/>
          <w:b/>
          <w:bCs/>
          <w:sz w:val="24"/>
          <w:szCs w:val="24"/>
          <w:lang w:val="en-US"/>
        </w:rPr>
        <w:lastRenderedPageBreak/>
        <w:t>ABSTRACT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sz w:val="24"/>
          <w:szCs w:val="24"/>
          <w:lang w:val="en-US"/>
        </w:rPr>
        <w:t>The Education sector has been expanding rapidly throughout the world over the last few years, while at the same time, globalization and the digital revolution are shaping a highly competitive educational environment, where quality education and an effective learning environment are particularly important (Ravindran&amp;</w:t>
      </w:r>
      <w:r w:rsidR="00B12684" w:rsidRPr="00E67788">
        <w:rPr>
          <w:rFonts w:ascii="Times New Roman" w:hAnsi="Times New Roman" w:cs="Times New Roman"/>
          <w:sz w:val="24"/>
          <w:szCs w:val="24"/>
          <w:lang w:val="en-US"/>
        </w:rPr>
        <w:t>Kalpana, 2012</w:t>
      </w:r>
      <w:r w:rsidRPr="00E67788">
        <w:rPr>
          <w:rFonts w:ascii="Times New Roman" w:hAnsi="Times New Roman" w:cs="Times New Roman"/>
          <w:sz w:val="24"/>
          <w:szCs w:val="24"/>
          <w:lang w:val="en-US"/>
        </w:rPr>
        <w:t xml:space="preserve">). Increasingly, Higher Education Institutions realize that Tertiary Education could be considered as a service industry (Gruber, Fuß, Voss, &amp;Gläser-Zikuda, 2010), which demonstrates the need to investigate the quality of services provided, (Douglas &amp; Douglas, 2006; Oldfield &amp; Baron, 2000). Oldfield and Baron (2000, p. 86) suggest that educational institutions should pay more attention to what students want and need, instead of focusing on the data collected based on what educational institutions consider important. Measuring the satisfaction of students contributes to improving the quality and social readability of the educational institution. This study is an empirical research aiming at the measurement and evaluation of students' satisfaction with the services provided by the secretariat of the </w:t>
      </w:r>
      <w:r w:rsidR="00B12684" w:rsidRPr="00E67788">
        <w:rPr>
          <w:rFonts w:ascii="Times New Roman" w:hAnsi="Times New Roman" w:cs="Times New Roman"/>
          <w:sz w:val="24"/>
          <w:szCs w:val="24"/>
          <w:lang w:val="en-US"/>
        </w:rPr>
        <w:t>Department of Civil Engineering</w:t>
      </w:r>
      <w:r w:rsidRPr="00E67788">
        <w:rPr>
          <w:rFonts w:ascii="Times New Roman" w:hAnsi="Times New Roman" w:cs="Times New Roman"/>
          <w:sz w:val="24"/>
          <w:szCs w:val="24"/>
          <w:lang w:val="en-US"/>
        </w:rPr>
        <w:t xml:space="preserve"> of the School of Technological Applications of ATEI. The present study is an empirical research aiming at measuring the student's satisfaction with the services provided by the Department of Civil Engineering of the School of Technological Applications of ATEI. The results of the research focus on whether the department's secretariat -both manpower and technological material- meet the needs of the student until the end of his studies. The research has been led to  useful conclusions that can improve the quality of the secretariat, the hardware technical infrastructure as well as suggestions and concerns for further research.</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690A9B" w:rsidRPr="00E67788" w:rsidRDefault="00690A9B"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CF18D2" w:rsidRPr="00E67788" w:rsidRDefault="00CF18D2"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FE2FE6" w:rsidRPr="00A066D2" w:rsidRDefault="00FE2FE6"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017A3C" w:rsidRPr="00A066D2" w:rsidRDefault="00017A3C"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017A3C" w:rsidRPr="00A066D2" w:rsidRDefault="00017A3C"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017A3C" w:rsidRPr="00A066D2" w:rsidRDefault="00017A3C"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B1174C" w:rsidRPr="00A066D2" w:rsidRDefault="00B1174C"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lastRenderedPageBreak/>
        <w:t>Ευχαριστίες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Θα ήθελα να ευχαριστήσω  τον επιβλέποντα καθηγητή μου, κ. Τσαγκάρη Απόστολο, καθηγητή του μαθήματος «Πληροφοριακά Συστήματα και νέες Τεχνολογίες στην Εκπαίδευση» του μεταπτυχιακού προγράμματος «Οργάνωση και Διοίκηση Εκπαιδευτικών Μονάδων»,  </w:t>
      </w:r>
      <w:r w:rsidR="006F05F7">
        <w:rPr>
          <w:rFonts w:ascii="Times New Roman" w:hAnsi="Times New Roman" w:cs="Times New Roman"/>
          <w:sz w:val="24"/>
          <w:szCs w:val="24"/>
        </w:rPr>
        <w:t xml:space="preserve">ο </w:t>
      </w:r>
      <w:r w:rsidRPr="00E67788">
        <w:rPr>
          <w:rFonts w:ascii="Times New Roman" w:hAnsi="Times New Roman" w:cs="Times New Roman"/>
          <w:sz w:val="24"/>
          <w:szCs w:val="24"/>
        </w:rPr>
        <w:t>οποίος  με τις σημειώσεις του με βοήθησε πάρα πολύ στη συγγραφή αυτής της εργασίας.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Θα ήθελα να ευχαριστήσω τους κ.κ. Κωνσταντινίδη Δη</w:t>
      </w:r>
      <w:r w:rsidR="00046389" w:rsidRPr="00E67788">
        <w:rPr>
          <w:rFonts w:ascii="Times New Roman" w:hAnsi="Times New Roman" w:cs="Times New Roman"/>
          <w:sz w:val="24"/>
          <w:szCs w:val="24"/>
        </w:rPr>
        <w:t>μήτριο και Σκούφα Γεώργιο που μου</w:t>
      </w:r>
      <w:r w:rsidRPr="00E67788">
        <w:rPr>
          <w:rFonts w:ascii="Times New Roman" w:hAnsi="Times New Roman" w:cs="Times New Roman"/>
          <w:sz w:val="24"/>
          <w:szCs w:val="24"/>
        </w:rPr>
        <w:t xml:space="preserve"> επέτρεψαν να διανείμω τα ερωτηματολόγια κατά τη διάρκεια των μαθημάτων τους.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Ευχαριστώ θερμά τη φίλη μου Σαμαρά Θεοδώρα καθηγήτρια  Οικονομολόγο, η οποία με βοήθησε στη διεξαγωγή των αποτελεσμάτων της έρευνάς μου.</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Τέλος, θέλω να ευχαριστήσω  την συνάδελφό μου Τσοκτουρίδου Δέσποινα υπεύθυνη της βιβλιοθήκης του ΑΤΕΙ-Θ, η οποία με βοήθησε στην επιλογή και στο δανεισμό βιβλίων από την βιβλιοθήκη, άλλα και στον τρόπο συγγραφής της εργασίας μου.</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jc w:val="center"/>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rPr>
          <w:rFonts w:ascii="Times New Roman" w:hAnsi="Times New Roman" w:cs="Times New Roman"/>
          <w:b/>
          <w:bCs/>
          <w:sz w:val="24"/>
          <w:szCs w:val="24"/>
        </w:rPr>
      </w:pPr>
    </w:p>
    <w:p w:rsidR="00690A9B" w:rsidRPr="00E67788" w:rsidRDefault="00690A9B" w:rsidP="00B722C2">
      <w:pPr>
        <w:autoSpaceDE w:val="0"/>
        <w:autoSpaceDN w:val="0"/>
        <w:adjustRightInd w:val="0"/>
        <w:spacing w:after="0" w:line="360" w:lineRule="auto"/>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FE2FE6" w:rsidRPr="00E67788" w:rsidRDefault="00FE2FE6" w:rsidP="00B722C2">
      <w:pPr>
        <w:autoSpaceDE w:val="0"/>
        <w:autoSpaceDN w:val="0"/>
        <w:adjustRightInd w:val="0"/>
        <w:spacing w:after="0" w:line="360" w:lineRule="auto"/>
        <w:jc w:val="center"/>
        <w:rPr>
          <w:rFonts w:ascii="Times New Roman" w:hAnsi="Times New Roman" w:cs="Times New Roman"/>
          <w:b/>
          <w:bCs/>
          <w:sz w:val="24"/>
          <w:szCs w:val="24"/>
        </w:rPr>
      </w:pPr>
    </w:p>
    <w:p w:rsidR="00B1174C" w:rsidRPr="00E67788" w:rsidRDefault="00B1174C" w:rsidP="00B722C2">
      <w:pPr>
        <w:autoSpaceDE w:val="0"/>
        <w:autoSpaceDN w:val="0"/>
        <w:adjustRightInd w:val="0"/>
        <w:spacing w:after="0" w:line="360" w:lineRule="auto"/>
        <w:jc w:val="center"/>
        <w:rPr>
          <w:rFonts w:ascii="Times New Roman" w:hAnsi="Times New Roman" w:cs="Times New Roman"/>
          <w:b/>
          <w:bCs/>
          <w:sz w:val="24"/>
          <w:szCs w:val="24"/>
        </w:rPr>
      </w:pPr>
    </w:p>
    <w:bookmarkStart w:id="0" w:name="_GoBack" w:displacedByCustomXml="next"/>
    <w:sdt>
      <w:sdtPr>
        <w:rPr>
          <w:rFonts w:ascii="Times New Roman" w:eastAsiaTheme="minorEastAsia" w:hAnsi="Times New Roman" w:cs="Times New Roman"/>
          <w:b w:val="0"/>
          <w:bCs w:val="0"/>
          <w:color w:val="auto"/>
          <w:sz w:val="22"/>
          <w:szCs w:val="22"/>
          <w:lang w:eastAsia="el-GR"/>
        </w:rPr>
        <w:id w:val="3946805"/>
        <w:docPartObj>
          <w:docPartGallery w:val="Table of Contents"/>
          <w:docPartUnique/>
        </w:docPartObj>
      </w:sdtPr>
      <w:sdtEndPr/>
      <w:sdtContent>
        <w:p w:rsidR="000B5DC7" w:rsidRPr="00E67788" w:rsidRDefault="000B5DC7">
          <w:pPr>
            <w:pStyle w:val="a9"/>
            <w:rPr>
              <w:rFonts w:ascii="Times New Roman" w:hAnsi="Times New Roman" w:cs="Times New Roman"/>
            </w:rPr>
          </w:pPr>
          <w:r w:rsidRPr="00E67788">
            <w:rPr>
              <w:rFonts w:ascii="Times New Roman" w:hAnsi="Times New Roman" w:cs="Times New Roman"/>
            </w:rPr>
            <w:t>Περιεχόμενα</w:t>
          </w:r>
        </w:p>
        <w:p w:rsidR="00E80E1F" w:rsidRDefault="00005C03">
          <w:pPr>
            <w:pStyle w:val="10"/>
            <w:tabs>
              <w:tab w:val="right" w:leader="dot" w:pos="9530"/>
            </w:tabs>
            <w:rPr>
              <w:noProof/>
            </w:rPr>
          </w:pPr>
          <w:r w:rsidRPr="00E67788">
            <w:rPr>
              <w:rFonts w:ascii="Times New Roman" w:hAnsi="Times New Roman" w:cs="Times New Roman"/>
            </w:rPr>
            <w:fldChar w:fldCharType="begin"/>
          </w:r>
          <w:r w:rsidR="000B5DC7" w:rsidRPr="00E67788">
            <w:rPr>
              <w:rFonts w:ascii="Times New Roman" w:hAnsi="Times New Roman" w:cs="Times New Roman"/>
            </w:rPr>
            <w:instrText xml:space="preserve"> TOC \o "1-3" \h \z \u </w:instrText>
          </w:r>
          <w:r w:rsidRPr="00E67788">
            <w:rPr>
              <w:rFonts w:ascii="Times New Roman" w:hAnsi="Times New Roman" w:cs="Times New Roman"/>
            </w:rPr>
            <w:fldChar w:fldCharType="separate"/>
          </w:r>
          <w:hyperlink w:anchor="_Toc514321194" w:history="1">
            <w:r w:rsidR="00E80E1F" w:rsidRPr="001A4647">
              <w:rPr>
                <w:rStyle w:val="-"/>
                <w:rFonts w:ascii="Times New Roman" w:hAnsi="Times New Roman" w:cs="Times New Roman"/>
                <w:noProof/>
              </w:rPr>
              <w:t>ΠΑΡΑΡΤΗΜΑ ΣΧΗΜΑΤΩΝ</w:t>
            </w:r>
            <w:r w:rsidR="00E80E1F">
              <w:rPr>
                <w:noProof/>
                <w:webHidden/>
              </w:rPr>
              <w:tab/>
            </w:r>
            <w:r w:rsidR="00E80E1F">
              <w:rPr>
                <w:noProof/>
                <w:webHidden/>
              </w:rPr>
              <w:fldChar w:fldCharType="begin"/>
            </w:r>
            <w:r w:rsidR="00E80E1F">
              <w:rPr>
                <w:noProof/>
                <w:webHidden/>
              </w:rPr>
              <w:instrText xml:space="preserve"> PAGEREF _Toc514321194 \h </w:instrText>
            </w:r>
            <w:r w:rsidR="00E80E1F">
              <w:rPr>
                <w:noProof/>
                <w:webHidden/>
              </w:rPr>
            </w:r>
            <w:r w:rsidR="00E80E1F">
              <w:rPr>
                <w:noProof/>
                <w:webHidden/>
              </w:rPr>
              <w:fldChar w:fldCharType="separate"/>
            </w:r>
            <w:r w:rsidR="00E80E1F">
              <w:rPr>
                <w:noProof/>
                <w:webHidden/>
              </w:rPr>
              <w:t>7</w:t>
            </w:r>
            <w:r w:rsidR="00E80E1F">
              <w:rPr>
                <w:noProof/>
                <w:webHidden/>
              </w:rPr>
              <w:fldChar w:fldCharType="end"/>
            </w:r>
          </w:hyperlink>
        </w:p>
        <w:p w:rsidR="00E80E1F" w:rsidRDefault="00001AF7">
          <w:pPr>
            <w:pStyle w:val="10"/>
            <w:tabs>
              <w:tab w:val="right" w:leader="dot" w:pos="9530"/>
            </w:tabs>
            <w:rPr>
              <w:noProof/>
            </w:rPr>
          </w:pPr>
          <w:hyperlink w:anchor="_Toc514321195" w:history="1">
            <w:r w:rsidR="00E80E1F" w:rsidRPr="001A4647">
              <w:rPr>
                <w:rStyle w:val="-"/>
                <w:rFonts w:ascii="Times New Roman" w:hAnsi="Times New Roman" w:cs="Times New Roman"/>
                <w:noProof/>
              </w:rPr>
              <w:t>ΠΑΡΑΡΤΗΜΑ ΕΙΚΟΝΩΝ</w:t>
            </w:r>
            <w:r w:rsidR="00E80E1F">
              <w:rPr>
                <w:noProof/>
                <w:webHidden/>
              </w:rPr>
              <w:tab/>
            </w:r>
            <w:r w:rsidR="00E80E1F">
              <w:rPr>
                <w:noProof/>
                <w:webHidden/>
              </w:rPr>
              <w:fldChar w:fldCharType="begin"/>
            </w:r>
            <w:r w:rsidR="00E80E1F">
              <w:rPr>
                <w:noProof/>
                <w:webHidden/>
              </w:rPr>
              <w:instrText xml:space="preserve"> PAGEREF _Toc514321195 \h </w:instrText>
            </w:r>
            <w:r w:rsidR="00E80E1F">
              <w:rPr>
                <w:noProof/>
                <w:webHidden/>
              </w:rPr>
            </w:r>
            <w:r w:rsidR="00E80E1F">
              <w:rPr>
                <w:noProof/>
                <w:webHidden/>
              </w:rPr>
              <w:fldChar w:fldCharType="separate"/>
            </w:r>
            <w:r w:rsidR="00E80E1F">
              <w:rPr>
                <w:noProof/>
                <w:webHidden/>
              </w:rPr>
              <w:t>9</w:t>
            </w:r>
            <w:r w:rsidR="00E80E1F">
              <w:rPr>
                <w:noProof/>
                <w:webHidden/>
              </w:rPr>
              <w:fldChar w:fldCharType="end"/>
            </w:r>
          </w:hyperlink>
        </w:p>
        <w:p w:rsidR="00E80E1F" w:rsidRDefault="00001AF7">
          <w:pPr>
            <w:pStyle w:val="10"/>
            <w:tabs>
              <w:tab w:val="right" w:leader="dot" w:pos="9530"/>
            </w:tabs>
            <w:rPr>
              <w:noProof/>
            </w:rPr>
          </w:pPr>
          <w:hyperlink w:anchor="_Toc514321196" w:history="1">
            <w:r w:rsidR="00E80E1F" w:rsidRPr="001A4647">
              <w:rPr>
                <w:rStyle w:val="-"/>
                <w:rFonts w:ascii="Times New Roman" w:hAnsi="Times New Roman" w:cs="Times New Roman"/>
                <w:noProof/>
              </w:rPr>
              <w:t>ΕΙΣΑΓΩΓΗ</w:t>
            </w:r>
            <w:r w:rsidR="00E80E1F">
              <w:rPr>
                <w:noProof/>
                <w:webHidden/>
              </w:rPr>
              <w:tab/>
            </w:r>
            <w:r w:rsidR="00E80E1F">
              <w:rPr>
                <w:noProof/>
                <w:webHidden/>
              </w:rPr>
              <w:fldChar w:fldCharType="begin"/>
            </w:r>
            <w:r w:rsidR="00E80E1F">
              <w:rPr>
                <w:noProof/>
                <w:webHidden/>
              </w:rPr>
              <w:instrText xml:space="preserve"> PAGEREF _Toc514321196 \h </w:instrText>
            </w:r>
            <w:r w:rsidR="00E80E1F">
              <w:rPr>
                <w:noProof/>
                <w:webHidden/>
              </w:rPr>
            </w:r>
            <w:r w:rsidR="00E80E1F">
              <w:rPr>
                <w:noProof/>
                <w:webHidden/>
              </w:rPr>
              <w:fldChar w:fldCharType="separate"/>
            </w:r>
            <w:r w:rsidR="00E80E1F">
              <w:rPr>
                <w:noProof/>
                <w:webHidden/>
              </w:rPr>
              <w:t>10</w:t>
            </w:r>
            <w:r w:rsidR="00E80E1F">
              <w:rPr>
                <w:noProof/>
                <w:webHidden/>
              </w:rPr>
              <w:fldChar w:fldCharType="end"/>
            </w:r>
          </w:hyperlink>
        </w:p>
        <w:p w:rsidR="00E80E1F" w:rsidRDefault="00001AF7">
          <w:pPr>
            <w:pStyle w:val="10"/>
            <w:tabs>
              <w:tab w:val="right" w:leader="dot" w:pos="9530"/>
            </w:tabs>
            <w:rPr>
              <w:noProof/>
            </w:rPr>
          </w:pPr>
          <w:hyperlink w:anchor="_Toc514321197" w:history="1">
            <w:r w:rsidR="00E80E1F" w:rsidRPr="001A4647">
              <w:rPr>
                <w:rStyle w:val="-"/>
                <w:rFonts w:ascii="Times New Roman" w:hAnsi="Times New Roman" w:cs="Times New Roman"/>
                <w:noProof/>
              </w:rPr>
              <w:t>ΠΡΩΤΟ ΜΕΡΟΣ</w:t>
            </w:r>
            <w:r w:rsidR="00E80E1F">
              <w:rPr>
                <w:noProof/>
                <w:webHidden/>
              </w:rPr>
              <w:tab/>
            </w:r>
            <w:r w:rsidR="00E80E1F">
              <w:rPr>
                <w:noProof/>
                <w:webHidden/>
              </w:rPr>
              <w:fldChar w:fldCharType="begin"/>
            </w:r>
            <w:r w:rsidR="00E80E1F">
              <w:rPr>
                <w:noProof/>
                <w:webHidden/>
              </w:rPr>
              <w:instrText xml:space="preserve"> PAGEREF _Toc514321197 \h </w:instrText>
            </w:r>
            <w:r w:rsidR="00E80E1F">
              <w:rPr>
                <w:noProof/>
                <w:webHidden/>
              </w:rPr>
            </w:r>
            <w:r w:rsidR="00E80E1F">
              <w:rPr>
                <w:noProof/>
                <w:webHidden/>
              </w:rPr>
              <w:fldChar w:fldCharType="separate"/>
            </w:r>
            <w:r w:rsidR="00E80E1F">
              <w:rPr>
                <w:noProof/>
                <w:webHidden/>
              </w:rPr>
              <w:t>12</w:t>
            </w:r>
            <w:r w:rsidR="00E80E1F">
              <w:rPr>
                <w:noProof/>
                <w:webHidden/>
              </w:rPr>
              <w:fldChar w:fldCharType="end"/>
            </w:r>
          </w:hyperlink>
        </w:p>
        <w:p w:rsidR="00E80E1F" w:rsidRDefault="00001AF7">
          <w:pPr>
            <w:pStyle w:val="10"/>
            <w:tabs>
              <w:tab w:val="right" w:leader="dot" w:pos="9530"/>
            </w:tabs>
            <w:rPr>
              <w:noProof/>
            </w:rPr>
          </w:pPr>
          <w:hyperlink w:anchor="_Toc514321198" w:history="1">
            <w:r w:rsidR="00E80E1F" w:rsidRPr="001A4647">
              <w:rPr>
                <w:rStyle w:val="-"/>
                <w:rFonts w:ascii="Times New Roman" w:hAnsi="Times New Roman" w:cs="Times New Roman"/>
                <w:noProof/>
              </w:rPr>
              <w:t>ΚΕΦΑΛΑΙΟ 1.Επισκόπηση βιβλιογραφίας. Θεωρητική και βιβλιογραφική προσέγγιση</w:t>
            </w:r>
            <w:r w:rsidR="00E80E1F">
              <w:rPr>
                <w:noProof/>
                <w:webHidden/>
              </w:rPr>
              <w:tab/>
            </w:r>
            <w:r w:rsidR="00E80E1F">
              <w:rPr>
                <w:noProof/>
                <w:webHidden/>
              </w:rPr>
              <w:fldChar w:fldCharType="begin"/>
            </w:r>
            <w:r w:rsidR="00E80E1F">
              <w:rPr>
                <w:noProof/>
                <w:webHidden/>
              </w:rPr>
              <w:instrText xml:space="preserve"> PAGEREF _Toc514321198 \h </w:instrText>
            </w:r>
            <w:r w:rsidR="00E80E1F">
              <w:rPr>
                <w:noProof/>
                <w:webHidden/>
              </w:rPr>
            </w:r>
            <w:r w:rsidR="00E80E1F">
              <w:rPr>
                <w:noProof/>
                <w:webHidden/>
              </w:rPr>
              <w:fldChar w:fldCharType="separate"/>
            </w:r>
            <w:r w:rsidR="00E80E1F">
              <w:rPr>
                <w:noProof/>
                <w:webHidden/>
              </w:rPr>
              <w:t>12</w:t>
            </w:r>
            <w:r w:rsidR="00E80E1F">
              <w:rPr>
                <w:noProof/>
                <w:webHidden/>
              </w:rPr>
              <w:fldChar w:fldCharType="end"/>
            </w:r>
          </w:hyperlink>
        </w:p>
        <w:p w:rsidR="00E80E1F" w:rsidRDefault="00001AF7">
          <w:pPr>
            <w:pStyle w:val="10"/>
            <w:tabs>
              <w:tab w:val="right" w:leader="dot" w:pos="9530"/>
            </w:tabs>
            <w:rPr>
              <w:noProof/>
            </w:rPr>
          </w:pPr>
          <w:hyperlink w:anchor="_Toc514321199" w:history="1">
            <w:r w:rsidR="00E80E1F" w:rsidRPr="001A4647">
              <w:rPr>
                <w:rStyle w:val="-"/>
                <w:rFonts w:ascii="Times New Roman" w:hAnsi="Times New Roman" w:cs="Times New Roman"/>
                <w:noProof/>
              </w:rPr>
              <w:t>1.Η Ίδρυση των Ανώτατων Τριτοβάθμιων Εκπαιδευτικών Ιδρυμάτων στην Ελλάδα .</w:t>
            </w:r>
            <w:r w:rsidR="00E80E1F">
              <w:rPr>
                <w:noProof/>
                <w:webHidden/>
              </w:rPr>
              <w:tab/>
            </w:r>
            <w:r w:rsidR="00E80E1F">
              <w:rPr>
                <w:noProof/>
                <w:webHidden/>
              </w:rPr>
              <w:fldChar w:fldCharType="begin"/>
            </w:r>
            <w:r w:rsidR="00E80E1F">
              <w:rPr>
                <w:noProof/>
                <w:webHidden/>
              </w:rPr>
              <w:instrText xml:space="preserve"> PAGEREF _Toc514321199 \h </w:instrText>
            </w:r>
            <w:r w:rsidR="00E80E1F">
              <w:rPr>
                <w:noProof/>
                <w:webHidden/>
              </w:rPr>
            </w:r>
            <w:r w:rsidR="00E80E1F">
              <w:rPr>
                <w:noProof/>
                <w:webHidden/>
              </w:rPr>
              <w:fldChar w:fldCharType="separate"/>
            </w:r>
            <w:r w:rsidR="00E80E1F">
              <w:rPr>
                <w:noProof/>
                <w:webHidden/>
              </w:rPr>
              <w:t>12</w:t>
            </w:r>
            <w:r w:rsidR="00E80E1F">
              <w:rPr>
                <w:noProof/>
                <w:webHidden/>
              </w:rPr>
              <w:fldChar w:fldCharType="end"/>
            </w:r>
          </w:hyperlink>
        </w:p>
        <w:p w:rsidR="00E80E1F" w:rsidRDefault="00001AF7">
          <w:pPr>
            <w:pStyle w:val="10"/>
            <w:tabs>
              <w:tab w:val="right" w:leader="dot" w:pos="9530"/>
            </w:tabs>
            <w:rPr>
              <w:noProof/>
            </w:rPr>
          </w:pPr>
          <w:hyperlink w:anchor="_Toc514321200" w:history="1">
            <w:r w:rsidR="00E80E1F" w:rsidRPr="001A4647">
              <w:rPr>
                <w:rStyle w:val="-"/>
                <w:rFonts w:ascii="Times New Roman" w:hAnsi="Times New Roman" w:cs="Times New Roman"/>
                <w:noProof/>
              </w:rPr>
              <w:t>1.1 Ιστορική αναδρομή</w:t>
            </w:r>
            <w:r w:rsidR="00E80E1F">
              <w:rPr>
                <w:noProof/>
                <w:webHidden/>
              </w:rPr>
              <w:tab/>
            </w:r>
            <w:r w:rsidR="00E80E1F">
              <w:rPr>
                <w:noProof/>
                <w:webHidden/>
              </w:rPr>
              <w:fldChar w:fldCharType="begin"/>
            </w:r>
            <w:r w:rsidR="00E80E1F">
              <w:rPr>
                <w:noProof/>
                <w:webHidden/>
              </w:rPr>
              <w:instrText xml:space="preserve"> PAGEREF _Toc514321200 \h </w:instrText>
            </w:r>
            <w:r w:rsidR="00E80E1F">
              <w:rPr>
                <w:noProof/>
                <w:webHidden/>
              </w:rPr>
            </w:r>
            <w:r w:rsidR="00E80E1F">
              <w:rPr>
                <w:noProof/>
                <w:webHidden/>
              </w:rPr>
              <w:fldChar w:fldCharType="separate"/>
            </w:r>
            <w:r w:rsidR="00E80E1F">
              <w:rPr>
                <w:noProof/>
                <w:webHidden/>
              </w:rPr>
              <w:t>12</w:t>
            </w:r>
            <w:r w:rsidR="00E80E1F">
              <w:rPr>
                <w:noProof/>
                <w:webHidden/>
              </w:rPr>
              <w:fldChar w:fldCharType="end"/>
            </w:r>
          </w:hyperlink>
        </w:p>
        <w:p w:rsidR="00E80E1F" w:rsidRDefault="00001AF7">
          <w:pPr>
            <w:pStyle w:val="10"/>
            <w:tabs>
              <w:tab w:val="right" w:leader="dot" w:pos="9530"/>
            </w:tabs>
            <w:rPr>
              <w:noProof/>
            </w:rPr>
          </w:pPr>
          <w:hyperlink w:anchor="_Toc514321201" w:history="1">
            <w:r w:rsidR="00E80E1F" w:rsidRPr="001A4647">
              <w:rPr>
                <w:rStyle w:val="-"/>
                <w:rFonts w:ascii="Times New Roman" w:hAnsi="Times New Roman" w:cs="Times New Roman"/>
                <w:noProof/>
              </w:rPr>
              <w:t>1.2. Αποστολή των  Ανώτατων Τεχνολογικών Εκπαιδευτικών Ιδρυμάτων</w:t>
            </w:r>
            <w:r w:rsidR="00E80E1F">
              <w:rPr>
                <w:noProof/>
                <w:webHidden/>
              </w:rPr>
              <w:tab/>
            </w:r>
            <w:r w:rsidR="00E80E1F">
              <w:rPr>
                <w:noProof/>
                <w:webHidden/>
              </w:rPr>
              <w:fldChar w:fldCharType="begin"/>
            </w:r>
            <w:r w:rsidR="00E80E1F">
              <w:rPr>
                <w:noProof/>
                <w:webHidden/>
              </w:rPr>
              <w:instrText xml:space="preserve"> PAGEREF _Toc514321201 \h </w:instrText>
            </w:r>
            <w:r w:rsidR="00E80E1F">
              <w:rPr>
                <w:noProof/>
                <w:webHidden/>
              </w:rPr>
            </w:r>
            <w:r w:rsidR="00E80E1F">
              <w:rPr>
                <w:noProof/>
                <w:webHidden/>
              </w:rPr>
              <w:fldChar w:fldCharType="separate"/>
            </w:r>
            <w:r w:rsidR="00E80E1F">
              <w:rPr>
                <w:noProof/>
                <w:webHidden/>
              </w:rPr>
              <w:t>17</w:t>
            </w:r>
            <w:r w:rsidR="00E80E1F">
              <w:rPr>
                <w:noProof/>
                <w:webHidden/>
              </w:rPr>
              <w:fldChar w:fldCharType="end"/>
            </w:r>
          </w:hyperlink>
        </w:p>
        <w:p w:rsidR="00E80E1F" w:rsidRDefault="00001AF7">
          <w:pPr>
            <w:pStyle w:val="10"/>
            <w:tabs>
              <w:tab w:val="right" w:leader="dot" w:pos="9530"/>
            </w:tabs>
            <w:rPr>
              <w:noProof/>
            </w:rPr>
          </w:pPr>
          <w:hyperlink w:anchor="_Toc514321202" w:history="1">
            <w:r w:rsidR="00E80E1F" w:rsidRPr="001A4647">
              <w:rPr>
                <w:rStyle w:val="-"/>
                <w:rFonts w:ascii="Times New Roman" w:hAnsi="Times New Roman" w:cs="Times New Roman"/>
                <w:noProof/>
              </w:rPr>
              <w:t>1.3 Η Διοίκηση των Ανώτατων Τεχνολογικών Ιδρυμάτων</w:t>
            </w:r>
            <w:r w:rsidR="00E80E1F">
              <w:rPr>
                <w:noProof/>
                <w:webHidden/>
              </w:rPr>
              <w:tab/>
            </w:r>
            <w:r w:rsidR="00E80E1F">
              <w:rPr>
                <w:noProof/>
                <w:webHidden/>
              </w:rPr>
              <w:fldChar w:fldCharType="begin"/>
            </w:r>
            <w:r w:rsidR="00E80E1F">
              <w:rPr>
                <w:noProof/>
                <w:webHidden/>
              </w:rPr>
              <w:instrText xml:space="preserve"> PAGEREF _Toc514321202 \h </w:instrText>
            </w:r>
            <w:r w:rsidR="00E80E1F">
              <w:rPr>
                <w:noProof/>
                <w:webHidden/>
              </w:rPr>
            </w:r>
            <w:r w:rsidR="00E80E1F">
              <w:rPr>
                <w:noProof/>
                <w:webHidden/>
              </w:rPr>
              <w:fldChar w:fldCharType="separate"/>
            </w:r>
            <w:r w:rsidR="00E80E1F">
              <w:rPr>
                <w:noProof/>
                <w:webHidden/>
              </w:rPr>
              <w:t>19</w:t>
            </w:r>
            <w:r w:rsidR="00E80E1F">
              <w:rPr>
                <w:noProof/>
                <w:webHidden/>
              </w:rPr>
              <w:fldChar w:fldCharType="end"/>
            </w:r>
          </w:hyperlink>
        </w:p>
        <w:p w:rsidR="00E80E1F" w:rsidRDefault="00001AF7">
          <w:pPr>
            <w:pStyle w:val="10"/>
            <w:tabs>
              <w:tab w:val="right" w:leader="dot" w:pos="9530"/>
            </w:tabs>
            <w:rPr>
              <w:noProof/>
            </w:rPr>
          </w:pPr>
          <w:hyperlink w:anchor="_Toc514321203" w:history="1">
            <w:r w:rsidR="00E80E1F" w:rsidRPr="001A4647">
              <w:rPr>
                <w:rStyle w:val="-"/>
                <w:rFonts w:ascii="Times New Roman" w:hAnsi="Times New Roman" w:cs="Times New Roman"/>
                <w:noProof/>
              </w:rPr>
              <w:t>1.4  Ιστορικό  του Αλεξάνδρειου Τεχνολογικού Εκπαιδευτικού Ιδρύματος Θεσσαλονίκης. (ΑΤΕΙ-Θ)</w:t>
            </w:r>
            <w:r w:rsidR="00E80E1F">
              <w:rPr>
                <w:noProof/>
                <w:webHidden/>
              </w:rPr>
              <w:tab/>
            </w:r>
            <w:r w:rsidR="00E80E1F">
              <w:rPr>
                <w:noProof/>
                <w:webHidden/>
              </w:rPr>
              <w:fldChar w:fldCharType="begin"/>
            </w:r>
            <w:r w:rsidR="00E80E1F">
              <w:rPr>
                <w:noProof/>
                <w:webHidden/>
              </w:rPr>
              <w:instrText xml:space="preserve"> PAGEREF _Toc514321203 \h </w:instrText>
            </w:r>
            <w:r w:rsidR="00E80E1F">
              <w:rPr>
                <w:noProof/>
                <w:webHidden/>
              </w:rPr>
            </w:r>
            <w:r w:rsidR="00E80E1F">
              <w:rPr>
                <w:noProof/>
                <w:webHidden/>
              </w:rPr>
              <w:fldChar w:fldCharType="separate"/>
            </w:r>
            <w:r w:rsidR="00E80E1F">
              <w:rPr>
                <w:noProof/>
                <w:webHidden/>
              </w:rPr>
              <w:t>22</w:t>
            </w:r>
            <w:r w:rsidR="00E80E1F">
              <w:rPr>
                <w:noProof/>
                <w:webHidden/>
              </w:rPr>
              <w:fldChar w:fldCharType="end"/>
            </w:r>
          </w:hyperlink>
        </w:p>
        <w:p w:rsidR="00E80E1F" w:rsidRDefault="00001AF7">
          <w:pPr>
            <w:pStyle w:val="10"/>
            <w:tabs>
              <w:tab w:val="right" w:leader="dot" w:pos="9530"/>
            </w:tabs>
            <w:rPr>
              <w:noProof/>
            </w:rPr>
          </w:pPr>
          <w:hyperlink w:anchor="_Toc514321204" w:history="1">
            <w:r w:rsidR="00E80E1F" w:rsidRPr="001A4647">
              <w:rPr>
                <w:rStyle w:val="-"/>
                <w:rFonts w:ascii="Times New Roman" w:hAnsi="Times New Roman" w:cs="Times New Roman"/>
                <w:noProof/>
              </w:rPr>
              <w:t>1.5 Οργανωτική διάρθρωση των υπηρεσιακών μονάδων του Αλεξάνδρειου Τεχνολογικού  Εκπαιδευτικού Ιδρύματος Θεσσαλονίκης</w:t>
            </w:r>
            <w:r w:rsidR="00E80E1F">
              <w:rPr>
                <w:noProof/>
                <w:webHidden/>
              </w:rPr>
              <w:tab/>
            </w:r>
            <w:r w:rsidR="00E80E1F">
              <w:rPr>
                <w:noProof/>
                <w:webHidden/>
              </w:rPr>
              <w:fldChar w:fldCharType="begin"/>
            </w:r>
            <w:r w:rsidR="00E80E1F">
              <w:rPr>
                <w:noProof/>
                <w:webHidden/>
              </w:rPr>
              <w:instrText xml:space="preserve"> PAGEREF _Toc514321204 \h </w:instrText>
            </w:r>
            <w:r w:rsidR="00E80E1F">
              <w:rPr>
                <w:noProof/>
                <w:webHidden/>
              </w:rPr>
            </w:r>
            <w:r w:rsidR="00E80E1F">
              <w:rPr>
                <w:noProof/>
                <w:webHidden/>
              </w:rPr>
              <w:fldChar w:fldCharType="separate"/>
            </w:r>
            <w:r w:rsidR="00E80E1F">
              <w:rPr>
                <w:noProof/>
                <w:webHidden/>
              </w:rPr>
              <w:t>24</w:t>
            </w:r>
            <w:r w:rsidR="00E80E1F">
              <w:rPr>
                <w:noProof/>
                <w:webHidden/>
              </w:rPr>
              <w:fldChar w:fldCharType="end"/>
            </w:r>
          </w:hyperlink>
        </w:p>
        <w:p w:rsidR="00E80E1F" w:rsidRDefault="00001AF7">
          <w:pPr>
            <w:pStyle w:val="10"/>
            <w:tabs>
              <w:tab w:val="right" w:leader="dot" w:pos="9530"/>
            </w:tabs>
            <w:rPr>
              <w:noProof/>
            </w:rPr>
          </w:pPr>
          <w:hyperlink w:anchor="_Toc514321205" w:history="1">
            <w:r w:rsidR="00E80E1F" w:rsidRPr="001A4647">
              <w:rPr>
                <w:rStyle w:val="-"/>
                <w:rFonts w:ascii="Times New Roman" w:hAnsi="Times New Roman" w:cs="Times New Roman"/>
                <w:noProof/>
              </w:rPr>
              <w:t>1.5.1 Σχολές και Τμήματα του Α.Τ.Ε.Ι.-Θ.</w:t>
            </w:r>
            <w:r w:rsidR="00E80E1F">
              <w:rPr>
                <w:noProof/>
                <w:webHidden/>
              </w:rPr>
              <w:tab/>
            </w:r>
            <w:r w:rsidR="00E80E1F">
              <w:rPr>
                <w:noProof/>
                <w:webHidden/>
              </w:rPr>
              <w:fldChar w:fldCharType="begin"/>
            </w:r>
            <w:r w:rsidR="00E80E1F">
              <w:rPr>
                <w:noProof/>
                <w:webHidden/>
              </w:rPr>
              <w:instrText xml:space="preserve"> PAGEREF _Toc514321205 \h </w:instrText>
            </w:r>
            <w:r w:rsidR="00E80E1F">
              <w:rPr>
                <w:noProof/>
                <w:webHidden/>
              </w:rPr>
            </w:r>
            <w:r w:rsidR="00E80E1F">
              <w:rPr>
                <w:noProof/>
                <w:webHidden/>
              </w:rPr>
              <w:fldChar w:fldCharType="separate"/>
            </w:r>
            <w:r w:rsidR="00E80E1F">
              <w:rPr>
                <w:noProof/>
                <w:webHidden/>
              </w:rPr>
              <w:t>24</w:t>
            </w:r>
            <w:r w:rsidR="00E80E1F">
              <w:rPr>
                <w:noProof/>
                <w:webHidden/>
              </w:rPr>
              <w:fldChar w:fldCharType="end"/>
            </w:r>
          </w:hyperlink>
        </w:p>
        <w:p w:rsidR="00E80E1F" w:rsidRDefault="00001AF7">
          <w:pPr>
            <w:pStyle w:val="10"/>
            <w:tabs>
              <w:tab w:val="right" w:leader="dot" w:pos="9530"/>
            </w:tabs>
            <w:rPr>
              <w:noProof/>
            </w:rPr>
          </w:pPr>
          <w:hyperlink w:anchor="_Toc514321206" w:history="1">
            <w:r w:rsidR="00E80E1F" w:rsidRPr="001A4647">
              <w:rPr>
                <w:rStyle w:val="-"/>
                <w:rFonts w:ascii="Times New Roman" w:hAnsi="Times New Roman" w:cs="Times New Roman"/>
                <w:noProof/>
              </w:rPr>
              <w:t>1.5.2 Η Σχολή Τεχνολογικών Εφαρμογών</w:t>
            </w:r>
            <w:r w:rsidR="00E80E1F">
              <w:rPr>
                <w:noProof/>
                <w:webHidden/>
              </w:rPr>
              <w:tab/>
            </w:r>
            <w:r w:rsidR="00E80E1F">
              <w:rPr>
                <w:noProof/>
                <w:webHidden/>
              </w:rPr>
              <w:fldChar w:fldCharType="begin"/>
            </w:r>
            <w:r w:rsidR="00E80E1F">
              <w:rPr>
                <w:noProof/>
                <w:webHidden/>
              </w:rPr>
              <w:instrText xml:space="preserve"> PAGEREF _Toc514321206 \h </w:instrText>
            </w:r>
            <w:r w:rsidR="00E80E1F">
              <w:rPr>
                <w:noProof/>
                <w:webHidden/>
              </w:rPr>
            </w:r>
            <w:r w:rsidR="00E80E1F">
              <w:rPr>
                <w:noProof/>
                <w:webHidden/>
              </w:rPr>
              <w:fldChar w:fldCharType="separate"/>
            </w:r>
            <w:r w:rsidR="00E80E1F">
              <w:rPr>
                <w:noProof/>
                <w:webHidden/>
              </w:rPr>
              <w:t>27</w:t>
            </w:r>
            <w:r w:rsidR="00E80E1F">
              <w:rPr>
                <w:noProof/>
                <w:webHidden/>
              </w:rPr>
              <w:fldChar w:fldCharType="end"/>
            </w:r>
          </w:hyperlink>
        </w:p>
        <w:p w:rsidR="00E80E1F" w:rsidRDefault="00001AF7">
          <w:pPr>
            <w:pStyle w:val="10"/>
            <w:tabs>
              <w:tab w:val="right" w:leader="dot" w:pos="9530"/>
            </w:tabs>
            <w:rPr>
              <w:noProof/>
            </w:rPr>
          </w:pPr>
          <w:hyperlink w:anchor="_Toc514321207" w:history="1">
            <w:r w:rsidR="00E80E1F" w:rsidRPr="001A4647">
              <w:rPr>
                <w:rStyle w:val="-"/>
                <w:rFonts w:ascii="Times New Roman" w:hAnsi="Times New Roman" w:cs="Times New Roman"/>
                <w:noProof/>
              </w:rPr>
              <w:t>1.5.3 Το Τμήμα Πολιτικών Μηχανικών Τ.Ε.</w:t>
            </w:r>
            <w:r w:rsidR="00E80E1F">
              <w:rPr>
                <w:noProof/>
                <w:webHidden/>
              </w:rPr>
              <w:tab/>
            </w:r>
            <w:r w:rsidR="00E80E1F">
              <w:rPr>
                <w:noProof/>
                <w:webHidden/>
              </w:rPr>
              <w:fldChar w:fldCharType="begin"/>
            </w:r>
            <w:r w:rsidR="00E80E1F">
              <w:rPr>
                <w:noProof/>
                <w:webHidden/>
              </w:rPr>
              <w:instrText xml:space="preserve"> PAGEREF _Toc514321207 \h </w:instrText>
            </w:r>
            <w:r w:rsidR="00E80E1F">
              <w:rPr>
                <w:noProof/>
                <w:webHidden/>
              </w:rPr>
            </w:r>
            <w:r w:rsidR="00E80E1F">
              <w:rPr>
                <w:noProof/>
                <w:webHidden/>
              </w:rPr>
              <w:fldChar w:fldCharType="separate"/>
            </w:r>
            <w:r w:rsidR="00E80E1F">
              <w:rPr>
                <w:noProof/>
                <w:webHidden/>
              </w:rPr>
              <w:t>28</w:t>
            </w:r>
            <w:r w:rsidR="00E80E1F">
              <w:rPr>
                <w:noProof/>
                <w:webHidden/>
              </w:rPr>
              <w:fldChar w:fldCharType="end"/>
            </w:r>
          </w:hyperlink>
        </w:p>
        <w:p w:rsidR="00E80E1F" w:rsidRDefault="00001AF7">
          <w:pPr>
            <w:pStyle w:val="10"/>
            <w:tabs>
              <w:tab w:val="right" w:leader="dot" w:pos="9530"/>
            </w:tabs>
            <w:rPr>
              <w:noProof/>
            </w:rPr>
          </w:pPr>
          <w:hyperlink w:anchor="_Toc514321208" w:history="1">
            <w:r w:rsidR="00E80E1F" w:rsidRPr="001A4647">
              <w:rPr>
                <w:rStyle w:val="-"/>
                <w:rFonts w:ascii="Times New Roman" w:hAnsi="Times New Roman" w:cs="Times New Roman"/>
                <w:noProof/>
              </w:rPr>
              <w:t>ΚΕΦΑΛΑΙΟ 2: Οι Τεχνολογίες Πληροφορικής και Επικοινωνίας στα εκπαιδευτικά ιδρύματα</w:t>
            </w:r>
            <w:r w:rsidR="00E80E1F">
              <w:rPr>
                <w:noProof/>
                <w:webHidden/>
              </w:rPr>
              <w:tab/>
            </w:r>
            <w:r w:rsidR="00E80E1F">
              <w:rPr>
                <w:noProof/>
                <w:webHidden/>
              </w:rPr>
              <w:fldChar w:fldCharType="begin"/>
            </w:r>
            <w:r w:rsidR="00E80E1F">
              <w:rPr>
                <w:noProof/>
                <w:webHidden/>
              </w:rPr>
              <w:instrText xml:space="preserve"> PAGEREF _Toc514321208 \h </w:instrText>
            </w:r>
            <w:r w:rsidR="00E80E1F">
              <w:rPr>
                <w:noProof/>
                <w:webHidden/>
              </w:rPr>
            </w:r>
            <w:r w:rsidR="00E80E1F">
              <w:rPr>
                <w:noProof/>
                <w:webHidden/>
              </w:rPr>
              <w:fldChar w:fldCharType="separate"/>
            </w:r>
            <w:r w:rsidR="00E80E1F">
              <w:rPr>
                <w:noProof/>
                <w:webHidden/>
              </w:rPr>
              <w:t>36</w:t>
            </w:r>
            <w:r w:rsidR="00E80E1F">
              <w:rPr>
                <w:noProof/>
                <w:webHidden/>
              </w:rPr>
              <w:fldChar w:fldCharType="end"/>
            </w:r>
          </w:hyperlink>
        </w:p>
        <w:p w:rsidR="00E80E1F" w:rsidRDefault="00001AF7">
          <w:pPr>
            <w:pStyle w:val="10"/>
            <w:tabs>
              <w:tab w:val="right" w:leader="dot" w:pos="9530"/>
            </w:tabs>
            <w:rPr>
              <w:noProof/>
            </w:rPr>
          </w:pPr>
          <w:hyperlink w:anchor="_Toc514321209" w:history="1">
            <w:r w:rsidR="00E80E1F" w:rsidRPr="001A4647">
              <w:rPr>
                <w:rStyle w:val="-"/>
                <w:rFonts w:ascii="Times New Roman" w:hAnsi="Times New Roman" w:cs="Times New Roman"/>
                <w:noProof/>
              </w:rPr>
              <w:t>2. Πληροφοριακά Συστήματα – Έννοια</w:t>
            </w:r>
            <w:r w:rsidR="00E80E1F">
              <w:rPr>
                <w:noProof/>
                <w:webHidden/>
              </w:rPr>
              <w:tab/>
            </w:r>
            <w:r w:rsidR="00E80E1F">
              <w:rPr>
                <w:noProof/>
                <w:webHidden/>
              </w:rPr>
              <w:fldChar w:fldCharType="begin"/>
            </w:r>
            <w:r w:rsidR="00E80E1F">
              <w:rPr>
                <w:noProof/>
                <w:webHidden/>
              </w:rPr>
              <w:instrText xml:space="preserve"> PAGEREF _Toc514321209 \h </w:instrText>
            </w:r>
            <w:r w:rsidR="00E80E1F">
              <w:rPr>
                <w:noProof/>
                <w:webHidden/>
              </w:rPr>
            </w:r>
            <w:r w:rsidR="00E80E1F">
              <w:rPr>
                <w:noProof/>
                <w:webHidden/>
              </w:rPr>
              <w:fldChar w:fldCharType="separate"/>
            </w:r>
            <w:r w:rsidR="00E80E1F">
              <w:rPr>
                <w:noProof/>
                <w:webHidden/>
              </w:rPr>
              <w:t>36</w:t>
            </w:r>
            <w:r w:rsidR="00E80E1F">
              <w:rPr>
                <w:noProof/>
                <w:webHidden/>
              </w:rPr>
              <w:fldChar w:fldCharType="end"/>
            </w:r>
          </w:hyperlink>
        </w:p>
        <w:p w:rsidR="00E80E1F" w:rsidRDefault="00001AF7">
          <w:pPr>
            <w:pStyle w:val="10"/>
            <w:tabs>
              <w:tab w:val="right" w:leader="dot" w:pos="9530"/>
            </w:tabs>
            <w:rPr>
              <w:noProof/>
            </w:rPr>
          </w:pPr>
          <w:hyperlink w:anchor="_Toc514321210" w:history="1">
            <w:r w:rsidR="00E80E1F" w:rsidRPr="001A4647">
              <w:rPr>
                <w:rStyle w:val="-"/>
                <w:rFonts w:ascii="Times New Roman" w:hAnsi="Times New Roman" w:cs="Times New Roman"/>
                <w:noProof/>
              </w:rPr>
              <w:t>2.1 Τεχνολογίες Πληροφορικής και Επικοινωνιών (ΤΠΕ) και Εκπαίδευση: Προκλήσεις, Τάσεις και Επερχόμενες Τεχνολογίες</w:t>
            </w:r>
            <w:r w:rsidR="00E80E1F">
              <w:rPr>
                <w:noProof/>
                <w:webHidden/>
              </w:rPr>
              <w:tab/>
            </w:r>
            <w:r w:rsidR="00E80E1F">
              <w:rPr>
                <w:noProof/>
                <w:webHidden/>
              </w:rPr>
              <w:fldChar w:fldCharType="begin"/>
            </w:r>
            <w:r w:rsidR="00E80E1F">
              <w:rPr>
                <w:noProof/>
                <w:webHidden/>
              </w:rPr>
              <w:instrText xml:space="preserve"> PAGEREF _Toc514321210 \h </w:instrText>
            </w:r>
            <w:r w:rsidR="00E80E1F">
              <w:rPr>
                <w:noProof/>
                <w:webHidden/>
              </w:rPr>
            </w:r>
            <w:r w:rsidR="00E80E1F">
              <w:rPr>
                <w:noProof/>
                <w:webHidden/>
              </w:rPr>
              <w:fldChar w:fldCharType="separate"/>
            </w:r>
            <w:r w:rsidR="00E80E1F">
              <w:rPr>
                <w:noProof/>
                <w:webHidden/>
              </w:rPr>
              <w:t>37</w:t>
            </w:r>
            <w:r w:rsidR="00E80E1F">
              <w:rPr>
                <w:noProof/>
                <w:webHidden/>
              </w:rPr>
              <w:fldChar w:fldCharType="end"/>
            </w:r>
          </w:hyperlink>
        </w:p>
        <w:p w:rsidR="00E80E1F" w:rsidRDefault="00001AF7">
          <w:pPr>
            <w:pStyle w:val="10"/>
            <w:tabs>
              <w:tab w:val="right" w:leader="dot" w:pos="9530"/>
            </w:tabs>
            <w:rPr>
              <w:noProof/>
            </w:rPr>
          </w:pPr>
          <w:hyperlink w:anchor="_Toc514321211" w:history="1">
            <w:r w:rsidR="00E80E1F" w:rsidRPr="001A4647">
              <w:rPr>
                <w:rStyle w:val="-"/>
                <w:rFonts w:ascii="Times New Roman" w:hAnsi="Times New Roman" w:cs="Times New Roman"/>
                <w:noProof/>
              </w:rPr>
              <w:t>2.2. Οι Εκπαιδευτικοί φορείς στην Ελλάδα και οι ΤΠΕ(Τεχνολογίες Πληροφορικής και Επικοινωνιών).</w:t>
            </w:r>
            <w:r w:rsidR="00E80E1F">
              <w:rPr>
                <w:noProof/>
                <w:webHidden/>
              </w:rPr>
              <w:tab/>
            </w:r>
            <w:r w:rsidR="00E80E1F">
              <w:rPr>
                <w:noProof/>
                <w:webHidden/>
              </w:rPr>
              <w:fldChar w:fldCharType="begin"/>
            </w:r>
            <w:r w:rsidR="00E80E1F">
              <w:rPr>
                <w:noProof/>
                <w:webHidden/>
              </w:rPr>
              <w:instrText xml:space="preserve"> PAGEREF _Toc514321211 \h </w:instrText>
            </w:r>
            <w:r w:rsidR="00E80E1F">
              <w:rPr>
                <w:noProof/>
                <w:webHidden/>
              </w:rPr>
            </w:r>
            <w:r w:rsidR="00E80E1F">
              <w:rPr>
                <w:noProof/>
                <w:webHidden/>
              </w:rPr>
              <w:fldChar w:fldCharType="separate"/>
            </w:r>
            <w:r w:rsidR="00E80E1F">
              <w:rPr>
                <w:noProof/>
                <w:webHidden/>
              </w:rPr>
              <w:t>38</w:t>
            </w:r>
            <w:r w:rsidR="00E80E1F">
              <w:rPr>
                <w:noProof/>
                <w:webHidden/>
              </w:rPr>
              <w:fldChar w:fldCharType="end"/>
            </w:r>
          </w:hyperlink>
        </w:p>
        <w:p w:rsidR="00E80E1F" w:rsidRDefault="00001AF7">
          <w:pPr>
            <w:pStyle w:val="10"/>
            <w:tabs>
              <w:tab w:val="right" w:leader="dot" w:pos="9530"/>
            </w:tabs>
            <w:rPr>
              <w:noProof/>
            </w:rPr>
          </w:pPr>
          <w:hyperlink w:anchor="_Toc514321212" w:history="1">
            <w:r w:rsidR="00E80E1F" w:rsidRPr="001A4647">
              <w:rPr>
                <w:rStyle w:val="-"/>
                <w:rFonts w:ascii="Times New Roman" w:hAnsi="Times New Roman" w:cs="Times New Roman"/>
                <w:noProof/>
              </w:rPr>
              <w:t>2.3 Κεντρικά Πληροφοριακά συστήματα εκπαιδευτικών ιδρυμάτων Τριτοβάθμιας Εκπαίδευσης της Ελλάδος</w:t>
            </w:r>
            <w:r w:rsidR="00E80E1F">
              <w:rPr>
                <w:noProof/>
                <w:webHidden/>
              </w:rPr>
              <w:tab/>
            </w:r>
            <w:r w:rsidR="00E80E1F">
              <w:rPr>
                <w:noProof/>
                <w:webHidden/>
              </w:rPr>
              <w:fldChar w:fldCharType="begin"/>
            </w:r>
            <w:r w:rsidR="00E80E1F">
              <w:rPr>
                <w:noProof/>
                <w:webHidden/>
              </w:rPr>
              <w:instrText xml:space="preserve"> PAGEREF _Toc514321212 \h </w:instrText>
            </w:r>
            <w:r w:rsidR="00E80E1F">
              <w:rPr>
                <w:noProof/>
                <w:webHidden/>
              </w:rPr>
            </w:r>
            <w:r w:rsidR="00E80E1F">
              <w:rPr>
                <w:noProof/>
                <w:webHidden/>
              </w:rPr>
              <w:fldChar w:fldCharType="separate"/>
            </w:r>
            <w:r w:rsidR="00E80E1F">
              <w:rPr>
                <w:noProof/>
                <w:webHidden/>
              </w:rPr>
              <w:t>38</w:t>
            </w:r>
            <w:r w:rsidR="00E80E1F">
              <w:rPr>
                <w:noProof/>
                <w:webHidden/>
              </w:rPr>
              <w:fldChar w:fldCharType="end"/>
            </w:r>
          </w:hyperlink>
        </w:p>
        <w:p w:rsidR="00E80E1F" w:rsidRDefault="00001AF7">
          <w:pPr>
            <w:pStyle w:val="10"/>
            <w:tabs>
              <w:tab w:val="right" w:leader="dot" w:pos="9530"/>
            </w:tabs>
            <w:rPr>
              <w:noProof/>
            </w:rPr>
          </w:pPr>
          <w:hyperlink w:anchor="_Toc514321213" w:history="1">
            <w:r w:rsidR="00E80E1F" w:rsidRPr="001A4647">
              <w:rPr>
                <w:rStyle w:val="-"/>
                <w:rFonts w:ascii="Times New Roman" w:hAnsi="Times New Roman" w:cs="Times New Roman"/>
                <w:noProof/>
              </w:rPr>
              <w:t>2.4 Βασικά πληροφοριακά συστήματα του ΑΤΕΙΘ</w:t>
            </w:r>
            <w:r w:rsidR="00E80E1F">
              <w:rPr>
                <w:noProof/>
                <w:webHidden/>
              </w:rPr>
              <w:tab/>
            </w:r>
            <w:r w:rsidR="00E80E1F">
              <w:rPr>
                <w:noProof/>
                <w:webHidden/>
              </w:rPr>
              <w:fldChar w:fldCharType="begin"/>
            </w:r>
            <w:r w:rsidR="00E80E1F">
              <w:rPr>
                <w:noProof/>
                <w:webHidden/>
              </w:rPr>
              <w:instrText xml:space="preserve"> PAGEREF _Toc514321213 \h </w:instrText>
            </w:r>
            <w:r w:rsidR="00E80E1F">
              <w:rPr>
                <w:noProof/>
                <w:webHidden/>
              </w:rPr>
            </w:r>
            <w:r w:rsidR="00E80E1F">
              <w:rPr>
                <w:noProof/>
                <w:webHidden/>
              </w:rPr>
              <w:fldChar w:fldCharType="separate"/>
            </w:r>
            <w:r w:rsidR="00E80E1F">
              <w:rPr>
                <w:noProof/>
                <w:webHidden/>
              </w:rPr>
              <w:t>41</w:t>
            </w:r>
            <w:r w:rsidR="00E80E1F">
              <w:rPr>
                <w:noProof/>
                <w:webHidden/>
              </w:rPr>
              <w:fldChar w:fldCharType="end"/>
            </w:r>
          </w:hyperlink>
        </w:p>
        <w:p w:rsidR="00E80E1F" w:rsidRDefault="00001AF7">
          <w:pPr>
            <w:pStyle w:val="10"/>
            <w:tabs>
              <w:tab w:val="right" w:leader="dot" w:pos="9530"/>
            </w:tabs>
            <w:rPr>
              <w:noProof/>
            </w:rPr>
          </w:pPr>
          <w:hyperlink w:anchor="_Toc514321214" w:history="1">
            <w:r w:rsidR="00E80E1F" w:rsidRPr="001A4647">
              <w:rPr>
                <w:rStyle w:val="-"/>
                <w:rFonts w:ascii="Times New Roman" w:hAnsi="Times New Roman" w:cs="Times New Roman"/>
                <w:noProof/>
              </w:rPr>
              <w:t>2.5 Ηλεκτρονικές υπηρεσίες  Εκπαιδευτικών Ιδρυμάτων  στο εξωτερικό</w:t>
            </w:r>
            <w:r w:rsidR="00E80E1F">
              <w:rPr>
                <w:noProof/>
                <w:webHidden/>
              </w:rPr>
              <w:tab/>
            </w:r>
            <w:r w:rsidR="00E80E1F">
              <w:rPr>
                <w:noProof/>
                <w:webHidden/>
              </w:rPr>
              <w:fldChar w:fldCharType="begin"/>
            </w:r>
            <w:r w:rsidR="00E80E1F">
              <w:rPr>
                <w:noProof/>
                <w:webHidden/>
              </w:rPr>
              <w:instrText xml:space="preserve"> PAGEREF _Toc514321214 \h </w:instrText>
            </w:r>
            <w:r w:rsidR="00E80E1F">
              <w:rPr>
                <w:noProof/>
                <w:webHidden/>
              </w:rPr>
            </w:r>
            <w:r w:rsidR="00E80E1F">
              <w:rPr>
                <w:noProof/>
                <w:webHidden/>
              </w:rPr>
              <w:fldChar w:fldCharType="separate"/>
            </w:r>
            <w:r w:rsidR="00E80E1F">
              <w:rPr>
                <w:noProof/>
                <w:webHidden/>
              </w:rPr>
              <w:t>45</w:t>
            </w:r>
            <w:r w:rsidR="00E80E1F">
              <w:rPr>
                <w:noProof/>
                <w:webHidden/>
              </w:rPr>
              <w:fldChar w:fldCharType="end"/>
            </w:r>
          </w:hyperlink>
        </w:p>
        <w:p w:rsidR="00E80E1F" w:rsidRDefault="00001AF7">
          <w:pPr>
            <w:pStyle w:val="10"/>
            <w:tabs>
              <w:tab w:val="right" w:leader="dot" w:pos="9530"/>
            </w:tabs>
            <w:rPr>
              <w:noProof/>
            </w:rPr>
          </w:pPr>
          <w:hyperlink w:anchor="_Toc514321215" w:history="1">
            <w:r w:rsidR="00E80E1F" w:rsidRPr="001A4647">
              <w:rPr>
                <w:rStyle w:val="-"/>
                <w:rFonts w:ascii="Times New Roman" w:hAnsi="Times New Roman" w:cs="Times New Roman"/>
                <w:noProof/>
              </w:rPr>
              <w:t>Πηγή: http://www.registrar.pitt.edu/ps.html</w:t>
            </w:r>
            <w:r w:rsidR="00E80E1F">
              <w:rPr>
                <w:noProof/>
                <w:webHidden/>
              </w:rPr>
              <w:tab/>
            </w:r>
            <w:r w:rsidR="00E80E1F">
              <w:rPr>
                <w:noProof/>
                <w:webHidden/>
              </w:rPr>
              <w:fldChar w:fldCharType="begin"/>
            </w:r>
            <w:r w:rsidR="00E80E1F">
              <w:rPr>
                <w:noProof/>
                <w:webHidden/>
              </w:rPr>
              <w:instrText xml:space="preserve"> PAGEREF _Toc514321215 \h </w:instrText>
            </w:r>
            <w:r w:rsidR="00E80E1F">
              <w:rPr>
                <w:noProof/>
                <w:webHidden/>
              </w:rPr>
            </w:r>
            <w:r w:rsidR="00E80E1F">
              <w:rPr>
                <w:noProof/>
                <w:webHidden/>
              </w:rPr>
              <w:fldChar w:fldCharType="separate"/>
            </w:r>
            <w:r w:rsidR="00E80E1F">
              <w:rPr>
                <w:noProof/>
                <w:webHidden/>
              </w:rPr>
              <w:t>48</w:t>
            </w:r>
            <w:r w:rsidR="00E80E1F">
              <w:rPr>
                <w:noProof/>
                <w:webHidden/>
              </w:rPr>
              <w:fldChar w:fldCharType="end"/>
            </w:r>
          </w:hyperlink>
        </w:p>
        <w:p w:rsidR="00E80E1F" w:rsidRDefault="00001AF7">
          <w:pPr>
            <w:pStyle w:val="10"/>
            <w:tabs>
              <w:tab w:val="right" w:leader="dot" w:pos="9530"/>
            </w:tabs>
            <w:rPr>
              <w:noProof/>
            </w:rPr>
          </w:pPr>
          <w:hyperlink w:anchor="_Toc514321216" w:history="1">
            <w:r w:rsidR="00E80E1F" w:rsidRPr="001A4647">
              <w:rPr>
                <w:rStyle w:val="-"/>
                <w:rFonts w:ascii="Times New Roman" w:hAnsi="Times New Roman" w:cs="Times New Roman"/>
                <w:noProof/>
              </w:rPr>
              <w:t>Πηγή : http://technology.pitt.edu/category/academic-resources</w:t>
            </w:r>
            <w:r w:rsidR="00E80E1F">
              <w:rPr>
                <w:noProof/>
                <w:webHidden/>
              </w:rPr>
              <w:tab/>
            </w:r>
            <w:r w:rsidR="00E80E1F">
              <w:rPr>
                <w:noProof/>
                <w:webHidden/>
              </w:rPr>
              <w:fldChar w:fldCharType="begin"/>
            </w:r>
            <w:r w:rsidR="00E80E1F">
              <w:rPr>
                <w:noProof/>
                <w:webHidden/>
              </w:rPr>
              <w:instrText xml:space="preserve"> PAGEREF _Toc514321216 \h </w:instrText>
            </w:r>
            <w:r w:rsidR="00E80E1F">
              <w:rPr>
                <w:noProof/>
                <w:webHidden/>
              </w:rPr>
            </w:r>
            <w:r w:rsidR="00E80E1F">
              <w:rPr>
                <w:noProof/>
                <w:webHidden/>
              </w:rPr>
              <w:fldChar w:fldCharType="separate"/>
            </w:r>
            <w:r w:rsidR="00E80E1F">
              <w:rPr>
                <w:noProof/>
                <w:webHidden/>
              </w:rPr>
              <w:t>49</w:t>
            </w:r>
            <w:r w:rsidR="00E80E1F">
              <w:rPr>
                <w:noProof/>
                <w:webHidden/>
              </w:rPr>
              <w:fldChar w:fldCharType="end"/>
            </w:r>
          </w:hyperlink>
        </w:p>
        <w:p w:rsidR="00E80E1F" w:rsidRDefault="00001AF7">
          <w:pPr>
            <w:pStyle w:val="10"/>
            <w:tabs>
              <w:tab w:val="right" w:leader="dot" w:pos="9530"/>
            </w:tabs>
            <w:rPr>
              <w:noProof/>
            </w:rPr>
          </w:pPr>
          <w:hyperlink w:anchor="_Toc514321217" w:history="1">
            <w:r w:rsidR="00E80E1F" w:rsidRPr="001A4647">
              <w:rPr>
                <w:rStyle w:val="-"/>
                <w:rFonts w:ascii="Times New Roman" w:hAnsi="Times New Roman" w:cs="Times New Roman"/>
                <w:noProof/>
              </w:rPr>
              <w:t>ΚΕΦΑΛΑΙΟ 3: Αναπτυξιακές στρατηγικές</w:t>
            </w:r>
            <w:r w:rsidR="00E80E1F">
              <w:rPr>
                <w:noProof/>
                <w:webHidden/>
              </w:rPr>
              <w:tab/>
            </w:r>
            <w:r w:rsidR="00E80E1F">
              <w:rPr>
                <w:noProof/>
                <w:webHidden/>
              </w:rPr>
              <w:fldChar w:fldCharType="begin"/>
            </w:r>
            <w:r w:rsidR="00E80E1F">
              <w:rPr>
                <w:noProof/>
                <w:webHidden/>
              </w:rPr>
              <w:instrText xml:space="preserve"> PAGEREF _Toc514321217 \h </w:instrText>
            </w:r>
            <w:r w:rsidR="00E80E1F">
              <w:rPr>
                <w:noProof/>
                <w:webHidden/>
              </w:rPr>
            </w:r>
            <w:r w:rsidR="00E80E1F">
              <w:rPr>
                <w:noProof/>
                <w:webHidden/>
              </w:rPr>
              <w:fldChar w:fldCharType="separate"/>
            </w:r>
            <w:r w:rsidR="00E80E1F">
              <w:rPr>
                <w:noProof/>
                <w:webHidden/>
              </w:rPr>
              <w:t>51</w:t>
            </w:r>
            <w:r w:rsidR="00E80E1F">
              <w:rPr>
                <w:noProof/>
                <w:webHidden/>
              </w:rPr>
              <w:fldChar w:fldCharType="end"/>
            </w:r>
          </w:hyperlink>
        </w:p>
        <w:p w:rsidR="00E80E1F" w:rsidRDefault="00001AF7">
          <w:pPr>
            <w:pStyle w:val="10"/>
            <w:tabs>
              <w:tab w:val="right" w:leader="dot" w:pos="9530"/>
            </w:tabs>
            <w:rPr>
              <w:noProof/>
            </w:rPr>
          </w:pPr>
          <w:hyperlink w:anchor="_Toc514321218" w:history="1">
            <w:r w:rsidR="00E80E1F" w:rsidRPr="001A4647">
              <w:rPr>
                <w:rStyle w:val="-"/>
                <w:rFonts w:ascii="Times New Roman" w:hAnsi="Times New Roman" w:cs="Times New Roman"/>
                <w:noProof/>
              </w:rPr>
              <w:t>3.Ολοκληρωμένα Μεσογειακά Προγράμματα (ΜΟΠ) 1986 – 1992</w:t>
            </w:r>
            <w:r w:rsidR="00E80E1F">
              <w:rPr>
                <w:noProof/>
                <w:webHidden/>
              </w:rPr>
              <w:tab/>
            </w:r>
            <w:r w:rsidR="00E80E1F">
              <w:rPr>
                <w:noProof/>
                <w:webHidden/>
              </w:rPr>
              <w:fldChar w:fldCharType="begin"/>
            </w:r>
            <w:r w:rsidR="00E80E1F">
              <w:rPr>
                <w:noProof/>
                <w:webHidden/>
              </w:rPr>
              <w:instrText xml:space="preserve"> PAGEREF _Toc514321218 \h </w:instrText>
            </w:r>
            <w:r w:rsidR="00E80E1F">
              <w:rPr>
                <w:noProof/>
                <w:webHidden/>
              </w:rPr>
            </w:r>
            <w:r w:rsidR="00E80E1F">
              <w:rPr>
                <w:noProof/>
                <w:webHidden/>
              </w:rPr>
              <w:fldChar w:fldCharType="separate"/>
            </w:r>
            <w:r w:rsidR="00E80E1F">
              <w:rPr>
                <w:noProof/>
                <w:webHidden/>
              </w:rPr>
              <w:t>51</w:t>
            </w:r>
            <w:r w:rsidR="00E80E1F">
              <w:rPr>
                <w:noProof/>
                <w:webHidden/>
              </w:rPr>
              <w:fldChar w:fldCharType="end"/>
            </w:r>
          </w:hyperlink>
        </w:p>
        <w:p w:rsidR="00E80E1F" w:rsidRDefault="00001AF7">
          <w:pPr>
            <w:pStyle w:val="10"/>
            <w:tabs>
              <w:tab w:val="right" w:leader="dot" w:pos="9530"/>
            </w:tabs>
            <w:rPr>
              <w:noProof/>
            </w:rPr>
          </w:pPr>
          <w:hyperlink w:anchor="_Toc514321219" w:history="1">
            <w:r w:rsidR="00E80E1F" w:rsidRPr="001A4647">
              <w:rPr>
                <w:rStyle w:val="-"/>
                <w:rFonts w:ascii="Times New Roman" w:hAnsi="Times New Roman" w:cs="Times New Roman"/>
                <w:noProof/>
              </w:rPr>
              <w:t>3.1.Α’ Κοινοτικό Πλαίσιο Στήριξης (Α’ ΚΠΣ) 1989 - 1993</w:t>
            </w:r>
            <w:r w:rsidR="00E80E1F">
              <w:rPr>
                <w:noProof/>
                <w:webHidden/>
              </w:rPr>
              <w:tab/>
            </w:r>
            <w:r w:rsidR="00E80E1F">
              <w:rPr>
                <w:noProof/>
                <w:webHidden/>
              </w:rPr>
              <w:fldChar w:fldCharType="begin"/>
            </w:r>
            <w:r w:rsidR="00E80E1F">
              <w:rPr>
                <w:noProof/>
                <w:webHidden/>
              </w:rPr>
              <w:instrText xml:space="preserve"> PAGEREF _Toc514321219 \h </w:instrText>
            </w:r>
            <w:r w:rsidR="00E80E1F">
              <w:rPr>
                <w:noProof/>
                <w:webHidden/>
              </w:rPr>
            </w:r>
            <w:r w:rsidR="00E80E1F">
              <w:rPr>
                <w:noProof/>
                <w:webHidden/>
              </w:rPr>
              <w:fldChar w:fldCharType="separate"/>
            </w:r>
            <w:r w:rsidR="00E80E1F">
              <w:rPr>
                <w:noProof/>
                <w:webHidden/>
              </w:rPr>
              <w:t>51</w:t>
            </w:r>
            <w:r w:rsidR="00E80E1F">
              <w:rPr>
                <w:noProof/>
                <w:webHidden/>
              </w:rPr>
              <w:fldChar w:fldCharType="end"/>
            </w:r>
          </w:hyperlink>
        </w:p>
        <w:p w:rsidR="00E80E1F" w:rsidRDefault="00001AF7">
          <w:pPr>
            <w:pStyle w:val="10"/>
            <w:tabs>
              <w:tab w:val="right" w:leader="dot" w:pos="9530"/>
            </w:tabs>
            <w:rPr>
              <w:noProof/>
            </w:rPr>
          </w:pPr>
          <w:hyperlink w:anchor="_Toc514321220" w:history="1">
            <w:r w:rsidR="00E80E1F" w:rsidRPr="001A4647">
              <w:rPr>
                <w:rStyle w:val="-"/>
                <w:rFonts w:ascii="Times New Roman" w:hAnsi="Times New Roman" w:cs="Times New Roman"/>
                <w:noProof/>
              </w:rPr>
              <w:t>3.2. Β΄ Κοινοτικό Πλαίσιο Στήριξης (Β’ ΚΠΣ) 1994 – 1999.</w:t>
            </w:r>
            <w:r w:rsidR="00E80E1F">
              <w:rPr>
                <w:noProof/>
                <w:webHidden/>
              </w:rPr>
              <w:tab/>
            </w:r>
            <w:r w:rsidR="00E80E1F">
              <w:rPr>
                <w:noProof/>
                <w:webHidden/>
              </w:rPr>
              <w:fldChar w:fldCharType="begin"/>
            </w:r>
            <w:r w:rsidR="00E80E1F">
              <w:rPr>
                <w:noProof/>
                <w:webHidden/>
              </w:rPr>
              <w:instrText xml:space="preserve"> PAGEREF _Toc514321220 \h </w:instrText>
            </w:r>
            <w:r w:rsidR="00E80E1F">
              <w:rPr>
                <w:noProof/>
                <w:webHidden/>
              </w:rPr>
            </w:r>
            <w:r w:rsidR="00E80E1F">
              <w:rPr>
                <w:noProof/>
                <w:webHidden/>
              </w:rPr>
              <w:fldChar w:fldCharType="separate"/>
            </w:r>
            <w:r w:rsidR="00E80E1F">
              <w:rPr>
                <w:noProof/>
                <w:webHidden/>
              </w:rPr>
              <w:t>51</w:t>
            </w:r>
            <w:r w:rsidR="00E80E1F">
              <w:rPr>
                <w:noProof/>
                <w:webHidden/>
              </w:rPr>
              <w:fldChar w:fldCharType="end"/>
            </w:r>
          </w:hyperlink>
        </w:p>
        <w:p w:rsidR="00E80E1F" w:rsidRDefault="00001AF7">
          <w:pPr>
            <w:pStyle w:val="10"/>
            <w:tabs>
              <w:tab w:val="right" w:leader="dot" w:pos="9530"/>
            </w:tabs>
            <w:rPr>
              <w:noProof/>
            </w:rPr>
          </w:pPr>
          <w:hyperlink w:anchor="_Toc514321221" w:history="1">
            <w:r w:rsidR="00E80E1F" w:rsidRPr="001A4647">
              <w:rPr>
                <w:rStyle w:val="-"/>
                <w:rFonts w:ascii="Times New Roman" w:hAnsi="Times New Roman" w:cs="Times New Roman"/>
                <w:noProof/>
              </w:rPr>
              <w:t>3.3 Γ΄ Κοινοτικό Πλαίσιο Στήριξης (Γ’ ΚΠΣ) 2000 – 2006.</w:t>
            </w:r>
            <w:r w:rsidR="00E80E1F">
              <w:rPr>
                <w:noProof/>
                <w:webHidden/>
              </w:rPr>
              <w:tab/>
            </w:r>
            <w:r w:rsidR="00E80E1F">
              <w:rPr>
                <w:noProof/>
                <w:webHidden/>
              </w:rPr>
              <w:fldChar w:fldCharType="begin"/>
            </w:r>
            <w:r w:rsidR="00E80E1F">
              <w:rPr>
                <w:noProof/>
                <w:webHidden/>
              </w:rPr>
              <w:instrText xml:space="preserve"> PAGEREF _Toc514321221 \h </w:instrText>
            </w:r>
            <w:r w:rsidR="00E80E1F">
              <w:rPr>
                <w:noProof/>
                <w:webHidden/>
              </w:rPr>
            </w:r>
            <w:r w:rsidR="00E80E1F">
              <w:rPr>
                <w:noProof/>
                <w:webHidden/>
              </w:rPr>
              <w:fldChar w:fldCharType="separate"/>
            </w:r>
            <w:r w:rsidR="00E80E1F">
              <w:rPr>
                <w:noProof/>
                <w:webHidden/>
              </w:rPr>
              <w:t>51</w:t>
            </w:r>
            <w:r w:rsidR="00E80E1F">
              <w:rPr>
                <w:noProof/>
                <w:webHidden/>
              </w:rPr>
              <w:fldChar w:fldCharType="end"/>
            </w:r>
          </w:hyperlink>
        </w:p>
        <w:p w:rsidR="00E80E1F" w:rsidRDefault="00001AF7">
          <w:pPr>
            <w:pStyle w:val="10"/>
            <w:tabs>
              <w:tab w:val="right" w:leader="dot" w:pos="9530"/>
            </w:tabs>
            <w:rPr>
              <w:noProof/>
            </w:rPr>
          </w:pPr>
          <w:hyperlink w:anchor="_Toc514321222" w:history="1">
            <w:r w:rsidR="00E80E1F" w:rsidRPr="001A4647">
              <w:rPr>
                <w:rStyle w:val="-"/>
                <w:rFonts w:ascii="Times New Roman" w:hAnsi="Times New Roman" w:cs="Times New Roman"/>
                <w:noProof/>
              </w:rPr>
              <w:t>Κεφάλαιο 4</w:t>
            </w:r>
            <w:r w:rsidR="00E80E1F">
              <w:rPr>
                <w:noProof/>
                <w:webHidden/>
              </w:rPr>
              <w:tab/>
            </w:r>
            <w:r w:rsidR="00E80E1F">
              <w:rPr>
                <w:noProof/>
                <w:webHidden/>
              </w:rPr>
              <w:fldChar w:fldCharType="begin"/>
            </w:r>
            <w:r w:rsidR="00E80E1F">
              <w:rPr>
                <w:noProof/>
                <w:webHidden/>
              </w:rPr>
              <w:instrText xml:space="preserve"> PAGEREF _Toc514321222 \h </w:instrText>
            </w:r>
            <w:r w:rsidR="00E80E1F">
              <w:rPr>
                <w:noProof/>
                <w:webHidden/>
              </w:rPr>
            </w:r>
            <w:r w:rsidR="00E80E1F">
              <w:rPr>
                <w:noProof/>
                <w:webHidden/>
              </w:rPr>
              <w:fldChar w:fldCharType="separate"/>
            </w:r>
            <w:r w:rsidR="00E80E1F">
              <w:rPr>
                <w:noProof/>
                <w:webHidden/>
              </w:rPr>
              <w:t>53</w:t>
            </w:r>
            <w:r w:rsidR="00E80E1F">
              <w:rPr>
                <w:noProof/>
                <w:webHidden/>
              </w:rPr>
              <w:fldChar w:fldCharType="end"/>
            </w:r>
          </w:hyperlink>
        </w:p>
        <w:p w:rsidR="00E80E1F" w:rsidRDefault="00001AF7">
          <w:pPr>
            <w:pStyle w:val="10"/>
            <w:tabs>
              <w:tab w:val="right" w:leader="dot" w:pos="9530"/>
            </w:tabs>
            <w:rPr>
              <w:noProof/>
            </w:rPr>
          </w:pPr>
          <w:hyperlink w:anchor="_Toc514321223" w:history="1">
            <w:r w:rsidR="00E80E1F" w:rsidRPr="001A4647">
              <w:rPr>
                <w:rStyle w:val="-"/>
                <w:rFonts w:ascii="Times New Roman" w:hAnsi="Times New Roman" w:cs="Times New Roman"/>
                <w:noProof/>
              </w:rPr>
              <w:t>Βαθμός Ικανοποίησης των φοιτητών στα Ιδρύματα Τριτοβάθμιας Εκπαίδευσης</w:t>
            </w:r>
            <w:r w:rsidR="00E80E1F">
              <w:rPr>
                <w:noProof/>
                <w:webHidden/>
              </w:rPr>
              <w:tab/>
            </w:r>
            <w:r w:rsidR="00E80E1F">
              <w:rPr>
                <w:noProof/>
                <w:webHidden/>
              </w:rPr>
              <w:fldChar w:fldCharType="begin"/>
            </w:r>
            <w:r w:rsidR="00E80E1F">
              <w:rPr>
                <w:noProof/>
                <w:webHidden/>
              </w:rPr>
              <w:instrText xml:space="preserve"> PAGEREF _Toc514321223 \h </w:instrText>
            </w:r>
            <w:r w:rsidR="00E80E1F">
              <w:rPr>
                <w:noProof/>
                <w:webHidden/>
              </w:rPr>
            </w:r>
            <w:r w:rsidR="00E80E1F">
              <w:rPr>
                <w:noProof/>
                <w:webHidden/>
              </w:rPr>
              <w:fldChar w:fldCharType="separate"/>
            </w:r>
            <w:r w:rsidR="00E80E1F">
              <w:rPr>
                <w:noProof/>
                <w:webHidden/>
              </w:rPr>
              <w:t>53</w:t>
            </w:r>
            <w:r w:rsidR="00E80E1F">
              <w:rPr>
                <w:noProof/>
                <w:webHidden/>
              </w:rPr>
              <w:fldChar w:fldCharType="end"/>
            </w:r>
          </w:hyperlink>
        </w:p>
        <w:p w:rsidR="00E80E1F" w:rsidRDefault="00001AF7">
          <w:pPr>
            <w:pStyle w:val="10"/>
            <w:tabs>
              <w:tab w:val="right" w:leader="dot" w:pos="9530"/>
            </w:tabs>
            <w:rPr>
              <w:noProof/>
            </w:rPr>
          </w:pPr>
          <w:hyperlink w:anchor="_Toc514321224" w:history="1">
            <w:r w:rsidR="00E80E1F" w:rsidRPr="001A4647">
              <w:rPr>
                <w:rStyle w:val="-"/>
                <w:rFonts w:ascii="Times New Roman" w:hAnsi="Times New Roman" w:cs="Times New Roman"/>
                <w:noProof/>
              </w:rPr>
              <w:t>4.1 Ιστορικό</w:t>
            </w:r>
            <w:r w:rsidR="00E80E1F">
              <w:rPr>
                <w:noProof/>
                <w:webHidden/>
              </w:rPr>
              <w:tab/>
            </w:r>
            <w:r w:rsidR="00E80E1F">
              <w:rPr>
                <w:noProof/>
                <w:webHidden/>
              </w:rPr>
              <w:fldChar w:fldCharType="begin"/>
            </w:r>
            <w:r w:rsidR="00E80E1F">
              <w:rPr>
                <w:noProof/>
                <w:webHidden/>
              </w:rPr>
              <w:instrText xml:space="preserve"> PAGEREF _Toc514321224 \h </w:instrText>
            </w:r>
            <w:r w:rsidR="00E80E1F">
              <w:rPr>
                <w:noProof/>
                <w:webHidden/>
              </w:rPr>
            </w:r>
            <w:r w:rsidR="00E80E1F">
              <w:rPr>
                <w:noProof/>
                <w:webHidden/>
              </w:rPr>
              <w:fldChar w:fldCharType="separate"/>
            </w:r>
            <w:r w:rsidR="00E80E1F">
              <w:rPr>
                <w:noProof/>
                <w:webHidden/>
              </w:rPr>
              <w:t>53</w:t>
            </w:r>
            <w:r w:rsidR="00E80E1F">
              <w:rPr>
                <w:noProof/>
                <w:webHidden/>
              </w:rPr>
              <w:fldChar w:fldCharType="end"/>
            </w:r>
          </w:hyperlink>
        </w:p>
        <w:p w:rsidR="00E80E1F" w:rsidRDefault="00001AF7">
          <w:pPr>
            <w:pStyle w:val="10"/>
            <w:tabs>
              <w:tab w:val="right" w:leader="dot" w:pos="9530"/>
            </w:tabs>
            <w:rPr>
              <w:noProof/>
            </w:rPr>
          </w:pPr>
          <w:hyperlink w:anchor="_Toc514321225" w:history="1">
            <w:r w:rsidR="00E80E1F" w:rsidRPr="001A4647">
              <w:rPr>
                <w:rStyle w:val="-"/>
                <w:rFonts w:ascii="Times New Roman" w:hAnsi="Times New Roman" w:cs="Times New Roman"/>
                <w:noProof/>
              </w:rPr>
              <w:t>4.2. Ικανοποίηση –Αξιολόγηση των φοιτητών</w:t>
            </w:r>
            <w:r w:rsidR="00E80E1F">
              <w:rPr>
                <w:noProof/>
                <w:webHidden/>
              </w:rPr>
              <w:tab/>
            </w:r>
            <w:r w:rsidR="00E80E1F">
              <w:rPr>
                <w:noProof/>
                <w:webHidden/>
              </w:rPr>
              <w:fldChar w:fldCharType="begin"/>
            </w:r>
            <w:r w:rsidR="00E80E1F">
              <w:rPr>
                <w:noProof/>
                <w:webHidden/>
              </w:rPr>
              <w:instrText xml:space="preserve"> PAGEREF _Toc514321225 \h </w:instrText>
            </w:r>
            <w:r w:rsidR="00E80E1F">
              <w:rPr>
                <w:noProof/>
                <w:webHidden/>
              </w:rPr>
            </w:r>
            <w:r w:rsidR="00E80E1F">
              <w:rPr>
                <w:noProof/>
                <w:webHidden/>
              </w:rPr>
              <w:fldChar w:fldCharType="separate"/>
            </w:r>
            <w:r w:rsidR="00E80E1F">
              <w:rPr>
                <w:noProof/>
                <w:webHidden/>
              </w:rPr>
              <w:t>54</w:t>
            </w:r>
            <w:r w:rsidR="00E80E1F">
              <w:rPr>
                <w:noProof/>
                <w:webHidden/>
              </w:rPr>
              <w:fldChar w:fldCharType="end"/>
            </w:r>
          </w:hyperlink>
        </w:p>
        <w:p w:rsidR="00E80E1F" w:rsidRDefault="00001AF7">
          <w:pPr>
            <w:pStyle w:val="10"/>
            <w:tabs>
              <w:tab w:val="right" w:leader="dot" w:pos="9530"/>
            </w:tabs>
            <w:rPr>
              <w:noProof/>
            </w:rPr>
          </w:pPr>
          <w:hyperlink w:anchor="_Toc514321226" w:history="1">
            <w:r w:rsidR="00E80E1F" w:rsidRPr="001A4647">
              <w:rPr>
                <w:rStyle w:val="-"/>
                <w:rFonts w:ascii="Times New Roman" w:hAnsi="Times New Roman" w:cs="Times New Roman"/>
                <w:noProof/>
              </w:rPr>
              <w:t>4.2.1Αρχή Διασφάλισης Ποιότητας (Α.ΔΙ.Π)</w:t>
            </w:r>
            <w:r w:rsidR="00E80E1F">
              <w:rPr>
                <w:noProof/>
                <w:webHidden/>
              </w:rPr>
              <w:tab/>
            </w:r>
            <w:r w:rsidR="00E80E1F">
              <w:rPr>
                <w:noProof/>
                <w:webHidden/>
              </w:rPr>
              <w:fldChar w:fldCharType="begin"/>
            </w:r>
            <w:r w:rsidR="00E80E1F">
              <w:rPr>
                <w:noProof/>
                <w:webHidden/>
              </w:rPr>
              <w:instrText xml:space="preserve"> PAGEREF _Toc514321226 \h </w:instrText>
            </w:r>
            <w:r w:rsidR="00E80E1F">
              <w:rPr>
                <w:noProof/>
                <w:webHidden/>
              </w:rPr>
            </w:r>
            <w:r w:rsidR="00E80E1F">
              <w:rPr>
                <w:noProof/>
                <w:webHidden/>
              </w:rPr>
              <w:fldChar w:fldCharType="separate"/>
            </w:r>
            <w:r w:rsidR="00E80E1F">
              <w:rPr>
                <w:noProof/>
                <w:webHidden/>
              </w:rPr>
              <w:t>56</w:t>
            </w:r>
            <w:r w:rsidR="00E80E1F">
              <w:rPr>
                <w:noProof/>
                <w:webHidden/>
              </w:rPr>
              <w:fldChar w:fldCharType="end"/>
            </w:r>
          </w:hyperlink>
        </w:p>
        <w:p w:rsidR="00E80E1F" w:rsidRDefault="00001AF7">
          <w:pPr>
            <w:pStyle w:val="10"/>
            <w:tabs>
              <w:tab w:val="right" w:leader="dot" w:pos="9530"/>
            </w:tabs>
            <w:rPr>
              <w:noProof/>
            </w:rPr>
          </w:pPr>
          <w:hyperlink w:anchor="_Toc514321227" w:history="1">
            <w:r w:rsidR="00E80E1F" w:rsidRPr="001A4647">
              <w:rPr>
                <w:rStyle w:val="-"/>
                <w:rFonts w:ascii="Times New Roman" w:hAnsi="Times New Roman" w:cs="Times New Roman"/>
                <w:noProof/>
              </w:rPr>
              <w:t>4.2.2 Ελληνικό ΄Ιδρυμα Ευρωπαϊκής και Εξωτερικής Πολιτικής (ΕΛΙΑΜΕΠ).</w:t>
            </w:r>
            <w:r w:rsidR="00E80E1F">
              <w:rPr>
                <w:noProof/>
                <w:webHidden/>
              </w:rPr>
              <w:tab/>
            </w:r>
            <w:r w:rsidR="00E80E1F">
              <w:rPr>
                <w:noProof/>
                <w:webHidden/>
              </w:rPr>
              <w:fldChar w:fldCharType="begin"/>
            </w:r>
            <w:r w:rsidR="00E80E1F">
              <w:rPr>
                <w:noProof/>
                <w:webHidden/>
              </w:rPr>
              <w:instrText xml:space="preserve"> PAGEREF _Toc514321227 \h </w:instrText>
            </w:r>
            <w:r w:rsidR="00E80E1F">
              <w:rPr>
                <w:noProof/>
                <w:webHidden/>
              </w:rPr>
            </w:r>
            <w:r w:rsidR="00E80E1F">
              <w:rPr>
                <w:noProof/>
                <w:webHidden/>
              </w:rPr>
              <w:fldChar w:fldCharType="separate"/>
            </w:r>
            <w:r w:rsidR="00E80E1F">
              <w:rPr>
                <w:noProof/>
                <w:webHidden/>
              </w:rPr>
              <w:t>57</w:t>
            </w:r>
            <w:r w:rsidR="00E80E1F">
              <w:rPr>
                <w:noProof/>
                <w:webHidden/>
              </w:rPr>
              <w:fldChar w:fldCharType="end"/>
            </w:r>
          </w:hyperlink>
        </w:p>
        <w:p w:rsidR="00E80E1F" w:rsidRDefault="00001AF7">
          <w:pPr>
            <w:pStyle w:val="10"/>
            <w:tabs>
              <w:tab w:val="right" w:leader="dot" w:pos="9530"/>
            </w:tabs>
            <w:rPr>
              <w:noProof/>
            </w:rPr>
          </w:pPr>
          <w:hyperlink w:anchor="_Toc514321228" w:history="1">
            <w:r w:rsidR="00E80E1F" w:rsidRPr="001A4647">
              <w:rPr>
                <w:rStyle w:val="-"/>
                <w:rFonts w:ascii="Times New Roman" w:hAnsi="Times New Roman" w:cs="Times New Roman"/>
                <w:noProof/>
              </w:rPr>
              <w:t>ΜΕΡΟΣ ΔΕΥΤΕΡΟ</w:t>
            </w:r>
            <w:r w:rsidR="00E80E1F">
              <w:rPr>
                <w:noProof/>
                <w:webHidden/>
              </w:rPr>
              <w:tab/>
            </w:r>
            <w:r w:rsidR="00E80E1F">
              <w:rPr>
                <w:noProof/>
                <w:webHidden/>
              </w:rPr>
              <w:fldChar w:fldCharType="begin"/>
            </w:r>
            <w:r w:rsidR="00E80E1F">
              <w:rPr>
                <w:noProof/>
                <w:webHidden/>
              </w:rPr>
              <w:instrText xml:space="preserve"> PAGEREF _Toc514321228 \h </w:instrText>
            </w:r>
            <w:r w:rsidR="00E80E1F">
              <w:rPr>
                <w:noProof/>
                <w:webHidden/>
              </w:rPr>
            </w:r>
            <w:r w:rsidR="00E80E1F">
              <w:rPr>
                <w:noProof/>
                <w:webHidden/>
              </w:rPr>
              <w:fldChar w:fldCharType="separate"/>
            </w:r>
            <w:r w:rsidR="00E80E1F">
              <w:rPr>
                <w:noProof/>
                <w:webHidden/>
              </w:rPr>
              <w:t>60</w:t>
            </w:r>
            <w:r w:rsidR="00E80E1F">
              <w:rPr>
                <w:noProof/>
                <w:webHidden/>
              </w:rPr>
              <w:fldChar w:fldCharType="end"/>
            </w:r>
          </w:hyperlink>
        </w:p>
        <w:p w:rsidR="00E80E1F" w:rsidRDefault="00001AF7">
          <w:pPr>
            <w:pStyle w:val="10"/>
            <w:tabs>
              <w:tab w:val="right" w:leader="dot" w:pos="9530"/>
            </w:tabs>
            <w:rPr>
              <w:noProof/>
            </w:rPr>
          </w:pPr>
          <w:hyperlink w:anchor="_Toc514321229" w:history="1">
            <w:r w:rsidR="00E80E1F" w:rsidRPr="001A4647">
              <w:rPr>
                <w:rStyle w:val="-"/>
                <w:rFonts w:ascii="Times New Roman" w:hAnsi="Times New Roman" w:cs="Times New Roman"/>
                <w:noProof/>
              </w:rPr>
              <w:t>ΚΕΦΑΛΑΙΟ 5 : Εμπειρική προσέγγιση</w:t>
            </w:r>
            <w:r w:rsidR="00E80E1F">
              <w:rPr>
                <w:noProof/>
                <w:webHidden/>
              </w:rPr>
              <w:tab/>
            </w:r>
            <w:r w:rsidR="00E80E1F">
              <w:rPr>
                <w:noProof/>
                <w:webHidden/>
              </w:rPr>
              <w:fldChar w:fldCharType="begin"/>
            </w:r>
            <w:r w:rsidR="00E80E1F">
              <w:rPr>
                <w:noProof/>
                <w:webHidden/>
              </w:rPr>
              <w:instrText xml:space="preserve"> PAGEREF _Toc514321229 \h </w:instrText>
            </w:r>
            <w:r w:rsidR="00E80E1F">
              <w:rPr>
                <w:noProof/>
                <w:webHidden/>
              </w:rPr>
            </w:r>
            <w:r w:rsidR="00E80E1F">
              <w:rPr>
                <w:noProof/>
                <w:webHidden/>
              </w:rPr>
              <w:fldChar w:fldCharType="separate"/>
            </w:r>
            <w:r w:rsidR="00E80E1F">
              <w:rPr>
                <w:noProof/>
                <w:webHidden/>
              </w:rPr>
              <w:t>60</w:t>
            </w:r>
            <w:r w:rsidR="00E80E1F">
              <w:rPr>
                <w:noProof/>
                <w:webHidden/>
              </w:rPr>
              <w:fldChar w:fldCharType="end"/>
            </w:r>
          </w:hyperlink>
        </w:p>
        <w:p w:rsidR="00E80E1F" w:rsidRDefault="00001AF7">
          <w:pPr>
            <w:pStyle w:val="10"/>
            <w:tabs>
              <w:tab w:val="right" w:leader="dot" w:pos="9530"/>
            </w:tabs>
            <w:rPr>
              <w:noProof/>
            </w:rPr>
          </w:pPr>
          <w:hyperlink w:anchor="_Toc514321230" w:history="1">
            <w:r w:rsidR="00E80E1F" w:rsidRPr="001A4647">
              <w:rPr>
                <w:rStyle w:val="-"/>
                <w:rFonts w:ascii="Times New Roman" w:hAnsi="Times New Roman" w:cs="Times New Roman"/>
                <w:noProof/>
              </w:rPr>
              <w:t>Μελέτη των πληροφοριακών συστημάτων και εξυπηρέτηση φοιτητών από τη γραμματεία του Τμήματος Πολιτικών Μηχανικών Τ.Ε. της Σχολής Τεχνολογικών Εφαρμογών του ΑΤΕΙΘ.</w:t>
            </w:r>
            <w:r w:rsidR="00E80E1F">
              <w:rPr>
                <w:noProof/>
                <w:webHidden/>
              </w:rPr>
              <w:tab/>
            </w:r>
            <w:r w:rsidR="00E80E1F">
              <w:rPr>
                <w:noProof/>
                <w:webHidden/>
              </w:rPr>
              <w:fldChar w:fldCharType="begin"/>
            </w:r>
            <w:r w:rsidR="00E80E1F">
              <w:rPr>
                <w:noProof/>
                <w:webHidden/>
              </w:rPr>
              <w:instrText xml:space="preserve"> PAGEREF _Toc514321230 \h </w:instrText>
            </w:r>
            <w:r w:rsidR="00E80E1F">
              <w:rPr>
                <w:noProof/>
                <w:webHidden/>
              </w:rPr>
            </w:r>
            <w:r w:rsidR="00E80E1F">
              <w:rPr>
                <w:noProof/>
                <w:webHidden/>
              </w:rPr>
              <w:fldChar w:fldCharType="separate"/>
            </w:r>
            <w:r w:rsidR="00E80E1F">
              <w:rPr>
                <w:noProof/>
                <w:webHidden/>
              </w:rPr>
              <w:t>60</w:t>
            </w:r>
            <w:r w:rsidR="00E80E1F">
              <w:rPr>
                <w:noProof/>
                <w:webHidden/>
              </w:rPr>
              <w:fldChar w:fldCharType="end"/>
            </w:r>
          </w:hyperlink>
        </w:p>
        <w:p w:rsidR="00E80E1F" w:rsidRDefault="00001AF7">
          <w:pPr>
            <w:pStyle w:val="10"/>
            <w:tabs>
              <w:tab w:val="right" w:leader="dot" w:pos="9530"/>
            </w:tabs>
            <w:rPr>
              <w:noProof/>
            </w:rPr>
          </w:pPr>
          <w:hyperlink w:anchor="_Toc514321231" w:history="1">
            <w:r w:rsidR="00E80E1F" w:rsidRPr="001A4647">
              <w:rPr>
                <w:rStyle w:val="-"/>
                <w:rFonts w:ascii="Times New Roman" w:hAnsi="Times New Roman" w:cs="Times New Roman"/>
                <w:noProof/>
              </w:rPr>
              <w:t>5.1 Σκοπιμότητα της έρευνας - ορισμός του προβλήματος</w:t>
            </w:r>
            <w:r w:rsidR="00E80E1F">
              <w:rPr>
                <w:noProof/>
                <w:webHidden/>
              </w:rPr>
              <w:tab/>
            </w:r>
            <w:r w:rsidR="00E80E1F">
              <w:rPr>
                <w:noProof/>
                <w:webHidden/>
              </w:rPr>
              <w:fldChar w:fldCharType="begin"/>
            </w:r>
            <w:r w:rsidR="00E80E1F">
              <w:rPr>
                <w:noProof/>
                <w:webHidden/>
              </w:rPr>
              <w:instrText xml:space="preserve"> PAGEREF _Toc514321231 \h </w:instrText>
            </w:r>
            <w:r w:rsidR="00E80E1F">
              <w:rPr>
                <w:noProof/>
                <w:webHidden/>
              </w:rPr>
            </w:r>
            <w:r w:rsidR="00E80E1F">
              <w:rPr>
                <w:noProof/>
                <w:webHidden/>
              </w:rPr>
              <w:fldChar w:fldCharType="separate"/>
            </w:r>
            <w:r w:rsidR="00E80E1F">
              <w:rPr>
                <w:noProof/>
                <w:webHidden/>
              </w:rPr>
              <w:t>60</w:t>
            </w:r>
            <w:r w:rsidR="00E80E1F">
              <w:rPr>
                <w:noProof/>
                <w:webHidden/>
              </w:rPr>
              <w:fldChar w:fldCharType="end"/>
            </w:r>
          </w:hyperlink>
        </w:p>
        <w:p w:rsidR="00E80E1F" w:rsidRDefault="00001AF7">
          <w:pPr>
            <w:pStyle w:val="10"/>
            <w:tabs>
              <w:tab w:val="right" w:leader="dot" w:pos="9530"/>
            </w:tabs>
            <w:rPr>
              <w:noProof/>
            </w:rPr>
          </w:pPr>
          <w:hyperlink w:anchor="_Toc514321232" w:history="1">
            <w:r w:rsidR="00E80E1F" w:rsidRPr="001A4647">
              <w:rPr>
                <w:rStyle w:val="-"/>
                <w:rFonts w:ascii="Times New Roman" w:hAnsi="Times New Roman" w:cs="Times New Roman"/>
                <w:noProof/>
              </w:rPr>
              <w:t>5.2 Η Μεθοδολογία της έρευνας</w:t>
            </w:r>
            <w:r w:rsidR="00E80E1F">
              <w:rPr>
                <w:noProof/>
                <w:webHidden/>
              </w:rPr>
              <w:tab/>
            </w:r>
            <w:r w:rsidR="00E80E1F">
              <w:rPr>
                <w:noProof/>
                <w:webHidden/>
              </w:rPr>
              <w:fldChar w:fldCharType="begin"/>
            </w:r>
            <w:r w:rsidR="00E80E1F">
              <w:rPr>
                <w:noProof/>
                <w:webHidden/>
              </w:rPr>
              <w:instrText xml:space="preserve"> PAGEREF _Toc514321232 \h </w:instrText>
            </w:r>
            <w:r w:rsidR="00E80E1F">
              <w:rPr>
                <w:noProof/>
                <w:webHidden/>
              </w:rPr>
            </w:r>
            <w:r w:rsidR="00E80E1F">
              <w:rPr>
                <w:noProof/>
                <w:webHidden/>
              </w:rPr>
              <w:fldChar w:fldCharType="separate"/>
            </w:r>
            <w:r w:rsidR="00E80E1F">
              <w:rPr>
                <w:noProof/>
                <w:webHidden/>
              </w:rPr>
              <w:t>61</w:t>
            </w:r>
            <w:r w:rsidR="00E80E1F">
              <w:rPr>
                <w:noProof/>
                <w:webHidden/>
              </w:rPr>
              <w:fldChar w:fldCharType="end"/>
            </w:r>
          </w:hyperlink>
        </w:p>
        <w:p w:rsidR="00E80E1F" w:rsidRDefault="00001AF7">
          <w:pPr>
            <w:pStyle w:val="10"/>
            <w:tabs>
              <w:tab w:val="right" w:leader="dot" w:pos="9530"/>
            </w:tabs>
            <w:rPr>
              <w:noProof/>
            </w:rPr>
          </w:pPr>
          <w:hyperlink w:anchor="_Toc514321233" w:history="1">
            <w:r w:rsidR="00E80E1F" w:rsidRPr="001A4647">
              <w:rPr>
                <w:rStyle w:val="-"/>
                <w:rFonts w:ascii="Times New Roman" w:hAnsi="Times New Roman" w:cs="Times New Roman"/>
                <w:noProof/>
              </w:rPr>
              <w:t>5.2.1</w:t>
            </w:r>
            <w:r w:rsidR="00E80E1F" w:rsidRPr="001A4647">
              <w:rPr>
                <w:rStyle w:val="-"/>
                <w:rFonts w:ascii="Times New Roman" w:hAnsi="Times New Roman" w:cs="Times New Roman"/>
                <w:noProof/>
                <w:highlight w:val="white"/>
              </w:rPr>
              <w:t xml:space="preserve"> Σκοπός και προσδοκώμενα αποτελέσματα</w:t>
            </w:r>
            <w:r w:rsidR="00E80E1F">
              <w:rPr>
                <w:noProof/>
                <w:webHidden/>
              </w:rPr>
              <w:tab/>
            </w:r>
            <w:r w:rsidR="00E80E1F">
              <w:rPr>
                <w:noProof/>
                <w:webHidden/>
              </w:rPr>
              <w:fldChar w:fldCharType="begin"/>
            </w:r>
            <w:r w:rsidR="00E80E1F">
              <w:rPr>
                <w:noProof/>
                <w:webHidden/>
              </w:rPr>
              <w:instrText xml:space="preserve"> PAGEREF _Toc514321233 \h </w:instrText>
            </w:r>
            <w:r w:rsidR="00E80E1F">
              <w:rPr>
                <w:noProof/>
                <w:webHidden/>
              </w:rPr>
            </w:r>
            <w:r w:rsidR="00E80E1F">
              <w:rPr>
                <w:noProof/>
                <w:webHidden/>
              </w:rPr>
              <w:fldChar w:fldCharType="separate"/>
            </w:r>
            <w:r w:rsidR="00E80E1F">
              <w:rPr>
                <w:noProof/>
                <w:webHidden/>
              </w:rPr>
              <w:t>61</w:t>
            </w:r>
            <w:r w:rsidR="00E80E1F">
              <w:rPr>
                <w:noProof/>
                <w:webHidden/>
              </w:rPr>
              <w:fldChar w:fldCharType="end"/>
            </w:r>
          </w:hyperlink>
        </w:p>
        <w:p w:rsidR="00E80E1F" w:rsidRDefault="00001AF7">
          <w:pPr>
            <w:pStyle w:val="10"/>
            <w:tabs>
              <w:tab w:val="right" w:leader="dot" w:pos="9530"/>
            </w:tabs>
            <w:rPr>
              <w:noProof/>
            </w:rPr>
          </w:pPr>
          <w:hyperlink w:anchor="_Toc514321234" w:history="1">
            <w:r w:rsidR="00E80E1F" w:rsidRPr="001A4647">
              <w:rPr>
                <w:rStyle w:val="-"/>
                <w:rFonts w:ascii="Times New Roman" w:hAnsi="Times New Roman" w:cs="Times New Roman"/>
                <w:noProof/>
              </w:rPr>
              <w:t>5.2.2 Τα Ερευνητικά ερωτήματα</w:t>
            </w:r>
            <w:r w:rsidR="00E80E1F">
              <w:rPr>
                <w:noProof/>
                <w:webHidden/>
              </w:rPr>
              <w:tab/>
            </w:r>
            <w:r w:rsidR="00E80E1F">
              <w:rPr>
                <w:noProof/>
                <w:webHidden/>
              </w:rPr>
              <w:fldChar w:fldCharType="begin"/>
            </w:r>
            <w:r w:rsidR="00E80E1F">
              <w:rPr>
                <w:noProof/>
                <w:webHidden/>
              </w:rPr>
              <w:instrText xml:space="preserve"> PAGEREF _Toc514321234 \h </w:instrText>
            </w:r>
            <w:r w:rsidR="00E80E1F">
              <w:rPr>
                <w:noProof/>
                <w:webHidden/>
              </w:rPr>
            </w:r>
            <w:r w:rsidR="00E80E1F">
              <w:rPr>
                <w:noProof/>
                <w:webHidden/>
              </w:rPr>
              <w:fldChar w:fldCharType="separate"/>
            </w:r>
            <w:r w:rsidR="00E80E1F">
              <w:rPr>
                <w:noProof/>
                <w:webHidden/>
              </w:rPr>
              <w:t>62</w:t>
            </w:r>
            <w:r w:rsidR="00E80E1F">
              <w:rPr>
                <w:noProof/>
                <w:webHidden/>
              </w:rPr>
              <w:fldChar w:fldCharType="end"/>
            </w:r>
          </w:hyperlink>
        </w:p>
        <w:p w:rsidR="00E80E1F" w:rsidRDefault="00001AF7">
          <w:pPr>
            <w:pStyle w:val="10"/>
            <w:tabs>
              <w:tab w:val="right" w:leader="dot" w:pos="9530"/>
            </w:tabs>
            <w:rPr>
              <w:noProof/>
            </w:rPr>
          </w:pPr>
          <w:hyperlink w:anchor="_Toc514321235" w:history="1">
            <w:r w:rsidR="00E80E1F" w:rsidRPr="001A4647">
              <w:rPr>
                <w:rStyle w:val="-"/>
                <w:rFonts w:ascii="Times New Roman" w:hAnsi="Times New Roman" w:cs="Times New Roman"/>
                <w:noProof/>
              </w:rPr>
              <w:t>5.2.3Διαδικασία Έρευνας</w:t>
            </w:r>
            <w:r w:rsidR="00E80E1F">
              <w:rPr>
                <w:noProof/>
                <w:webHidden/>
              </w:rPr>
              <w:tab/>
            </w:r>
            <w:r w:rsidR="00E80E1F">
              <w:rPr>
                <w:noProof/>
                <w:webHidden/>
              </w:rPr>
              <w:fldChar w:fldCharType="begin"/>
            </w:r>
            <w:r w:rsidR="00E80E1F">
              <w:rPr>
                <w:noProof/>
                <w:webHidden/>
              </w:rPr>
              <w:instrText xml:space="preserve"> PAGEREF _Toc514321235 \h </w:instrText>
            </w:r>
            <w:r w:rsidR="00E80E1F">
              <w:rPr>
                <w:noProof/>
                <w:webHidden/>
              </w:rPr>
            </w:r>
            <w:r w:rsidR="00E80E1F">
              <w:rPr>
                <w:noProof/>
                <w:webHidden/>
              </w:rPr>
              <w:fldChar w:fldCharType="separate"/>
            </w:r>
            <w:r w:rsidR="00E80E1F">
              <w:rPr>
                <w:noProof/>
                <w:webHidden/>
              </w:rPr>
              <w:t>63</w:t>
            </w:r>
            <w:r w:rsidR="00E80E1F">
              <w:rPr>
                <w:noProof/>
                <w:webHidden/>
              </w:rPr>
              <w:fldChar w:fldCharType="end"/>
            </w:r>
          </w:hyperlink>
        </w:p>
        <w:p w:rsidR="00E80E1F" w:rsidRDefault="00001AF7">
          <w:pPr>
            <w:pStyle w:val="10"/>
            <w:tabs>
              <w:tab w:val="right" w:leader="dot" w:pos="9530"/>
            </w:tabs>
            <w:rPr>
              <w:noProof/>
            </w:rPr>
          </w:pPr>
          <w:hyperlink w:anchor="_Toc514321236" w:history="1">
            <w:r w:rsidR="00E80E1F" w:rsidRPr="001A4647">
              <w:rPr>
                <w:rStyle w:val="-"/>
                <w:rFonts w:ascii="Times New Roman" w:hAnsi="Times New Roman" w:cs="Times New Roman"/>
                <w:noProof/>
              </w:rPr>
              <w:t>5.2.4 Χρονοδιάγραμμα</w:t>
            </w:r>
            <w:r w:rsidR="00E80E1F">
              <w:rPr>
                <w:noProof/>
                <w:webHidden/>
              </w:rPr>
              <w:tab/>
            </w:r>
            <w:r w:rsidR="00E80E1F">
              <w:rPr>
                <w:noProof/>
                <w:webHidden/>
              </w:rPr>
              <w:fldChar w:fldCharType="begin"/>
            </w:r>
            <w:r w:rsidR="00E80E1F">
              <w:rPr>
                <w:noProof/>
                <w:webHidden/>
              </w:rPr>
              <w:instrText xml:space="preserve"> PAGEREF _Toc514321236 \h </w:instrText>
            </w:r>
            <w:r w:rsidR="00E80E1F">
              <w:rPr>
                <w:noProof/>
                <w:webHidden/>
              </w:rPr>
            </w:r>
            <w:r w:rsidR="00E80E1F">
              <w:rPr>
                <w:noProof/>
                <w:webHidden/>
              </w:rPr>
              <w:fldChar w:fldCharType="separate"/>
            </w:r>
            <w:r w:rsidR="00E80E1F">
              <w:rPr>
                <w:noProof/>
                <w:webHidden/>
              </w:rPr>
              <w:t>64</w:t>
            </w:r>
            <w:r w:rsidR="00E80E1F">
              <w:rPr>
                <w:noProof/>
                <w:webHidden/>
              </w:rPr>
              <w:fldChar w:fldCharType="end"/>
            </w:r>
          </w:hyperlink>
        </w:p>
        <w:p w:rsidR="00E80E1F" w:rsidRDefault="00001AF7">
          <w:pPr>
            <w:pStyle w:val="10"/>
            <w:tabs>
              <w:tab w:val="right" w:leader="dot" w:pos="9530"/>
            </w:tabs>
            <w:rPr>
              <w:noProof/>
            </w:rPr>
          </w:pPr>
          <w:hyperlink w:anchor="_Toc514321237" w:history="1">
            <w:r w:rsidR="00E80E1F" w:rsidRPr="001A4647">
              <w:rPr>
                <w:rStyle w:val="-"/>
                <w:rFonts w:ascii="Times New Roman" w:hAnsi="Times New Roman" w:cs="Times New Roman"/>
                <w:noProof/>
              </w:rPr>
              <w:t>5.2.5 Πληθυσμός και Δειγματοληψία</w:t>
            </w:r>
            <w:r w:rsidR="00E80E1F">
              <w:rPr>
                <w:noProof/>
                <w:webHidden/>
              </w:rPr>
              <w:tab/>
            </w:r>
            <w:r w:rsidR="00E80E1F">
              <w:rPr>
                <w:noProof/>
                <w:webHidden/>
              </w:rPr>
              <w:fldChar w:fldCharType="begin"/>
            </w:r>
            <w:r w:rsidR="00E80E1F">
              <w:rPr>
                <w:noProof/>
                <w:webHidden/>
              </w:rPr>
              <w:instrText xml:space="preserve"> PAGEREF _Toc514321237 \h </w:instrText>
            </w:r>
            <w:r w:rsidR="00E80E1F">
              <w:rPr>
                <w:noProof/>
                <w:webHidden/>
              </w:rPr>
            </w:r>
            <w:r w:rsidR="00E80E1F">
              <w:rPr>
                <w:noProof/>
                <w:webHidden/>
              </w:rPr>
              <w:fldChar w:fldCharType="separate"/>
            </w:r>
            <w:r w:rsidR="00E80E1F">
              <w:rPr>
                <w:noProof/>
                <w:webHidden/>
              </w:rPr>
              <w:t>65</w:t>
            </w:r>
            <w:r w:rsidR="00E80E1F">
              <w:rPr>
                <w:noProof/>
                <w:webHidden/>
              </w:rPr>
              <w:fldChar w:fldCharType="end"/>
            </w:r>
          </w:hyperlink>
        </w:p>
        <w:p w:rsidR="00E80E1F" w:rsidRDefault="00001AF7">
          <w:pPr>
            <w:pStyle w:val="10"/>
            <w:tabs>
              <w:tab w:val="right" w:leader="dot" w:pos="9530"/>
            </w:tabs>
            <w:rPr>
              <w:noProof/>
            </w:rPr>
          </w:pPr>
          <w:hyperlink w:anchor="_Toc514321238" w:history="1">
            <w:r w:rsidR="00E80E1F" w:rsidRPr="001A4647">
              <w:rPr>
                <w:rStyle w:val="-"/>
                <w:rFonts w:ascii="Times New Roman" w:hAnsi="Times New Roman" w:cs="Times New Roman"/>
                <w:noProof/>
              </w:rPr>
              <w:t>5.2.6 Διαθέσιμοι πόροι</w:t>
            </w:r>
            <w:r w:rsidR="00E80E1F">
              <w:rPr>
                <w:noProof/>
                <w:webHidden/>
              </w:rPr>
              <w:tab/>
            </w:r>
            <w:r w:rsidR="00E80E1F">
              <w:rPr>
                <w:noProof/>
                <w:webHidden/>
              </w:rPr>
              <w:fldChar w:fldCharType="begin"/>
            </w:r>
            <w:r w:rsidR="00E80E1F">
              <w:rPr>
                <w:noProof/>
                <w:webHidden/>
              </w:rPr>
              <w:instrText xml:space="preserve"> PAGEREF _Toc514321238 \h </w:instrText>
            </w:r>
            <w:r w:rsidR="00E80E1F">
              <w:rPr>
                <w:noProof/>
                <w:webHidden/>
              </w:rPr>
            </w:r>
            <w:r w:rsidR="00E80E1F">
              <w:rPr>
                <w:noProof/>
                <w:webHidden/>
              </w:rPr>
              <w:fldChar w:fldCharType="separate"/>
            </w:r>
            <w:r w:rsidR="00E80E1F">
              <w:rPr>
                <w:noProof/>
                <w:webHidden/>
              </w:rPr>
              <w:t>67</w:t>
            </w:r>
            <w:r w:rsidR="00E80E1F">
              <w:rPr>
                <w:noProof/>
                <w:webHidden/>
              </w:rPr>
              <w:fldChar w:fldCharType="end"/>
            </w:r>
          </w:hyperlink>
        </w:p>
        <w:p w:rsidR="00E80E1F" w:rsidRDefault="00001AF7">
          <w:pPr>
            <w:pStyle w:val="10"/>
            <w:tabs>
              <w:tab w:val="right" w:leader="dot" w:pos="9530"/>
            </w:tabs>
            <w:rPr>
              <w:noProof/>
            </w:rPr>
          </w:pPr>
          <w:hyperlink w:anchor="_Toc514321239" w:history="1">
            <w:r w:rsidR="00E80E1F" w:rsidRPr="001A4647">
              <w:rPr>
                <w:rStyle w:val="-"/>
                <w:rFonts w:ascii="Times New Roman" w:hAnsi="Times New Roman" w:cs="Times New Roman"/>
                <w:noProof/>
              </w:rPr>
              <w:t>ΚΕΦΑΛΑΙΟ 6: Παρουσίαση των αποτελεσμάτων της έρευνας.</w:t>
            </w:r>
            <w:r w:rsidR="00E80E1F">
              <w:rPr>
                <w:noProof/>
                <w:webHidden/>
              </w:rPr>
              <w:tab/>
            </w:r>
            <w:r w:rsidR="00E80E1F">
              <w:rPr>
                <w:noProof/>
                <w:webHidden/>
              </w:rPr>
              <w:fldChar w:fldCharType="begin"/>
            </w:r>
            <w:r w:rsidR="00E80E1F">
              <w:rPr>
                <w:noProof/>
                <w:webHidden/>
              </w:rPr>
              <w:instrText xml:space="preserve"> PAGEREF _Toc514321239 \h </w:instrText>
            </w:r>
            <w:r w:rsidR="00E80E1F">
              <w:rPr>
                <w:noProof/>
                <w:webHidden/>
              </w:rPr>
            </w:r>
            <w:r w:rsidR="00E80E1F">
              <w:rPr>
                <w:noProof/>
                <w:webHidden/>
              </w:rPr>
              <w:fldChar w:fldCharType="separate"/>
            </w:r>
            <w:r w:rsidR="00E80E1F">
              <w:rPr>
                <w:noProof/>
                <w:webHidden/>
              </w:rPr>
              <w:t>67</w:t>
            </w:r>
            <w:r w:rsidR="00E80E1F">
              <w:rPr>
                <w:noProof/>
                <w:webHidden/>
              </w:rPr>
              <w:fldChar w:fldCharType="end"/>
            </w:r>
          </w:hyperlink>
        </w:p>
        <w:p w:rsidR="00E80E1F" w:rsidRDefault="00001AF7">
          <w:pPr>
            <w:pStyle w:val="10"/>
            <w:tabs>
              <w:tab w:val="right" w:leader="dot" w:pos="9530"/>
            </w:tabs>
            <w:rPr>
              <w:noProof/>
            </w:rPr>
          </w:pPr>
          <w:hyperlink w:anchor="_Toc514321240" w:history="1">
            <w:r w:rsidR="00E80E1F" w:rsidRPr="001A4647">
              <w:rPr>
                <w:rStyle w:val="-"/>
                <w:rFonts w:ascii="Times New Roman" w:hAnsi="Times New Roman" w:cs="Times New Roman"/>
                <w:noProof/>
              </w:rPr>
              <w:t>6.1 Παρουσίαση αποτελεσμάτων</w:t>
            </w:r>
            <w:r w:rsidR="00E80E1F">
              <w:rPr>
                <w:noProof/>
                <w:webHidden/>
              </w:rPr>
              <w:tab/>
            </w:r>
            <w:r w:rsidR="00E80E1F">
              <w:rPr>
                <w:noProof/>
                <w:webHidden/>
              </w:rPr>
              <w:fldChar w:fldCharType="begin"/>
            </w:r>
            <w:r w:rsidR="00E80E1F">
              <w:rPr>
                <w:noProof/>
                <w:webHidden/>
              </w:rPr>
              <w:instrText xml:space="preserve"> PAGEREF _Toc514321240 \h </w:instrText>
            </w:r>
            <w:r w:rsidR="00E80E1F">
              <w:rPr>
                <w:noProof/>
                <w:webHidden/>
              </w:rPr>
            </w:r>
            <w:r w:rsidR="00E80E1F">
              <w:rPr>
                <w:noProof/>
                <w:webHidden/>
              </w:rPr>
              <w:fldChar w:fldCharType="separate"/>
            </w:r>
            <w:r w:rsidR="00E80E1F">
              <w:rPr>
                <w:noProof/>
                <w:webHidden/>
              </w:rPr>
              <w:t>67</w:t>
            </w:r>
            <w:r w:rsidR="00E80E1F">
              <w:rPr>
                <w:noProof/>
                <w:webHidden/>
              </w:rPr>
              <w:fldChar w:fldCharType="end"/>
            </w:r>
          </w:hyperlink>
        </w:p>
        <w:p w:rsidR="00E80E1F" w:rsidRDefault="00001AF7">
          <w:pPr>
            <w:pStyle w:val="10"/>
            <w:tabs>
              <w:tab w:val="right" w:leader="dot" w:pos="9530"/>
            </w:tabs>
            <w:rPr>
              <w:noProof/>
            </w:rPr>
          </w:pPr>
          <w:hyperlink w:anchor="_Toc514321241" w:history="1">
            <w:r w:rsidR="00E80E1F" w:rsidRPr="001A4647">
              <w:rPr>
                <w:rStyle w:val="-"/>
                <w:rFonts w:ascii="Times New Roman" w:hAnsi="Times New Roman" w:cs="Times New Roman"/>
                <w:noProof/>
              </w:rPr>
              <w:t>6.2 .Ανάλυση των αποτελεσμάτων</w:t>
            </w:r>
            <w:r w:rsidR="00E80E1F">
              <w:rPr>
                <w:noProof/>
                <w:webHidden/>
              </w:rPr>
              <w:tab/>
            </w:r>
            <w:r w:rsidR="00E80E1F">
              <w:rPr>
                <w:noProof/>
                <w:webHidden/>
              </w:rPr>
              <w:fldChar w:fldCharType="begin"/>
            </w:r>
            <w:r w:rsidR="00E80E1F">
              <w:rPr>
                <w:noProof/>
                <w:webHidden/>
              </w:rPr>
              <w:instrText xml:space="preserve"> PAGEREF _Toc514321241 \h </w:instrText>
            </w:r>
            <w:r w:rsidR="00E80E1F">
              <w:rPr>
                <w:noProof/>
                <w:webHidden/>
              </w:rPr>
            </w:r>
            <w:r w:rsidR="00E80E1F">
              <w:rPr>
                <w:noProof/>
                <w:webHidden/>
              </w:rPr>
              <w:fldChar w:fldCharType="separate"/>
            </w:r>
            <w:r w:rsidR="00E80E1F">
              <w:rPr>
                <w:noProof/>
                <w:webHidden/>
              </w:rPr>
              <w:t>82</w:t>
            </w:r>
            <w:r w:rsidR="00E80E1F">
              <w:rPr>
                <w:noProof/>
                <w:webHidden/>
              </w:rPr>
              <w:fldChar w:fldCharType="end"/>
            </w:r>
          </w:hyperlink>
        </w:p>
        <w:p w:rsidR="00E80E1F" w:rsidRDefault="00001AF7">
          <w:pPr>
            <w:pStyle w:val="10"/>
            <w:tabs>
              <w:tab w:val="right" w:leader="dot" w:pos="9530"/>
            </w:tabs>
            <w:rPr>
              <w:noProof/>
            </w:rPr>
          </w:pPr>
          <w:hyperlink w:anchor="_Toc514321242" w:history="1">
            <w:r w:rsidR="00E80E1F" w:rsidRPr="001A4647">
              <w:rPr>
                <w:rStyle w:val="-"/>
                <w:rFonts w:ascii="Times New Roman" w:hAnsi="Times New Roman" w:cs="Times New Roman"/>
                <w:noProof/>
              </w:rPr>
              <w:t>6.3 .Προτεινόμενες  Προτάσεις</w:t>
            </w:r>
            <w:r w:rsidR="00E80E1F">
              <w:rPr>
                <w:noProof/>
                <w:webHidden/>
              </w:rPr>
              <w:tab/>
            </w:r>
            <w:r w:rsidR="00E80E1F">
              <w:rPr>
                <w:noProof/>
                <w:webHidden/>
              </w:rPr>
              <w:fldChar w:fldCharType="begin"/>
            </w:r>
            <w:r w:rsidR="00E80E1F">
              <w:rPr>
                <w:noProof/>
                <w:webHidden/>
              </w:rPr>
              <w:instrText xml:space="preserve"> PAGEREF _Toc514321242 \h </w:instrText>
            </w:r>
            <w:r w:rsidR="00E80E1F">
              <w:rPr>
                <w:noProof/>
                <w:webHidden/>
              </w:rPr>
            </w:r>
            <w:r w:rsidR="00E80E1F">
              <w:rPr>
                <w:noProof/>
                <w:webHidden/>
              </w:rPr>
              <w:fldChar w:fldCharType="separate"/>
            </w:r>
            <w:r w:rsidR="00E80E1F">
              <w:rPr>
                <w:noProof/>
                <w:webHidden/>
              </w:rPr>
              <w:t>83</w:t>
            </w:r>
            <w:r w:rsidR="00E80E1F">
              <w:rPr>
                <w:noProof/>
                <w:webHidden/>
              </w:rPr>
              <w:fldChar w:fldCharType="end"/>
            </w:r>
          </w:hyperlink>
        </w:p>
        <w:p w:rsidR="00E80E1F" w:rsidRDefault="00001AF7">
          <w:pPr>
            <w:pStyle w:val="10"/>
            <w:tabs>
              <w:tab w:val="right" w:leader="dot" w:pos="9530"/>
            </w:tabs>
            <w:rPr>
              <w:noProof/>
            </w:rPr>
          </w:pPr>
          <w:hyperlink w:anchor="_Toc514321243" w:history="1">
            <w:r w:rsidR="00E80E1F" w:rsidRPr="001A4647">
              <w:rPr>
                <w:rStyle w:val="-"/>
                <w:rFonts w:ascii="Times New Roman" w:hAnsi="Times New Roman" w:cs="Times New Roman"/>
                <w:noProof/>
              </w:rPr>
              <w:t>Συμπεράσματα</w:t>
            </w:r>
            <w:r w:rsidR="00E80E1F">
              <w:rPr>
                <w:noProof/>
                <w:webHidden/>
              </w:rPr>
              <w:tab/>
            </w:r>
            <w:r w:rsidR="00E80E1F">
              <w:rPr>
                <w:noProof/>
                <w:webHidden/>
              </w:rPr>
              <w:fldChar w:fldCharType="begin"/>
            </w:r>
            <w:r w:rsidR="00E80E1F">
              <w:rPr>
                <w:noProof/>
                <w:webHidden/>
              </w:rPr>
              <w:instrText xml:space="preserve"> PAGEREF _Toc514321243 \h </w:instrText>
            </w:r>
            <w:r w:rsidR="00E80E1F">
              <w:rPr>
                <w:noProof/>
                <w:webHidden/>
              </w:rPr>
            </w:r>
            <w:r w:rsidR="00E80E1F">
              <w:rPr>
                <w:noProof/>
                <w:webHidden/>
              </w:rPr>
              <w:fldChar w:fldCharType="separate"/>
            </w:r>
            <w:r w:rsidR="00E80E1F">
              <w:rPr>
                <w:noProof/>
                <w:webHidden/>
              </w:rPr>
              <w:t>84</w:t>
            </w:r>
            <w:r w:rsidR="00E80E1F">
              <w:rPr>
                <w:noProof/>
                <w:webHidden/>
              </w:rPr>
              <w:fldChar w:fldCharType="end"/>
            </w:r>
          </w:hyperlink>
        </w:p>
        <w:p w:rsidR="00E80E1F" w:rsidRDefault="00001AF7">
          <w:pPr>
            <w:pStyle w:val="10"/>
            <w:tabs>
              <w:tab w:val="right" w:leader="dot" w:pos="9530"/>
            </w:tabs>
            <w:rPr>
              <w:noProof/>
            </w:rPr>
          </w:pPr>
          <w:hyperlink w:anchor="_Toc514321244" w:history="1">
            <w:r w:rsidR="00E80E1F" w:rsidRPr="001A4647">
              <w:rPr>
                <w:rStyle w:val="-"/>
                <w:rFonts w:ascii="Times New Roman" w:hAnsi="Times New Roman" w:cs="Times New Roman"/>
                <w:noProof/>
              </w:rPr>
              <w:t>Μελλοντική Έρευνα</w:t>
            </w:r>
            <w:r w:rsidR="00E80E1F">
              <w:rPr>
                <w:noProof/>
                <w:webHidden/>
              </w:rPr>
              <w:tab/>
            </w:r>
            <w:r w:rsidR="00E80E1F">
              <w:rPr>
                <w:noProof/>
                <w:webHidden/>
              </w:rPr>
              <w:fldChar w:fldCharType="begin"/>
            </w:r>
            <w:r w:rsidR="00E80E1F">
              <w:rPr>
                <w:noProof/>
                <w:webHidden/>
              </w:rPr>
              <w:instrText xml:space="preserve"> PAGEREF _Toc514321244 \h </w:instrText>
            </w:r>
            <w:r w:rsidR="00E80E1F">
              <w:rPr>
                <w:noProof/>
                <w:webHidden/>
              </w:rPr>
            </w:r>
            <w:r w:rsidR="00E80E1F">
              <w:rPr>
                <w:noProof/>
                <w:webHidden/>
              </w:rPr>
              <w:fldChar w:fldCharType="separate"/>
            </w:r>
            <w:r w:rsidR="00E80E1F">
              <w:rPr>
                <w:noProof/>
                <w:webHidden/>
              </w:rPr>
              <w:t>85</w:t>
            </w:r>
            <w:r w:rsidR="00E80E1F">
              <w:rPr>
                <w:noProof/>
                <w:webHidden/>
              </w:rPr>
              <w:fldChar w:fldCharType="end"/>
            </w:r>
          </w:hyperlink>
        </w:p>
        <w:p w:rsidR="00E80E1F" w:rsidRDefault="00001AF7">
          <w:pPr>
            <w:pStyle w:val="10"/>
            <w:tabs>
              <w:tab w:val="right" w:leader="dot" w:pos="9530"/>
            </w:tabs>
            <w:rPr>
              <w:noProof/>
            </w:rPr>
          </w:pPr>
          <w:hyperlink w:anchor="_Toc514321245" w:history="1">
            <w:r w:rsidR="00E80E1F" w:rsidRPr="001A4647">
              <w:rPr>
                <w:rStyle w:val="-"/>
                <w:rFonts w:ascii="Times New Roman" w:hAnsi="Times New Roman" w:cs="Times New Roman"/>
                <w:noProof/>
              </w:rPr>
              <w:t>ΠΑΡΑΡΤΗΜΑ ΣΧΗΜΑΤΩΝ</w:t>
            </w:r>
            <w:r w:rsidR="00E80E1F">
              <w:rPr>
                <w:noProof/>
                <w:webHidden/>
              </w:rPr>
              <w:tab/>
            </w:r>
            <w:r w:rsidR="00E80E1F">
              <w:rPr>
                <w:noProof/>
                <w:webHidden/>
              </w:rPr>
              <w:fldChar w:fldCharType="begin"/>
            </w:r>
            <w:r w:rsidR="00E80E1F">
              <w:rPr>
                <w:noProof/>
                <w:webHidden/>
              </w:rPr>
              <w:instrText xml:space="preserve"> PAGEREF _Toc514321245 \h </w:instrText>
            </w:r>
            <w:r w:rsidR="00E80E1F">
              <w:rPr>
                <w:noProof/>
                <w:webHidden/>
              </w:rPr>
            </w:r>
            <w:r w:rsidR="00E80E1F">
              <w:rPr>
                <w:noProof/>
                <w:webHidden/>
              </w:rPr>
              <w:fldChar w:fldCharType="separate"/>
            </w:r>
            <w:r w:rsidR="00E80E1F">
              <w:rPr>
                <w:noProof/>
                <w:webHidden/>
              </w:rPr>
              <w:t>87</w:t>
            </w:r>
            <w:r w:rsidR="00E80E1F">
              <w:rPr>
                <w:noProof/>
                <w:webHidden/>
              </w:rPr>
              <w:fldChar w:fldCharType="end"/>
            </w:r>
          </w:hyperlink>
        </w:p>
        <w:p w:rsidR="00E80E1F" w:rsidRDefault="00001AF7">
          <w:pPr>
            <w:pStyle w:val="10"/>
            <w:tabs>
              <w:tab w:val="right" w:leader="dot" w:pos="9530"/>
            </w:tabs>
            <w:rPr>
              <w:noProof/>
            </w:rPr>
          </w:pPr>
          <w:hyperlink w:anchor="_Toc514321246" w:history="1">
            <w:r w:rsidR="00E80E1F" w:rsidRPr="001A4647">
              <w:rPr>
                <w:rStyle w:val="-"/>
                <w:rFonts w:ascii="Times New Roman" w:hAnsi="Times New Roman" w:cs="Times New Roman"/>
                <w:noProof/>
              </w:rPr>
              <w:t>ΒΙΒΛΙΟΓΡΑΦΙΑ</w:t>
            </w:r>
            <w:r w:rsidR="00E80E1F">
              <w:rPr>
                <w:noProof/>
                <w:webHidden/>
              </w:rPr>
              <w:tab/>
            </w:r>
            <w:r w:rsidR="00E80E1F">
              <w:rPr>
                <w:noProof/>
                <w:webHidden/>
              </w:rPr>
              <w:fldChar w:fldCharType="begin"/>
            </w:r>
            <w:r w:rsidR="00E80E1F">
              <w:rPr>
                <w:noProof/>
                <w:webHidden/>
              </w:rPr>
              <w:instrText xml:space="preserve"> PAGEREF _Toc514321246 \h </w:instrText>
            </w:r>
            <w:r w:rsidR="00E80E1F">
              <w:rPr>
                <w:noProof/>
                <w:webHidden/>
              </w:rPr>
            </w:r>
            <w:r w:rsidR="00E80E1F">
              <w:rPr>
                <w:noProof/>
                <w:webHidden/>
              </w:rPr>
              <w:fldChar w:fldCharType="separate"/>
            </w:r>
            <w:r w:rsidR="00E80E1F">
              <w:rPr>
                <w:noProof/>
                <w:webHidden/>
              </w:rPr>
              <w:t>115</w:t>
            </w:r>
            <w:r w:rsidR="00E80E1F">
              <w:rPr>
                <w:noProof/>
                <w:webHidden/>
              </w:rPr>
              <w:fldChar w:fldCharType="end"/>
            </w:r>
          </w:hyperlink>
        </w:p>
        <w:p w:rsidR="00E80E1F" w:rsidRDefault="00001AF7">
          <w:pPr>
            <w:pStyle w:val="10"/>
            <w:tabs>
              <w:tab w:val="right" w:leader="dot" w:pos="9530"/>
            </w:tabs>
            <w:rPr>
              <w:noProof/>
            </w:rPr>
          </w:pPr>
          <w:hyperlink w:anchor="_Toc514321247" w:history="1">
            <w:r w:rsidR="00E80E1F" w:rsidRPr="001A4647">
              <w:rPr>
                <w:rStyle w:val="-"/>
                <w:rFonts w:ascii="Times New Roman" w:hAnsi="Times New Roman" w:cs="Times New Roman"/>
                <w:noProof/>
              </w:rPr>
              <w:t>Ελληνόγλωσση</w:t>
            </w:r>
            <w:r w:rsidR="00E80E1F">
              <w:rPr>
                <w:noProof/>
                <w:webHidden/>
              </w:rPr>
              <w:tab/>
            </w:r>
            <w:r w:rsidR="00E80E1F">
              <w:rPr>
                <w:noProof/>
                <w:webHidden/>
              </w:rPr>
              <w:fldChar w:fldCharType="begin"/>
            </w:r>
            <w:r w:rsidR="00E80E1F">
              <w:rPr>
                <w:noProof/>
                <w:webHidden/>
              </w:rPr>
              <w:instrText xml:space="preserve"> PAGEREF _Toc514321247 \h </w:instrText>
            </w:r>
            <w:r w:rsidR="00E80E1F">
              <w:rPr>
                <w:noProof/>
                <w:webHidden/>
              </w:rPr>
            </w:r>
            <w:r w:rsidR="00E80E1F">
              <w:rPr>
                <w:noProof/>
                <w:webHidden/>
              </w:rPr>
              <w:fldChar w:fldCharType="separate"/>
            </w:r>
            <w:r w:rsidR="00E80E1F">
              <w:rPr>
                <w:noProof/>
                <w:webHidden/>
              </w:rPr>
              <w:t>115</w:t>
            </w:r>
            <w:r w:rsidR="00E80E1F">
              <w:rPr>
                <w:noProof/>
                <w:webHidden/>
              </w:rPr>
              <w:fldChar w:fldCharType="end"/>
            </w:r>
          </w:hyperlink>
        </w:p>
        <w:p w:rsidR="00E80E1F" w:rsidRDefault="00001AF7">
          <w:pPr>
            <w:pStyle w:val="10"/>
            <w:tabs>
              <w:tab w:val="right" w:leader="dot" w:pos="9530"/>
            </w:tabs>
            <w:rPr>
              <w:noProof/>
            </w:rPr>
          </w:pPr>
          <w:hyperlink w:anchor="_Toc514321248" w:history="1">
            <w:r w:rsidR="00E80E1F" w:rsidRPr="001A4647">
              <w:rPr>
                <w:rStyle w:val="-"/>
                <w:rFonts w:ascii="Times New Roman" w:hAnsi="Times New Roman" w:cs="Times New Roman"/>
                <w:noProof/>
              </w:rPr>
              <w:t>Ξενόγλωσση</w:t>
            </w:r>
            <w:r w:rsidR="00E80E1F">
              <w:rPr>
                <w:noProof/>
                <w:webHidden/>
              </w:rPr>
              <w:tab/>
            </w:r>
            <w:r w:rsidR="00E80E1F">
              <w:rPr>
                <w:noProof/>
                <w:webHidden/>
              </w:rPr>
              <w:fldChar w:fldCharType="begin"/>
            </w:r>
            <w:r w:rsidR="00E80E1F">
              <w:rPr>
                <w:noProof/>
                <w:webHidden/>
              </w:rPr>
              <w:instrText xml:space="preserve"> PAGEREF _Toc514321248 \h </w:instrText>
            </w:r>
            <w:r w:rsidR="00E80E1F">
              <w:rPr>
                <w:noProof/>
                <w:webHidden/>
              </w:rPr>
            </w:r>
            <w:r w:rsidR="00E80E1F">
              <w:rPr>
                <w:noProof/>
                <w:webHidden/>
              </w:rPr>
              <w:fldChar w:fldCharType="separate"/>
            </w:r>
            <w:r w:rsidR="00E80E1F">
              <w:rPr>
                <w:noProof/>
                <w:webHidden/>
              </w:rPr>
              <w:t>116</w:t>
            </w:r>
            <w:r w:rsidR="00E80E1F">
              <w:rPr>
                <w:noProof/>
                <w:webHidden/>
              </w:rPr>
              <w:fldChar w:fldCharType="end"/>
            </w:r>
          </w:hyperlink>
        </w:p>
        <w:p w:rsidR="00E80E1F" w:rsidRDefault="00001AF7">
          <w:pPr>
            <w:pStyle w:val="10"/>
            <w:tabs>
              <w:tab w:val="right" w:leader="dot" w:pos="9530"/>
            </w:tabs>
            <w:rPr>
              <w:noProof/>
            </w:rPr>
          </w:pPr>
          <w:hyperlink w:anchor="_Toc514321249" w:history="1">
            <w:r w:rsidR="00E80E1F" w:rsidRPr="001A4647">
              <w:rPr>
                <w:rStyle w:val="-"/>
                <w:rFonts w:ascii="Times New Roman" w:hAnsi="Times New Roman" w:cs="Times New Roman"/>
                <w:noProof/>
              </w:rPr>
              <w:t>ΑΡΘΡΑ</w:t>
            </w:r>
            <w:r w:rsidR="00E80E1F">
              <w:rPr>
                <w:noProof/>
                <w:webHidden/>
              </w:rPr>
              <w:tab/>
            </w:r>
            <w:r w:rsidR="00E80E1F">
              <w:rPr>
                <w:noProof/>
                <w:webHidden/>
              </w:rPr>
              <w:fldChar w:fldCharType="begin"/>
            </w:r>
            <w:r w:rsidR="00E80E1F">
              <w:rPr>
                <w:noProof/>
                <w:webHidden/>
              </w:rPr>
              <w:instrText xml:space="preserve"> PAGEREF _Toc514321249 \h </w:instrText>
            </w:r>
            <w:r w:rsidR="00E80E1F">
              <w:rPr>
                <w:noProof/>
                <w:webHidden/>
              </w:rPr>
            </w:r>
            <w:r w:rsidR="00E80E1F">
              <w:rPr>
                <w:noProof/>
                <w:webHidden/>
              </w:rPr>
              <w:fldChar w:fldCharType="separate"/>
            </w:r>
            <w:r w:rsidR="00E80E1F">
              <w:rPr>
                <w:noProof/>
                <w:webHidden/>
              </w:rPr>
              <w:t>118</w:t>
            </w:r>
            <w:r w:rsidR="00E80E1F">
              <w:rPr>
                <w:noProof/>
                <w:webHidden/>
              </w:rPr>
              <w:fldChar w:fldCharType="end"/>
            </w:r>
          </w:hyperlink>
        </w:p>
        <w:p w:rsidR="00E80E1F" w:rsidRDefault="00001AF7">
          <w:pPr>
            <w:pStyle w:val="10"/>
            <w:tabs>
              <w:tab w:val="right" w:leader="dot" w:pos="9530"/>
            </w:tabs>
            <w:rPr>
              <w:noProof/>
            </w:rPr>
          </w:pPr>
          <w:hyperlink w:anchor="_Toc514321250" w:history="1">
            <w:r w:rsidR="00E80E1F" w:rsidRPr="001A4647">
              <w:rPr>
                <w:rStyle w:val="-"/>
                <w:rFonts w:ascii="Times New Roman" w:hAnsi="Times New Roman" w:cs="Times New Roman"/>
                <w:noProof/>
              </w:rPr>
              <w:t>ΝΟΜΟΙ/ΦΕΚ</w:t>
            </w:r>
            <w:r w:rsidR="00E80E1F">
              <w:rPr>
                <w:noProof/>
                <w:webHidden/>
              </w:rPr>
              <w:tab/>
            </w:r>
            <w:r w:rsidR="00E80E1F">
              <w:rPr>
                <w:noProof/>
                <w:webHidden/>
              </w:rPr>
              <w:fldChar w:fldCharType="begin"/>
            </w:r>
            <w:r w:rsidR="00E80E1F">
              <w:rPr>
                <w:noProof/>
                <w:webHidden/>
              </w:rPr>
              <w:instrText xml:space="preserve"> PAGEREF _Toc514321250 \h </w:instrText>
            </w:r>
            <w:r w:rsidR="00E80E1F">
              <w:rPr>
                <w:noProof/>
                <w:webHidden/>
              </w:rPr>
            </w:r>
            <w:r w:rsidR="00E80E1F">
              <w:rPr>
                <w:noProof/>
                <w:webHidden/>
              </w:rPr>
              <w:fldChar w:fldCharType="separate"/>
            </w:r>
            <w:r w:rsidR="00E80E1F">
              <w:rPr>
                <w:noProof/>
                <w:webHidden/>
              </w:rPr>
              <w:t>118</w:t>
            </w:r>
            <w:r w:rsidR="00E80E1F">
              <w:rPr>
                <w:noProof/>
                <w:webHidden/>
              </w:rPr>
              <w:fldChar w:fldCharType="end"/>
            </w:r>
          </w:hyperlink>
        </w:p>
        <w:p w:rsidR="00E80E1F" w:rsidRDefault="00001AF7">
          <w:pPr>
            <w:pStyle w:val="10"/>
            <w:tabs>
              <w:tab w:val="right" w:leader="dot" w:pos="9530"/>
            </w:tabs>
            <w:rPr>
              <w:noProof/>
            </w:rPr>
          </w:pPr>
          <w:hyperlink w:anchor="_Toc514321251" w:history="1">
            <w:r w:rsidR="00E80E1F" w:rsidRPr="001A4647">
              <w:rPr>
                <w:rStyle w:val="-"/>
                <w:rFonts w:ascii="Times New Roman" w:hAnsi="Times New Roman" w:cs="Times New Roman"/>
                <w:noProof/>
              </w:rPr>
              <w:t>ΙΣΤΟΣΕΛΙΔΕΣ</w:t>
            </w:r>
            <w:r w:rsidR="00E80E1F">
              <w:rPr>
                <w:noProof/>
                <w:webHidden/>
              </w:rPr>
              <w:tab/>
            </w:r>
            <w:r w:rsidR="00E80E1F">
              <w:rPr>
                <w:noProof/>
                <w:webHidden/>
              </w:rPr>
              <w:fldChar w:fldCharType="begin"/>
            </w:r>
            <w:r w:rsidR="00E80E1F">
              <w:rPr>
                <w:noProof/>
                <w:webHidden/>
              </w:rPr>
              <w:instrText xml:space="preserve"> PAGEREF _Toc514321251 \h </w:instrText>
            </w:r>
            <w:r w:rsidR="00E80E1F">
              <w:rPr>
                <w:noProof/>
                <w:webHidden/>
              </w:rPr>
            </w:r>
            <w:r w:rsidR="00E80E1F">
              <w:rPr>
                <w:noProof/>
                <w:webHidden/>
              </w:rPr>
              <w:fldChar w:fldCharType="separate"/>
            </w:r>
            <w:r w:rsidR="00E80E1F">
              <w:rPr>
                <w:noProof/>
                <w:webHidden/>
              </w:rPr>
              <w:t>120</w:t>
            </w:r>
            <w:r w:rsidR="00E80E1F">
              <w:rPr>
                <w:noProof/>
                <w:webHidden/>
              </w:rPr>
              <w:fldChar w:fldCharType="end"/>
            </w:r>
          </w:hyperlink>
        </w:p>
        <w:p w:rsidR="00E80E1F" w:rsidRDefault="00001AF7">
          <w:pPr>
            <w:pStyle w:val="10"/>
            <w:tabs>
              <w:tab w:val="right" w:leader="dot" w:pos="9530"/>
            </w:tabs>
            <w:rPr>
              <w:noProof/>
            </w:rPr>
          </w:pPr>
          <w:hyperlink w:anchor="_Toc514321252" w:history="1">
            <w:r w:rsidR="00E80E1F" w:rsidRPr="001A4647">
              <w:rPr>
                <w:rStyle w:val="-"/>
                <w:rFonts w:ascii="Times New Roman" w:hAnsi="Times New Roman" w:cs="Times New Roman"/>
                <w:noProof/>
              </w:rPr>
              <w:t>ΠΑΡΑΡΤΗΜΑ: ΣΥΝΟΔΕΥΤΙΚΗ ΕΠΙΣΤΟΛΗ ΚΑΙ ΕΡΩΤΗΜΑΤΟΛΟΓΙΟ</w:t>
            </w:r>
            <w:r w:rsidR="00E80E1F">
              <w:rPr>
                <w:noProof/>
                <w:webHidden/>
              </w:rPr>
              <w:tab/>
            </w:r>
            <w:r w:rsidR="00E80E1F">
              <w:rPr>
                <w:noProof/>
                <w:webHidden/>
              </w:rPr>
              <w:fldChar w:fldCharType="begin"/>
            </w:r>
            <w:r w:rsidR="00E80E1F">
              <w:rPr>
                <w:noProof/>
                <w:webHidden/>
              </w:rPr>
              <w:instrText xml:space="preserve"> PAGEREF _Toc514321252 \h </w:instrText>
            </w:r>
            <w:r w:rsidR="00E80E1F">
              <w:rPr>
                <w:noProof/>
                <w:webHidden/>
              </w:rPr>
            </w:r>
            <w:r w:rsidR="00E80E1F">
              <w:rPr>
                <w:noProof/>
                <w:webHidden/>
              </w:rPr>
              <w:fldChar w:fldCharType="separate"/>
            </w:r>
            <w:r w:rsidR="00E80E1F">
              <w:rPr>
                <w:noProof/>
                <w:webHidden/>
              </w:rPr>
              <w:t>122</w:t>
            </w:r>
            <w:r w:rsidR="00E80E1F">
              <w:rPr>
                <w:noProof/>
                <w:webHidden/>
              </w:rPr>
              <w:fldChar w:fldCharType="end"/>
            </w:r>
          </w:hyperlink>
        </w:p>
        <w:p w:rsidR="000B5DC7" w:rsidRPr="00E67788" w:rsidRDefault="00005C03">
          <w:pPr>
            <w:rPr>
              <w:rFonts w:ascii="Times New Roman" w:hAnsi="Times New Roman" w:cs="Times New Roman"/>
            </w:rPr>
          </w:pPr>
          <w:r w:rsidRPr="00E67788">
            <w:rPr>
              <w:rFonts w:ascii="Times New Roman" w:hAnsi="Times New Roman" w:cs="Times New Roman"/>
              <w:b/>
              <w:bCs/>
            </w:rPr>
            <w:fldChar w:fldCharType="end"/>
          </w:r>
        </w:p>
      </w:sdtContent>
    </w:sdt>
    <w:bookmarkEnd w:id="0" w:displacedByCustomXml="prev"/>
    <w:p w:rsidR="00FA0CDF" w:rsidRDefault="00FA0CDF" w:rsidP="00A60532">
      <w:pPr>
        <w:pStyle w:val="1"/>
        <w:rPr>
          <w:rFonts w:ascii="Times New Roman" w:hAnsi="Times New Roman" w:cs="Times New Roman"/>
          <w:lang w:val="en-US"/>
        </w:rPr>
      </w:pPr>
    </w:p>
    <w:p w:rsidR="00E80E1F" w:rsidRDefault="001A0F73" w:rsidP="00A60532">
      <w:pPr>
        <w:pStyle w:val="1"/>
        <w:rPr>
          <w:noProof/>
        </w:rPr>
      </w:pPr>
      <w:bookmarkStart w:id="1" w:name="_Toc514321194"/>
      <w:r w:rsidRPr="00E67788">
        <w:rPr>
          <w:rFonts w:ascii="Times New Roman" w:hAnsi="Times New Roman" w:cs="Times New Roman"/>
        </w:rPr>
        <w:t>ΠΑΡΑΡΤΗΜΑ ΣΧΗΜΑΤΩΝ</w:t>
      </w:r>
      <w:bookmarkEnd w:id="1"/>
      <w:r w:rsidR="00005C03" w:rsidRPr="00E67788">
        <w:rPr>
          <w:rFonts w:ascii="Times New Roman" w:hAnsi="Times New Roman" w:cs="Times New Roman"/>
        </w:rPr>
        <w:fldChar w:fldCharType="begin"/>
      </w:r>
      <w:r w:rsidR="00A60532" w:rsidRPr="00E67788">
        <w:rPr>
          <w:rFonts w:ascii="Times New Roman" w:hAnsi="Times New Roman" w:cs="Times New Roman"/>
        </w:rPr>
        <w:instrText xml:space="preserve"> TOC \h \z \c "σχήμα" </w:instrText>
      </w:r>
      <w:r w:rsidR="00005C03" w:rsidRPr="00E67788">
        <w:rPr>
          <w:rFonts w:ascii="Times New Roman" w:hAnsi="Times New Roman" w:cs="Times New Roman"/>
        </w:rPr>
        <w:fldChar w:fldCharType="separate"/>
      </w:r>
    </w:p>
    <w:p w:rsidR="00E80E1F" w:rsidRDefault="00001AF7">
      <w:pPr>
        <w:pStyle w:val="ab"/>
        <w:tabs>
          <w:tab w:val="right" w:leader="dot" w:pos="9530"/>
        </w:tabs>
        <w:rPr>
          <w:noProof/>
        </w:rPr>
      </w:pPr>
      <w:hyperlink w:anchor="_Toc514321138" w:history="1">
        <w:r w:rsidR="00E80E1F" w:rsidRPr="00670C9D">
          <w:rPr>
            <w:rStyle w:val="-"/>
            <w:rFonts w:ascii="Times New Roman" w:hAnsi="Times New Roman" w:cs="Times New Roman"/>
            <w:noProof/>
          </w:rPr>
          <w:t>σχήμα 1. Κατανομή των υποκείμενων ανάλογα με το φύλο</w:t>
        </w:r>
        <w:r w:rsidR="00E80E1F">
          <w:rPr>
            <w:noProof/>
            <w:webHidden/>
          </w:rPr>
          <w:tab/>
        </w:r>
        <w:r w:rsidR="00E80E1F">
          <w:rPr>
            <w:noProof/>
            <w:webHidden/>
          </w:rPr>
          <w:fldChar w:fldCharType="begin"/>
        </w:r>
        <w:r w:rsidR="00E80E1F">
          <w:rPr>
            <w:noProof/>
            <w:webHidden/>
          </w:rPr>
          <w:instrText xml:space="preserve"> PAGEREF _Toc514321138 \h </w:instrText>
        </w:r>
        <w:r w:rsidR="00E80E1F">
          <w:rPr>
            <w:noProof/>
            <w:webHidden/>
          </w:rPr>
        </w:r>
        <w:r w:rsidR="00E80E1F">
          <w:rPr>
            <w:noProof/>
            <w:webHidden/>
          </w:rPr>
          <w:fldChar w:fldCharType="separate"/>
        </w:r>
        <w:r w:rsidR="00E80E1F">
          <w:rPr>
            <w:noProof/>
            <w:webHidden/>
          </w:rPr>
          <w:t>87</w:t>
        </w:r>
        <w:r w:rsidR="00E80E1F">
          <w:rPr>
            <w:noProof/>
            <w:webHidden/>
          </w:rPr>
          <w:fldChar w:fldCharType="end"/>
        </w:r>
      </w:hyperlink>
    </w:p>
    <w:p w:rsidR="00E80E1F" w:rsidRDefault="00001AF7">
      <w:pPr>
        <w:pStyle w:val="ab"/>
        <w:tabs>
          <w:tab w:val="right" w:leader="dot" w:pos="9530"/>
        </w:tabs>
        <w:rPr>
          <w:noProof/>
        </w:rPr>
      </w:pPr>
      <w:hyperlink w:anchor="_Toc514321139" w:history="1">
        <w:r w:rsidR="00E80E1F" w:rsidRPr="00670C9D">
          <w:rPr>
            <w:rStyle w:val="-"/>
            <w:rFonts w:ascii="Times New Roman" w:hAnsi="Times New Roman" w:cs="Times New Roman"/>
            <w:noProof/>
          </w:rPr>
          <w:t>σχήμα 2. Συχνότητα  επικοινωνίας  των φοιτητών κατά την διάρκεια του ακαδημαϊκού έτους στη κλίμακα συχνά.</w:t>
        </w:r>
        <w:r w:rsidR="00E80E1F">
          <w:rPr>
            <w:noProof/>
            <w:webHidden/>
          </w:rPr>
          <w:tab/>
        </w:r>
        <w:r w:rsidR="00E80E1F">
          <w:rPr>
            <w:noProof/>
            <w:webHidden/>
          </w:rPr>
          <w:fldChar w:fldCharType="begin"/>
        </w:r>
        <w:r w:rsidR="00E80E1F">
          <w:rPr>
            <w:noProof/>
            <w:webHidden/>
          </w:rPr>
          <w:instrText xml:space="preserve"> PAGEREF _Toc514321139 \h </w:instrText>
        </w:r>
        <w:r w:rsidR="00E80E1F">
          <w:rPr>
            <w:noProof/>
            <w:webHidden/>
          </w:rPr>
        </w:r>
        <w:r w:rsidR="00E80E1F">
          <w:rPr>
            <w:noProof/>
            <w:webHidden/>
          </w:rPr>
          <w:fldChar w:fldCharType="separate"/>
        </w:r>
        <w:r w:rsidR="00E80E1F">
          <w:rPr>
            <w:noProof/>
            <w:webHidden/>
          </w:rPr>
          <w:t>87</w:t>
        </w:r>
        <w:r w:rsidR="00E80E1F">
          <w:rPr>
            <w:noProof/>
            <w:webHidden/>
          </w:rPr>
          <w:fldChar w:fldCharType="end"/>
        </w:r>
      </w:hyperlink>
    </w:p>
    <w:p w:rsidR="00E80E1F" w:rsidRDefault="00001AF7">
      <w:pPr>
        <w:pStyle w:val="ab"/>
        <w:tabs>
          <w:tab w:val="right" w:leader="dot" w:pos="9530"/>
        </w:tabs>
        <w:rPr>
          <w:noProof/>
        </w:rPr>
      </w:pPr>
      <w:hyperlink w:anchor="_Toc514321140" w:history="1">
        <w:r w:rsidR="00E80E1F" w:rsidRPr="00670C9D">
          <w:rPr>
            <w:rStyle w:val="-"/>
            <w:rFonts w:ascii="Times New Roman" w:hAnsi="Times New Roman" w:cs="Times New Roman"/>
            <w:noProof/>
          </w:rPr>
          <w:t>σχήμα 3. Συχνότητα  επικοινωνίας  των φοιτητών κατά την διάρκεια του ακαδημαϊκού έτους  στη κλίμακα σπάνια.</w:t>
        </w:r>
        <w:r w:rsidR="00E80E1F">
          <w:rPr>
            <w:noProof/>
            <w:webHidden/>
          </w:rPr>
          <w:tab/>
        </w:r>
        <w:r w:rsidR="00E80E1F">
          <w:rPr>
            <w:noProof/>
            <w:webHidden/>
          </w:rPr>
          <w:fldChar w:fldCharType="begin"/>
        </w:r>
        <w:r w:rsidR="00E80E1F">
          <w:rPr>
            <w:noProof/>
            <w:webHidden/>
          </w:rPr>
          <w:instrText xml:space="preserve"> PAGEREF _Toc514321140 \h </w:instrText>
        </w:r>
        <w:r w:rsidR="00E80E1F">
          <w:rPr>
            <w:noProof/>
            <w:webHidden/>
          </w:rPr>
        </w:r>
        <w:r w:rsidR="00E80E1F">
          <w:rPr>
            <w:noProof/>
            <w:webHidden/>
          </w:rPr>
          <w:fldChar w:fldCharType="separate"/>
        </w:r>
        <w:r w:rsidR="00E80E1F">
          <w:rPr>
            <w:noProof/>
            <w:webHidden/>
          </w:rPr>
          <w:t>88</w:t>
        </w:r>
        <w:r w:rsidR="00E80E1F">
          <w:rPr>
            <w:noProof/>
            <w:webHidden/>
          </w:rPr>
          <w:fldChar w:fldCharType="end"/>
        </w:r>
      </w:hyperlink>
    </w:p>
    <w:p w:rsidR="00E80E1F" w:rsidRDefault="00001AF7">
      <w:pPr>
        <w:pStyle w:val="ab"/>
        <w:tabs>
          <w:tab w:val="right" w:leader="dot" w:pos="9530"/>
        </w:tabs>
        <w:rPr>
          <w:noProof/>
        </w:rPr>
      </w:pPr>
      <w:hyperlink w:anchor="_Toc514321141" w:history="1">
        <w:r w:rsidR="00E80E1F" w:rsidRPr="00670C9D">
          <w:rPr>
            <w:rStyle w:val="-"/>
            <w:rFonts w:ascii="Times New Roman" w:hAnsi="Times New Roman" w:cs="Times New Roman"/>
            <w:noProof/>
          </w:rPr>
          <w:t>σχήμα 4. Συχνότητα  επικοινωνίας  των φοιτητών κατά την διάρκεια του ακαδημαϊκού έτους στη κλίμακα πολύ συχνά</w:t>
        </w:r>
        <w:r w:rsidR="00E80E1F">
          <w:rPr>
            <w:noProof/>
            <w:webHidden/>
          </w:rPr>
          <w:tab/>
        </w:r>
        <w:r w:rsidR="00E80E1F">
          <w:rPr>
            <w:noProof/>
            <w:webHidden/>
          </w:rPr>
          <w:fldChar w:fldCharType="begin"/>
        </w:r>
        <w:r w:rsidR="00E80E1F">
          <w:rPr>
            <w:noProof/>
            <w:webHidden/>
          </w:rPr>
          <w:instrText xml:space="preserve"> PAGEREF _Toc514321141 \h </w:instrText>
        </w:r>
        <w:r w:rsidR="00E80E1F">
          <w:rPr>
            <w:noProof/>
            <w:webHidden/>
          </w:rPr>
        </w:r>
        <w:r w:rsidR="00E80E1F">
          <w:rPr>
            <w:noProof/>
            <w:webHidden/>
          </w:rPr>
          <w:fldChar w:fldCharType="separate"/>
        </w:r>
        <w:r w:rsidR="00E80E1F">
          <w:rPr>
            <w:noProof/>
            <w:webHidden/>
          </w:rPr>
          <w:t>88</w:t>
        </w:r>
        <w:r w:rsidR="00E80E1F">
          <w:rPr>
            <w:noProof/>
            <w:webHidden/>
          </w:rPr>
          <w:fldChar w:fldCharType="end"/>
        </w:r>
      </w:hyperlink>
    </w:p>
    <w:p w:rsidR="00E80E1F" w:rsidRDefault="00001AF7">
      <w:pPr>
        <w:pStyle w:val="ab"/>
        <w:tabs>
          <w:tab w:val="right" w:leader="dot" w:pos="9530"/>
        </w:tabs>
        <w:rPr>
          <w:noProof/>
        </w:rPr>
      </w:pPr>
      <w:hyperlink w:anchor="_Toc514321142" w:history="1">
        <w:r w:rsidR="00E80E1F" w:rsidRPr="00670C9D">
          <w:rPr>
            <w:rStyle w:val="-"/>
            <w:rFonts w:ascii="Times New Roman" w:hAnsi="Times New Roman" w:cs="Times New Roman"/>
            <w:noProof/>
          </w:rPr>
          <w:t>σχήμα 5. Συχνότητα  επικοινωνίας  των φοιτητών κατά την διάρκεια του ακαδημαϊκού έτους στη κλίμακα σχεδόν καθημερινά.</w:t>
        </w:r>
        <w:r w:rsidR="00E80E1F">
          <w:rPr>
            <w:noProof/>
            <w:webHidden/>
          </w:rPr>
          <w:tab/>
        </w:r>
        <w:r w:rsidR="00E80E1F">
          <w:rPr>
            <w:noProof/>
            <w:webHidden/>
          </w:rPr>
          <w:fldChar w:fldCharType="begin"/>
        </w:r>
        <w:r w:rsidR="00E80E1F">
          <w:rPr>
            <w:noProof/>
            <w:webHidden/>
          </w:rPr>
          <w:instrText xml:space="preserve"> PAGEREF _Toc514321142 \h </w:instrText>
        </w:r>
        <w:r w:rsidR="00E80E1F">
          <w:rPr>
            <w:noProof/>
            <w:webHidden/>
          </w:rPr>
        </w:r>
        <w:r w:rsidR="00E80E1F">
          <w:rPr>
            <w:noProof/>
            <w:webHidden/>
          </w:rPr>
          <w:fldChar w:fldCharType="separate"/>
        </w:r>
        <w:r w:rsidR="00E80E1F">
          <w:rPr>
            <w:noProof/>
            <w:webHidden/>
          </w:rPr>
          <w:t>89</w:t>
        </w:r>
        <w:r w:rsidR="00E80E1F">
          <w:rPr>
            <w:noProof/>
            <w:webHidden/>
          </w:rPr>
          <w:fldChar w:fldCharType="end"/>
        </w:r>
      </w:hyperlink>
    </w:p>
    <w:p w:rsidR="00E80E1F" w:rsidRDefault="00001AF7">
      <w:pPr>
        <w:pStyle w:val="ab"/>
        <w:tabs>
          <w:tab w:val="right" w:leader="dot" w:pos="9530"/>
        </w:tabs>
        <w:rPr>
          <w:noProof/>
        </w:rPr>
      </w:pPr>
      <w:hyperlink w:anchor="_Toc514321143" w:history="1">
        <w:r w:rsidR="00E80E1F" w:rsidRPr="00670C9D">
          <w:rPr>
            <w:rStyle w:val="-"/>
            <w:rFonts w:ascii="Times New Roman" w:hAnsi="Times New Roman" w:cs="Times New Roman"/>
            <w:noProof/>
          </w:rPr>
          <w:t>σχήμα 6. Συχνότητα  επικοινωνίας  των φοιτητών κατά την διάρκεια του ακαδημαϊκού έτους στη κλίμακα πολύ</w:t>
        </w:r>
        <w:r w:rsidR="00E80E1F" w:rsidRPr="00670C9D">
          <w:rPr>
            <w:rStyle w:val="-"/>
            <w:noProof/>
          </w:rPr>
          <w:t>.</w:t>
        </w:r>
        <w:r w:rsidR="00E80E1F">
          <w:rPr>
            <w:noProof/>
            <w:webHidden/>
          </w:rPr>
          <w:tab/>
        </w:r>
        <w:r w:rsidR="00E80E1F">
          <w:rPr>
            <w:noProof/>
            <w:webHidden/>
          </w:rPr>
          <w:fldChar w:fldCharType="begin"/>
        </w:r>
        <w:r w:rsidR="00E80E1F">
          <w:rPr>
            <w:noProof/>
            <w:webHidden/>
          </w:rPr>
          <w:instrText xml:space="preserve"> PAGEREF _Toc514321143 \h </w:instrText>
        </w:r>
        <w:r w:rsidR="00E80E1F">
          <w:rPr>
            <w:noProof/>
            <w:webHidden/>
          </w:rPr>
        </w:r>
        <w:r w:rsidR="00E80E1F">
          <w:rPr>
            <w:noProof/>
            <w:webHidden/>
          </w:rPr>
          <w:fldChar w:fldCharType="separate"/>
        </w:r>
        <w:r w:rsidR="00E80E1F">
          <w:rPr>
            <w:noProof/>
            <w:webHidden/>
          </w:rPr>
          <w:t>89</w:t>
        </w:r>
        <w:r w:rsidR="00E80E1F">
          <w:rPr>
            <w:noProof/>
            <w:webHidden/>
          </w:rPr>
          <w:fldChar w:fldCharType="end"/>
        </w:r>
      </w:hyperlink>
    </w:p>
    <w:p w:rsidR="00E80E1F" w:rsidRDefault="00001AF7">
      <w:pPr>
        <w:pStyle w:val="ab"/>
        <w:tabs>
          <w:tab w:val="right" w:leader="dot" w:pos="9530"/>
        </w:tabs>
        <w:rPr>
          <w:noProof/>
        </w:rPr>
      </w:pPr>
      <w:hyperlink w:anchor="_Toc514321144" w:history="1">
        <w:r w:rsidR="00E80E1F" w:rsidRPr="00670C9D">
          <w:rPr>
            <w:rStyle w:val="-"/>
            <w:rFonts w:ascii="Times New Roman" w:hAnsi="Times New Roman" w:cs="Times New Roman"/>
            <w:noProof/>
          </w:rPr>
          <w:t>σχήμα 7. Προσωπική επαφή στη κλίμακα καθόλου.</w:t>
        </w:r>
        <w:r w:rsidR="00E80E1F">
          <w:rPr>
            <w:noProof/>
            <w:webHidden/>
          </w:rPr>
          <w:tab/>
        </w:r>
        <w:r w:rsidR="00E80E1F">
          <w:rPr>
            <w:noProof/>
            <w:webHidden/>
          </w:rPr>
          <w:fldChar w:fldCharType="begin"/>
        </w:r>
        <w:r w:rsidR="00E80E1F">
          <w:rPr>
            <w:noProof/>
            <w:webHidden/>
          </w:rPr>
          <w:instrText xml:space="preserve"> PAGEREF _Toc514321144 \h </w:instrText>
        </w:r>
        <w:r w:rsidR="00E80E1F">
          <w:rPr>
            <w:noProof/>
            <w:webHidden/>
          </w:rPr>
        </w:r>
        <w:r w:rsidR="00E80E1F">
          <w:rPr>
            <w:noProof/>
            <w:webHidden/>
          </w:rPr>
          <w:fldChar w:fldCharType="separate"/>
        </w:r>
        <w:r w:rsidR="00E80E1F">
          <w:rPr>
            <w:noProof/>
            <w:webHidden/>
          </w:rPr>
          <w:t>89</w:t>
        </w:r>
        <w:r w:rsidR="00E80E1F">
          <w:rPr>
            <w:noProof/>
            <w:webHidden/>
          </w:rPr>
          <w:fldChar w:fldCharType="end"/>
        </w:r>
      </w:hyperlink>
    </w:p>
    <w:p w:rsidR="00E80E1F" w:rsidRDefault="00001AF7">
      <w:pPr>
        <w:pStyle w:val="ab"/>
        <w:tabs>
          <w:tab w:val="right" w:leader="dot" w:pos="9530"/>
        </w:tabs>
        <w:rPr>
          <w:noProof/>
        </w:rPr>
      </w:pPr>
      <w:hyperlink w:anchor="_Toc514321145" w:history="1">
        <w:r w:rsidR="00E80E1F" w:rsidRPr="00670C9D">
          <w:rPr>
            <w:rStyle w:val="-"/>
            <w:rFonts w:ascii="Times New Roman" w:hAnsi="Times New Roman" w:cs="Times New Roman"/>
            <w:noProof/>
          </w:rPr>
          <w:t>σχήμα 8. Προσωπική επαφή στη κλίμακα αρκετά.</w:t>
        </w:r>
        <w:r w:rsidR="00E80E1F">
          <w:rPr>
            <w:noProof/>
            <w:webHidden/>
          </w:rPr>
          <w:tab/>
        </w:r>
        <w:r w:rsidR="00E80E1F">
          <w:rPr>
            <w:noProof/>
            <w:webHidden/>
          </w:rPr>
          <w:fldChar w:fldCharType="begin"/>
        </w:r>
        <w:r w:rsidR="00E80E1F">
          <w:rPr>
            <w:noProof/>
            <w:webHidden/>
          </w:rPr>
          <w:instrText xml:space="preserve"> PAGEREF _Toc514321145 \h </w:instrText>
        </w:r>
        <w:r w:rsidR="00E80E1F">
          <w:rPr>
            <w:noProof/>
            <w:webHidden/>
          </w:rPr>
        </w:r>
        <w:r w:rsidR="00E80E1F">
          <w:rPr>
            <w:noProof/>
            <w:webHidden/>
          </w:rPr>
          <w:fldChar w:fldCharType="separate"/>
        </w:r>
        <w:r w:rsidR="00E80E1F">
          <w:rPr>
            <w:noProof/>
            <w:webHidden/>
          </w:rPr>
          <w:t>90</w:t>
        </w:r>
        <w:r w:rsidR="00E80E1F">
          <w:rPr>
            <w:noProof/>
            <w:webHidden/>
          </w:rPr>
          <w:fldChar w:fldCharType="end"/>
        </w:r>
      </w:hyperlink>
    </w:p>
    <w:p w:rsidR="00E80E1F" w:rsidRDefault="00001AF7">
      <w:pPr>
        <w:pStyle w:val="ab"/>
        <w:tabs>
          <w:tab w:val="right" w:leader="dot" w:pos="9530"/>
        </w:tabs>
        <w:rPr>
          <w:noProof/>
        </w:rPr>
      </w:pPr>
      <w:hyperlink w:anchor="_Toc514321146" w:history="1">
        <w:r w:rsidR="00E80E1F" w:rsidRPr="00670C9D">
          <w:rPr>
            <w:rStyle w:val="-"/>
            <w:rFonts w:ascii="Times New Roman" w:hAnsi="Times New Roman" w:cs="Times New Roman"/>
            <w:noProof/>
          </w:rPr>
          <w:t>σχήμα 9. Μέσω ιστοσελίδας</w:t>
        </w:r>
        <w:r w:rsidR="00E80E1F">
          <w:rPr>
            <w:noProof/>
            <w:webHidden/>
          </w:rPr>
          <w:tab/>
        </w:r>
        <w:r w:rsidR="00E80E1F">
          <w:rPr>
            <w:noProof/>
            <w:webHidden/>
          </w:rPr>
          <w:fldChar w:fldCharType="begin"/>
        </w:r>
        <w:r w:rsidR="00E80E1F">
          <w:rPr>
            <w:noProof/>
            <w:webHidden/>
          </w:rPr>
          <w:instrText xml:space="preserve"> PAGEREF _Toc514321146 \h </w:instrText>
        </w:r>
        <w:r w:rsidR="00E80E1F">
          <w:rPr>
            <w:noProof/>
            <w:webHidden/>
          </w:rPr>
        </w:r>
        <w:r w:rsidR="00E80E1F">
          <w:rPr>
            <w:noProof/>
            <w:webHidden/>
          </w:rPr>
          <w:fldChar w:fldCharType="separate"/>
        </w:r>
        <w:r w:rsidR="00E80E1F">
          <w:rPr>
            <w:noProof/>
            <w:webHidden/>
          </w:rPr>
          <w:t>90</w:t>
        </w:r>
        <w:r w:rsidR="00E80E1F">
          <w:rPr>
            <w:noProof/>
            <w:webHidden/>
          </w:rPr>
          <w:fldChar w:fldCharType="end"/>
        </w:r>
      </w:hyperlink>
    </w:p>
    <w:p w:rsidR="00E80E1F" w:rsidRDefault="00001AF7">
      <w:pPr>
        <w:pStyle w:val="ab"/>
        <w:tabs>
          <w:tab w:val="right" w:leader="dot" w:pos="9530"/>
        </w:tabs>
        <w:rPr>
          <w:noProof/>
        </w:rPr>
      </w:pPr>
      <w:hyperlink w:anchor="_Toc514321147" w:history="1">
        <w:r w:rsidR="00E80E1F" w:rsidRPr="00670C9D">
          <w:rPr>
            <w:rStyle w:val="-"/>
            <w:rFonts w:ascii="Times New Roman" w:hAnsi="Times New Roman" w:cs="Times New Roman"/>
            <w:noProof/>
          </w:rPr>
          <w:t>σχήμα 10</w:t>
        </w:r>
        <w:r w:rsidR="00E80E1F" w:rsidRPr="00670C9D">
          <w:rPr>
            <w:rStyle w:val="-"/>
            <w:rFonts w:ascii="Times New Roman" w:hAnsi="Times New Roman" w:cs="Times New Roman"/>
            <w:noProof/>
            <w:lang w:val="en-US"/>
          </w:rPr>
          <w:t>. Τηλεφωνική επαφή</w:t>
        </w:r>
        <w:r w:rsidR="00E80E1F">
          <w:rPr>
            <w:noProof/>
            <w:webHidden/>
          </w:rPr>
          <w:tab/>
        </w:r>
        <w:r w:rsidR="00E80E1F">
          <w:rPr>
            <w:noProof/>
            <w:webHidden/>
          </w:rPr>
          <w:fldChar w:fldCharType="begin"/>
        </w:r>
        <w:r w:rsidR="00E80E1F">
          <w:rPr>
            <w:noProof/>
            <w:webHidden/>
          </w:rPr>
          <w:instrText xml:space="preserve"> PAGEREF _Toc514321147 \h </w:instrText>
        </w:r>
        <w:r w:rsidR="00E80E1F">
          <w:rPr>
            <w:noProof/>
            <w:webHidden/>
          </w:rPr>
        </w:r>
        <w:r w:rsidR="00E80E1F">
          <w:rPr>
            <w:noProof/>
            <w:webHidden/>
          </w:rPr>
          <w:fldChar w:fldCharType="separate"/>
        </w:r>
        <w:r w:rsidR="00E80E1F">
          <w:rPr>
            <w:noProof/>
            <w:webHidden/>
          </w:rPr>
          <w:t>91</w:t>
        </w:r>
        <w:r w:rsidR="00E80E1F">
          <w:rPr>
            <w:noProof/>
            <w:webHidden/>
          </w:rPr>
          <w:fldChar w:fldCharType="end"/>
        </w:r>
      </w:hyperlink>
    </w:p>
    <w:p w:rsidR="00E80E1F" w:rsidRDefault="00001AF7">
      <w:pPr>
        <w:pStyle w:val="ab"/>
        <w:tabs>
          <w:tab w:val="right" w:leader="dot" w:pos="9530"/>
        </w:tabs>
        <w:rPr>
          <w:noProof/>
        </w:rPr>
      </w:pPr>
      <w:hyperlink w:anchor="_Toc514321148" w:history="1">
        <w:r w:rsidR="00E80E1F" w:rsidRPr="00670C9D">
          <w:rPr>
            <w:rStyle w:val="-"/>
            <w:rFonts w:ascii="Times New Roman" w:hAnsi="Times New Roman" w:cs="Times New Roman"/>
            <w:noProof/>
          </w:rPr>
          <w:t>Σχήμα11. Ποιότητα εξυπηρέτησης από το προσωπικό της γραμματείας στη κλίμακα αρκετά</w:t>
        </w:r>
        <w:r w:rsidR="00E80E1F">
          <w:rPr>
            <w:noProof/>
            <w:webHidden/>
          </w:rPr>
          <w:tab/>
        </w:r>
        <w:r w:rsidR="00E80E1F">
          <w:rPr>
            <w:noProof/>
            <w:webHidden/>
          </w:rPr>
          <w:fldChar w:fldCharType="begin"/>
        </w:r>
        <w:r w:rsidR="00E80E1F">
          <w:rPr>
            <w:noProof/>
            <w:webHidden/>
          </w:rPr>
          <w:instrText xml:space="preserve"> PAGEREF _Toc514321148 \h </w:instrText>
        </w:r>
        <w:r w:rsidR="00E80E1F">
          <w:rPr>
            <w:noProof/>
            <w:webHidden/>
          </w:rPr>
        </w:r>
        <w:r w:rsidR="00E80E1F">
          <w:rPr>
            <w:noProof/>
            <w:webHidden/>
          </w:rPr>
          <w:fldChar w:fldCharType="separate"/>
        </w:r>
        <w:r w:rsidR="00E80E1F">
          <w:rPr>
            <w:noProof/>
            <w:webHidden/>
          </w:rPr>
          <w:t>91</w:t>
        </w:r>
        <w:r w:rsidR="00E80E1F">
          <w:rPr>
            <w:noProof/>
            <w:webHidden/>
          </w:rPr>
          <w:fldChar w:fldCharType="end"/>
        </w:r>
      </w:hyperlink>
    </w:p>
    <w:p w:rsidR="00E80E1F" w:rsidRDefault="00001AF7">
      <w:pPr>
        <w:pStyle w:val="ab"/>
        <w:tabs>
          <w:tab w:val="right" w:leader="dot" w:pos="9530"/>
        </w:tabs>
        <w:rPr>
          <w:noProof/>
        </w:rPr>
      </w:pPr>
      <w:hyperlink w:anchor="_Toc514321149" w:history="1">
        <w:r w:rsidR="00E80E1F" w:rsidRPr="00670C9D">
          <w:rPr>
            <w:rStyle w:val="-"/>
            <w:rFonts w:ascii="Times New Roman" w:hAnsi="Times New Roman" w:cs="Times New Roman"/>
            <w:noProof/>
          </w:rPr>
          <w:t>σχήμα 12. Ποιότητα εξυπηρέτησης από το προσωπικό της γραμματείας στη κλίμακα αρκετά</w:t>
        </w:r>
        <w:r w:rsidR="00E80E1F">
          <w:rPr>
            <w:noProof/>
            <w:webHidden/>
          </w:rPr>
          <w:tab/>
        </w:r>
        <w:r w:rsidR="00E80E1F">
          <w:rPr>
            <w:noProof/>
            <w:webHidden/>
          </w:rPr>
          <w:fldChar w:fldCharType="begin"/>
        </w:r>
        <w:r w:rsidR="00E80E1F">
          <w:rPr>
            <w:noProof/>
            <w:webHidden/>
          </w:rPr>
          <w:instrText xml:space="preserve"> PAGEREF _Toc514321149 \h </w:instrText>
        </w:r>
        <w:r w:rsidR="00E80E1F">
          <w:rPr>
            <w:noProof/>
            <w:webHidden/>
          </w:rPr>
        </w:r>
        <w:r w:rsidR="00E80E1F">
          <w:rPr>
            <w:noProof/>
            <w:webHidden/>
          </w:rPr>
          <w:fldChar w:fldCharType="separate"/>
        </w:r>
        <w:r w:rsidR="00E80E1F">
          <w:rPr>
            <w:noProof/>
            <w:webHidden/>
          </w:rPr>
          <w:t>92</w:t>
        </w:r>
        <w:r w:rsidR="00E80E1F">
          <w:rPr>
            <w:noProof/>
            <w:webHidden/>
          </w:rPr>
          <w:fldChar w:fldCharType="end"/>
        </w:r>
      </w:hyperlink>
    </w:p>
    <w:p w:rsidR="00E80E1F" w:rsidRDefault="00001AF7">
      <w:pPr>
        <w:pStyle w:val="ab"/>
        <w:tabs>
          <w:tab w:val="right" w:leader="dot" w:pos="9530"/>
        </w:tabs>
        <w:rPr>
          <w:noProof/>
        </w:rPr>
      </w:pPr>
      <w:hyperlink w:anchor="_Toc514321150" w:history="1">
        <w:r w:rsidR="00E80E1F" w:rsidRPr="00670C9D">
          <w:rPr>
            <w:rStyle w:val="-"/>
            <w:rFonts w:ascii="Times New Roman" w:hAnsi="Times New Roman" w:cs="Times New Roman"/>
            <w:noProof/>
          </w:rPr>
          <w:t>σχήμα 13. Ποιότητα εξυπηρέτησης από το προσωπικό της γραμματείας στη κλίμακα πολύ</w:t>
        </w:r>
        <w:r w:rsidR="00E80E1F">
          <w:rPr>
            <w:noProof/>
            <w:webHidden/>
          </w:rPr>
          <w:tab/>
        </w:r>
        <w:r w:rsidR="00E80E1F">
          <w:rPr>
            <w:noProof/>
            <w:webHidden/>
          </w:rPr>
          <w:fldChar w:fldCharType="begin"/>
        </w:r>
        <w:r w:rsidR="00E80E1F">
          <w:rPr>
            <w:noProof/>
            <w:webHidden/>
          </w:rPr>
          <w:instrText xml:space="preserve"> PAGEREF _Toc514321150 \h </w:instrText>
        </w:r>
        <w:r w:rsidR="00E80E1F">
          <w:rPr>
            <w:noProof/>
            <w:webHidden/>
          </w:rPr>
        </w:r>
        <w:r w:rsidR="00E80E1F">
          <w:rPr>
            <w:noProof/>
            <w:webHidden/>
          </w:rPr>
          <w:fldChar w:fldCharType="separate"/>
        </w:r>
        <w:r w:rsidR="00E80E1F">
          <w:rPr>
            <w:noProof/>
            <w:webHidden/>
          </w:rPr>
          <w:t>92</w:t>
        </w:r>
        <w:r w:rsidR="00E80E1F">
          <w:rPr>
            <w:noProof/>
            <w:webHidden/>
          </w:rPr>
          <w:fldChar w:fldCharType="end"/>
        </w:r>
      </w:hyperlink>
    </w:p>
    <w:p w:rsidR="00E80E1F" w:rsidRDefault="00001AF7">
      <w:pPr>
        <w:pStyle w:val="ab"/>
        <w:tabs>
          <w:tab w:val="right" w:leader="dot" w:pos="9530"/>
        </w:tabs>
        <w:rPr>
          <w:noProof/>
        </w:rPr>
      </w:pPr>
      <w:hyperlink w:anchor="_Toc514321151" w:history="1">
        <w:r w:rsidR="00E80E1F" w:rsidRPr="00670C9D">
          <w:rPr>
            <w:rStyle w:val="-"/>
            <w:rFonts w:ascii="Times New Roman" w:hAnsi="Times New Roman" w:cs="Times New Roman"/>
            <w:noProof/>
          </w:rPr>
          <w:t>σχήμα 14. Ποιότητα εξυπηρέτησης από το προσωπικό της γραμματείας στη κλίμακα πάρα πολύ</w:t>
        </w:r>
        <w:r w:rsidR="00E80E1F">
          <w:rPr>
            <w:noProof/>
            <w:webHidden/>
          </w:rPr>
          <w:tab/>
        </w:r>
        <w:r w:rsidR="00E80E1F">
          <w:rPr>
            <w:noProof/>
            <w:webHidden/>
          </w:rPr>
          <w:fldChar w:fldCharType="begin"/>
        </w:r>
        <w:r w:rsidR="00E80E1F">
          <w:rPr>
            <w:noProof/>
            <w:webHidden/>
          </w:rPr>
          <w:instrText xml:space="preserve"> PAGEREF _Toc514321151 \h </w:instrText>
        </w:r>
        <w:r w:rsidR="00E80E1F">
          <w:rPr>
            <w:noProof/>
            <w:webHidden/>
          </w:rPr>
        </w:r>
        <w:r w:rsidR="00E80E1F">
          <w:rPr>
            <w:noProof/>
            <w:webHidden/>
          </w:rPr>
          <w:fldChar w:fldCharType="separate"/>
        </w:r>
        <w:r w:rsidR="00E80E1F">
          <w:rPr>
            <w:noProof/>
            <w:webHidden/>
          </w:rPr>
          <w:t>93</w:t>
        </w:r>
        <w:r w:rsidR="00E80E1F">
          <w:rPr>
            <w:noProof/>
            <w:webHidden/>
          </w:rPr>
          <w:fldChar w:fldCharType="end"/>
        </w:r>
      </w:hyperlink>
    </w:p>
    <w:p w:rsidR="00E80E1F" w:rsidRDefault="00001AF7">
      <w:pPr>
        <w:pStyle w:val="ab"/>
        <w:tabs>
          <w:tab w:val="right" w:leader="dot" w:pos="9530"/>
        </w:tabs>
        <w:rPr>
          <w:noProof/>
        </w:rPr>
      </w:pPr>
      <w:hyperlink w:anchor="_Toc514321152" w:history="1">
        <w:r w:rsidR="00E80E1F" w:rsidRPr="00670C9D">
          <w:rPr>
            <w:rStyle w:val="-"/>
            <w:rFonts w:ascii="Times New Roman" w:hAnsi="Times New Roman" w:cs="Times New Roman"/>
            <w:noProof/>
          </w:rPr>
          <w:t>σχήμα 15. Ταχύτητα Εξυπηρέτησης από το προσωπικό της Γραμματείας στ κλίμακα πολύ.</w:t>
        </w:r>
        <w:r w:rsidR="00E80E1F">
          <w:rPr>
            <w:noProof/>
            <w:webHidden/>
          </w:rPr>
          <w:tab/>
        </w:r>
        <w:r w:rsidR="00E80E1F">
          <w:rPr>
            <w:noProof/>
            <w:webHidden/>
          </w:rPr>
          <w:fldChar w:fldCharType="begin"/>
        </w:r>
        <w:r w:rsidR="00E80E1F">
          <w:rPr>
            <w:noProof/>
            <w:webHidden/>
          </w:rPr>
          <w:instrText xml:space="preserve"> PAGEREF _Toc514321152 \h </w:instrText>
        </w:r>
        <w:r w:rsidR="00E80E1F">
          <w:rPr>
            <w:noProof/>
            <w:webHidden/>
          </w:rPr>
        </w:r>
        <w:r w:rsidR="00E80E1F">
          <w:rPr>
            <w:noProof/>
            <w:webHidden/>
          </w:rPr>
          <w:fldChar w:fldCharType="separate"/>
        </w:r>
        <w:r w:rsidR="00E80E1F">
          <w:rPr>
            <w:noProof/>
            <w:webHidden/>
          </w:rPr>
          <w:t>93</w:t>
        </w:r>
        <w:r w:rsidR="00E80E1F">
          <w:rPr>
            <w:noProof/>
            <w:webHidden/>
          </w:rPr>
          <w:fldChar w:fldCharType="end"/>
        </w:r>
      </w:hyperlink>
    </w:p>
    <w:p w:rsidR="00E80E1F" w:rsidRDefault="00001AF7">
      <w:pPr>
        <w:pStyle w:val="ab"/>
        <w:tabs>
          <w:tab w:val="right" w:leader="dot" w:pos="9530"/>
        </w:tabs>
        <w:rPr>
          <w:noProof/>
        </w:rPr>
      </w:pPr>
      <w:hyperlink w:anchor="_Toc514321153" w:history="1">
        <w:r w:rsidR="00E80E1F" w:rsidRPr="00670C9D">
          <w:rPr>
            <w:rStyle w:val="-"/>
            <w:rFonts w:ascii="Times New Roman" w:hAnsi="Times New Roman" w:cs="Times New Roman"/>
            <w:noProof/>
          </w:rPr>
          <w:t>σχήμα 16. Ευελιξία του προσωπικού της γραμματείας κατά την διεκπεραίωση διοικητικών υποθέσεων στη κλίμακα πολύ.</w:t>
        </w:r>
        <w:r w:rsidR="00E80E1F">
          <w:rPr>
            <w:noProof/>
            <w:webHidden/>
          </w:rPr>
          <w:tab/>
        </w:r>
        <w:r w:rsidR="00E80E1F">
          <w:rPr>
            <w:noProof/>
            <w:webHidden/>
          </w:rPr>
          <w:fldChar w:fldCharType="begin"/>
        </w:r>
        <w:r w:rsidR="00E80E1F">
          <w:rPr>
            <w:noProof/>
            <w:webHidden/>
          </w:rPr>
          <w:instrText xml:space="preserve"> PAGEREF _Toc514321153 \h </w:instrText>
        </w:r>
        <w:r w:rsidR="00E80E1F">
          <w:rPr>
            <w:noProof/>
            <w:webHidden/>
          </w:rPr>
        </w:r>
        <w:r w:rsidR="00E80E1F">
          <w:rPr>
            <w:noProof/>
            <w:webHidden/>
          </w:rPr>
          <w:fldChar w:fldCharType="separate"/>
        </w:r>
        <w:r w:rsidR="00E80E1F">
          <w:rPr>
            <w:noProof/>
            <w:webHidden/>
          </w:rPr>
          <w:t>94</w:t>
        </w:r>
        <w:r w:rsidR="00E80E1F">
          <w:rPr>
            <w:noProof/>
            <w:webHidden/>
          </w:rPr>
          <w:fldChar w:fldCharType="end"/>
        </w:r>
      </w:hyperlink>
    </w:p>
    <w:p w:rsidR="00E80E1F" w:rsidRDefault="00001AF7">
      <w:pPr>
        <w:pStyle w:val="ab"/>
        <w:tabs>
          <w:tab w:val="right" w:leader="dot" w:pos="9530"/>
        </w:tabs>
        <w:rPr>
          <w:noProof/>
        </w:rPr>
      </w:pPr>
      <w:hyperlink w:anchor="_Toc514321154" w:history="1">
        <w:r w:rsidR="00E80E1F" w:rsidRPr="00670C9D">
          <w:rPr>
            <w:rStyle w:val="-"/>
            <w:rFonts w:ascii="Times New Roman" w:hAnsi="Times New Roman" w:cs="Times New Roman"/>
            <w:noProof/>
          </w:rPr>
          <w:t>σχήμα 17. Ευελιξία του προσωπικού της γραμματείας κατά την διεκπεραίωση διοικητικών υποθέσεων στη κλίμακα αρκετά.</w:t>
        </w:r>
        <w:r w:rsidR="00E80E1F">
          <w:rPr>
            <w:noProof/>
            <w:webHidden/>
          </w:rPr>
          <w:tab/>
        </w:r>
        <w:r w:rsidR="00E80E1F">
          <w:rPr>
            <w:noProof/>
            <w:webHidden/>
          </w:rPr>
          <w:fldChar w:fldCharType="begin"/>
        </w:r>
        <w:r w:rsidR="00E80E1F">
          <w:rPr>
            <w:noProof/>
            <w:webHidden/>
          </w:rPr>
          <w:instrText xml:space="preserve"> PAGEREF _Toc514321154 \h </w:instrText>
        </w:r>
        <w:r w:rsidR="00E80E1F">
          <w:rPr>
            <w:noProof/>
            <w:webHidden/>
          </w:rPr>
        </w:r>
        <w:r w:rsidR="00E80E1F">
          <w:rPr>
            <w:noProof/>
            <w:webHidden/>
          </w:rPr>
          <w:fldChar w:fldCharType="separate"/>
        </w:r>
        <w:r w:rsidR="00E80E1F">
          <w:rPr>
            <w:noProof/>
            <w:webHidden/>
          </w:rPr>
          <w:t>94</w:t>
        </w:r>
        <w:r w:rsidR="00E80E1F">
          <w:rPr>
            <w:noProof/>
            <w:webHidden/>
          </w:rPr>
          <w:fldChar w:fldCharType="end"/>
        </w:r>
      </w:hyperlink>
    </w:p>
    <w:p w:rsidR="00E80E1F" w:rsidRDefault="00001AF7">
      <w:pPr>
        <w:pStyle w:val="ab"/>
        <w:tabs>
          <w:tab w:val="right" w:leader="dot" w:pos="9530"/>
        </w:tabs>
        <w:rPr>
          <w:noProof/>
        </w:rPr>
      </w:pPr>
      <w:hyperlink w:anchor="_Toc514321155" w:history="1">
        <w:r w:rsidR="00E80E1F" w:rsidRPr="00670C9D">
          <w:rPr>
            <w:rStyle w:val="-"/>
            <w:rFonts w:ascii="Times New Roman" w:hAnsi="Times New Roman" w:cs="Times New Roman"/>
            <w:noProof/>
          </w:rPr>
          <w:t>σχήμα 18. Το εύρος των θεμάτων για τα οποία ενημερώνεστε από την γραμματεία στη κλίμακα καθόλου.</w:t>
        </w:r>
        <w:r w:rsidR="00E80E1F">
          <w:rPr>
            <w:noProof/>
            <w:webHidden/>
          </w:rPr>
          <w:tab/>
        </w:r>
        <w:r w:rsidR="00E80E1F">
          <w:rPr>
            <w:noProof/>
            <w:webHidden/>
          </w:rPr>
          <w:fldChar w:fldCharType="begin"/>
        </w:r>
        <w:r w:rsidR="00E80E1F">
          <w:rPr>
            <w:noProof/>
            <w:webHidden/>
          </w:rPr>
          <w:instrText xml:space="preserve"> PAGEREF _Toc514321155 \h </w:instrText>
        </w:r>
        <w:r w:rsidR="00E80E1F">
          <w:rPr>
            <w:noProof/>
            <w:webHidden/>
          </w:rPr>
        </w:r>
        <w:r w:rsidR="00E80E1F">
          <w:rPr>
            <w:noProof/>
            <w:webHidden/>
          </w:rPr>
          <w:fldChar w:fldCharType="separate"/>
        </w:r>
        <w:r w:rsidR="00E80E1F">
          <w:rPr>
            <w:noProof/>
            <w:webHidden/>
          </w:rPr>
          <w:t>95</w:t>
        </w:r>
        <w:r w:rsidR="00E80E1F">
          <w:rPr>
            <w:noProof/>
            <w:webHidden/>
          </w:rPr>
          <w:fldChar w:fldCharType="end"/>
        </w:r>
      </w:hyperlink>
    </w:p>
    <w:p w:rsidR="00E80E1F" w:rsidRDefault="00001AF7">
      <w:pPr>
        <w:pStyle w:val="ab"/>
        <w:tabs>
          <w:tab w:val="right" w:leader="dot" w:pos="9530"/>
        </w:tabs>
        <w:rPr>
          <w:noProof/>
        </w:rPr>
      </w:pPr>
      <w:hyperlink w:anchor="_Toc514321156" w:history="1">
        <w:r w:rsidR="00E80E1F" w:rsidRPr="00670C9D">
          <w:rPr>
            <w:rStyle w:val="-"/>
            <w:rFonts w:ascii="Times New Roman" w:hAnsi="Times New Roman" w:cs="Times New Roman"/>
            <w:noProof/>
          </w:rPr>
          <w:t>σχήμα 19. Το εύρος των θεμάτων για τα οποία ενημερώνεστε από τη  γραμματεία στην κλίμακα πολύ.</w:t>
        </w:r>
        <w:r w:rsidR="00E80E1F">
          <w:rPr>
            <w:noProof/>
            <w:webHidden/>
          </w:rPr>
          <w:tab/>
        </w:r>
        <w:r w:rsidR="00E80E1F">
          <w:rPr>
            <w:noProof/>
            <w:webHidden/>
          </w:rPr>
          <w:fldChar w:fldCharType="begin"/>
        </w:r>
        <w:r w:rsidR="00E80E1F">
          <w:rPr>
            <w:noProof/>
            <w:webHidden/>
          </w:rPr>
          <w:instrText xml:space="preserve"> PAGEREF _Toc514321156 \h </w:instrText>
        </w:r>
        <w:r w:rsidR="00E80E1F">
          <w:rPr>
            <w:noProof/>
            <w:webHidden/>
          </w:rPr>
        </w:r>
        <w:r w:rsidR="00E80E1F">
          <w:rPr>
            <w:noProof/>
            <w:webHidden/>
          </w:rPr>
          <w:fldChar w:fldCharType="separate"/>
        </w:r>
        <w:r w:rsidR="00E80E1F">
          <w:rPr>
            <w:noProof/>
            <w:webHidden/>
          </w:rPr>
          <w:t>95</w:t>
        </w:r>
        <w:r w:rsidR="00E80E1F">
          <w:rPr>
            <w:noProof/>
            <w:webHidden/>
          </w:rPr>
          <w:fldChar w:fldCharType="end"/>
        </w:r>
      </w:hyperlink>
    </w:p>
    <w:p w:rsidR="00E80E1F" w:rsidRDefault="00001AF7">
      <w:pPr>
        <w:pStyle w:val="ab"/>
        <w:tabs>
          <w:tab w:val="right" w:leader="dot" w:pos="9530"/>
        </w:tabs>
        <w:rPr>
          <w:noProof/>
        </w:rPr>
      </w:pPr>
      <w:hyperlink w:anchor="_Toc514321157" w:history="1">
        <w:r w:rsidR="00E80E1F" w:rsidRPr="00670C9D">
          <w:rPr>
            <w:rStyle w:val="-"/>
            <w:rFonts w:ascii="Times New Roman" w:hAnsi="Times New Roman" w:cs="Times New Roman"/>
            <w:noProof/>
          </w:rPr>
          <w:t>σχήμα 20. Το εύρος των θεμάτων για τα οποία ενημερώνεστε από την γραμματεία στη κλίμακα αρκετά.</w:t>
        </w:r>
        <w:r w:rsidR="00E80E1F">
          <w:rPr>
            <w:noProof/>
            <w:webHidden/>
          </w:rPr>
          <w:tab/>
        </w:r>
        <w:r w:rsidR="00E80E1F">
          <w:rPr>
            <w:noProof/>
            <w:webHidden/>
          </w:rPr>
          <w:fldChar w:fldCharType="begin"/>
        </w:r>
        <w:r w:rsidR="00E80E1F">
          <w:rPr>
            <w:noProof/>
            <w:webHidden/>
          </w:rPr>
          <w:instrText xml:space="preserve"> PAGEREF _Toc514321157 \h </w:instrText>
        </w:r>
        <w:r w:rsidR="00E80E1F">
          <w:rPr>
            <w:noProof/>
            <w:webHidden/>
          </w:rPr>
        </w:r>
        <w:r w:rsidR="00E80E1F">
          <w:rPr>
            <w:noProof/>
            <w:webHidden/>
          </w:rPr>
          <w:fldChar w:fldCharType="separate"/>
        </w:r>
        <w:r w:rsidR="00E80E1F">
          <w:rPr>
            <w:noProof/>
            <w:webHidden/>
          </w:rPr>
          <w:t>96</w:t>
        </w:r>
        <w:r w:rsidR="00E80E1F">
          <w:rPr>
            <w:noProof/>
            <w:webHidden/>
          </w:rPr>
          <w:fldChar w:fldCharType="end"/>
        </w:r>
      </w:hyperlink>
    </w:p>
    <w:p w:rsidR="00E80E1F" w:rsidRDefault="00001AF7">
      <w:pPr>
        <w:pStyle w:val="ab"/>
        <w:tabs>
          <w:tab w:val="right" w:leader="dot" w:pos="9530"/>
        </w:tabs>
        <w:rPr>
          <w:noProof/>
        </w:rPr>
      </w:pPr>
      <w:hyperlink w:anchor="_Toc514321158" w:history="1">
        <w:r w:rsidR="00E80E1F" w:rsidRPr="00670C9D">
          <w:rPr>
            <w:rStyle w:val="-"/>
            <w:rFonts w:ascii="Times New Roman" w:hAnsi="Times New Roman" w:cs="Times New Roman"/>
            <w:noProof/>
          </w:rPr>
          <w:t>σχήμα 21. Το εύρος των θεμάτων για τα οποία ενημερώνεστε από την γραμματεία στη κλίμακα πάρα πολύ.</w:t>
        </w:r>
        <w:r w:rsidR="00E80E1F">
          <w:rPr>
            <w:noProof/>
            <w:webHidden/>
          </w:rPr>
          <w:tab/>
        </w:r>
        <w:r w:rsidR="00E80E1F">
          <w:rPr>
            <w:noProof/>
            <w:webHidden/>
          </w:rPr>
          <w:fldChar w:fldCharType="begin"/>
        </w:r>
        <w:r w:rsidR="00E80E1F">
          <w:rPr>
            <w:noProof/>
            <w:webHidden/>
          </w:rPr>
          <w:instrText xml:space="preserve"> PAGEREF _Toc514321158 \h </w:instrText>
        </w:r>
        <w:r w:rsidR="00E80E1F">
          <w:rPr>
            <w:noProof/>
            <w:webHidden/>
          </w:rPr>
        </w:r>
        <w:r w:rsidR="00E80E1F">
          <w:rPr>
            <w:noProof/>
            <w:webHidden/>
          </w:rPr>
          <w:fldChar w:fldCharType="separate"/>
        </w:r>
        <w:r w:rsidR="00E80E1F">
          <w:rPr>
            <w:noProof/>
            <w:webHidden/>
          </w:rPr>
          <w:t>96</w:t>
        </w:r>
        <w:r w:rsidR="00E80E1F">
          <w:rPr>
            <w:noProof/>
            <w:webHidden/>
          </w:rPr>
          <w:fldChar w:fldCharType="end"/>
        </w:r>
      </w:hyperlink>
    </w:p>
    <w:p w:rsidR="00E80E1F" w:rsidRDefault="00001AF7">
      <w:pPr>
        <w:pStyle w:val="ab"/>
        <w:tabs>
          <w:tab w:val="right" w:leader="dot" w:pos="9530"/>
        </w:tabs>
        <w:rPr>
          <w:noProof/>
        </w:rPr>
      </w:pPr>
      <w:hyperlink w:anchor="_Toc514321159" w:history="1">
        <w:r w:rsidR="00E80E1F" w:rsidRPr="00670C9D">
          <w:rPr>
            <w:rStyle w:val="-"/>
            <w:rFonts w:ascii="Times New Roman" w:hAnsi="Times New Roman" w:cs="Times New Roman"/>
            <w:noProof/>
          </w:rPr>
          <w:t>σχήμα 22. Ποιότητα Διαθέσιμου Εξοπλισμού (Η/Υ, έπιπλα γραφείου της γραμματείας κλπ) στη κλίμακα αρκετά.</w:t>
        </w:r>
        <w:r w:rsidR="00E80E1F">
          <w:rPr>
            <w:noProof/>
            <w:webHidden/>
          </w:rPr>
          <w:tab/>
        </w:r>
        <w:r w:rsidR="00E80E1F">
          <w:rPr>
            <w:noProof/>
            <w:webHidden/>
          </w:rPr>
          <w:fldChar w:fldCharType="begin"/>
        </w:r>
        <w:r w:rsidR="00E80E1F">
          <w:rPr>
            <w:noProof/>
            <w:webHidden/>
          </w:rPr>
          <w:instrText xml:space="preserve"> PAGEREF _Toc514321159 \h </w:instrText>
        </w:r>
        <w:r w:rsidR="00E80E1F">
          <w:rPr>
            <w:noProof/>
            <w:webHidden/>
          </w:rPr>
        </w:r>
        <w:r w:rsidR="00E80E1F">
          <w:rPr>
            <w:noProof/>
            <w:webHidden/>
          </w:rPr>
          <w:fldChar w:fldCharType="separate"/>
        </w:r>
        <w:r w:rsidR="00E80E1F">
          <w:rPr>
            <w:noProof/>
            <w:webHidden/>
          </w:rPr>
          <w:t>97</w:t>
        </w:r>
        <w:r w:rsidR="00E80E1F">
          <w:rPr>
            <w:noProof/>
            <w:webHidden/>
          </w:rPr>
          <w:fldChar w:fldCharType="end"/>
        </w:r>
      </w:hyperlink>
    </w:p>
    <w:p w:rsidR="00E80E1F" w:rsidRDefault="00001AF7">
      <w:pPr>
        <w:pStyle w:val="ab"/>
        <w:tabs>
          <w:tab w:val="right" w:leader="dot" w:pos="9530"/>
        </w:tabs>
        <w:rPr>
          <w:noProof/>
        </w:rPr>
      </w:pPr>
      <w:hyperlink w:anchor="_Toc514321160" w:history="1">
        <w:r w:rsidR="00E80E1F" w:rsidRPr="00670C9D">
          <w:rPr>
            <w:rStyle w:val="-"/>
            <w:rFonts w:ascii="Times New Roman" w:hAnsi="Times New Roman" w:cs="Times New Roman"/>
            <w:noProof/>
          </w:rPr>
          <w:t>σχήμα 23. Ποιότητα Διαθέσιμου Εξοπλισμού (Η/Υ, έπιπλα γραφείου της γραμματείας κλπ) στη κλίμακα πολύ</w:t>
        </w:r>
        <w:r w:rsidR="00E80E1F">
          <w:rPr>
            <w:noProof/>
            <w:webHidden/>
          </w:rPr>
          <w:tab/>
        </w:r>
        <w:r w:rsidR="00E80E1F">
          <w:rPr>
            <w:noProof/>
            <w:webHidden/>
          </w:rPr>
          <w:fldChar w:fldCharType="begin"/>
        </w:r>
        <w:r w:rsidR="00E80E1F">
          <w:rPr>
            <w:noProof/>
            <w:webHidden/>
          </w:rPr>
          <w:instrText xml:space="preserve"> PAGEREF _Toc514321160 \h </w:instrText>
        </w:r>
        <w:r w:rsidR="00E80E1F">
          <w:rPr>
            <w:noProof/>
            <w:webHidden/>
          </w:rPr>
        </w:r>
        <w:r w:rsidR="00E80E1F">
          <w:rPr>
            <w:noProof/>
            <w:webHidden/>
          </w:rPr>
          <w:fldChar w:fldCharType="separate"/>
        </w:r>
        <w:r w:rsidR="00E80E1F">
          <w:rPr>
            <w:noProof/>
            <w:webHidden/>
          </w:rPr>
          <w:t>97</w:t>
        </w:r>
        <w:r w:rsidR="00E80E1F">
          <w:rPr>
            <w:noProof/>
            <w:webHidden/>
          </w:rPr>
          <w:fldChar w:fldCharType="end"/>
        </w:r>
      </w:hyperlink>
    </w:p>
    <w:p w:rsidR="00E80E1F" w:rsidRDefault="00001AF7">
      <w:pPr>
        <w:pStyle w:val="ab"/>
        <w:tabs>
          <w:tab w:val="right" w:leader="dot" w:pos="9530"/>
        </w:tabs>
        <w:rPr>
          <w:noProof/>
        </w:rPr>
      </w:pPr>
      <w:hyperlink w:anchor="_Toc514321161" w:history="1">
        <w:r w:rsidR="00E80E1F" w:rsidRPr="00670C9D">
          <w:rPr>
            <w:rStyle w:val="-"/>
            <w:rFonts w:ascii="Times New Roman" w:hAnsi="Times New Roman" w:cs="Times New Roman"/>
            <w:noProof/>
          </w:rPr>
          <w:t>σχήμα 24. Ποιότητα Διαθέσιμου Εξοπλισμού (Η/Υ, έπιπλα γραφείου της γραμματείας κλπ) στη κλίμακα αρκετά</w:t>
        </w:r>
        <w:r w:rsidR="00E80E1F">
          <w:rPr>
            <w:noProof/>
            <w:webHidden/>
          </w:rPr>
          <w:tab/>
        </w:r>
        <w:r w:rsidR="00E80E1F">
          <w:rPr>
            <w:noProof/>
            <w:webHidden/>
          </w:rPr>
          <w:fldChar w:fldCharType="begin"/>
        </w:r>
        <w:r w:rsidR="00E80E1F">
          <w:rPr>
            <w:noProof/>
            <w:webHidden/>
          </w:rPr>
          <w:instrText xml:space="preserve"> PAGEREF _Toc514321161 \h </w:instrText>
        </w:r>
        <w:r w:rsidR="00E80E1F">
          <w:rPr>
            <w:noProof/>
            <w:webHidden/>
          </w:rPr>
        </w:r>
        <w:r w:rsidR="00E80E1F">
          <w:rPr>
            <w:noProof/>
            <w:webHidden/>
          </w:rPr>
          <w:fldChar w:fldCharType="separate"/>
        </w:r>
        <w:r w:rsidR="00E80E1F">
          <w:rPr>
            <w:noProof/>
            <w:webHidden/>
          </w:rPr>
          <w:t>98</w:t>
        </w:r>
        <w:r w:rsidR="00E80E1F">
          <w:rPr>
            <w:noProof/>
            <w:webHidden/>
          </w:rPr>
          <w:fldChar w:fldCharType="end"/>
        </w:r>
      </w:hyperlink>
    </w:p>
    <w:p w:rsidR="00E80E1F" w:rsidRDefault="00001AF7">
      <w:pPr>
        <w:pStyle w:val="ab"/>
        <w:tabs>
          <w:tab w:val="right" w:leader="dot" w:pos="9530"/>
        </w:tabs>
        <w:rPr>
          <w:noProof/>
        </w:rPr>
      </w:pPr>
      <w:hyperlink w:anchor="_Toc514321162" w:history="1">
        <w:r w:rsidR="00E80E1F" w:rsidRPr="00670C9D">
          <w:rPr>
            <w:rStyle w:val="-"/>
            <w:rFonts w:ascii="Times New Roman" w:hAnsi="Times New Roman" w:cs="Times New Roman"/>
            <w:noProof/>
          </w:rPr>
          <w:t>σχήμα 25. Διεύρυνση  του ωραρίου εξυπηρέτησης από την γραμματεία.</w:t>
        </w:r>
        <w:r w:rsidR="00E80E1F">
          <w:rPr>
            <w:noProof/>
            <w:webHidden/>
          </w:rPr>
          <w:tab/>
        </w:r>
        <w:r w:rsidR="00E80E1F">
          <w:rPr>
            <w:noProof/>
            <w:webHidden/>
          </w:rPr>
          <w:fldChar w:fldCharType="begin"/>
        </w:r>
        <w:r w:rsidR="00E80E1F">
          <w:rPr>
            <w:noProof/>
            <w:webHidden/>
          </w:rPr>
          <w:instrText xml:space="preserve"> PAGEREF _Toc514321162 \h </w:instrText>
        </w:r>
        <w:r w:rsidR="00E80E1F">
          <w:rPr>
            <w:noProof/>
            <w:webHidden/>
          </w:rPr>
        </w:r>
        <w:r w:rsidR="00E80E1F">
          <w:rPr>
            <w:noProof/>
            <w:webHidden/>
          </w:rPr>
          <w:fldChar w:fldCharType="separate"/>
        </w:r>
        <w:r w:rsidR="00E80E1F">
          <w:rPr>
            <w:noProof/>
            <w:webHidden/>
          </w:rPr>
          <w:t>98</w:t>
        </w:r>
        <w:r w:rsidR="00E80E1F">
          <w:rPr>
            <w:noProof/>
            <w:webHidden/>
          </w:rPr>
          <w:fldChar w:fldCharType="end"/>
        </w:r>
      </w:hyperlink>
    </w:p>
    <w:p w:rsidR="00E80E1F" w:rsidRDefault="00001AF7">
      <w:pPr>
        <w:pStyle w:val="ab"/>
        <w:tabs>
          <w:tab w:val="right" w:leader="dot" w:pos="9530"/>
        </w:tabs>
        <w:rPr>
          <w:noProof/>
        </w:rPr>
      </w:pPr>
      <w:hyperlink w:anchor="_Toc514321163" w:history="1">
        <w:r w:rsidR="00E80E1F" w:rsidRPr="00670C9D">
          <w:rPr>
            <w:rStyle w:val="-"/>
            <w:rFonts w:ascii="Times New Roman" w:hAnsi="Times New Roman" w:cs="Times New Roman"/>
            <w:noProof/>
          </w:rPr>
          <w:t>σχήμα 26. Βελτίωση της οργάνωσης της γραμματεία</w:t>
        </w:r>
        <w:r w:rsidR="00E80E1F" w:rsidRPr="00670C9D">
          <w:rPr>
            <w:rStyle w:val="-"/>
            <w:noProof/>
          </w:rPr>
          <w:t>ς</w:t>
        </w:r>
        <w:r w:rsidR="00E80E1F">
          <w:rPr>
            <w:noProof/>
            <w:webHidden/>
          </w:rPr>
          <w:tab/>
        </w:r>
        <w:r w:rsidR="00E80E1F">
          <w:rPr>
            <w:noProof/>
            <w:webHidden/>
          </w:rPr>
          <w:fldChar w:fldCharType="begin"/>
        </w:r>
        <w:r w:rsidR="00E80E1F">
          <w:rPr>
            <w:noProof/>
            <w:webHidden/>
          </w:rPr>
          <w:instrText xml:space="preserve"> PAGEREF _Toc514321163 \h </w:instrText>
        </w:r>
        <w:r w:rsidR="00E80E1F">
          <w:rPr>
            <w:noProof/>
            <w:webHidden/>
          </w:rPr>
        </w:r>
        <w:r w:rsidR="00E80E1F">
          <w:rPr>
            <w:noProof/>
            <w:webHidden/>
          </w:rPr>
          <w:fldChar w:fldCharType="separate"/>
        </w:r>
        <w:r w:rsidR="00E80E1F">
          <w:rPr>
            <w:noProof/>
            <w:webHidden/>
          </w:rPr>
          <w:t>99</w:t>
        </w:r>
        <w:r w:rsidR="00E80E1F">
          <w:rPr>
            <w:noProof/>
            <w:webHidden/>
          </w:rPr>
          <w:fldChar w:fldCharType="end"/>
        </w:r>
      </w:hyperlink>
    </w:p>
    <w:p w:rsidR="00E80E1F" w:rsidRDefault="00001AF7">
      <w:pPr>
        <w:pStyle w:val="ab"/>
        <w:tabs>
          <w:tab w:val="right" w:leader="dot" w:pos="9530"/>
        </w:tabs>
        <w:rPr>
          <w:noProof/>
        </w:rPr>
      </w:pPr>
      <w:hyperlink w:anchor="_Toc514321164" w:history="1">
        <w:r w:rsidR="00E80E1F" w:rsidRPr="00670C9D">
          <w:rPr>
            <w:rStyle w:val="-"/>
            <w:rFonts w:ascii="Times New Roman" w:hAnsi="Times New Roman" w:cs="Times New Roman"/>
            <w:noProof/>
          </w:rPr>
          <w:t>σχήμα 27. Αναβάθμιση του πληροφοριακού συστήματος ΠΥΘΙΑ στη κλίμακα πολύ</w:t>
        </w:r>
        <w:r w:rsidR="00E80E1F">
          <w:rPr>
            <w:noProof/>
            <w:webHidden/>
          </w:rPr>
          <w:tab/>
        </w:r>
        <w:r w:rsidR="00E80E1F">
          <w:rPr>
            <w:noProof/>
            <w:webHidden/>
          </w:rPr>
          <w:fldChar w:fldCharType="begin"/>
        </w:r>
        <w:r w:rsidR="00E80E1F">
          <w:rPr>
            <w:noProof/>
            <w:webHidden/>
          </w:rPr>
          <w:instrText xml:space="preserve"> PAGEREF _Toc514321164 \h </w:instrText>
        </w:r>
        <w:r w:rsidR="00E80E1F">
          <w:rPr>
            <w:noProof/>
            <w:webHidden/>
          </w:rPr>
        </w:r>
        <w:r w:rsidR="00E80E1F">
          <w:rPr>
            <w:noProof/>
            <w:webHidden/>
          </w:rPr>
          <w:fldChar w:fldCharType="separate"/>
        </w:r>
        <w:r w:rsidR="00E80E1F">
          <w:rPr>
            <w:noProof/>
            <w:webHidden/>
          </w:rPr>
          <w:t>99</w:t>
        </w:r>
        <w:r w:rsidR="00E80E1F">
          <w:rPr>
            <w:noProof/>
            <w:webHidden/>
          </w:rPr>
          <w:fldChar w:fldCharType="end"/>
        </w:r>
      </w:hyperlink>
    </w:p>
    <w:p w:rsidR="00E80E1F" w:rsidRDefault="00001AF7">
      <w:pPr>
        <w:pStyle w:val="ab"/>
        <w:tabs>
          <w:tab w:val="right" w:leader="dot" w:pos="9530"/>
        </w:tabs>
        <w:rPr>
          <w:noProof/>
        </w:rPr>
      </w:pPr>
      <w:hyperlink w:anchor="_Toc514321165" w:history="1">
        <w:r w:rsidR="00E80E1F" w:rsidRPr="00670C9D">
          <w:rPr>
            <w:rStyle w:val="-"/>
            <w:rFonts w:ascii="Times New Roman" w:hAnsi="Times New Roman" w:cs="Times New Roman"/>
            <w:noProof/>
          </w:rPr>
          <w:t>σχήμα 28. Ηλεκτρονική επικοινωνία των φοιτητών μέσω ΠΥΘΙΑ και email</w:t>
        </w:r>
        <w:r w:rsidR="00E80E1F">
          <w:rPr>
            <w:noProof/>
            <w:webHidden/>
          </w:rPr>
          <w:tab/>
        </w:r>
        <w:r w:rsidR="00E80E1F">
          <w:rPr>
            <w:noProof/>
            <w:webHidden/>
          </w:rPr>
          <w:fldChar w:fldCharType="begin"/>
        </w:r>
        <w:r w:rsidR="00E80E1F">
          <w:rPr>
            <w:noProof/>
            <w:webHidden/>
          </w:rPr>
          <w:instrText xml:space="preserve"> PAGEREF _Toc514321165 \h </w:instrText>
        </w:r>
        <w:r w:rsidR="00E80E1F">
          <w:rPr>
            <w:noProof/>
            <w:webHidden/>
          </w:rPr>
        </w:r>
        <w:r w:rsidR="00E80E1F">
          <w:rPr>
            <w:noProof/>
            <w:webHidden/>
          </w:rPr>
          <w:fldChar w:fldCharType="separate"/>
        </w:r>
        <w:r w:rsidR="00E80E1F">
          <w:rPr>
            <w:noProof/>
            <w:webHidden/>
          </w:rPr>
          <w:t>100</w:t>
        </w:r>
        <w:r w:rsidR="00E80E1F">
          <w:rPr>
            <w:noProof/>
            <w:webHidden/>
          </w:rPr>
          <w:fldChar w:fldCharType="end"/>
        </w:r>
      </w:hyperlink>
    </w:p>
    <w:p w:rsidR="00E80E1F" w:rsidRDefault="00001AF7">
      <w:pPr>
        <w:pStyle w:val="ab"/>
        <w:tabs>
          <w:tab w:val="right" w:leader="dot" w:pos="9530"/>
        </w:tabs>
        <w:rPr>
          <w:noProof/>
        </w:rPr>
      </w:pPr>
      <w:hyperlink w:anchor="_Toc514321166" w:history="1">
        <w:r w:rsidR="00E80E1F" w:rsidRPr="00670C9D">
          <w:rPr>
            <w:rStyle w:val="-"/>
            <w:rFonts w:ascii="Times New Roman" w:hAnsi="Times New Roman" w:cs="Times New Roman"/>
            <w:noProof/>
          </w:rPr>
          <w:t>σχήμα 29. Βελτίωση της ιστοσελίδας του Τμήματος</w:t>
        </w:r>
        <w:r w:rsidR="00E80E1F">
          <w:rPr>
            <w:noProof/>
            <w:webHidden/>
          </w:rPr>
          <w:tab/>
        </w:r>
        <w:r w:rsidR="00E80E1F">
          <w:rPr>
            <w:noProof/>
            <w:webHidden/>
          </w:rPr>
          <w:fldChar w:fldCharType="begin"/>
        </w:r>
        <w:r w:rsidR="00E80E1F">
          <w:rPr>
            <w:noProof/>
            <w:webHidden/>
          </w:rPr>
          <w:instrText xml:space="preserve"> PAGEREF _Toc514321166 \h </w:instrText>
        </w:r>
        <w:r w:rsidR="00E80E1F">
          <w:rPr>
            <w:noProof/>
            <w:webHidden/>
          </w:rPr>
        </w:r>
        <w:r w:rsidR="00E80E1F">
          <w:rPr>
            <w:noProof/>
            <w:webHidden/>
          </w:rPr>
          <w:fldChar w:fldCharType="separate"/>
        </w:r>
        <w:r w:rsidR="00E80E1F">
          <w:rPr>
            <w:noProof/>
            <w:webHidden/>
          </w:rPr>
          <w:t>100</w:t>
        </w:r>
        <w:r w:rsidR="00E80E1F">
          <w:rPr>
            <w:noProof/>
            <w:webHidden/>
          </w:rPr>
          <w:fldChar w:fldCharType="end"/>
        </w:r>
      </w:hyperlink>
    </w:p>
    <w:p w:rsidR="00E80E1F" w:rsidRDefault="00001AF7">
      <w:pPr>
        <w:pStyle w:val="ab"/>
        <w:tabs>
          <w:tab w:val="right" w:leader="dot" w:pos="9530"/>
        </w:tabs>
        <w:rPr>
          <w:noProof/>
        </w:rPr>
      </w:pPr>
      <w:hyperlink w:anchor="_Toc514321167" w:history="1">
        <w:r w:rsidR="00E80E1F" w:rsidRPr="00670C9D">
          <w:rPr>
            <w:rStyle w:val="-"/>
            <w:rFonts w:ascii="Times New Roman" w:hAnsi="Times New Roman" w:cs="Times New Roman"/>
            <w:noProof/>
          </w:rPr>
          <w:t>σχήμα 30. Ικανοποίηση από τη  ταχύτητα ανταπόκρισης στην αίτηση για βοήθεια   και κατά πόσο είναι ικανοποιητική η παρεχόμενη βοήθεια.</w:t>
        </w:r>
        <w:r w:rsidR="00E80E1F">
          <w:rPr>
            <w:noProof/>
            <w:webHidden/>
          </w:rPr>
          <w:tab/>
        </w:r>
        <w:r w:rsidR="00E80E1F">
          <w:rPr>
            <w:noProof/>
            <w:webHidden/>
          </w:rPr>
          <w:fldChar w:fldCharType="begin"/>
        </w:r>
        <w:r w:rsidR="00E80E1F">
          <w:rPr>
            <w:noProof/>
            <w:webHidden/>
          </w:rPr>
          <w:instrText xml:space="preserve"> PAGEREF _Toc514321167 \h </w:instrText>
        </w:r>
        <w:r w:rsidR="00E80E1F">
          <w:rPr>
            <w:noProof/>
            <w:webHidden/>
          </w:rPr>
        </w:r>
        <w:r w:rsidR="00E80E1F">
          <w:rPr>
            <w:noProof/>
            <w:webHidden/>
          </w:rPr>
          <w:fldChar w:fldCharType="separate"/>
        </w:r>
        <w:r w:rsidR="00E80E1F">
          <w:rPr>
            <w:noProof/>
            <w:webHidden/>
          </w:rPr>
          <w:t>101</w:t>
        </w:r>
        <w:r w:rsidR="00E80E1F">
          <w:rPr>
            <w:noProof/>
            <w:webHidden/>
          </w:rPr>
          <w:fldChar w:fldCharType="end"/>
        </w:r>
      </w:hyperlink>
    </w:p>
    <w:p w:rsidR="00E80E1F" w:rsidRDefault="00001AF7">
      <w:pPr>
        <w:pStyle w:val="ab"/>
        <w:tabs>
          <w:tab w:val="right" w:leader="dot" w:pos="9530"/>
        </w:tabs>
        <w:rPr>
          <w:noProof/>
        </w:rPr>
      </w:pPr>
      <w:hyperlink w:anchor="_Toc514321168" w:history="1">
        <w:r w:rsidR="00E80E1F" w:rsidRPr="00670C9D">
          <w:rPr>
            <w:rStyle w:val="-"/>
            <w:rFonts w:ascii="Times New Roman" w:hAnsi="Times New Roman" w:cs="Times New Roman"/>
            <w:noProof/>
          </w:rPr>
          <w:t>σχήμα 31. Ικανοποίηση από τη  ταχύτητα ανταπόκρισης στην αίτηση για βοήθεια   και κατά πόσο είναι ικανοποιητική η παρεχόμενη βοήθεια κλίμακα πολύ.</w:t>
        </w:r>
        <w:r w:rsidR="00E80E1F">
          <w:rPr>
            <w:noProof/>
            <w:webHidden/>
          </w:rPr>
          <w:tab/>
        </w:r>
        <w:r w:rsidR="00E80E1F">
          <w:rPr>
            <w:noProof/>
            <w:webHidden/>
          </w:rPr>
          <w:fldChar w:fldCharType="begin"/>
        </w:r>
        <w:r w:rsidR="00E80E1F">
          <w:rPr>
            <w:noProof/>
            <w:webHidden/>
          </w:rPr>
          <w:instrText xml:space="preserve"> PAGEREF _Toc514321168 \h </w:instrText>
        </w:r>
        <w:r w:rsidR="00E80E1F">
          <w:rPr>
            <w:noProof/>
            <w:webHidden/>
          </w:rPr>
        </w:r>
        <w:r w:rsidR="00E80E1F">
          <w:rPr>
            <w:noProof/>
            <w:webHidden/>
          </w:rPr>
          <w:fldChar w:fldCharType="separate"/>
        </w:r>
        <w:r w:rsidR="00E80E1F">
          <w:rPr>
            <w:noProof/>
            <w:webHidden/>
          </w:rPr>
          <w:t>101</w:t>
        </w:r>
        <w:r w:rsidR="00E80E1F">
          <w:rPr>
            <w:noProof/>
            <w:webHidden/>
          </w:rPr>
          <w:fldChar w:fldCharType="end"/>
        </w:r>
      </w:hyperlink>
    </w:p>
    <w:p w:rsidR="00E80E1F" w:rsidRDefault="00001AF7">
      <w:pPr>
        <w:pStyle w:val="ab"/>
        <w:tabs>
          <w:tab w:val="right" w:leader="dot" w:pos="9530"/>
        </w:tabs>
        <w:rPr>
          <w:noProof/>
        </w:rPr>
      </w:pPr>
      <w:hyperlink w:anchor="_Toc514321169" w:history="1">
        <w:r w:rsidR="00E80E1F" w:rsidRPr="00670C9D">
          <w:rPr>
            <w:rStyle w:val="-"/>
            <w:rFonts w:ascii="Times New Roman" w:hAnsi="Times New Roman" w:cs="Times New Roman"/>
            <w:noProof/>
          </w:rPr>
          <w:t>σχήμα 32. Ικανοποίηση από τη  ταχύτητα ανταπόκρισης στην αίτηση για βοήθεια   και κατά πόσο είναι ικανοποιητική η παρεχόμενη βοήθεια στη κλίμακα αρκετά</w:t>
        </w:r>
        <w:r w:rsidR="00E80E1F" w:rsidRPr="00670C9D">
          <w:rPr>
            <w:rStyle w:val="-"/>
            <w:noProof/>
          </w:rPr>
          <w:t>.</w:t>
        </w:r>
        <w:r w:rsidR="00E80E1F">
          <w:rPr>
            <w:noProof/>
            <w:webHidden/>
          </w:rPr>
          <w:tab/>
        </w:r>
        <w:r w:rsidR="00E80E1F">
          <w:rPr>
            <w:noProof/>
            <w:webHidden/>
          </w:rPr>
          <w:fldChar w:fldCharType="begin"/>
        </w:r>
        <w:r w:rsidR="00E80E1F">
          <w:rPr>
            <w:noProof/>
            <w:webHidden/>
          </w:rPr>
          <w:instrText xml:space="preserve"> PAGEREF _Toc514321169 \h </w:instrText>
        </w:r>
        <w:r w:rsidR="00E80E1F">
          <w:rPr>
            <w:noProof/>
            <w:webHidden/>
          </w:rPr>
        </w:r>
        <w:r w:rsidR="00E80E1F">
          <w:rPr>
            <w:noProof/>
            <w:webHidden/>
          </w:rPr>
          <w:fldChar w:fldCharType="separate"/>
        </w:r>
        <w:r w:rsidR="00E80E1F">
          <w:rPr>
            <w:noProof/>
            <w:webHidden/>
          </w:rPr>
          <w:t>102</w:t>
        </w:r>
        <w:r w:rsidR="00E80E1F">
          <w:rPr>
            <w:noProof/>
            <w:webHidden/>
          </w:rPr>
          <w:fldChar w:fldCharType="end"/>
        </w:r>
      </w:hyperlink>
    </w:p>
    <w:p w:rsidR="00E80E1F" w:rsidRDefault="00001AF7">
      <w:pPr>
        <w:pStyle w:val="ab"/>
        <w:tabs>
          <w:tab w:val="right" w:leader="dot" w:pos="9530"/>
        </w:tabs>
        <w:rPr>
          <w:noProof/>
        </w:rPr>
      </w:pPr>
      <w:hyperlink w:anchor="_Toc514321170" w:history="1">
        <w:r w:rsidR="00E80E1F" w:rsidRPr="00670C9D">
          <w:rPr>
            <w:rStyle w:val="-"/>
            <w:rFonts w:ascii="Times New Roman" w:hAnsi="Times New Roman" w:cs="Times New Roman"/>
            <w:noProof/>
          </w:rPr>
          <w:t>σχήμα 33. Ικανοποίηση από τη  ταχύτητα ανταπόκρισης στην αίτηση για βοήθεια   και κατά πόσο είναι ικανοποιητική η παρεχόμενη βοήθεια στη κλίμακα λίγο.</w:t>
        </w:r>
        <w:r w:rsidR="00E80E1F">
          <w:rPr>
            <w:noProof/>
            <w:webHidden/>
          </w:rPr>
          <w:tab/>
        </w:r>
        <w:r w:rsidR="00E80E1F">
          <w:rPr>
            <w:noProof/>
            <w:webHidden/>
          </w:rPr>
          <w:fldChar w:fldCharType="begin"/>
        </w:r>
        <w:r w:rsidR="00E80E1F">
          <w:rPr>
            <w:noProof/>
            <w:webHidden/>
          </w:rPr>
          <w:instrText xml:space="preserve"> PAGEREF _Toc514321170 \h </w:instrText>
        </w:r>
        <w:r w:rsidR="00E80E1F">
          <w:rPr>
            <w:noProof/>
            <w:webHidden/>
          </w:rPr>
        </w:r>
        <w:r w:rsidR="00E80E1F">
          <w:rPr>
            <w:noProof/>
            <w:webHidden/>
          </w:rPr>
          <w:fldChar w:fldCharType="separate"/>
        </w:r>
        <w:r w:rsidR="00E80E1F">
          <w:rPr>
            <w:noProof/>
            <w:webHidden/>
          </w:rPr>
          <w:t>102</w:t>
        </w:r>
        <w:r w:rsidR="00E80E1F">
          <w:rPr>
            <w:noProof/>
            <w:webHidden/>
          </w:rPr>
          <w:fldChar w:fldCharType="end"/>
        </w:r>
      </w:hyperlink>
    </w:p>
    <w:p w:rsidR="00E80E1F" w:rsidRDefault="00001AF7">
      <w:pPr>
        <w:pStyle w:val="ab"/>
        <w:tabs>
          <w:tab w:val="right" w:leader="dot" w:pos="9530"/>
        </w:tabs>
        <w:rPr>
          <w:noProof/>
        </w:rPr>
      </w:pPr>
      <w:hyperlink w:anchor="_Toc514321171" w:history="1">
        <w:r w:rsidR="00E80E1F" w:rsidRPr="00670C9D">
          <w:rPr>
            <w:rStyle w:val="-"/>
            <w:rFonts w:ascii="Times New Roman" w:hAnsi="Times New Roman" w:cs="Times New Roman"/>
            <w:noProof/>
          </w:rPr>
          <w:t>σχήμα 34. Ικανοποίηση από τη  ταχύτητα ανταπόκρισης στην αίτηση για βοήθεια   και κατά πόσο είναι ικανοποιητική η παρεχόμενη βοήθεια στη κλίμακα πάρα πολύ.</w:t>
        </w:r>
        <w:r w:rsidR="00E80E1F">
          <w:rPr>
            <w:noProof/>
            <w:webHidden/>
          </w:rPr>
          <w:tab/>
        </w:r>
        <w:r w:rsidR="00E80E1F">
          <w:rPr>
            <w:noProof/>
            <w:webHidden/>
          </w:rPr>
          <w:fldChar w:fldCharType="begin"/>
        </w:r>
        <w:r w:rsidR="00E80E1F">
          <w:rPr>
            <w:noProof/>
            <w:webHidden/>
          </w:rPr>
          <w:instrText xml:space="preserve"> PAGEREF _Toc514321171 \h </w:instrText>
        </w:r>
        <w:r w:rsidR="00E80E1F">
          <w:rPr>
            <w:noProof/>
            <w:webHidden/>
          </w:rPr>
        </w:r>
        <w:r w:rsidR="00E80E1F">
          <w:rPr>
            <w:noProof/>
            <w:webHidden/>
          </w:rPr>
          <w:fldChar w:fldCharType="separate"/>
        </w:r>
        <w:r w:rsidR="00E80E1F">
          <w:rPr>
            <w:noProof/>
            <w:webHidden/>
          </w:rPr>
          <w:t>103</w:t>
        </w:r>
        <w:r w:rsidR="00E80E1F">
          <w:rPr>
            <w:noProof/>
            <w:webHidden/>
          </w:rPr>
          <w:fldChar w:fldCharType="end"/>
        </w:r>
      </w:hyperlink>
    </w:p>
    <w:p w:rsidR="00E80E1F" w:rsidRDefault="00001AF7">
      <w:pPr>
        <w:pStyle w:val="ab"/>
        <w:tabs>
          <w:tab w:val="right" w:leader="dot" w:pos="9530"/>
        </w:tabs>
        <w:rPr>
          <w:noProof/>
        </w:rPr>
      </w:pPr>
      <w:hyperlink w:anchor="_Toc514321172" w:history="1">
        <w:r w:rsidR="00E80E1F" w:rsidRPr="00670C9D">
          <w:rPr>
            <w:rStyle w:val="-"/>
            <w:rFonts w:ascii="Times New Roman" w:hAnsi="Times New Roman" w:cs="Times New Roman"/>
            <w:noProof/>
          </w:rPr>
          <w:t>σχήμα 35. Βαθμός Ικανοποίησης από   την  ύπαρξη ατόμου  διαθέσιμο να παρέχει υποστήριξη των πληροφοριακών συστημάτων (π.χ. τηλεφωνικά). στη κλίμακα καθόλου.</w:t>
        </w:r>
        <w:r w:rsidR="00E80E1F">
          <w:rPr>
            <w:noProof/>
            <w:webHidden/>
          </w:rPr>
          <w:tab/>
        </w:r>
        <w:r w:rsidR="00E80E1F">
          <w:rPr>
            <w:noProof/>
            <w:webHidden/>
          </w:rPr>
          <w:fldChar w:fldCharType="begin"/>
        </w:r>
        <w:r w:rsidR="00E80E1F">
          <w:rPr>
            <w:noProof/>
            <w:webHidden/>
          </w:rPr>
          <w:instrText xml:space="preserve"> PAGEREF _Toc514321172 \h </w:instrText>
        </w:r>
        <w:r w:rsidR="00E80E1F">
          <w:rPr>
            <w:noProof/>
            <w:webHidden/>
          </w:rPr>
        </w:r>
        <w:r w:rsidR="00E80E1F">
          <w:rPr>
            <w:noProof/>
            <w:webHidden/>
          </w:rPr>
          <w:fldChar w:fldCharType="separate"/>
        </w:r>
        <w:r w:rsidR="00E80E1F">
          <w:rPr>
            <w:noProof/>
            <w:webHidden/>
          </w:rPr>
          <w:t>103</w:t>
        </w:r>
        <w:r w:rsidR="00E80E1F">
          <w:rPr>
            <w:noProof/>
            <w:webHidden/>
          </w:rPr>
          <w:fldChar w:fldCharType="end"/>
        </w:r>
      </w:hyperlink>
    </w:p>
    <w:p w:rsidR="00E80E1F" w:rsidRDefault="00001AF7">
      <w:pPr>
        <w:pStyle w:val="ab"/>
        <w:tabs>
          <w:tab w:val="right" w:leader="dot" w:pos="9530"/>
        </w:tabs>
        <w:rPr>
          <w:noProof/>
        </w:rPr>
      </w:pPr>
      <w:hyperlink w:anchor="_Toc514321173" w:history="1">
        <w:r w:rsidR="00E80E1F" w:rsidRPr="00670C9D">
          <w:rPr>
            <w:rStyle w:val="-"/>
            <w:rFonts w:ascii="Times New Roman" w:hAnsi="Times New Roman" w:cs="Times New Roman"/>
            <w:noProof/>
          </w:rPr>
          <w:t>σχήμα 36. Βαθμός Ικανοποίησης από   την  ύπαρξη ατόμου  διαθέσιμο να παρέχει υποστήριξη των πληροφοριακών συστημάτων (π.χ. τηλεφωνικά). στη κλίμακα αρκετά.</w:t>
        </w:r>
        <w:r w:rsidR="00E80E1F">
          <w:rPr>
            <w:noProof/>
            <w:webHidden/>
          </w:rPr>
          <w:tab/>
        </w:r>
        <w:r w:rsidR="00E80E1F">
          <w:rPr>
            <w:noProof/>
            <w:webHidden/>
          </w:rPr>
          <w:fldChar w:fldCharType="begin"/>
        </w:r>
        <w:r w:rsidR="00E80E1F">
          <w:rPr>
            <w:noProof/>
            <w:webHidden/>
          </w:rPr>
          <w:instrText xml:space="preserve"> PAGEREF _Toc514321173 \h </w:instrText>
        </w:r>
        <w:r w:rsidR="00E80E1F">
          <w:rPr>
            <w:noProof/>
            <w:webHidden/>
          </w:rPr>
        </w:r>
        <w:r w:rsidR="00E80E1F">
          <w:rPr>
            <w:noProof/>
            <w:webHidden/>
          </w:rPr>
          <w:fldChar w:fldCharType="separate"/>
        </w:r>
        <w:r w:rsidR="00E80E1F">
          <w:rPr>
            <w:noProof/>
            <w:webHidden/>
          </w:rPr>
          <w:t>104</w:t>
        </w:r>
        <w:r w:rsidR="00E80E1F">
          <w:rPr>
            <w:noProof/>
            <w:webHidden/>
          </w:rPr>
          <w:fldChar w:fldCharType="end"/>
        </w:r>
      </w:hyperlink>
    </w:p>
    <w:p w:rsidR="00E80E1F" w:rsidRDefault="00001AF7">
      <w:pPr>
        <w:pStyle w:val="ab"/>
        <w:tabs>
          <w:tab w:val="right" w:leader="dot" w:pos="9530"/>
        </w:tabs>
        <w:rPr>
          <w:noProof/>
        </w:rPr>
      </w:pPr>
      <w:hyperlink w:anchor="_Toc514321174" w:history="1">
        <w:r w:rsidR="00E80E1F" w:rsidRPr="00670C9D">
          <w:rPr>
            <w:rStyle w:val="-"/>
            <w:rFonts w:ascii="Times New Roman" w:hAnsi="Times New Roman" w:cs="Times New Roman"/>
            <w:noProof/>
          </w:rPr>
          <w:t>σχήμα 37. Βαθμός Ικανοποίησης από   την  ύπαρξη ατόμου  διαθέσιμο να παρέχει υποστήριξη των πληροφοριακών συστημάτων (π.χ. τηλεφωνικά). στη κλίμακα λίγο.</w:t>
        </w:r>
        <w:r w:rsidR="00E80E1F">
          <w:rPr>
            <w:noProof/>
            <w:webHidden/>
          </w:rPr>
          <w:tab/>
        </w:r>
        <w:r w:rsidR="00E80E1F">
          <w:rPr>
            <w:noProof/>
            <w:webHidden/>
          </w:rPr>
          <w:fldChar w:fldCharType="begin"/>
        </w:r>
        <w:r w:rsidR="00E80E1F">
          <w:rPr>
            <w:noProof/>
            <w:webHidden/>
          </w:rPr>
          <w:instrText xml:space="preserve"> PAGEREF _Toc514321174 \h </w:instrText>
        </w:r>
        <w:r w:rsidR="00E80E1F">
          <w:rPr>
            <w:noProof/>
            <w:webHidden/>
          </w:rPr>
        </w:r>
        <w:r w:rsidR="00E80E1F">
          <w:rPr>
            <w:noProof/>
            <w:webHidden/>
          </w:rPr>
          <w:fldChar w:fldCharType="separate"/>
        </w:r>
        <w:r w:rsidR="00E80E1F">
          <w:rPr>
            <w:noProof/>
            <w:webHidden/>
          </w:rPr>
          <w:t>104</w:t>
        </w:r>
        <w:r w:rsidR="00E80E1F">
          <w:rPr>
            <w:noProof/>
            <w:webHidden/>
          </w:rPr>
          <w:fldChar w:fldCharType="end"/>
        </w:r>
      </w:hyperlink>
    </w:p>
    <w:p w:rsidR="00E80E1F" w:rsidRDefault="00001AF7">
      <w:pPr>
        <w:pStyle w:val="ab"/>
        <w:tabs>
          <w:tab w:val="right" w:leader="dot" w:pos="9530"/>
        </w:tabs>
        <w:rPr>
          <w:noProof/>
        </w:rPr>
      </w:pPr>
      <w:hyperlink w:anchor="_Toc514321175" w:history="1">
        <w:r w:rsidR="00E80E1F" w:rsidRPr="00670C9D">
          <w:rPr>
            <w:rStyle w:val="-"/>
            <w:rFonts w:ascii="Times New Roman" w:hAnsi="Times New Roman" w:cs="Times New Roman"/>
            <w:noProof/>
          </w:rPr>
          <w:t>σχήμα 38. Βαθμός Ικανοποίησης από   την  ύπαρξη ατόμου  διαθέσιμο να παρέχει υποστήριξη των πληροφοριακών συστημάτων (π.χ. τηλεφωνικά). στη κλίμακα πολύ.</w:t>
        </w:r>
        <w:r w:rsidR="00E80E1F">
          <w:rPr>
            <w:noProof/>
            <w:webHidden/>
          </w:rPr>
          <w:tab/>
        </w:r>
        <w:r w:rsidR="00E80E1F">
          <w:rPr>
            <w:noProof/>
            <w:webHidden/>
          </w:rPr>
          <w:fldChar w:fldCharType="begin"/>
        </w:r>
        <w:r w:rsidR="00E80E1F">
          <w:rPr>
            <w:noProof/>
            <w:webHidden/>
          </w:rPr>
          <w:instrText xml:space="preserve"> PAGEREF _Toc514321175 \h </w:instrText>
        </w:r>
        <w:r w:rsidR="00E80E1F">
          <w:rPr>
            <w:noProof/>
            <w:webHidden/>
          </w:rPr>
        </w:r>
        <w:r w:rsidR="00E80E1F">
          <w:rPr>
            <w:noProof/>
            <w:webHidden/>
          </w:rPr>
          <w:fldChar w:fldCharType="separate"/>
        </w:r>
        <w:r w:rsidR="00E80E1F">
          <w:rPr>
            <w:noProof/>
            <w:webHidden/>
          </w:rPr>
          <w:t>105</w:t>
        </w:r>
        <w:r w:rsidR="00E80E1F">
          <w:rPr>
            <w:noProof/>
            <w:webHidden/>
          </w:rPr>
          <w:fldChar w:fldCharType="end"/>
        </w:r>
      </w:hyperlink>
    </w:p>
    <w:p w:rsidR="00E80E1F" w:rsidRDefault="00001AF7">
      <w:pPr>
        <w:pStyle w:val="ab"/>
        <w:tabs>
          <w:tab w:val="right" w:leader="dot" w:pos="9530"/>
        </w:tabs>
        <w:rPr>
          <w:noProof/>
        </w:rPr>
      </w:pPr>
      <w:hyperlink w:anchor="_Toc514321176" w:history="1">
        <w:r w:rsidR="00E80E1F" w:rsidRPr="00670C9D">
          <w:rPr>
            <w:rStyle w:val="-"/>
            <w:rFonts w:ascii="Times New Roman" w:hAnsi="Times New Roman" w:cs="Times New Roman"/>
            <w:noProof/>
          </w:rPr>
          <w:t>σχήμα 39. Βαθμός Ικανοποίησης από   την  ύπαρξη ατόμου  διαθέσιμο να παρέχει υποστήριξη των πληροφοριακών συστημάτων (π.χ. τηλεφωνικά). στη κλίμακα πάρα πολύ.</w:t>
        </w:r>
        <w:r w:rsidR="00E80E1F">
          <w:rPr>
            <w:noProof/>
            <w:webHidden/>
          </w:rPr>
          <w:tab/>
        </w:r>
        <w:r w:rsidR="00E80E1F">
          <w:rPr>
            <w:noProof/>
            <w:webHidden/>
          </w:rPr>
          <w:fldChar w:fldCharType="begin"/>
        </w:r>
        <w:r w:rsidR="00E80E1F">
          <w:rPr>
            <w:noProof/>
            <w:webHidden/>
          </w:rPr>
          <w:instrText xml:space="preserve"> PAGEREF _Toc514321176 \h </w:instrText>
        </w:r>
        <w:r w:rsidR="00E80E1F">
          <w:rPr>
            <w:noProof/>
            <w:webHidden/>
          </w:rPr>
        </w:r>
        <w:r w:rsidR="00E80E1F">
          <w:rPr>
            <w:noProof/>
            <w:webHidden/>
          </w:rPr>
          <w:fldChar w:fldCharType="separate"/>
        </w:r>
        <w:r w:rsidR="00E80E1F">
          <w:rPr>
            <w:noProof/>
            <w:webHidden/>
          </w:rPr>
          <w:t>105</w:t>
        </w:r>
        <w:r w:rsidR="00E80E1F">
          <w:rPr>
            <w:noProof/>
            <w:webHidden/>
          </w:rPr>
          <w:fldChar w:fldCharType="end"/>
        </w:r>
      </w:hyperlink>
    </w:p>
    <w:p w:rsidR="00E80E1F" w:rsidRDefault="00001AF7">
      <w:pPr>
        <w:pStyle w:val="ab"/>
        <w:tabs>
          <w:tab w:val="right" w:leader="dot" w:pos="9530"/>
        </w:tabs>
        <w:rPr>
          <w:noProof/>
        </w:rPr>
      </w:pPr>
      <w:hyperlink w:anchor="_Toc514321177" w:history="1">
        <w:r w:rsidR="00E80E1F" w:rsidRPr="00670C9D">
          <w:rPr>
            <w:rStyle w:val="-"/>
            <w:rFonts w:ascii="Times New Roman" w:hAnsi="Times New Roman" w:cs="Times New Roman"/>
            <w:noProof/>
          </w:rPr>
          <w:t>σχήμα 40. Βαθμός Ικανοποίησης από  τα Πληροφοριακά μέσα που διαθέτει η Γραμματεία ( Ιστοσελίδα του Τμήματος, e-class, Pythia) στη κλίμακα καθόλου.</w:t>
        </w:r>
        <w:r w:rsidR="00E80E1F">
          <w:rPr>
            <w:noProof/>
            <w:webHidden/>
          </w:rPr>
          <w:tab/>
        </w:r>
        <w:r w:rsidR="00E80E1F">
          <w:rPr>
            <w:noProof/>
            <w:webHidden/>
          </w:rPr>
          <w:fldChar w:fldCharType="begin"/>
        </w:r>
        <w:r w:rsidR="00E80E1F">
          <w:rPr>
            <w:noProof/>
            <w:webHidden/>
          </w:rPr>
          <w:instrText xml:space="preserve"> PAGEREF _Toc514321177 \h </w:instrText>
        </w:r>
        <w:r w:rsidR="00E80E1F">
          <w:rPr>
            <w:noProof/>
            <w:webHidden/>
          </w:rPr>
        </w:r>
        <w:r w:rsidR="00E80E1F">
          <w:rPr>
            <w:noProof/>
            <w:webHidden/>
          </w:rPr>
          <w:fldChar w:fldCharType="separate"/>
        </w:r>
        <w:r w:rsidR="00E80E1F">
          <w:rPr>
            <w:noProof/>
            <w:webHidden/>
          </w:rPr>
          <w:t>106</w:t>
        </w:r>
        <w:r w:rsidR="00E80E1F">
          <w:rPr>
            <w:noProof/>
            <w:webHidden/>
          </w:rPr>
          <w:fldChar w:fldCharType="end"/>
        </w:r>
      </w:hyperlink>
    </w:p>
    <w:p w:rsidR="00E80E1F" w:rsidRDefault="00001AF7">
      <w:pPr>
        <w:pStyle w:val="ab"/>
        <w:tabs>
          <w:tab w:val="right" w:leader="dot" w:pos="9530"/>
        </w:tabs>
        <w:rPr>
          <w:noProof/>
        </w:rPr>
      </w:pPr>
      <w:hyperlink w:anchor="_Toc514321178" w:history="1">
        <w:r w:rsidR="00E80E1F" w:rsidRPr="00670C9D">
          <w:rPr>
            <w:rStyle w:val="-"/>
            <w:rFonts w:ascii="Times New Roman" w:hAnsi="Times New Roman" w:cs="Times New Roman"/>
            <w:noProof/>
          </w:rPr>
          <w:t>σχήμα 41. Βαθμός Ικανοποίησης από  τα Πληροφοριακά μέσα που διαθέτει η Γραμματεία ( Ιστοσελίδα του Τμήματος, e-class, Pythia) στη κλίμακα λίγο.</w:t>
        </w:r>
        <w:r w:rsidR="00E80E1F">
          <w:rPr>
            <w:noProof/>
            <w:webHidden/>
          </w:rPr>
          <w:tab/>
        </w:r>
        <w:r w:rsidR="00E80E1F">
          <w:rPr>
            <w:noProof/>
            <w:webHidden/>
          </w:rPr>
          <w:fldChar w:fldCharType="begin"/>
        </w:r>
        <w:r w:rsidR="00E80E1F">
          <w:rPr>
            <w:noProof/>
            <w:webHidden/>
          </w:rPr>
          <w:instrText xml:space="preserve"> PAGEREF _Toc514321178 \h </w:instrText>
        </w:r>
        <w:r w:rsidR="00E80E1F">
          <w:rPr>
            <w:noProof/>
            <w:webHidden/>
          </w:rPr>
        </w:r>
        <w:r w:rsidR="00E80E1F">
          <w:rPr>
            <w:noProof/>
            <w:webHidden/>
          </w:rPr>
          <w:fldChar w:fldCharType="separate"/>
        </w:r>
        <w:r w:rsidR="00E80E1F">
          <w:rPr>
            <w:noProof/>
            <w:webHidden/>
          </w:rPr>
          <w:t>106</w:t>
        </w:r>
        <w:r w:rsidR="00E80E1F">
          <w:rPr>
            <w:noProof/>
            <w:webHidden/>
          </w:rPr>
          <w:fldChar w:fldCharType="end"/>
        </w:r>
      </w:hyperlink>
    </w:p>
    <w:p w:rsidR="00E80E1F" w:rsidRDefault="00001AF7">
      <w:pPr>
        <w:pStyle w:val="ab"/>
        <w:tabs>
          <w:tab w:val="right" w:leader="dot" w:pos="9530"/>
        </w:tabs>
        <w:rPr>
          <w:noProof/>
        </w:rPr>
      </w:pPr>
      <w:hyperlink w:anchor="_Toc514321179" w:history="1">
        <w:r w:rsidR="00E80E1F" w:rsidRPr="00670C9D">
          <w:rPr>
            <w:rStyle w:val="-"/>
            <w:rFonts w:ascii="Times New Roman" w:hAnsi="Times New Roman" w:cs="Times New Roman"/>
            <w:noProof/>
          </w:rPr>
          <w:t>σχήμα 42. Βαθμός Ικανοποίησης από  τα Πληροφοριακά μέσα που διαθέτει η Γραμματεία ( Ιστοσελίδα του Τμήματος, e-class, Pythia) στη κλίμακα αρκετά.</w:t>
        </w:r>
        <w:r w:rsidR="00E80E1F">
          <w:rPr>
            <w:noProof/>
            <w:webHidden/>
          </w:rPr>
          <w:tab/>
        </w:r>
        <w:r w:rsidR="00E80E1F">
          <w:rPr>
            <w:noProof/>
            <w:webHidden/>
          </w:rPr>
          <w:fldChar w:fldCharType="begin"/>
        </w:r>
        <w:r w:rsidR="00E80E1F">
          <w:rPr>
            <w:noProof/>
            <w:webHidden/>
          </w:rPr>
          <w:instrText xml:space="preserve"> PAGEREF _Toc514321179 \h </w:instrText>
        </w:r>
        <w:r w:rsidR="00E80E1F">
          <w:rPr>
            <w:noProof/>
            <w:webHidden/>
          </w:rPr>
        </w:r>
        <w:r w:rsidR="00E80E1F">
          <w:rPr>
            <w:noProof/>
            <w:webHidden/>
          </w:rPr>
          <w:fldChar w:fldCharType="separate"/>
        </w:r>
        <w:r w:rsidR="00E80E1F">
          <w:rPr>
            <w:noProof/>
            <w:webHidden/>
          </w:rPr>
          <w:t>107</w:t>
        </w:r>
        <w:r w:rsidR="00E80E1F">
          <w:rPr>
            <w:noProof/>
            <w:webHidden/>
          </w:rPr>
          <w:fldChar w:fldCharType="end"/>
        </w:r>
      </w:hyperlink>
    </w:p>
    <w:p w:rsidR="00E80E1F" w:rsidRDefault="00001AF7">
      <w:pPr>
        <w:pStyle w:val="ab"/>
        <w:tabs>
          <w:tab w:val="right" w:leader="dot" w:pos="9530"/>
        </w:tabs>
        <w:rPr>
          <w:noProof/>
        </w:rPr>
      </w:pPr>
      <w:hyperlink w:anchor="_Toc514321180" w:history="1">
        <w:r w:rsidR="00E80E1F" w:rsidRPr="00670C9D">
          <w:rPr>
            <w:rStyle w:val="-"/>
            <w:rFonts w:ascii="Times New Roman" w:hAnsi="Times New Roman" w:cs="Times New Roman"/>
            <w:noProof/>
          </w:rPr>
          <w:t>σχήμα 43. Βαθμός Ικανοποίησης από  τα Πληροφοριακά μέσα που διαθέτει η Γραμματεία ( Ιστοσελίδα του Τμήματος, e-class, Pythia) στη κλίμακα πολύ</w:t>
        </w:r>
        <w:r w:rsidR="00E80E1F">
          <w:rPr>
            <w:noProof/>
            <w:webHidden/>
          </w:rPr>
          <w:tab/>
        </w:r>
        <w:r w:rsidR="00E80E1F">
          <w:rPr>
            <w:noProof/>
            <w:webHidden/>
          </w:rPr>
          <w:fldChar w:fldCharType="begin"/>
        </w:r>
        <w:r w:rsidR="00E80E1F">
          <w:rPr>
            <w:noProof/>
            <w:webHidden/>
          </w:rPr>
          <w:instrText xml:space="preserve"> PAGEREF _Toc514321180 \h </w:instrText>
        </w:r>
        <w:r w:rsidR="00E80E1F">
          <w:rPr>
            <w:noProof/>
            <w:webHidden/>
          </w:rPr>
        </w:r>
        <w:r w:rsidR="00E80E1F">
          <w:rPr>
            <w:noProof/>
            <w:webHidden/>
          </w:rPr>
          <w:fldChar w:fldCharType="separate"/>
        </w:r>
        <w:r w:rsidR="00E80E1F">
          <w:rPr>
            <w:noProof/>
            <w:webHidden/>
          </w:rPr>
          <w:t>107</w:t>
        </w:r>
        <w:r w:rsidR="00E80E1F">
          <w:rPr>
            <w:noProof/>
            <w:webHidden/>
          </w:rPr>
          <w:fldChar w:fldCharType="end"/>
        </w:r>
      </w:hyperlink>
    </w:p>
    <w:p w:rsidR="00E80E1F" w:rsidRDefault="00001AF7">
      <w:pPr>
        <w:pStyle w:val="ab"/>
        <w:tabs>
          <w:tab w:val="right" w:leader="dot" w:pos="9530"/>
        </w:tabs>
        <w:rPr>
          <w:noProof/>
        </w:rPr>
      </w:pPr>
      <w:hyperlink w:anchor="_Toc514321181" w:history="1">
        <w:r w:rsidR="00E80E1F" w:rsidRPr="00670C9D">
          <w:rPr>
            <w:rStyle w:val="-"/>
            <w:rFonts w:ascii="Times New Roman" w:hAnsi="Times New Roman" w:cs="Times New Roman"/>
            <w:noProof/>
          </w:rPr>
          <w:t>σχήμα 44. Βαθμός Ικανοποίησης από  τα Πληροφοριακά μέσα που διαθέτει η Γραμματεία ( Ιστοσελίδα του Τμήματος, e-class, Pythia) στη κλίμακα πάρα πολύ.</w:t>
        </w:r>
        <w:r w:rsidR="00E80E1F">
          <w:rPr>
            <w:noProof/>
            <w:webHidden/>
          </w:rPr>
          <w:tab/>
        </w:r>
        <w:r w:rsidR="00E80E1F">
          <w:rPr>
            <w:noProof/>
            <w:webHidden/>
          </w:rPr>
          <w:fldChar w:fldCharType="begin"/>
        </w:r>
        <w:r w:rsidR="00E80E1F">
          <w:rPr>
            <w:noProof/>
            <w:webHidden/>
          </w:rPr>
          <w:instrText xml:space="preserve"> PAGEREF _Toc514321181 \h </w:instrText>
        </w:r>
        <w:r w:rsidR="00E80E1F">
          <w:rPr>
            <w:noProof/>
            <w:webHidden/>
          </w:rPr>
        </w:r>
        <w:r w:rsidR="00E80E1F">
          <w:rPr>
            <w:noProof/>
            <w:webHidden/>
          </w:rPr>
          <w:fldChar w:fldCharType="separate"/>
        </w:r>
        <w:r w:rsidR="00E80E1F">
          <w:rPr>
            <w:noProof/>
            <w:webHidden/>
          </w:rPr>
          <w:t>108</w:t>
        </w:r>
        <w:r w:rsidR="00E80E1F">
          <w:rPr>
            <w:noProof/>
            <w:webHidden/>
          </w:rPr>
          <w:fldChar w:fldCharType="end"/>
        </w:r>
      </w:hyperlink>
    </w:p>
    <w:p w:rsidR="00E80E1F" w:rsidRDefault="00001AF7">
      <w:pPr>
        <w:pStyle w:val="ab"/>
        <w:tabs>
          <w:tab w:val="right" w:leader="dot" w:pos="9530"/>
        </w:tabs>
        <w:rPr>
          <w:noProof/>
        </w:rPr>
      </w:pPr>
      <w:hyperlink w:anchor="_Toc514321182" w:history="1">
        <w:r w:rsidR="00E80E1F" w:rsidRPr="00670C9D">
          <w:rPr>
            <w:rStyle w:val="-"/>
            <w:rFonts w:ascii="Times New Roman" w:hAnsi="Times New Roman" w:cs="Times New Roman"/>
            <w:noProof/>
          </w:rPr>
          <w:t>σχήμα 45. Συχνότητα  επικοινωνίας  των φοιτητών κατά την διάρκεια του ακαδημαϊκού έτους.</w:t>
        </w:r>
        <w:r w:rsidR="00E80E1F">
          <w:rPr>
            <w:noProof/>
            <w:webHidden/>
          </w:rPr>
          <w:tab/>
        </w:r>
        <w:r w:rsidR="00E80E1F">
          <w:rPr>
            <w:noProof/>
            <w:webHidden/>
          </w:rPr>
          <w:fldChar w:fldCharType="begin"/>
        </w:r>
        <w:r w:rsidR="00E80E1F">
          <w:rPr>
            <w:noProof/>
            <w:webHidden/>
          </w:rPr>
          <w:instrText xml:space="preserve"> PAGEREF _Toc514321182 \h </w:instrText>
        </w:r>
        <w:r w:rsidR="00E80E1F">
          <w:rPr>
            <w:noProof/>
            <w:webHidden/>
          </w:rPr>
        </w:r>
        <w:r w:rsidR="00E80E1F">
          <w:rPr>
            <w:noProof/>
            <w:webHidden/>
          </w:rPr>
          <w:fldChar w:fldCharType="separate"/>
        </w:r>
        <w:r w:rsidR="00E80E1F">
          <w:rPr>
            <w:noProof/>
            <w:webHidden/>
          </w:rPr>
          <w:t>108</w:t>
        </w:r>
        <w:r w:rsidR="00E80E1F">
          <w:rPr>
            <w:noProof/>
            <w:webHidden/>
          </w:rPr>
          <w:fldChar w:fldCharType="end"/>
        </w:r>
      </w:hyperlink>
    </w:p>
    <w:p w:rsidR="00E80E1F" w:rsidRDefault="00001AF7">
      <w:pPr>
        <w:pStyle w:val="ab"/>
        <w:tabs>
          <w:tab w:val="right" w:leader="dot" w:pos="9530"/>
        </w:tabs>
        <w:rPr>
          <w:noProof/>
        </w:rPr>
      </w:pPr>
      <w:hyperlink w:anchor="_Toc514321183" w:history="1">
        <w:r w:rsidR="00E80E1F" w:rsidRPr="00670C9D">
          <w:rPr>
            <w:rStyle w:val="-"/>
            <w:rFonts w:ascii="Times New Roman" w:hAnsi="Times New Roman" w:cs="Times New Roman"/>
            <w:noProof/>
          </w:rPr>
          <w:t>σχήμα 46. Προσωπική επαφή.</w:t>
        </w:r>
        <w:r w:rsidR="00E80E1F">
          <w:rPr>
            <w:noProof/>
            <w:webHidden/>
          </w:rPr>
          <w:tab/>
        </w:r>
        <w:r w:rsidR="00E80E1F">
          <w:rPr>
            <w:noProof/>
            <w:webHidden/>
          </w:rPr>
          <w:fldChar w:fldCharType="begin"/>
        </w:r>
        <w:r w:rsidR="00E80E1F">
          <w:rPr>
            <w:noProof/>
            <w:webHidden/>
          </w:rPr>
          <w:instrText xml:space="preserve"> PAGEREF _Toc514321183 \h </w:instrText>
        </w:r>
        <w:r w:rsidR="00E80E1F">
          <w:rPr>
            <w:noProof/>
            <w:webHidden/>
          </w:rPr>
        </w:r>
        <w:r w:rsidR="00E80E1F">
          <w:rPr>
            <w:noProof/>
            <w:webHidden/>
          </w:rPr>
          <w:fldChar w:fldCharType="separate"/>
        </w:r>
        <w:r w:rsidR="00E80E1F">
          <w:rPr>
            <w:noProof/>
            <w:webHidden/>
          </w:rPr>
          <w:t>109</w:t>
        </w:r>
        <w:r w:rsidR="00E80E1F">
          <w:rPr>
            <w:noProof/>
            <w:webHidden/>
          </w:rPr>
          <w:fldChar w:fldCharType="end"/>
        </w:r>
      </w:hyperlink>
    </w:p>
    <w:p w:rsidR="00E80E1F" w:rsidRDefault="00001AF7">
      <w:pPr>
        <w:pStyle w:val="ab"/>
        <w:tabs>
          <w:tab w:val="right" w:leader="dot" w:pos="9530"/>
        </w:tabs>
        <w:rPr>
          <w:noProof/>
        </w:rPr>
      </w:pPr>
      <w:hyperlink w:anchor="_Toc514321184" w:history="1">
        <w:r w:rsidR="00E80E1F" w:rsidRPr="00670C9D">
          <w:rPr>
            <w:rStyle w:val="-"/>
            <w:rFonts w:ascii="Times New Roman" w:hAnsi="Times New Roman" w:cs="Times New Roman"/>
            <w:noProof/>
          </w:rPr>
          <w:t>σχήμα 47. Τηλεφωνική επαφή, μέσω e-mail, μέσω ιστοσελίδας</w:t>
        </w:r>
        <w:r w:rsidR="00E80E1F">
          <w:rPr>
            <w:noProof/>
            <w:webHidden/>
          </w:rPr>
          <w:tab/>
        </w:r>
        <w:r w:rsidR="00E80E1F">
          <w:rPr>
            <w:noProof/>
            <w:webHidden/>
          </w:rPr>
          <w:fldChar w:fldCharType="begin"/>
        </w:r>
        <w:r w:rsidR="00E80E1F">
          <w:rPr>
            <w:noProof/>
            <w:webHidden/>
          </w:rPr>
          <w:instrText xml:space="preserve"> PAGEREF _Toc514321184 \h </w:instrText>
        </w:r>
        <w:r w:rsidR="00E80E1F">
          <w:rPr>
            <w:noProof/>
            <w:webHidden/>
          </w:rPr>
        </w:r>
        <w:r w:rsidR="00E80E1F">
          <w:rPr>
            <w:noProof/>
            <w:webHidden/>
          </w:rPr>
          <w:fldChar w:fldCharType="separate"/>
        </w:r>
        <w:r w:rsidR="00E80E1F">
          <w:rPr>
            <w:noProof/>
            <w:webHidden/>
          </w:rPr>
          <w:t>109</w:t>
        </w:r>
        <w:r w:rsidR="00E80E1F">
          <w:rPr>
            <w:noProof/>
            <w:webHidden/>
          </w:rPr>
          <w:fldChar w:fldCharType="end"/>
        </w:r>
      </w:hyperlink>
    </w:p>
    <w:p w:rsidR="00E80E1F" w:rsidRDefault="00001AF7">
      <w:pPr>
        <w:pStyle w:val="ab"/>
        <w:tabs>
          <w:tab w:val="right" w:leader="dot" w:pos="9530"/>
        </w:tabs>
        <w:rPr>
          <w:noProof/>
        </w:rPr>
      </w:pPr>
      <w:hyperlink w:anchor="_Toc514321185" w:history="1">
        <w:r w:rsidR="00E80E1F" w:rsidRPr="00670C9D">
          <w:rPr>
            <w:rStyle w:val="-"/>
            <w:rFonts w:ascii="Times New Roman" w:hAnsi="Times New Roman" w:cs="Times New Roman"/>
            <w:noProof/>
          </w:rPr>
          <w:t>σχήμα 48. Ποιότητα εξυπηρέτησης από το προσωπικό της γραμματείας.</w:t>
        </w:r>
        <w:r w:rsidR="00E80E1F">
          <w:rPr>
            <w:noProof/>
            <w:webHidden/>
          </w:rPr>
          <w:tab/>
        </w:r>
        <w:r w:rsidR="00E80E1F">
          <w:rPr>
            <w:noProof/>
            <w:webHidden/>
          </w:rPr>
          <w:fldChar w:fldCharType="begin"/>
        </w:r>
        <w:r w:rsidR="00E80E1F">
          <w:rPr>
            <w:noProof/>
            <w:webHidden/>
          </w:rPr>
          <w:instrText xml:space="preserve"> PAGEREF _Toc514321185 \h </w:instrText>
        </w:r>
        <w:r w:rsidR="00E80E1F">
          <w:rPr>
            <w:noProof/>
            <w:webHidden/>
          </w:rPr>
        </w:r>
        <w:r w:rsidR="00E80E1F">
          <w:rPr>
            <w:noProof/>
            <w:webHidden/>
          </w:rPr>
          <w:fldChar w:fldCharType="separate"/>
        </w:r>
        <w:r w:rsidR="00E80E1F">
          <w:rPr>
            <w:noProof/>
            <w:webHidden/>
          </w:rPr>
          <w:t>110</w:t>
        </w:r>
        <w:r w:rsidR="00E80E1F">
          <w:rPr>
            <w:noProof/>
            <w:webHidden/>
          </w:rPr>
          <w:fldChar w:fldCharType="end"/>
        </w:r>
      </w:hyperlink>
    </w:p>
    <w:p w:rsidR="00E80E1F" w:rsidRDefault="00001AF7">
      <w:pPr>
        <w:pStyle w:val="ab"/>
        <w:tabs>
          <w:tab w:val="right" w:leader="dot" w:pos="9530"/>
        </w:tabs>
        <w:rPr>
          <w:noProof/>
        </w:rPr>
      </w:pPr>
      <w:hyperlink w:anchor="_Toc514321186" w:history="1">
        <w:r w:rsidR="00E80E1F" w:rsidRPr="00670C9D">
          <w:rPr>
            <w:rStyle w:val="-"/>
            <w:rFonts w:ascii="Times New Roman" w:hAnsi="Times New Roman" w:cs="Times New Roman"/>
            <w:noProof/>
          </w:rPr>
          <w:t>σχήμα 49. Ταχύτητα Εξυπηρέτησης από το προσωπικό της</w:t>
        </w:r>
        <w:r w:rsidR="00E80E1F">
          <w:rPr>
            <w:noProof/>
            <w:webHidden/>
          </w:rPr>
          <w:tab/>
        </w:r>
        <w:r w:rsidR="00E80E1F">
          <w:rPr>
            <w:noProof/>
            <w:webHidden/>
          </w:rPr>
          <w:fldChar w:fldCharType="begin"/>
        </w:r>
        <w:r w:rsidR="00E80E1F">
          <w:rPr>
            <w:noProof/>
            <w:webHidden/>
          </w:rPr>
          <w:instrText xml:space="preserve"> PAGEREF _Toc514321186 \h </w:instrText>
        </w:r>
        <w:r w:rsidR="00E80E1F">
          <w:rPr>
            <w:noProof/>
            <w:webHidden/>
          </w:rPr>
        </w:r>
        <w:r w:rsidR="00E80E1F">
          <w:rPr>
            <w:noProof/>
            <w:webHidden/>
          </w:rPr>
          <w:fldChar w:fldCharType="separate"/>
        </w:r>
        <w:r w:rsidR="00E80E1F">
          <w:rPr>
            <w:noProof/>
            <w:webHidden/>
          </w:rPr>
          <w:t>110</w:t>
        </w:r>
        <w:r w:rsidR="00E80E1F">
          <w:rPr>
            <w:noProof/>
            <w:webHidden/>
          </w:rPr>
          <w:fldChar w:fldCharType="end"/>
        </w:r>
      </w:hyperlink>
    </w:p>
    <w:p w:rsidR="00E80E1F" w:rsidRDefault="00001AF7">
      <w:pPr>
        <w:pStyle w:val="ab"/>
        <w:tabs>
          <w:tab w:val="right" w:leader="dot" w:pos="9530"/>
        </w:tabs>
        <w:rPr>
          <w:noProof/>
        </w:rPr>
      </w:pPr>
      <w:hyperlink w:anchor="_Toc514321187" w:history="1">
        <w:r w:rsidR="00E80E1F" w:rsidRPr="00670C9D">
          <w:rPr>
            <w:rStyle w:val="-"/>
            <w:rFonts w:ascii="Times New Roman" w:hAnsi="Times New Roman" w:cs="Times New Roman"/>
            <w:noProof/>
          </w:rPr>
          <w:t>σχήμα 50. Ευελιξία του προσωπικού της γραμματείας κατά την διεκπεραίωση διοικητικών υποθέσεων</w:t>
        </w:r>
        <w:r w:rsidR="00E80E1F">
          <w:rPr>
            <w:noProof/>
            <w:webHidden/>
          </w:rPr>
          <w:tab/>
        </w:r>
        <w:r w:rsidR="00E80E1F">
          <w:rPr>
            <w:noProof/>
            <w:webHidden/>
          </w:rPr>
          <w:fldChar w:fldCharType="begin"/>
        </w:r>
        <w:r w:rsidR="00E80E1F">
          <w:rPr>
            <w:noProof/>
            <w:webHidden/>
          </w:rPr>
          <w:instrText xml:space="preserve"> PAGEREF _Toc514321187 \h </w:instrText>
        </w:r>
        <w:r w:rsidR="00E80E1F">
          <w:rPr>
            <w:noProof/>
            <w:webHidden/>
          </w:rPr>
        </w:r>
        <w:r w:rsidR="00E80E1F">
          <w:rPr>
            <w:noProof/>
            <w:webHidden/>
          </w:rPr>
          <w:fldChar w:fldCharType="separate"/>
        </w:r>
        <w:r w:rsidR="00E80E1F">
          <w:rPr>
            <w:noProof/>
            <w:webHidden/>
          </w:rPr>
          <w:t>111</w:t>
        </w:r>
        <w:r w:rsidR="00E80E1F">
          <w:rPr>
            <w:noProof/>
            <w:webHidden/>
          </w:rPr>
          <w:fldChar w:fldCharType="end"/>
        </w:r>
      </w:hyperlink>
    </w:p>
    <w:p w:rsidR="00E80E1F" w:rsidRDefault="00001AF7">
      <w:pPr>
        <w:pStyle w:val="ab"/>
        <w:tabs>
          <w:tab w:val="right" w:leader="dot" w:pos="9530"/>
        </w:tabs>
        <w:rPr>
          <w:noProof/>
        </w:rPr>
      </w:pPr>
      <w:hyperlink w:anchor="_Toc514321188" w:history="1">
        <w:r w:rsidR="00E80E1F" w:rsidRPr="00670C9D">
          <w:rPr>
            <w:rStyle w:val="-"/>
            <w:rFonts w:ascii="Times New Roman" w:hAnsi="Times New Roman" w:cs="Times New Roman"/>
            <w:noProof/>
          </w:rPr>
          <w:t>σχήμα 51. Το εύρος των θεμάτων για τα οποία ενημερώνεστε από την γραμματεία</w:t>
        </w:r>
        <w:r w:rsidR="00E80E1F">
          <w:rPr>
            <w:noProof/>
            <w:webHidden/>
          </w:rPr>
          <w:tab/>
        </w:r>
        <w:r w:rsidR="00E80E1F">
          <w:rPr>
            <w:noProof/>
            <w:webHidden/>
          </w:rPr>
          <w:fldChar w:fldCharType="begin"/>
        </w:r>
        <w:r w:rsidR="00E80E1F">
          <w:rPr>
            <w:noProof/>
            <w:webHidden/>
          </w:rPr>
          <w:instrText xml:space="preserve"> PAGEREF _Toc514321188 \h </w:instrText>
        </w:r>
        <w:r w:rsidR="00E80E1F">
          <w:rPr>
            <w:noProof/>
            <w:webHidden/>
          </w:rPr>
        </w:r>
        <w:r w:rsidR="00E80E1F">
          <w:rPr>
            <w:noProof/>
            <w:webHidden/>
          </w:rPr>
          <w:fldChar w:fldCharType="separate"/>
        </w:r>
        <w:r w:rsidR="00E80E1F">
          <w:rPr>
            <w:noProof/>
            <w:webHidden/>
          </w:rPr>
          <w:t>111</w:t>
        </w:r>
        <w:r w:rsidR="00E80E1F">
          <w:rPr>
            <w:noProof/>
            <w:webHidden/>
          </w:rPr>
          <w:fldChar w:fldCharType="end"/>
        </w:r>
      </w:hyperlink>
    </w:p>
    <w:p w:rsidR="00E80E1F" w:rsidRDefault="00001AF7">
      <w:pPr>
        <w:pStyle w:val="ab"/>
        <w:tabs>
          <w:tab w:val="right" w:leader="dot" w:pos="9530"/>
        </w:tabs>
        <w:rPr>
          <w:noProof/>
        </w:rPr>
      </w:pPr>
      <w:hyperlink w:anchor="_Toc514321189" w:history="1">
        <w:r w:rsidR="00E80E1F" w:rsidRPr="00670C9D">
          <w:rPr>
            <w:rStyle w:val="-"/>
            <w:rFonts w:ascii="Times New Roman" w:hAnsi="Times New Roman" w:cs="Times New Roman"/>
            <w:noProof/>
          </w:rPr>
          <w:t>σχήμα 52. Ποιότητα Διαθέσιμου Εξοπλισμού (Η/Υ, έπιπλα γραφείου της γραμματείας κλπ).</w:t>
        </w:r>
        <w:r w:rsidR="00E80E1F">
          <w:rPr>
            <w:noProof/>
            <w:webHidden/>
          </w:rPr>
          <w:tab/>
        </w:r>
        <w:r w:rsidR="00E80E1F">
          <w:rPr>
            <w:noProof/>
            <w:webHidden/>
          </w:rPr>
          <w:fldChar w:fldCharType="begin"/>
        </w:r>
        <w:r w:rsidR="00E80E1F">
          <w:rPr>
            <w:noProof/>
            <w:webHidden/>
          </w:rPr>
          <w:instrText xml:space="preserve"> PAGEREF _Toc514321189 \h </w:instrText>
        </w:r>
        <w:r w:rsidR="00E80E1F">
          <w:rPr>
            <w:noProof/>
            <w:webHidden/>
          </w:rPr>
        </w:r>
        <w:r w:rsidR="00E80E1F">
          <w:rPr>
            <w:noProof/>
            <w:webHidden/>
          </w:rPr>
          <w:fldChar w:fldCharType="separate"/>
        </w:r>
        <w:r w:rsidR="00E80E1F">
          <w:rPr>
            <w:noProof/>
            <w:webHidden/>
          </w:rPr>
          <w:t>112</w:t>
        </w:r>
        <w:r w:rsidR="00E80E1F">
          <w:rPr>
            <w:noProof/>
            <w:webHidden/>
          </w:rPr>
          <w:fldChar w:fldCharType="end"/>
        </w:r>
      </w:hyperlink>
    </w:p>
    <w:p w:rsidR="00E80E1F" w:rsidRDefault="00001AF7">
      <w:pPr>
        <w:pStyle w:val="ab"/>
        <w:tabs>
          <w:tab w:val="right" w:leader="dot" w:pos="9530"/>
        </w:tabs>
        <w:rPr>
          <w:noProof/>
        </w:rPr>
      </w:pPr>
      <w:hyperlink w:anchor="_Toc514321190" w:history="1">
        <w:r w:rsidR="00E80E1F" w:rsidRPr="00670C9D">
          <w:rPr>
            <w:rStyle w:val="-"/>
            <w:rFonts w:ascii="Times New Roman" w:hAnsi="Times New Roman" w:cs="Times New Roman"/>
            <w:noProof/>
          </w:rPr>
          <w:t>σχήμα 53. Βαθμός Ικανοποίησης από  τα Πληροφοριακά μέσα που διαθέτει η Γραμματεία ( Ιστοσελίδα του Τμήματος, e-class, Pythia).</w:t>
        </w:r>
        <w:r w:rsidR="00E80E1F">
          <w:rPr>
            <w:noProof/>
            <w:webHidden/>
          </w:rPr>
          <w:tab/>
        </w:r>
        <w:r w:rsidR="00E80E1F">
          <w:rPr>
            <w:noProof/>
            <w:webHidden/>
          </w:rPr>
          <w:fldChar w:fldCharType="begin"/>
        </w:r>
        <w:r w:rsidR="00E80E1F">
          <w:rPr>
            <w:noProof/>
            <w:webHidden/>
          </w:rPr>
          <w:instrText xml:space="preserve"> PAGEREF _Toc514321190 \h </w:instrText>
        </w:r>
        <w:r w:rsidR="00E80E1F">
          <w:rPr>
            <w:noProof/>
            <w:webHidden/>
          </w:rPr>
        </w:r>
        <w:r w:rsidR="00E80E1F">
          <w:rPr>
            <w:noProof/>
            <w:webHidden/>
          </w:rPr>
          <w:fldChar w:fldCharType="separate"/>
        </w:r>
        <w:r w:rsidR="00E80E1F">
          <w:rPr>
            <w:noProof/>
            <w:webHidden/>
          </w:rPr>
          <w:t>112</w:t>
        </w:r>
        <w:r w:rsidR="00E80E1F">
          <w:rPr>
            <w:noProof/>
            <w:webHidden/>
          </w:rPr>
          <w:fldChar w:fldCharType="end"/>
        </w:r>
      </w:hyperlink>
    </w:p>
    <w:p w:rsidR="00E80E1F" w:rsidRDefault="00001AF7">
      <w:pPr>
        <w:pStyle w:val="ab"/>
        <w:tabs>
          <w:tab w:val="right" w:leader="dot" w:pos="9530"/>
        </w:tabs>
        <w:rPr>
          <w:noProof/>
        </w:rPr>
      </w:pPr>
      <w:hyperlink w:anchor="_Toc514321191" w:history="1">
        <w:r w:rsidR="00E80E1F" w:rsidRPr="00670C9D">
          <w:rPr>
            <w:rStyle w:val="-"/>
            <w:rFonts w:ascii="Times New Roman" w:hAnsi="Times New Roman" w:cs="Times New Roman"/>
            <w:noProof/>
          </w:rPr>
          <w:t>σχήμα 54. Ικανοποίηση από τη  ταχύτητα ανταπόκρισης στην αίτηση για βοήθεια   και κατά πόσο είναι ικανοποιητική η παρεχόμενη βοήθεια.</w:t>
        </w:r>
        <w:r w:rsidR="00E80E1F">
          <w:rPr>
            <w:noProof/>
            <w:webHidden/>
          </w:rPr>
          <w:tab/>
        </w:r>
        <w:r w:rsidR="00E80E1F">
          <w:rPr>
            <w:noProof/>
            <w:webHidden/>
          </w:rPr>
          <w:fldChar w:fldCharType="begin"/>
        </w:r>
        <w:r w:rsidR="00E80E1F">
          <w:rPr>
            <w:noProof/>
            <w:webHidden/>
          </w:rPr>
          <w:instrText xml:space="preserve"> PAGEREF _Toc514321191 \h </w:instrText>
        </w:r>
        <w:r w:rsidR="00E80E1F">
          <w:rPr>
            <w:noProof/>
            <w:webHidden/>
          </w:rPr>
        </w:r>
        <w:r w:rsidR="00E80E1F">
          <w:rPr>
            <w:noProof/>
            <w:webHidden/>
          </w:rPr>
          <w:fldChar w:fldCharType="separate"/>
        </w:r>
        <w:r w:rsidR="00E80E1F">
          <w:rPr>
            <w:noProof/>
            <w:webHidden/>
          </w:rPr>
          <w:t>113</w:t>
        </w:r>
        <w:r w:rsidR="00E80E1F">
          <w:rPr>
            <w:noProof/>
            <w:webHidden/>
          </w:rPr>
          <w:fldChar w:fldCharType="end"/>
        </w:r>
      </w:hyperlink>
    </w:p>
    <w:p w:rsidR="00E80E1F" w:rsidRDefault="00001AF7">
      <w:pPr>
        <w:pStyle w:val="ab"/>
        <w:tabs>
          <w:tab w:val="right" w:leader="dot" w:pos="9530"/>
        </w:tabs>
        <w:rPr>
          <w:noProof/>
        </w:rPr>
      </w:pPr>
      <w:hyperlink w:anchor="_Toc514321192" w:history="1">
        <w:r w:rsidR="00E80E1F" w:rsidRPr="00670C9D">
          <w:rPr>
            <w:rStyle w:val="-"/>
            <w:rFonts w:ascii="Times New Roman" w:hAnsi="Times New Roman" w:cs="Times New Roman"/>
            <w:noProof/>
          </w:rPr>
          <w:t>σχήμα 55. Βαθμός Ικανοποίησης από   την  ύπαρξη ατόμου  διαθέσιμο να παρέχει υποστήριξη των πληροφοριακών συστημάτων (π.χ. τηλεφωνικά).</w:t>
        </w:r>
        <w:r w:rsidR="00E80E1F">
          <w:rPr>
            <w:noProof/>
            <w:webHidden/>
          </w:rPr>
          <w:tab/>
        </w:r>
        <w:r w:rsidR="00E80E1F">
          <w:rPr>
            <w:noProof/>
            <w:webHidden/>
          </w:rPr>
          <w:fldChar w:fldCharType="begin"/>
        </w:r>
        <w:r w:rsidR="00E80E1F">
          <w:rPr>
            <w:noProof/>
            <w:webHidden/>
          </w:rPr>
          <w:instrText xml:space="preserve"> PAGEREF _Toc514321192 \h </w:instrText>
        </w:r>
        <w:r w:rsidR="00E80E1F">
          <w:rPr>
            <w:noProof/>
            <w:webHidden/>
          </w:rPr>
        </w:r>
        <w:r w:rsidR="00E80E1F">
          <w:rPr>
            <w:noProof/>
            <w:webHidden/>
          </w:rPr>
          <w:fldChar w:fldCharType="separate"/>
        </w:r>
        <w:r w:rsidR="00E80E1F">
          <w:rPr>
            <w:noProof/>
            <w:webHidden/>
          </w:rPr>
          <w:t>113</w:t>
        </w:r>
        <w:r w:rsidR="00E80E1F">
          <w:rPr>
            <w:noProof/>
            <w:webHidden/>
          </w:rPr>
          <w:fldChar w:fldCharType="end"/>
        </w:r>
      </w:hyperlink>
    </w:p>
    <w:p w:rsidR="00E80E1F" w:rsidRDefault="00001AF7">
      <w:pPr>
        <w:pStyle w:val="ab"/>
        <w:tabs>
          <w:tab w:val="right" w:leader="dot" w:pos="9530"/>
        </w:tabs>
        <w:rPr>
          <w:noProof/>
        </w:rPr>
      </w:pPr>
      <w:hyperlink w:anchor="_Toc514321193" w:history="1">
        <w:r w:rsidR="00E80E1F" w:rsidRPr="00670C9D">
          <w:rPr>
            <w:rStyle w:val="-"/>
            <w:rFonts w:ascii="Times New Roman" w:hAnsi="Times New Roman" w:cs="Times New Roman"/>
            <w:noProof/>
          </w:rPr>
          <w:t>σχήμα 56. Βελτίωση της οργάνωσης  της γραμματείας</w:t>
        </w:r>
        <w:r w:rsidR="00E80E1F">
          <w:rPr>
            <w:noProof/>
            <w:webHidden/>
          </w:rPr>
          <w:tab/>
        </w:r>
        <w:r w:rsidR="00E80E1F">
          <w:rPr>
            <w:noProof/>
            <w:webHidden/>
          </w:rPr>
          <w:fldChar w:fldCharType="begin"/>
        </w:r>
        <w:r w:rsidR="00E80E1F">
          <w:rPr>
            <w:noProof/>
            <w:webHidden/>
          </w:rPr>
          <w:instrText xml:space="preserve"> PAGEREF _Toc514321193 \h </w:instrText>
        </w:r>
        <w:r w:rsidR="00E80E1F">
          <w:rPr>
            <w:noProof/>
            <w:webHidden/>
          </w:rPr>
        </w:r>
        <w:r w:rsidR="00E80E1F">
          <w:rPr>
            <w:noProof/>
            <w:webHidden/>
          </w:rPr>
          <w:fldChar w:fldCharType="separate"/>
        </w:r>
        <w:r w:rsidR="00E80E1F">
          <w:rPr>
            <w:noProof/>
            <w:webHidden/>
          </w:rPr>
          <w:t>114</w:t>
        </w:r>
        <w:r w:rsidR="00E80E1F">
          <w:rPr>
            <w:noProof/>
            <w:webHidden/>
          </w:rPr>
          <w:fldChar w:fldCharType="end"/>
        </w:r>
      </w:hyperlink>
    </w:p>
    <w:p w:rsidR="004A70E1" w:rsidRPr="00E67788" w:rsidRDefault="00005C03" w:rsidP="00774E8B">
      <w:pPr>
        <w:pStyle w:val="1"/>
        <w:rPr>
          <w:rFonts w:ascii="Times New Roman" w:hAnsi="Times New Roman" w:cs="Times New Roman"/>
          <w:lang w:val="en-US"/>
        </w:rPr>
      </w:pPr>
      <w:r w:rsidRPr="00E67788">
        <w:rPr>
          <w:rFonts w:ascii="Times New Roman" w:hAnsi="Times New Roman" w:cs="Times New Roman"/>
        </w:rPr>
        <w:fldChar w:fldCharType="end"/>
      </w:r>
      <w:bookmarkStart w:id="2" w:name="_Toc514321195"/>
      <w:r w:rsidR="00AA035D" w:rsidRPr="00E67788">
        <w:rPr>
          <w:rFonts w:ascii="Times New Roman" w:hAnsi="Times New Roman" w:cs="Times New Roman"/>
        </w:rPr>
        <w:t xml:space="preserve">ΠΑΡΑΡΤΗΜΑ </w:t>
      </w:r>
      <w:r w:rsidR="00774E8B" w:rsidRPr="00E67788">
        <w:rPr>
          <w:rFonts w:ascii="Times New Roman" w:hAnsi="Times New Roman" w:cs="Times New Roman"/>
        </w:rPr>
        <w:t>ΕΙΚΟΝΩΝ</w:t>
      </w:r>
      <w:bookmarkEnd w:id="2"/>
    </w:p>
    <w:p w:rsidR="007E3427" w:rsidRPr="00E67788" w:rsidRDefault="007E3427" w:rsidP="007E3427">
      <w:pPr>
        <w:rPr>
          <w:rFonts w:ascii="Times New Roman" w:hAnsi="Times New Roman" w:cs="Times New Roman"/>
          <w:lang w:val="en-US"/>
        </w:rPr>
      </w:pPr>
    </w:p>
    <w:p w:rsidR="009A2A94" w:rsidRDefault="00005C03">
      <w:pPr>
        <w:pStyle w:val="ab"/>
        <w:tabs>
          <w:tab w:val="right" w:leader="dot" w:pos="9530"/>
        </w:tabs>
        <w:rPr>
          <w:noProof/>
        </w:rPr>
      </w:pPr>
      <w:r w:rsidRPr="00E67788">
        <w:rPr>
          <w:rFonts w:ascii="Times New Roman" w:hAnsi="Times New Roman" w:cs="Times New Roman"/>
          <w:lang w:val="en-US"/>
        </w:rPr>
        <w:fldChar w:fldCharType="begin"/>
      </w:r>
      <w:r w:rsidR="007E3427" w:rsidRPr="00E67788">
        <w:rPr>
          <w:rFonts w:ascii="Times New Roman" w:hAnsi="Times New Roman" w:cs="Times New Roman"/>
          <w:lang w:val="en-US"/>
        </w:rPr>
        <w:instrText xml:space="preserve"> TOC \h \z \c "Εικόνα" </w:instrText>
      </w:r>
      <w:r w:rsidRPr="00E67788">
        <w:rPr>
          <w:rFonts w:ascii="Times New Roman" w:hAnsi="Times New Roman" w:cs="Times New Roman"/>
          <w:lang w:val="en-US"/>
        </w:rPr>
        <w:fldChar w:fldCharType="separate"/>
      </w:r>
      <w:hyperlink w:anchor="_Toc514239611" w:history="1">
        <w:r w:rsidR="009A2A94" w:rsidRPr="0016061C">
          <w:rPr>
            <w:rStyle w:val="-"/>
            <w:rFonts w:ascii="Times New Roman" w:hAnsi="Times New Roman" w:cs="Times New Roman"/>
            <w:noProof/>
          </w:rPr>
          <w:t>Εικόνα 1.  Ένα από τα ελάχιστα σωζόμενα σπίτια κάτω από την Ακρόπολη που χρονολογούνται πολύ πριν από τον 18ο αιώνα. Πηγή: Μποζώνη, 2016</w:t>
        </w:r>
        <w:r w:rsidR="009A2A94">
          <w:rPr>
            <w:noProof/>
            <w:webHidden/>
          </w:rPr>
          <w:tab/>
        </w:r>
        <w:r>
          <w:rPr>
            <w:noProof/>
            <w:webHidden/>
          </w:rPr>
          <w:fldChar w:fldCharType="begin"/>
        </w:r>
        <w:r w:rsidR="009A2A94">
          <w:rPr>
            <w:noProof/>
            <w:webHidden/>
          </w:rPr>
          <w:instrText xml:space="preserve"> PAGEREF _Toc514239611 \h </w:instrText>
        </w:r>
        <w:r>
          <w:rPr>
            <w:noProof/>
            <w:webHidden/>
          </w:rPr>
        </w:r>
        <w:r>
          <w:rPr>
            <w:noProof/>
            <w:webHidden/>
          </w:rPr>
          <w:fldChar w:fldCharType="separate"/>
        </w:r>
        <w:r w:rsidR="009A2A94">
          <w:rPr>
            <w:noProof/>
            <w:webHidden/>
          </w:rPr>
          <w:t>12</w:t>
        </w:r>
        <w:r>
          <w:rPr>
            <w:noProof/>
            <w:webHidden/>
          </w:rPr>
          <w:fldChar w:fldCharType="end"/>
        </w:r>
      </w:hyperlink>
    </w:p>
    <w:p w:rsidR="009A2A94" w:rsidRDefault="00001AF7">
      <w:pPr>
        <w:pStyle w:val="ab"/>
        <w:tabs>
          <w:tab w:val="right" w:leader="dot" w:pos="9530"/>
        </w:tabs>
        <w:rPr>
          <w:noProof/>
        </w:rPr>
      </w:pPr>
      <w:hyperlink w:anchor="_Toc514239612" w:history="1">
        <w:r w:rsidR="009A2A94" w:rsidRPr="0016061C">
          <w:rPr>
            <w:rStyle w:val="-"/>
            <w:rFonts w:ascii="Times New Roman" w:hAnsi="Times New Roman" w:cs="Times New Roman"/>
            <w:noProof/>
          </w:rPr>
          <w:t>Εικόνα 2. Το σπίτι των Σ. Κλεάνθη και Ε. Σάουμπερτ, Πηγή: Μποζώνη, 2016</w:t>
        </w:r>
        <w:r w:rsidR="009A2A94">
          <w:rPr>
            <w:noProof/>
            <w:webHidden/>
          </w:rPr>
          <w:tab/>
        </w:r>
        <w:r w:rsidR="00005C03">
          <w:rPr>
            <w:noProof/>
            <w:webHidden/>
          </w:rPr>
          <w:fldChar w:fldCharType="begin"/>
        </w:r>
        <w:r w:rsidR="009A2A94">
          <w:rPr>
            <w:noProof/>
            <w:webHidden/>
          </w:rPr>
          <w:instrText xml:space="preserve"> PAGEREF _Toc514239612 \h </w:instrText>
        </w:r>
        <w:r w:rsidR="00005C03">
          <w:rPr>
            <w:noProof/>
            <w:webHidden/>
          </w:rPr>
        </w:r>
        <w:r w:rsidR="00005C03">
          <w:rPr>
            <w:noProof/>
            <w:webHidden/>
          </w:rPr>
          <w:fldChar w:fldCharType="separate"/>
        </w:r>
        <w:r w:rsidR="009A2A94">
          <w:rPr>
            <w:noProof/>
            <w:webHidden/>
          </w:rPr>
          <w:t>13</w:t>
        </w:r>
        <w:r w:rsidR="00005C03">
          <w:rPr>
            <w:noProof/>
            <w:webHidden/>
          </w:rPr>
          <w:fldChar w:fldCharType="end"/>
        </w:r>
      </w:hyperlink>
    </w:p>
    <w:p w:rsidR="009A2A94" w:rsidRDefault="00001AF7">
      <w:pPr>
        <w:pStyle w:val="ab"/>
        <w:tabs>
          <w:tab w:val="right" w:leader="dot" w:pos="9530"/>
        </w:tabs>
        <w:rPr>
          <w:noProof/>
        </w:rPr>
      </w:pPr>
      <w:hyperlink w:anchor="_Toc514239613" w:history="1">
        <w:r w:rsidR="009A2A94" w:rsidRPr="0016061C">
          <w:rPr>
            <w:rStyle w:val="-"/>
            <w:rFonts w:ascii="Times New Roman" w:hAnsi="Times New Roman" w:cs="Times New Roman"/>
            <w:noProof/>
          </w:rPr>
          <w:t>Εικόνα 3. Πηγή Μουσείο Ιστορίας Πανεπιστημίου Αθηνών</w:t>
        </w:r>
        <w:r w:rsidR="009A2A94">
          <w:rPr>
            <w:noProof/>
            <w:webHidden/>
          </w:rPr>
          <w:tab/>
        </w:r>
        <w:r w:rsidR="00005C03">
          <w:rPr>
            <w:noProof/>
            <w:webHidden/>
          </w:rPr>
          <w:fldChar w:fldCharType="begin"/>
        </w:r>
        <w:r w:rsidR="009A2A94">
          <w:rPr>
            <w:noProof/>
            <w:webHidden/>
          </w:rPr>
          <w:instrText xml:space="preserve"> PAGEREF _Toc514239613 \h </w:instrText>
        </w:r>
        <w:r w:rsidR="00005C03">
          <w:rPr>
            <w:noProof/>
            <w:webHidden/>
          </w:rPr>
        </w:r>
        <w:r w:rsidR="00005C03">
          <w:rPr>
            <w:noProof/>
            <w:webHidden/>
          </w:rPr>
          <w:fldChar w:fldCharType="separate"/>
        </w:r>
        <w:r w:rsidR="009A2A94">
          <w:rPr>
            <w:noProof/>
            <w:webHidden/>
          </w:rPr>
          <w:t>14</w:t>
        </w:r>
        <w:r w:rsidR="00005C03">
          <w:rPr>
            <w:noProof/>
            <w:webHidden/>
          </w:rPr>
          <w:fldChar w:fldCharType="end"/>
        </w:r>
      </w:hyperlink>
    </w:p>
    <w:p w:rsidR="009A2A94" w:rsidRDefault="00001AF7">
      <w:pPr>
        <w:pStyle w:val="ab"/>
        <w:tabs>
          <w:tab w:val="right" w:leader="dot" w:pos="9530"/>
        </w:tabs>
        <w:rPr>
          <w:noProof/>
        </w:rPr>
      </w:pPr>
      <w:hyperlink w:anchor="_Toc514239614" w:history="1">
        <w:r w:rsidR="009A2A94" w:rsidRPr="0016061C">
          <w:rPr>
            <w:rStyle w:val="-"/>
            <w:rFonts w:ascii="Times New Roman" w:hAnsi="Times New Roman" w:cs="Times New Roman"/>
            <w:noProof/>
          </w:rPr>
          <w:t>Εικόνα 4. Το Εθνικό και Καποδιστριακό Πανεπιστήμιο Αθηνών σε επιστολικό δελτάριο του 1910 .</w:t>
        </w:r>
        <w:r w:rsidR="009A2A94">
          <w:rPr>
            <w:noProof/>
            <w:webHidden/>
          </w:rPr>
          <w:tab/>
        </w:r>
        <w:r w:rsidR="00005C03">
          <w:rPr>
            <w:noProof/>
            <w:webHidden/>
          </w:rPr>
          <w:fldChar w:fldCharType="begin"/>
        </w:r>
        <w:r w:rsidR="009A2A94">
          <w:rPr>
            <w:noProof/>
            <w:webHidden/>
          </w:rPr>
          <w:instrText xml:space="preserve"> PAGEREF _Toc514239614 \h </w:instrText>
        </w:r>
        <w:r w:rsidR="00005C03">
          <w:rPr>
            <w:noProof/>
            <w:webHidden/>
          </w:rPr>
        </w:r>
        <w:r w:rsidR="00005C03">
          <w:rPr>
            <w:noProof/>
            <w:webHidden/>
          </w:rPr>
          <w:fldChar w:fldCharType="separate"/>
        </w:r>
        <w:r w:rsidR="009A2A94">
          <w:rPr>
            <w:noProof/>
            <w:webHidden/>
          </w:rPr>
          <w:t>15</w:t>
        </w:r>
        <w:r w:rsidR="00005C03">
          <w:rPr>
            <w:noProof/>
            <w:webHidden/>
          </w:rPr>
          <w:fldChar w:fldCharType="end"/>
        </w:r>
      </w:hyperlink>
    </w:p>
    <w:p w:rsidR="009A2A94" w:rsidRDefault="00001AF7">
      <w:pPr>
        <w:pStyle w:val="ab"/>
        <w:tabs>
          <w:tab w:val="right" w:leader="dot" w:pos="9530"/>
        </w:tabs>
        <w:rPr>
          <w:noProof/>
        </w:rPr>
      </w:pPr>
      <w:hyperlink w:anchor="_Toc514239615" w:history="1">
        <w:r w:rsidR="009A2A94" w:rsidRPr="0016061C">
          <w:rPr>
            <w:rStyle w:val="-"/>
            <w:rFonts w:ascii="Times New Roman" w:hAnsi="Times New Roman" w:cs="Times New Roman"/>
            <w:noProof/>
          </w:rPr>
          <w:t>Εικόνα 5. Η κεντρική είσοδος του ΑΤΕΙ-Θ.Πηγή: ΑΤΕΙΘ</w:t>
        </w:r>
        <w:r w:rsidR="009A2A94">
          <w:rPr>
            <w:noProof/>
            <w:webHidden/>
          </w:rPr>
          <w:tab/>
        </w:r>
        <w:r w:rsidR="00005C03">
          <w:rPr>
            <w:noProof/>
            <w:webHidden/>
          </w:rPr>
          <w:fldChar w:fldCharType="begin"/>
        </w:r>
        <w:r w:rsidR="009A2A94">
          <w:rPr>
            <w:noProof/>
            <w:webHidden/>
          </w:rPr>
          <w:instrText xml:space="preserve"> PAGEREF _Toc514239615 \h </w:instrText>
        </w:r>
        <w:r w:rsidR="00005C03">
          <w:rPr>
            <w:noProof/>
            <w:webHidden/>
          </w:rPr>
        </w:r>
        <w:r w:rsidR="00005C03">
          <w:rPr>
            <w:noProof/>
            <w:webHidden/>
          </w:rPr>
          <w:fldChar w:fldCharType="separate"/>
        </w:r>
        <w:r w:rsidR="009A2A94">
          <w:rPr>
            <w:noProof/>
            <w:webHidden/>
          </w:rPr>
          <w:t>21</w:t>
        </w:r>
        <w:r w:rsidR="00005C03">
          <w:rPr>
            <w:noProof/>
            <w:webHidden/>
          </w:rPr>
          <w:fldChar w:fldCharType="end"/>
        </w:r>
      </w:hyperlink>
    </w:p>
    <w:p w:rsidR="009A2A94" w:rsidRDefault="00001AF7">
      <w:pPr>
        <w:pStyle w:val="ab"/>
        <w:tabs>
          <w:tab w:val="right" w:leader="dot" w:pos="9530"/>
        </w:tabs>
        <w:rPr>
          <w:noProof/>
        </w:rPr>
      </w:pPr>
      <w:hyperlink w:anchor="_Toc514239616" w:history="1">
        <w:r w:rsidR="009A2A94" w:rsidRPr="0016061C">
          <w:rPr>
            <w:rStyle w:val="-"/>
            <w:rFonts w:ascii="Times New Roman" w:hAnsi="Times New Roman" w:cs="Times New Roman"/>
            <w:noProof/>
          </w:rPr>
          <w:t>Εικόνα 6. Πηγή: Σχολή Τεχνολογίας Γεωπονίας και Τεχνολογίας Τροφίμων και Διατροφής, Αλεξάνδρειο ΤΕΙ Θεσσαλονίκης, 2016.</w:t>
        </w:r>
        <w:r w:rsidR="009A2A94">
          <w:rPr>
            <w:noProof/>
            <w:webHidden/>
          </w:rPr>
          <w:tab/>
        </w:r>
        <w:r w:rsidR="00005C03">
          <w:rPr>
            <w:noProof/>
            <w:webHidden/>
          </w:rPr>
          <w:fldChar w:fldCharType="begin"/>
        </w:r>
        <w:r w:rsidR="009A2A94">
          <w:rPr>
            <w:noProof/>
            <w:webHidden/>
          </w:rPr>
          <w:instrText xml:space="preserve"> PAGEREF _Toc514239616 \h </w:instrText>
        </w:r>
        <w:r w:rsidR="00005C03">
          <w:rPr>
            <w:noProof/>
            <w:webHidden/>
          </w:rPr>
        </w:r>
        <w:r w:rsidR="00005C03">
          <w:rPr>
            <w:noProof/>
            <w:webHidden/>
          </w:rPr>
          <w:fldChar w:fldCharType="separate"/>
        </w:r>
        <w:r w:rsidR="009A2A94">
          <w:rPr>
            <w:noProof/>
            <w:webHidden/>
          </w:rPr>
          <w:t>24</w:t>
        </w:r>
        <w:r w:rsidR="00005C03">
          <w:rPr>
            <w:noProof/>
            <w:webHidden/>
          </w:rPr>
          <w:fldChar w:fldCharType="end"/>
        </w:r>
      </w:hyperlink>
    </w:p>
    <w:p w:rsidR="009A2A94" w:rsidRDefault="00001AF7">
      <w:pPr>
        <w:pStyle w:val="ab"/>
        <w:tabs>
          <w:tab w:val="right" w:leader="dot" w:pos="9530"/>
        </w:tabs>
        <w:rPr>
          <w:noProof/>
        </w:rPr>
      </w:pPr>
      <w:hyperlink w:anchor="_Toc514239617" w:history="1">
        <w:r w:rsidR="009A2A94" w:rsidRPr="0016061C">
          <w:rPr>
            <w:rStyle w:val="-"/>
            <w:rFonts w:ascii="Times New Roman" w:hAnsi="Times New Roman" w:cs="Times New Roman"/>
            <w:noProof/>
          </w:rPr>
          <w:t>Εικόνα 7. Πηγή : Σχολή Επαγγελμάτων Υγείας και Πρόνοιας, Αλεξάνδρειο ΤΕΙ Θεσσαλονίκης, 2016.</w:t>
        </w:r>
        <w:r w:rsidR="009A2A94">
          <w:rPr>
            <w:noProof/>
            <w:webHidden/>
          </w:rPr>
          <w:tab/>
        </w:r>
        <w:r w:rsidR="00005C03">
          <w:rPr>
            <w:noProof/>
            <w:webHidden/>
          </w:rPr>
          <w:fldChar w:fldCharType="begin"/>
        </w:r>
        <w:r w:rsidR="009A2A94">
          <w:rPr>
            <w:noProof/>
            <w:webHidden/>
          </w:rPr>
          <w:instrText xml:space="preserve"> PAGEREF _Toc514239617 \h </w:instrText>
        </w:r>
        <w:r w:rsidR="00005C03">
          <w:rPr>
            <w:noProof/>
            <w:webHidden/>
          </w:rPr>
        </w:r>
        <w:r w:rsidR="00005C03">
          <w:rPr>
            <w:noProof/>
            <w:webHidden/>
          </w:rPr>
          <w:fldChar w:fldCharType="separate"/>
        </w:r>
        <w:r w:rsidR="009A2A94">
          <w:rPr>
            <w:noProof/>
            <w:webHidden/>
          </w:rPr>
          <w:t>24</w:t>
        </w:r>
        <w:r w:rsidR="00005C03">
          <w:rPr>
            <w:noProof/>
            <w:webHidden/>
          </w:rPr>
          <w:fldChar w:fldCharType="end"/>
        </w:r>
      </w:hyperlink>
    </w:p>
    <w:p w:rsidR="009A2A94" w:rsidRDefault="00001AF7">
      <w:pPr>
        <w:pStyle w:val="ab"/>
        <w:tabs>
          <w:tab w:val="right" w:leader="dot" w:pos="9530"/>
        </w:tabs>
        <w:rPr>
          <w:noProof/>
        </w:rPr>
      </w:pPr>
      <w:hyperlink w:anchor="_Toc514239618" w:history="1">
        <w:r w:rsidR="009A2A94" w:rsidRPr="0016061C">
          <w:rPr>
            <w:rStyle w:val="-"/>
            <w:rFonts w:ascii="Times New Roman" w:hAnsi="Times New Roman" w:cs="Times New Roman"/>
            <w:noProof/>
          </w:rPr>
          <w:t>Εικόνα 8. Πηγή: Σχολή Τεχνολογικών Εφαρμογών. Ιστοσελίδα ΑΤΕΙΘ</w:t>
        </w:r>
        <w:r w:rsidR="009A2A94">
          <w:rPr>
            <w:noProof/>
            <w:webHidden/>
          </w:rPr>
          <w:tab/>
        </w:r>
        <w:r w:rsidR="00005C03">
          <w:rPr>
            <w:noProof/>
            <w:webHidden/>
          </w:rPr>
          <w:fldChar w:fldCharType="begin"/>
        </w:r>
        <w:r w:rsidR="009A2A94">
          <w:rPr>
            <w:noProof/>
            <w:webHidden/>
          </w:rPr>
          <w:instrText xml:space="preserve"> PAGEREF _Toc514239618 \h </w:instrText>
        </w:r>
        <w:r w:rsidR="00005C03">
          <w:rPr>
            <w:noProof/>
            <w:webHidden/>
          </w:rPr>
        </w:r>
        <w:r w:rsidR="00005C03">
          <w:rPr>
            <w:noProof/>
            <w:webHidden/>
          </w:rPr>
          <w:fldChar w:fldCharType="separate"/>
        </w:r>
        <w:r w:rsidR="009A2A94">
          <w:rPr>
            <w:noProof/>
            <w:webHidden/>
          </w:rPr>
          <w:t>25</w:t>
        </w:r>
        <w:r w:rsidR="00005C03">
          <w:rPr>
            <w:noProof/>
            <w:webHidden/>
          </w:rPr>
          <w:fldChar w:fldCharType="end"/>
        </w:r>
      </w:hyperlink>
    </w:p>
    <w:p w:rsidR="009A2A94" w:rsidRDefault="00001AF7">
      <w:pPr>
        <w:pStyle w:val="ab"/>
        <w:tabs>
          <w:tab w:val="right" w:leader="dot" w:pos="9530"/>
        </w:tabs>
        <w:rPr>
          <w:noProof/>
        </w:rPr>
      </w:pPr>
      <w:hyperlink w:anchor="_Toc514239619" w:history="1">
        <w:r w:rsidR="009A2A94" w:rsidRPr="0016061C">
          <w:rPr>
            <w:rStyle w:val="-"/>
            <w:rFonts w:ascii="Times New Roman" w:hAnsi="Times New Roman" w:cs="Times New Roman"/>
            <w:noProof/>
          </w:rPr>
          <w:t>Εικόνα 9. Κεντρικό σιντριβάνι του Ιδρύματος. Πηγή: Σχολή Διοίκησης και Οικονομίας. Ιστοσελίδα ΑΤΕΙΘ</w:t>
        </w:r>
        <w:r w:rsidR="009A2A94">
          <w:rPr>
            <w:noProof/>
            <w:webHidden/>
          </w:rPr>
          <w:tab/>
        </w:r>
        <w:r w:rsidR="00005C03">
          <w:rPr>
            <w:noProof/>
            <w:webHidden/>
          </w:rPr>
          <w:fldChar w:fldCharType="begin"/>
        </w:r>
        <w:r w:rsidR="009A2A94">
          <w:rPr>
            <w:noProof/>
            <w:webHidden/>
          </w:rPr>
          <w:instrText xml:space="preserve"> PAGEREF _Toc514239619 \h </w:instrText>
        </w:r>
        <w:r w:rsidR="00005C03">
          <w:rPr>
            <w:noProof/>
            <w:webHidden/>
          </w:rPr>
        </w:r>
        <w:r w:rsidR="00005C03">
          <w:rPr>
            <w:noProof/>
            <w:webHidden/>
          </w:rPr>
          <w:fldChar w:fldCharType="separate"/>
        </w:r>
        <w:r w:rsidR="009A2A94">
          <w:rPr>
            <w:noProof/>
            <w:webHidden/>
          </w:rPr>
          <w:t>26</w:t>
        </w:r>
        <w:r w:rsidR="00005C03">
          <w:rPr>
            <w:noProof/>
            <w:webHidden/>
          </w:rPr>
          <w:fldChar w:fldCharType="end"/>
        </w:r>
      </w:hyperlink>
    </w:p>
    <w:p w:rsidR="009A2A94" w:rsidRDefault="00001AF7">
      <w:pPr>
        <w:pStyle w:val="ab"/>
        <w:tabs>
          <w:tab w:val="right" w:leader="dot" w:pos="9530"/>
        </w:tabs>
        <w:rPr>
          <w:noProof/>
        </w:rPr>
      </w:pPr>
      <w:hyperlink w:anchor="_Toc514239620" w:history="1">
        <w:r w:rsidR="009A2A94" w:rsidRPr="0016061C">
          <w:rPr>
            <w:rStyle w:val="-"/>
            <w:noProof/>
          </w:rPr>
          <w:t xml:space="preserve">Εικόνα 10. </w:t>
        </w:r>
        <w:r w:rsidR="009A2A94" w:rsidRPr="0016061C">
          <w:rPr>
            <w:rStyle w:val="-"/>
            <w:rFonts w:ascii="Times New Roman" w:hAnsi="Times New Roman" w:cs="Times New Roman"/>
            <w:noProof/>
          </w:rPr>
          <w:t xml:space="preserve"> Γέφυρα Ρίο Αντιρρίου. Πηγή: Τμήμα Πολιτικών Μηχανικών Τ.Ε.</w:t>
        </w:r>
        <w:r w:rsidR="009A2A94">
          <w:rPr>
            <w:noProof/>
            <w:webHidden/>
          </w:rPr>
          <w:tab/>
        </w:r>
        <w:r w:rsidR="00005C03">
          <w:rPr>
            <w:noProof/>
            <w:webHidden/>
          </w:rPr>
          <w:fldChar w:fldCharType="begin"/>
        </w:r>
        <w:r w:rsidR="009A2A94">
          <w:rPr>
            <w:noProof/>
            <w:webHidden/>
          </w:rPr>
          <w:instrText xml:space="preserve"> PAGEREF _Toc514239620 \h </w:instrText>
        </w:r>
        <w:r w:rsidR="00005C03">
          <w:rPr>
            <w:noProof/>
            <w:webHidden/>
          </w:rPr>
        </w:r>
        <w:r w:rsidR="00005C03">
          <w:rPr>
            <w:noProof/>
            <w:webHidden/>
          </w:rPr>
          <w:fldChar w:fldCharType="separate"/>
        </w:r>
        <w:r w:rsidR="009A2A94">
          <w:rPr>
            <w:noProof/>
            <w:webHidden/>
          </w:rPr>
          <w:t>28</w:t>
        </w:r>
        <w:r w:rsidR="00005C03">
          <w:rPr>
            <w:noProof/>
            <w:webHidden/>
          </w:rPr>
          <w:fldChar w:fldCharType="end"/>
        </w:r>
      </w:hyperlink>
    </w:p>
    <w:p w:rsidR="009A2A94" w:rsidRDefault="00001AF7">
      <w:pPr>
        <w:pStyle w:val="ab"/>
        <w:tabs>
          <w:tab w:val="right" w:leader="dot" w:pos="9530"/>
        </w:tabs>
        <w:rPr>
          <w:noProof/>
        </w:rPr>
      </w:pPr>
      <w:hyperlink w:anchor="_Toc514239621" w:history="1">
        <w:r w:rsidR="009A2A94" w:rsidRPr="0016061C">
          <w:rPr>
            <w:rStyle w:val="-"/>
            <w:noProof/>
          </w:rPr>
          <w:t>Εικόνα 11</w:t>
        </w:r>
        <w:r w:rsidR="009A2A94" w:rsidRPr="0016061C">
          <w:rPr>
            <w:rStyle w:val="-"/>
            <w:rFonts w:ascii="Times New Roman" w:hAnsi="Times New Roman" w:cs="Times New Roman"/>
            <w:noProof/>
          </w:rPr>
          <w:t>. Γέφυρες Εγνατίας Οδού. Πηγή: Σχολή Τεχνολογικών Εφαρμογών</w:t>
        </w:r>
        <w:r w:rsidR="009A2A94">
          <w:rPr>
            <w:noProof/>
            <w:webHidden/>
          </w:rPr>
          <w:tab/>
        </w:r>
        <w:r w:rsidR="00005C03">
          <w:rPr>
            <w:noProof/>
            <w:webHidden/>
          </w:rPr>
          <w:fldChar w:fldCharType="begin"/>
        </w:r>
        <w:r w:rsidR="009A2A94">
          <w:rPr>
            <w:noProof/>
            <w:webHidden/>
          </w:rPr>
          <w:instrText xml:space="preserve"> PAGEREF _Toc514239621 \h </w:instrText>
        </w:r>
        <w:r w:rsidR="00005C03">
          <w:rPr>
            <w:noProof/>
            <w:webHidden/>
          </w:rPr>
        </w:r>
        <w:r w:rsidR="00005C03">
          <w:rPr>
            <w:noProof/>
            <w:webHidden/>
          </w:rPr>
          <w:fldChar w:fldCharType="separate"/>
        </w:r>
        <w:r w:rsidR="009A2A94">
          <w:rPr>
            <w:noProof/>
            <w:webHidden/>
          </w:rPr>
          <w:t>29</w:t>
        </w:r>
        <w:r w:rsidR="00005C03">
          <w:rPr>
            <w:noProof/>
            <w:webHidden/>
          </w:rPr>
          <w:fldChar w:fldCharType="end"/>
        </w:r>
      </w:hyperlink>
    </w:p>
    <w:p w:rsidR="009A2A94" w:rsidRDefault="00001AF7">
      <w:pPr>
        <w:pStyle w:val="ab"/>
        <w:tabs>
          <w:tab w:val="right" w:leader="dot" w:pos="9530"/>
        </w:tabs>
        <w:rPr>
          <w:noProof/>
        </w:rPr>
      </w:pPr>
      <w:hyperlink w:anchor="_Toc514239622" w:history="1">
        <w:r w:rsidR="009A2A94" w:rsidRPr="0016061C">
          <w:rPr>
            <w:rStyle w:val="-"/>
            <w:noProof/>
          </w:rPr>
          <w:t>Εικόνα 12</w:t>
        </w:r>
        <w:r w:rsidR="009A2A94" w:rsidRPr="0016061C">
          <w:rPr>
            <w:rStyle w:val="-"/>
            <w:rFonts w:ascii="Times New Roman" w:hAnsi="Times New Roman" w:cs="Times New Roman"/>
            <w:noProof/>
          </w:rPr>
          <w:t>. Πηγή: Εργαστήριο Υπολογιστών του Τμήματος Πολιτικών Μηχανικών</w:t>
        </w:r>
        <w:r w:rsidR="009A2A94">
          <w:rPr>
            <w:noProof/>
            <w:webHidden/>
          </w:rPr>
          <w:tab/>
        </w:r>
        <w:r w:rsidR="00005C03">
          <w:rPr>
            <w:noProof/>
            <w:webHidden/>
          </w:rPr>
          <w:fldChar w:fldCharType="begin"/>
        </w:r>
        <w:r w:rsidR="009A2A94">
          <w:rPr>
            <w:noProof/>
            <w:webHidden/>
          </w:rPr>
          <w:instrText xml:space="preserve"> PAGEREF _Toc514239622 \h </w:instrText>
        </w:r>
        <w:r w:rsidR="00005C03">
          <w:rPr>
            <w:noProof/>
            <w:webHidden/>
          </w:rPr>
        </w:r>
        <w:r w:rsidR="00005C03">
          <w:rPr>
            <w:noProof/>
            <w:webHidden/>
          </w:rPr>
          <w:fldChar w:fldCharType="separate"/>
        </w:r>
        <w:r w:rsidR="009A2A94">
          <w:rPr>
            <w:noProof/>
            <w:webHidden/>
          </w:rPr>
          <w:t>34</w:t>
        </w:r>
        <w:r w:rsidR="00005C03">
          <w:rPr>
            <w:noProof/>
            <w:webHidden/>
          </w:rPr>
          <w:fldChar w:fldCharType="end"/>
        </w:r>
      </w:hyperlink>
    </w:p>
    <w:p w:rsidR="0089225C" w:rsidRPr="00E67788" w:rsidRDefault="00005C03" w:rsidP="0089225C">
      <w:pPr>
        <w:rPr>
          <w:rFonts w:ascii="Times New Roman" w:hAnsi="Times New Roman" w:cs="Times New Roman"/>
        </w:rPr>
      </w:pPr>
      <w:r w:rsidRPr="00E67788">
        <w:rPr>
          <w:rFonts w:ascii="Times New Roman" w:hAnsi="Times New Roman" w:cs="Times New Roman"/>
          <w:lang w:val="en-US"/>
        </w:rPr>
        <w:fldChar w:fldCharType="end"/>
      </w:r>
    </w:p>
    <w:p w:rsidR="004A70E1" w:rsidRPr="00E67788" w:rsidRDefault="004A70E1" w:rsidP="0039485A">
      <w:pPr>
        <w:autoSpaceDE w:val="0"/>
        <w:autoSpaceDN w:val="0"/>
        <w:adjustRightInd w:val="0"/>
        <w:spacing w:after="0" w:line="360" w:lineRule="auto"/>
        <w:jc w:val="center"/>
        <w:rPr>
          <w:rFonts w:ascii="Times New Roman" w:hAnsi="Times New Roman" w:cs="Times New Roman"/>
          <w:b/>
          <w:bCs/>
          <w:sz w:val="28"/>
          <w:szCs w:val="28"/>
        </w:rPr>
      </w:pPr>
    </w:p>
    <w:p w:rsidR="004A70E1" w:rsidRPr="00E67788" w:rsidRDefault="004A70E1" w:rsidP="0039485A">
      <w:pPr>
        <w:autoSpaceDE w:val="0"/>
        <w:autoSpaceDN w:val="0"/>
        <w:adjustRightInd w:val="0"/>
        <w:spacing w:after="0" w:line="360" w:lineRule="auto"/>
        <w:jc w:val="center"/>
        <w:rPr>
          <w:rFonts w:ascii="Times New Roman" w:hAnsi="Times New Roman" w:cs="Times New Roman"/>
          <w:b/>
          <w:bCs/>
          <w:sz w:val="28"/>
          <w:szCs w:val="28"/>
        </w:rPr>
      </w:pPr>
    </w:p>
    <w:p w:rsidR="00EE0842" w:rsidRPr="00E67788" w:rsidRDefault="00EE0842"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4D5A81" w:rsidRPr="00E67788" w:rsidRDefault="004D5A81" w:rsidP="0039485A">
      <w:pPr>
        <w:autoSpaceDE w:val="0"/>
        <w:autoSpaceDN w:val="0"/>
        <w:adjustRightInd w:val="0"/>
        <w:spacing w:after="0" w:line="360" w:lineRule="auto"/>
        <w:jc w:val="center"/>
        <w:rPr>
          <w:rFonts w:ascii="Times New Roman" w:hAnsi="Times New Roman" w:cs="Times New Roman"/>
          <w:b/>
          <w:bCs/>
          <w:sz w:val="28"/>
          <w:szCs w:val="28"/>
        </w:rPr>
      </w:pPr>
    </w:p>
    <w:p w:rsidR="0089225C" w:rsidRPr="00E67788" w:rsidRDefault="0089225C" w:rsidP="00852397">
      <w:pPr>
        <w:pStyle w:val="1"/>
        <w:rPr>
          <w:rFonts w:ascii="Times New Roman" w:hAnsi="Times New Roman" w:cs="Times New Roman"/>
        </w:rPr>
        <w:sectPr w:rsidR="0089225C" w:rsidRPr="00E67788" w:rsidSect="000C4963">
          <w:footerReference w:type="default" r:id="rId10"/>
          <w:pgSz w:w="12240" w:h="15840"/>
          <w:pgMar w:top="1134" w:right="900" w:bottom="1440" w:left="1800" w:header="720" w:footer="720" w:gutter="0"/>
          <w:cols w:space="720"/>
          <w:noEndnote/>
        </w:sectPr>
      </w:pPr>
    </w:p>
    <w:p w:rsidR="009E3284" w:rsidRPr="00E67788" w:rsidRDefault="009E3284" w:rsidP="00852397">
      <w:pPr>
        <w:pStyle w:val="1"/>
        <w:rPr>
          <w:rFonts w:ascii="Times New Roman" w:hAnsi="Times New Roman" w:cs="Times New Roman"/>
        </w:rPr>
      </w:pPr>
      <w:bookmarkStart w:id="3" w:name="_Toc514321196"/>
      <w:r w:rsidRPr="00E67788">
        <w:rPr>
          <w:rFonts w:ascii="Times New Roman" w:hAnsi="Times New Roman" w:cs="Times New Roman"/>
        </w:rPr>
        <w:lastRenderedPageBreak/>
        <w:t>ΕΙΣΑΓΩΓΗ</w:t>
      </w:r>
      <w:bookmarkEnd w:id="3"/>
    </w:p>
    <w:p w:rsidR="009E3284" w:rsidRPr="00E67788" w:rsidRDefault="009E3284" w:rsidP="0055237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παρούσα μελέτη έχει ως στόχο την  καταγραφή του βαθμο</w:t>
      </w:r>
      <w:r w:rsidR="006A4662">
        <w:rPr>
          <w:rFonts w:ascii="Times New Roman" w:hAnsi="Times New Roman" w:cs="Times New Roman"/>
          <w:sz w:val="24"/>
          <w:szCs w:val="24"/>
        </w:rPr>
        <w:t>ύ ικανοποίησης των φοιτητών/τριώ</w:t>
      </w:r>
      <w:r w:rsidRPr="00E67788">
        <w:rPr>
          <w:rFonts w:ascii="Times New Roman" w:hAnsi="Times New Roman" w:cs="Times New Roman"/>
          <w:sz w:val="24"/>
          <w:szCs w:val="24"/>
        </w:rPr>
        <w:t>ν του Τμήματος Πολιτικών Μηχανικών Τ.Ε.  της Σχολής Τεχνολογικών Εφαρμογών του Αλεξάνδρειου  Εκπαιδευτικού Ιδρύματος Θεσσαλονίκης  (Α.Τ.Ε.Ι.-Θ.) από τη Γραμματεία του Τμήματος. Συγκριμένα μας ενδιαφέρει η διοικητική υποστήριξη που λαμβάνουν οι φοιτητές με τα μέσα που διαθέτει η γραμματεία.</w:t>
      </w:r>
    </w:p>
    <w:p w:rsidR="009E3284" w:rsidRPr="00E67788" w:rsidRDefault="0039485A" w:rsidP="00552378">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Οι ραγδαίες  εξελίξεις τόσο στον κοινωνικό όσο και στον οικονομικό και τεχνολογικό τομέα, έχουν οδηγήσει σε νέα δεδομένα και έχουν επηρεάσει σημαντικές πτυχές της κοινωνίας. Οι ανάπτυξη των Τεχνολογιών της Πληροφορίας και της Επικοινωνίας διαδίδονται άμεσα, μέσω της παγκοσμιοποίησης. Οι αλλαγές αυτές δεν  θα μπορούσαν  να αφήσουν αμέτοχη την εκπαίδευση. Όπως όλα τα κράτη έτσι και η Ελλάδα ανέπτυξε πρωτοβουλίες για την εφαρμογή της Τεχνολογίας των Πληροφοριών και των Επικοινωνιών   (ΤΠΕ) στην εκπαίδευση</w:t>
      </w:r>
      <w:r w:rsidR="001F1309" w:rsidRPr="00E67788">
        <w:rPr>
          <w:rFonts w:ascii="Times New Roman" w:hAnsi="Times New Roman" w:cs="Times New Roman"/>
          <w:sz w:val="24"/>
          <w:szCs w:val="24"/>
        </w:rPr>
        <w:t xml:space="preserve"> (Κωνσταντίνου, 2005)</w:t>
      </w:r>
      <w:r w:rsidR="009E3284" w:rsidRPr="00E67788">
        <w:rPr>
          <w:rFonts w:ascii="Times New Roman" w:hAnsi="Times New Roman" w:cs="Times New Roman"/>
          <w:sz w:val="24"/>
          <w:szCs w:val="24"/>
        </w:rPr>
        <w:t xml:space="preserve">. </w:t>
      </w:r>
    </w:p>
    <w:p w:rsidR="00D505C4" w:rsidRPr="00E67788" w:rsidRDefault="00D505C4" w:rsidP="0055237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πρώτο κεφάλαιο εστιάζει στην ιστορική αναδρομή των Ανώτατων Εκπαιδευτικών Ιδρυμάτων στην Ελλάδα. Μέσα σε αυτό το πλαίσιο εξετάζονται ζητήματα που αφορούν τον χαρακτήρα που είχε η ίδρυση των πρώτων Ανώτατων Σχολών και θα υπογραμμιστούν κάποια από τα πρώτα ιδρύματα. Αργότερα θα γίνει λόγος για την σημερινή κατάσταση της Τριτοβάθμιας Εκπαίδευσης και πιο συγκεκριμένα θα γίνει ανάλυση του ρόλου τους, της αποστολής τους καθώς και θέματα που αφορούν την δομή, την λειτουργία και την διοίκηση τους. Υπό αυτό το πρίσμα, το πρώτο κεφάλαιο θα εστιάσει επίσης στην ιστορία και τον χαρακτήρα του Αλεξάνδρειου Τεχνολογικού Ιδρύματος.</w:t>
      </w:r>
    </w:p>
    <w:p w:rsidR="001F1309" w:rsidRPr="00E67788" w:rsidRDefault="001F1309" w:rsidP="0055237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δεύτερο κεφάλαιο ασχολείται με τον ρόλο της Τεχνολογίας Πληροφορικής και Επικοινωνίας στα εκπαιδευτικά ιδρύματα. Γίνεται λόγος για τα πληροφοριακά ζητήματα και εξετάζονται εννοιολογικές προσεγγίσεις. Επίσης, διερευνάται η σημασία που προσλαμβάνουν οι Τεχνολογίες Πληροφορικής και Επικοινωνίας (ΤΠΕ) στην εκπαίδευση. Πιο συγκεκριμένα εξετάζεται η εφαρμογή των ΤΠΕ στα ελληνικά τριτοβάθμια εκπαιδευτικά ιδρύματα μέσα από την αναφορά σε συγκεκριμένες σχολές. Μέσα σε αυτό το πλαίσιο, το κεφάλαιο εστιάζει επίσης στις ηλεκτρονικές υπηρεσίες που προσφέρει το Αλεξάνδρειο Τεχνολογικό Ίδρυμα. Επιπλέον, γίνεται αναφορά στον ρόλο και τον χαρακτήρα των ηλεκτρονικών υπηρεσιών που προσφέρουν τα ανώτατα εκπαιδευτικά ιδρύματα του εξωτερικού. </w:t>
      </w:r>
    </w:p>
    <w:p w:rsidR="001F1309" w:rsidRPr="00E67788" w:rsidRDefault="001F1309" w:rsidP="0055237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τρίτο κεφάλαιο σκιαγραφεί με συντομία τις αναπτυξιακές στρατηγικές που έχουν υιοθετηθεί από το ελληνικό κράτος κατά διαστήματα Γίνεται λόγος για τα Κοινοτικά Πλαίσια </w:t>
      </w:r>
      <w:r w:rsidRPr="00E67788">
        <w:rPr>
          <w:rFonts w:ascii="Times New Roman" w:hAnsi="Times New Roman" w:cs="Times New Roman"/>
          <w:sz w:val="24"/>
          <w:szCs w:val="24"/>
        </w:rPr>
        <w:lastRenderedPageBreak/>
        <w:t>Στήριξης που αναπτύχθηκαν από τα τέλη του 20</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αιώνα έως και τις αρχές του 210</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 Επιπλέον, υπογραμμίζονται οι στόχοι αυτής της αναπτυξιακής πολιτικής μέσα στο πλαίσιο της ανάδυσης της σύγχρονης κοινωνίας της πληροφορίας.</w:t>
      </w:r>
    </w:p>
    <w:p w:rsidR="001F1309" w:rsidRPr="00E67788" w:rsidRDefault="001F1309" w:rsidP="0055237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τέταρτο κεφάλαιο εξετάζεται ο βαθμός ικανοποίησης των φοιτητών όπως έχει αποτυπωθεί στα διάφορα ιδρύματα τριτοβάθμιας εκπαίδευσης. Μέσα σε αυτό το πλαίσιο, μελετάται η σημασία και η έννοια της ικανοποίησης με αναφορά στους θεσμικούς παράγοντες που συμβάλλουν σε αυτή, μέσα στα εκπαιδευτικά ιδρύματα. </w:t>
      </w:r>
    </w:p>
    <w:p w:rsidR="001F1309" w:rsidRPr="00E67788" w:rsidRDefault="001F1309" w:rsidP="00552378">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Το δεύτερο μέρος της εργασίας αφορά το ερευνητικό κομμάτι. Στο πέμπτο κεφάλαιο γίνεται λόγος για την σημασία της έρευνας, καθώς και ζητήματα που αφορούν την μεθοδολογία της έρευνας, τα εργαλεία που χρησιμοποιήθηκαν, τα χαρακτηριστικά του δείγματος που συμμετείχε στην έρευνα, τυχόν δυσκολίες και τα ερευνητικά ερωτήματα, τα οποία συνοψίζονται: </w:t>
      </w:r>
    </w:p>
    <w:p w:rsidR="001F1309" w:rsidRPr="00E67788" w:rsidRDefault="001F1309" w:rsidP="00552378">
      <w:pPr>
        <w:pStyle w:val="a6"/>
        <w:numPr>
          <w:ilvl w:val="0"/>
          <w:numId w:val="5"/>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Στην αποτύπωση του συνολικού βαθμού ικανοποίησης των φοιτητών/τριων από το ανθρώπινο δυναμικό του τμήματος.</w:t>
      </w:r>
    </w:p>
    <w:p w:rsidR="001F1309" w:rsidRPr="00E67788" w:rsidRDefault="001F1309" w:rsidP="00552378">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Στην καταγραφή του βαθμού ικανοποίησης των φοιτητών/τριων αναφορικά με τα πληροφοριακά μέσα που διαθέτει η Γραμματεία του </w:t>
      </w:r>
    </w:p>
    <w:p w:rsidR="001F1309" w:rsidRPr="00E67788" w:rsidRDefault="001F1309" w:rsidP="00552378">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Στον εντοπισμό των πιθανών λόγων για την μη αποτελεσματική λειτουργία της Γραμματείας.</w:t>
      </w:r>
    </w:p>
    <w:p w:rsidR="001F1309" w:rsidRPr="00E67788" w:rsidRDefault="001F1309" w:rsidP="00552378">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Το έκτο κεφάλαιο περιλαμβάνει τα αποτελέσματα της έρευνας. Σε αυτή την ενότητα παρουσιάζεται ο βαθμός ικανοποίησης των φοιτητών και φοιτητριών του Αλεξάνδρειου Τεχνολογικού Ιδρύματος (ΑΤΕΙ-Θ). Επίσης, υπογραμμίζονται οι προτάσεις τους ώστε να ληφθούν υπόψη από την γραμματεία του Τμήματος προκειμένου να γίνει αποτελεσματικότερη.</w:t>
      </w:r>
    </w:p>
    <w:p w:rsidR="001F1309" w:rsidRPr="00E67788" w:rsidRDefault="001F1309" w:rsidP="00552378">
      <w:pPr>
        <w:autoSpaceDE w:val="0"/>
        <w:autoSpaceDN w:val="0"/>
        <w:adjustRightInd w:val="0"/>
        <w:spacing w:after="0" w:line="360" w:lineRule="auto"/>
        <w:jc w:val="both"/>
        <w:rPr>
          <w:rFonts w:ascii="Times New Roman" w:hAnsi="Times New Roman" w:cs="Times New Roman"/>
          <w:sz w:val="24"/>
          <w:szCs w:val="24"/>
        </w:rPr>
      </w:pPr>
    </w:p>
    <w:p w:rsidR="001F1309" w:rsidRPr="00E67788" w:rsidRDefault="001F1309" w:rsidP="00552378">
      <w:pPr>
        <w:autoSpaceDE w:val="0"/>
        <w:autoSpaceDN w:val="0"/>
        <w:adjustRightInd w:val="0"/>
        <w:spacing w:after="0" w:line="360" w:lineRule="auto"/>
        <w:jc w:val="both"/>
        <w:rPr>
          <w:rFonts w:ascii="Times New Roman" w:hAnsi="Times New Roman" w:cs="Times New Roman"/>
          <w:b/>
          <w:bCs/>
          <w:sz w:val="24"/>
          <w:szCs w:val="24"/>
        </w:rPr>
      </w:pPr>
    </w:p>
    <w:p w:rsidR="00774E8B" w:rsidRPr="00E67788" w:rsidRDefault="001F1309" w:rsidP="00852397">
      <w:pPr>
        <w:pStyle w:val="1"/>
        <w:rPr>
          <w:rFonts w:ascii="Times New Roman" w:hAnsi="Times New Roman" w:cs="Times New Roman"/>
        </w:rPr>
      </w:pPr>
      <w:bookmarkStart w:id="4" w:name="_Toc514321197"/>
      <w:r w:rsidRPr="00E67788">
        <w:rPr>
          <w:rFonts w:ascii="Times New Roman" w:hAnsi="Times New Roman" w:cs="Times New Roman"/>
        </w:rPr>
        <w:lastRenderedPageBreak/>
        <w:t>ΠΡΩΤΟ ΜΕΡΟΣ</w:t>
      </w:r>
      <w:bookmarkEnd w:id="4"/>
    </w:p>
    <w:p w:rsidR="00774E8B" w:rsidRPr="00E67788" w:rsidRDefault="00E617D6" w:rsidP="00852397">
      <w:pPr>
        <w:pStyle w:val="1"/>
        <w:rPr>
          <w:rFonts w:ascii="Times New Roman" w:hAnsi="Times New Roman" w:cs="Times New Roman"/>
        </w:rPr>
      </w:pPr>
      <w:bookmarkStart w:id="5" w:name="_Toc514321198"/>
      <w:r w:rsidRPr="00E67788">
        <w:rPr>
          <w:rFonts w:ascii="Times New Roman" w:hAnsi="Times New Roman" w:cs="Times New Roman"/>
        </w:rPr>
        <w:t>ΚΕΦΑΛΑΙΟ 1.Επισκόπηση βιβλιογραφίας. Θεωρητική και βιβλιογραφική προσέγγιση</w:t>
      </w:r>
      <w:bookmarkEnd w:id="5"/>
    </w:p>
    <w:p w:rsidR="00552378" w:rsidRPr="00E67788" w:rsidRDefault="00E617D6" w:rsidP="00852397">
      <w:pPr>
        <w:pStyle w:val="1"/>
        <w:rPr>
          <w:rFonts w:ascii="Times New Roman" w:hAnsi="Times New Roman" w:cs="Times New Roman"/>
          <w:sz w:val="24"/>
          <w:szCs w:val="24"/>
        </w:rPr>
      </w:pPr>
      <w:bookmarkStart w:id="6" w:name="_Toc514321199"/>
      <w:r w:rsidRPr="00E67788">
        <w:rPr>
          <w:rFonts w:ascii="Times New Roman" w:hAnsi="Times New Roman" w:cs="Times New Roman"/>
        </w:rPr>
        <w:t>1.</w:t>
      </w:r>
      <w:r w:rsidR="009E3284" w:rsidRPr="00E67788">
        <w:rPr>
          <w:rFonts w:ascii="Times New Roman" w:hAnsi="Times New Roman" w:cs="Times New Roman"/>
        </w:rPr>
        <w:t>Η Ίδρυση των Ανώτατων Τριτοβάθμιων Εκπαιδευτικών Ιδρυμάτων στην Ελλάδα</w:t>
      </w:r>
      <w:r w:rsidR="009E3284" w:rsidRPr="00E67788">
        <w:rPr>
          <w:rFonts w:ascii="Times New Roman" w:hAnsi="Times New Roman" w:cs="Times New Roman"/>
          <w:sz w:val="24"/>
          <w:szCs w:val="24"/>
        </w:rPr>
        <w:t xml:space="preserve"> .</w:t>
      </w:r>
      <w:bookmarkEnd w:id="6"/>
    </w:p>
    <w:p w:rsidR="009E3284" w:rsidRPr="00E67788" w:rsidRDefault="009E3284" w:rsidP="00852397">
      <w:pPr>
        <w:pStyle w:val="1"/>
        <w:rPr>
          <w:rFonts w:ascii="Times New Roman" w:hAnsi="Times New Roman" w:cs="Times New Roman"/>
          <w:sz w:val="24"/>
          <w:szCs w:val="24"/>
        </w:rPr>
      </w:pPr>
      <w:bookmarkStart w:id="7" w:name="_Toc514321200"/>
      <w:r w:rsidRPr="00E67788">
        <w:rPr>
          <w:rFonts w:ascii="Times New Roman" w:hAnsi="Times New Roman" w:cs="Times New Roman"/>
          <w:sz w:val="24"/>
          <w:szCs w:val="24"/>
        </w:rPr>
        <w:t>1.1 Ιστορική αναδρομή</w:t>
      </w:r>
      <w:bookmarkEnd w:id="7"/>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Στην Ελλάδα τα Ανώτατα Εκπαιδευτικά Ιδρύματα  ιδρύθηκαν με το Ν. 1268/1982 (ΦΕΚ 87/16-7-82 τ. Α') σύμφωνα με το νόμο αυτό το κράτος έχει την υποχρέωση να παρέχει ανώτατη εκπαίδευση  σε κάθε έλληνα πολίτη δωρεάν. Το  1832 ορίσθηκε ως βασιλιά της Ελλάδας</w:t>
      </w:r>
      <w:r w:rsidR="00A02A7D">
        <w:rPr>
          <w:rFonts w:ascii="Times New Roman" w:hAnsi="Times New Roman" w:cs="Times New Roman"/>
          <w:sz w:val="24"/>
          <w:szCs w:val="24"/>
        </w:rPr>
        <w:t xml:space="preserve"> </w:t>
      </w:r>
      <w:r w:rsidRPr="00E67788">
        <w:rPr>
          <w:rFonts w:ascii="Times New Roman" w:hAnsi="Times New Roman" w:cs="Times New Roman"/>
          <w:sz w:val="24"/>
          <w:szCs w:val="24"/>
        </w:rPr>
        <w:t>ο</w:t>
      </w:r>
      <w:r w:rsidR="00A02A7D">
        <w:rPr>
          <w:rFonts w:ascii="Times New Roman" w:hAnsi="Times New Roman" w:cs="Times New Roman"/>
          <w:sz w:val="24"/>
          <w:szCs w:val="24"/>
        </w:rPr>
        <w:t xml:space="preserve"> </w:t>
      </w:r>
      <w:r w:rsidRPr="00E67788">
        <w:rPr>
          <w:rFonts w:ascii="Times New Roman" w:hAnsi="Times New Roman" w:cs="Times New Roman"/>
          <w:sz w:val="24"/>
          <w:szCs w:val="24"/>
        </w:rPr>
        <w:t>Όθωνας , στις 3 Μαΐου 1837εγκαινιάστηκε, το Πανεπιστήμιο Αθηνών ως Οθώνειο Πανεπιστήμιο. Στην αρχή λειτούργησε με τέσσερις σχολές, αυτές  ήταν η Ιατρική, η Νομική, η Θεολογική και η Φιλοσοφική στην οποία ανήκαν και οι Θετικές Επιστήμες.</w:t>
      </w:r>
      <w:r w:rsidR="00A02A7D">
        <w:rPr>
          <w:rFonts w:ascii="Times New Roman" w:hAnsi="Times New Roman" w:cs="Times New Roman"/>
          <w:sz w:val="24"/>
          <w:szCs w:val="24"/>
        </w:rPr>
        <w:t xml:space="preserve"> </w:t>
      </w:r>
      <w:r w:rsidRPr="00E67788">
        <w:rPr>
          <w:rFonts w:ascii="Times New Roman" w:hAnsi="Times New Roman" w:cs="Times New Roman"/>
          <w:sz w:val="24"/>
          <w:szCs w:val="24"/>
        </w:rPr>
        <w:t>Αυτές οι σχολές και όχι άλλες είχαν προτεραιότητα για το κράτος και για την ελληνική κοινωνία. Η Νομική για να διαμορφώσει νομοθεσία και να στελεχώσει την Δικαιοσύνη, η φιλοσοφική για να στελεχώσει τα σχολεία, η ιατρική για ευνόητους λόγους και η θεολογική για να στελεχώσει την εκκλησία, που για το κράτος ήταν δυνάμει  πηγή νομιμότητας». Η ίδρυση, λοιπόν του «Πανεπιστημίου του Όθωνος», υπήρξε μια πολιτική πράξη και στρατηγική «αντισταθμιστικής νομιμοποίησης του κράτους».</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 προσανατολισμός αυτού του πρώτου  πανεπιστημιακού ιδρύματος είναι καθαρά εθνοκεντρικός με κυρίαρχο το σχολαστικισμό, τον κλασικισμό και την αντίληψη του φωτοδότη – μεταλαμπαδευτή. Δεν προκαλεί γι’ αυτό έκπληξη ότι οι φυσικομαθηματικές επιστήμες θ’ αποτελέσουν για όλο τον 19ο αιώνα τμήμα της Φιλοσοφικής Σχολής, αφού κυρίαρχη ήταν η αντίληψη ότι «αι φυσικαί</w:t>
      </w:r>
      <w:r w:rsidR="00E26A1E">
        <w:rPr>
          <w:rFonts w:ascii="Times New Roman" w:hAnsi="Times New Roman" w:cs="Times New Roman"/>
          <w:sz w:val="24"/>
          <w:szCs w:val="24"/>
        </w:rPr>
        <w:t xml:space="preserve"> </w:t>
      </w:r>
      <w:r w:rsidRPr="00E67788">
        <w:rPr>
          <w:rFonts w:ascii="Times New Roman" w:hAnsi="Times New Roman" w:cs="Times New Roman"/>
          <w:sz w:val="24"/>
          <w:szCs w:val="24"/>
        </w:rPr>
        <w:t>επιστήμαι ήταν κατ’ ουσίαν</w:t>
      </w:r>
      <w:r w:rsidR="00E26A1E">
        <w:rPr>
          <w:rFonts w:ascii="Times New Roman" w:hAnsi="Times New Roman" w:cs="Times New Roman"/>
          <w:sz w:val="24"/>
          <w:szCs w:val="24"/>
        </w:rPr>
        <w:t xml:space="preserve"> </w:t>
      </w:r>
      <w:r w:rsidRPr="00E67788">
        <w:rPr>
          <w:rFonts w:ascii="Times New Roman" w:hAnsi="Times New Roman" w:cs="Times New Roman"/>
          <w:sz w:val="24"/>
          <w:szCs w:val="24"/>
        </w:rPr>
        <w:t>ξέναι προς τα γράμματα της ανθρωπιστικής παιδείας και προς την προγονικήν</w:t>
      </w:r>
      <w:r w:rsidR="00E26A1E">
        <w:rPr>
          <w:rFonts w:ascii="Times New Roman" w:hAnsi="Times New Roman" w:cs="Times New Roman"/>
          <w:sz w:val="24"/>
          <w:szCs w:val="24"/>
        </w:rPr>
        <w:t xml:space="preserve"> </w:t>
      </w:r>
      <w:r w:rsidRPr="00E67788">
        <w:rPr>
          <w:rFonts w:ascii="Times New Roman" w:hAnsi="Times New Roman" w:cs="Times New Roman"/>
          <w:sz w:val="24"/>
          <w:szCs w:val="24"/>
        </w:rPr>
        <w:t xml:space="preserve">παράδοσιν ήτις θα διαμόρφωνε  τον εθνικό χαρακτήρα της Νέας Ελλάδος» (Κριμπάς, 2005). Ένα λοιπόν εθνικό ίδρυμα στην υπηρεσία του έθνους  - κράτους που αρχίζει να οικοδομείται «εκ του μηδενός» (Σκαρπαλέζος, 1964). Παράλληλα με τα παραπάνω υιοθετείται και  η αντίληψη του φωτοδότη – μεταλαμπαδευτή, η αντίληψη που στον Κοραή αποδίδεται εύστοχα με τον όρο </w:t>
      </w:r>
      <w:r w:rsidR="004E0902" w:rsidRPr="00E67788">
        <w:rPr>
          <w:rFonts w:ascii="Times New Roman" w:hAnsi="Times New Roman" w:cs="Times New Roman"/>
          <w:sz w:val="24"/>
          <w:szCs w:val="24"/>
        </w:rPr>
        <w:t>«</w:t>
      </w:r>
      <w:r w:rsidRPr="00E67788">
        <w:rPr>
          <w:rFonts w:ascii="Times New Roman" w:hAnsi="Times New Roman" w:cs="Times New Roman"/>
          <w:sz w:val="24"/>
          <w:szCs w:val="24"/>
        </w:rPr>
        <w:t>μετακένωση</w:t>
      </w:r>
      <w:r w:rsidR="004E0902" w:rsidRPr="00E67788">
        <w:rPr>
          <w:rFonts w:ascii="Times New Roman" w:hAnsi="Times New Roman" w:cs="Times New Roman"/>
          <w:sz w:val="24"/>
          <w:szCs w:val="24"/>
        </w:rPr>
        <w:t>»</w:t>
      </w:r>
      <w:r w:rsidRPr="00E67788">
        <w:rPr>
          <w:rFonts w:ascii="Times New Roman" w:hAnsi="Times New Roman" w:cs="Times New Roman"/>
          <w:sz w:val="24"/>
          <w:szCs w:val="24"/>
        </w:rPr>
        <w:t>. Αυτόν ειδικά το ρόλο θα υπογραμμίσει κατά τα εγκαίνια του Πανεπιστημίου, το 1938, ο πρώτος  πρύτανης του, ιστορικός, Κ. Ι. Σχινάς: «Το ελληνικόν</w:t>
      </w:r>
      <w:r w:rsidR="00E26A1E">
        <w:rPr>
          <w:rFonts w:ascii="Times New Roman" w:hAnsi="Times New Roman" w:cs="Times New Roman"/>
          <w:sz w:val="24"/>
          <w:szCs w:val="24"/>
        </w:rPr>
        <w:t xml:space="preserve"> </w:t>
      </w:r>
      <w:r w:rsidRPr="00E67788">
        <w:rPr>
          <w:rFonts w:ascii="Times New Roman" w:hAnsi="Times New Roman" w:cs="Times New Roman"/>
          <w:sz w:val="24"/>
          <w:szCs w:val="24"/>
        </w:rPr>
        <w:t xml:space="preserve">Πανδιδακτήριον…… κείμενον μεταξύ Εσπέρας και Εω, είναι προορισμένην να </w:t>
      </w:r>
      <w:r w:rsidRPr="00E67788">
        <w:rPr>
          <w:rFonts w:ascii="Times New Roman" w:hAnsi="Times New Roman" w:cs="Times New Roman"/>
          <w:sz w:val="24"/>
          <w:szCs w:val="24"/>
        </w:rPr>
        <w:lastRenderedPageBreak/>
        <w:t>λαμβάνη τα σπέρματα  της σοφίας και αφού τα αναπτύξει εν εαυτώ ……να τα μεταδίδη εις την γείτονα Εω νεαρά και καρποφόρα» (Σκαρπαλέζος, 1964).</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Οθώνειο Πανεπιστήμιο στεγάστηκε, στο αναστηλωμένο σπίτι των Σ. Κλεάνθη και Ε. Σάουμπερτ  ένα από τα μεγαλύτερα σπίτια της πόλης εκείνης της εποχής κάτω από την Ακρόπολη. Την πρώτη χρονιά δίδαξαν 26 Καθηγητές ,από τους οποίους  έξι ( 6 ) ήταν Βαυαροί, και  είκοσι (20) Έλληνες.</w:t>
      </w:r>
    </w:p>
    <w:p w:rsidR="00F5702F" w:rsidRPr="00E67788" w:rsidRDefault="00F5702F" w:rsidP="004E0902">
      <w:pPr>
        <w:autoSpaceDE w:val="0"/>
        <w:autoSpaceDN w:val="0"/>
        <w:adjustRightInd w:val="0"/>
        <w:spacing w:after="0" w:line="360" w:lineRule="auto"/>
        <w:ind w:firstLine="720"/>
        <w:jc w:val="both"/>
        <w:rPr>
          <w:rFonts w:ascii="Times New Roman" w:hAnsi="Times New Roman" w:cs="Times New Roman"/>
          <w:sz w:val="24"/>
          <w:szCs w:val="24"/>
        </w:rPr>
      </w:pPr>
    </w:p>
    <w:p w:rsidR="004E0902" w:rsidRPr="00E67788" w:rsidRDefault="009E3284" w:rsidP="0089225C">
      <w:pPr>
        <w:autoSpaceDE w:val="0"/>
        <w:autoSpaceDN w:val="0"/>
        <w:adjustRightInd w:val="0"/>
        <w:spacing w:after="0" w:line="360" w:lineRule="auto"/>
        <w:jc w:val="center"/>
        <w:rPr>
          <w:rFonts w:ascii="Times New Roman" w:hAnsi="Times New Roman" w:cs="Times New Roman"/>
          <w:sz w:val="24"/>
          <w:szCs w:val="24"/>
          <w:highlight w:val="yellow"/>
          <w:lang w:val="en-US"/>
        </w:rPr>
      </w:pPr>
      <w:r w:rsidRPr="00E67788">
        <w:rPr>
          <w:rFonts w:ascii="Times New Roman" w:hAnsi="Times New Roman" w:cs="Times New Roman"/>
          <w:noProof/>
          <w:sz w:val="24"/>
          <w:szCs w:val="24"/>
        </w:rPr>
        <w:drawing>
          <wp:inline distT="0" distB="0" distL="0" distR="0">
            <wp:extent cx="4786685" cy="3299791"/>
            <wp:effectExtent l="19050" t="19050" r="139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796334" cy="3306443"/>
                    </a:xfrm>
                    <a:prstGeom prst="rect">
                      <a:avLst/>
                    </a:prstGeom>
                    <a:noFill/>
                    <a:ln w="9525">
                      <a:solidFill>
                        <a:schemeClr val="accent1"/>
                      </a:solidFill>
                      <a:miter lim="800000"/>
                      <a:headEnd/>
                      <a:tailEnd/>
                    </a:ln>
                  </pic:spPr>
                </pic:pic>
              </a:graphicData>
            </a:graphic>
          </wp:inline>
        </w:drawing>
      </w:r>
    </w:p>
    <w:p w:rsidR="004E0902" w:rsidRPr="00E67788" w:rsidRDefault="0089225C" w:rsidP="0089225C">
      <w:pPr>
        <w:pStyle w:val="aa"/>
        <w:rPr>
          <w:rFonts w:ascii="Times New Roman" w:hAnsi="Times New Roman" w:cs="Times New Roman"/>
          <w:b w:val="0"/>
          <w:bCs w:val="0"/>
          <w:sz w:val="24"/>
          <w:szCs w:val="24"/>
        </w:rPr>
      </w:pPr>
      <w:bookmarkStart w:id="8" w:name="_Toc514239611"/>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1</w:t>
      </w:r>
      <w:r w:rsidR="00005C03" w:rsidRPr="00E67788">
        <w:rPr>
          <w:rFonts w:ascii="Times New Roman" w:hAnsi="Times New Roman" w:cs="Times New Roman"/>
          <w:noProof/>
        </w:rPr>
        <w:fldChar w:fldCharType="end"/>
      </w:r>
      <w:r w:rsidRPr="00E67788">
        <w:rPr>
          <w:rFonts w:ascii="Times New Roman" w:hAnsi="Times New Roman" w:cs="Times New Roman"/>
        </w:rPr>
        <w:t>.  Ένα από τα ελάχιστα σωζόμενα σπίτια κάτω από την Ακρόπολη που χρονολογούνται πολύ πριν από τον 18ο αιώνα. Πηγή: Μποζώνη, 2016</w:t>
      </w:r>
      <w:bookmarkEnd w:id="8"/>
    </w:p>
    <w:p w:rsidR="004E0902" w:rsidRPr="00E67788" w:rsidRDefault="004E0902" w:rsidP="00B722C2">
      <w:pPr>
        <w:autoSpaceDE w:val="0"/>
        <w:autoSpaceDN w:val="0"/>
        <w:adjustRightInd w:val="0"/>
        <w:spacing w:after="0" w:line="360" w:lineRule="auto"/>
        <w:jc w:val="center"/>
        <w:rPr>
          <w:rFonts w:ascii="Times New Roman" w:hAnsi="Times New Roman" w:cs="Times New Roman"/>
          <w:b/>
          <w:bCs/>
          <w:sz w:val="24"/>
          <w:szCs w:val="24"/>
        </w:rPr>
      </w:pPr>
    </w:p>
    <w:p w:rsidR="004E0902" w:rsidRPr="00E67788" w:rsidRDefault="004E0902" w:rsidP="00B722C2">
      <w:pPr>
        <w:autoSpaceDE w:val="0"/>
        <w:autoSpaceDN w:val="0"/>
        <w:adjustRightInd w:val="0"/>
        <w:spacing w:after="0" w:line="360" w:lineRule="auto"/>
        <w:jc w:val="center"/>
        <w:rPr>
          <w:rFonts w:ascii="Times New Roman" w:hAnsi="Times New Roman" w:cs="Times New Roman"/>
          <w:b/>
          <w:bCs/>
          <w:sz w:val="24"/>
          <w:szCs w:val="24"/>
        </w:rPr>
      </w:pPr>
    </w:p>
    <w:p w:rsidR="004E0902" w:rsidRPr="00E67788" w:rsidRDefault="004E0902" w:rsidP="00B722C2">
      <w:pPr>
        <w:autoSpaceDE w:val="0"/>
        <w:autoSpaceDN w:val="0"/>
        <w:adjustRightInd w:val="0"/>
        <w:spacing w:after="0" w:line="360" w:lineRule="auto"/>
        <w:jc w:val="center"/>
        <w:rPr>
          <w:rFonts w:ascii="Times New Roman" w:hAnsi="Times New Roman" w:cs="Times New Roman"/>
          <w:bCs/>
          <w:sz w:val="24"/>
          <w:szCs w:val="24"/>
        </w:rPr>
      </w:pPr>
    </w:p>
    <w:p w:rsidR="00552378" w:rsidRPr="00E67788" w:rsidRDefault="00552378" w:rsidP="00B722C2">
      <w:pPr>
        <w:autoSpaceDE w:val="0"/>
        <w:autoSpaceDN w:val="0"/>
        <w:adjustRightInd w:val="0"/>
        <w:spacing w:after="0" w:line="360" w:lineRule="auto"/>
        <w:jc w:val="center"/>
        <w:rPr>
          <w:rFonts w:ascii="Times New Roman" w:hAnsi="Times New Roman" w:cs="Times New Roman"/>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highlight w:val="yellow"/>
        </w:rPr>
      </w:pPr>
      <w:r w:rsidRPr="00E67788">
        <w:rPr>
          <w:rFonts w:ascii="Times New Roman" w:hAnsi="Times New Roman" w:cs="Times New Roman"/>
          <w:noProof/>
          <w:sz w:val="24"/>
          <w:szCs w:val="24"/>
        </w:rPr>
        <w:lastRenderedPageBreak/>
        <w:drawing>
          <wp:inline distT="0" distB="0" distL="0" distR="0">
            <wp:extent cx="5064639" cy="3880237"/>
            <wp:effectExtent l="19050" t="19050" r="2222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64760" cy="3880330"/>
                    </a:xfrm>
                    <a:prstGeom prst="rect">
                      <a:avLst/>
                    </a:prstGeom>
                    <a:noFill/>
                    <a:ln w="9525">
                      <a:solidFill>
                        <a:schemeClr val="accent1"/>
                      </a:solidFill>
                      <a:miter lim="800000"/>
                      <a:headEnd/>
                      <a:tailEnd/>
                    </a:ln>
                  </pic:spPr>
                </pic:pic>
              </a:graphicData>
            </a:graphic>
          </wp:inline>
        </w:drawing>
      </w:r>
    </w:p>
    <w:p w:rsidR="004E0902" w:rsidRPr="00E67788" w:rsidRDefault="0094392A" w:rsidP="0094392A">
      <w:pPr>
        <w:pStyle w:val="aa"/>
        <w:ind w:firstLine="720"/>
        <w:rPr>
          <w:rFonts w:ascii="Times New Roman" w:hAnsi="Times New Roman" w:cs="Times New Roman"/>
          <w:sz w:val="24"/>
          <w:szCs w:val="24"/>
        </w:rPr>
      </w:pPr>
      <w:bookmarkStart w:id="9" w:name="_Toc514239612"/>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2</w:t>
      </w:r>
      <w:r w:rsidR="00005C03" w:rsidRPr="00E67788">
        <w:rPr>
          <w:rFonts w:ascii="Times New Roman" w:hAnsi="Times New Roman" w:cs="Times New Roman"/>
          <w:noProof/>
        </w:rPr>
        <w:fldChar w:fldCharType="end"/>
      </w:r>
      <w:r w:rsidRPr="00E67788">
        <w:rPr>
          <w:rFonts w:ascii="Times New Roman" w:hAnsi="Times New Roman" w:cs="Times New Roman"/>
        </w:rPr>
        <w:t>. Το σπίτι των Σ. Κλεάνθη και Ε. Σάουμπερτ, Πηγή: Μποζώνη, 2016</w:t>
      </w:r>
      <w:bookmarkEnd w:id="9"/>
    </w:p>
    <w:p w:rsidR="009E3284" w:rsidRPr="00E67788" w:rsidRDefault="009E3284" w:rsidP="00F460A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Επίσης, μετά την ίδρυση του Πανεπιστημίου, καθηγητές της Ιονίου Ακαδημίας (1824-1864) μετακόμισαν στην πρωτεύουσα για να προσφέρουν τις υπηρεσίες τους στο νεοσύστατο ίδρυμα. Στο σύνολό τους οι πρώτοι φοιτητές ήταν  πενήντα δύο (52) και οι πρώτοι ακροατές εβδομήντα πέντε (75) ένας από τους ακροατές  ήταν και ο Θεόδωρος Κολοκοτρώνης. Οι φοιτητές ήταν κάθε ηλικίας και διαφόρων επαγγελμάτων. Προς το τέλος του 19ου αιώνα  έγιναν δεκτές στο Πανεπιστήμιο και οι γυναίκες. Το 1890 η  Ιωάννα Στεφανόπολι  (ελληνίδα δημοσιογράφος γεννήθηκε στην Αθήνα   1875-1961) ήταν η πρώτη φοιτήτρια που γράφτηκε στη Φιλοσοφική Σχολή. Αργότερα, οι Θετικές Επιστήμες, που ως τότε ανήκαν στη Φιλοσοφική Σχολή, αποσπάσθηκαν από αυτήν και το 1904 ιδρύθηκε η Σχολή Θετικών Επιστημών (Βικιπαίδεια, 2018).</w:t>
      </w:r>
    </w:p>
    <w:p w:rsidR="004E0902" w:rsidRPr="00E67788" w:rsidRDefault="004E0902" w:rsidP="00B722C2">
      <w:pPr>
        <w:autoSpaceDE w:val="0"/>
        <w:autoSpaceDN w:val="0"/>
        <w:adjustRightInd w:val="0"/>
        <w:spacing w:after="0" w:line="360" w:lineRule="auto"/>
        <w:jc w:val="center"/>
        <w:rPr>
          <w:rFonts w:ascii="Times New Roman" w:hAnsi="Times New Roman" w:cs="Times New Roman"/>
          <w:b/>
          <w:bCs/>
          <w:sz w:val="24"/>
          <w:szCs w:val="24"/>
        </w:rPr>
      </w:pPr>
    </w:p>
    <w:p w:rsidR="004E0902" w:rsidRPr="00E67788" w:rsidRDefault="004E0902" w:rsidP="00B722C2">
      <w:pPr>
        <w:autoSpaceDE w:val="0"/>
        <w:autoSpaceDN w:val="0"/>
        <w:adjustRightInd w:val="0"/>
        <w:spacing w:after="0" w:line="360" w:lineRule="auto"/>
        <w:jc w:val="center"/>
        <w:rPr>
          <w:rFonts w:ascii="Times New Roman" w:hAnsi="Times New Roman" w:cs="Times New Roman"/>
          <w:b/>
          <w:bCs/>
          <w:sz w:val="24"/>
          <w:szCs w:val="24"/>
        </w:rPr>
      </w:pPr>
    </w:p>
    <w:p w:rsidR="00552378" w:rsidRPr="00E67788" w:rsidRDefault="00552378" w:rsidP="00B722C2">
      <w:pPr>
        <w:autoSpaceDE w:val="0"/>
        <w:autoSpaceDN w:val="0"/>
        <w:adjustRightInd w:val="0"/>
        <w:spacing w:after="0" w:line="360" w:lineRule="auto"/>
        <w:jc w:val="center"/>
        <w:rPr>
          <w:rFonts w:ascii="Times New Roman" w:hAnsi="Times New Roman" w:cs="Times New Roman"/>
          <w:bCs/>
          <w:sz w:val="24"/>
          <w:szCs w:val="24"/>
        </w:rPr>
      </w:pPr>
    </w:p>
    <w:p w:rsidR="00552378" w:rsidRPr="00E67788" w:rsidRDefault="00552378" w:rsidP="00B722C2">
      <w:pPr>
        <w:autoSpaceDE w:val="0"/>
        <w:autoSpaceDN w:val="0"/>
        <w:adjustRightInd w:val="0"/>
        <w:spacing w:after="0" w:line="360" w:lineRule="auto"/>
        <w:jc w:val="center"/>
        <w:rPr>
          <w:rFonts w:ascii="Times New Roman" w:hAnsi="Times New Roman" w:cs="Times New Roman"/>
          <w:bCs/>
          <w:sz w:val="24"/>
          <w:szCs w:val="24"/>
        </w:rPr>
      </w:pPr>
    </w:p>
    <w:p w:rsidR="009E3284" w:rsidRPr="00E67788" w:rsidRDefault="009E3284" w:rsidP="004E0902">
      <w:pPr>
        <w:autoSpaceDE w:val="0"/>
        <w:autoSpaceDN w:val="0"/>
        <w:adjustRightInd w:val="0"/>
        <w:spacing w:after="0" w:line="360" w:lineRule="auto"/>
        <w:jc w:val="center"/>
        <w:rPr>
          <w:rFonts w:ascii="Times New Roman" w:hAnsi="Times New Roman" w:cs="Times New Roman"/>
          <w:sz w:val="24"/>
          <w:szCs w:val="24"/>
          <w:highlight w:val="yellow"/>
        </w:rPr>
      </w:pPr>
      <w:r w:rsidRPr="00E67788">
        <w:rPr>
          <w:rFonts w:ascii="Times New Roman" w:hAnsi="Times New Roman" w:cs="Times New Roman"/>
          <w:noProof/>
          <w:sz w:val="24"/>
          <w:szCs w:val="24"/>
        </w:rPr>
        <w:lastRenderedPageBreak/>
        <w:drawing>
          <wp:inline distT="0" distB="0" distL="0" distR="0">
            <wp:extent cx="4368637" cy="2914981"/>
            <wp:effectExtent l="19050" t="19050" r="12863" b="18719"/>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369209" cy="2915363"/>
                    </a:xfrm>
                    <a:prstGeom prst="rect">
                      <a:avLst/>
                    </a:prstGeom>
                    <a:noFill/>
                    <a:ln w="9525">
                      <a:solidFill>
                        <a:schemeClr val="accent1"/>
                      </a:solidFill>
                      <a:miter lim="800000"/>
                      <a:headEnd/>
                      <a:tailEnd/>
                    </a:ln>
                  </pic:spPr>
                </pic:pic>
              </a:graphicData>
            </a:graphic>
          </wp:inline>
        </w:drawing>
      </w:r>
    </w:p>
    <w:p w:rsidR="004E0902" w:rsidRPr="00E67788" w:rsidRDefault="00F460A9" w:rsidP="00F460A9">
      <w:pPr>
        <w:pStyle w:val="aa"/>
        <w:rPr>
          <w:rFonts w:ascii="Times New Roman" w:hAnsi="Times New Roman" w:cs="Times New Roman"/>
        </w:rPr>
      </w:pPr>
      <w:bookmarkStart w:id="10" w:name="_Toc514239613"/>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3</w:t>
      </w:r>
      <w:r w:rsidR="00005C03" w:rsidRPr="00E67788">
        <w:rPr>
          <w:rFonts w:ascii="Times New Roman" w:hAnsi="Times New Roman" w:cs="Times New Roman"/>
          <w:noProof/>
        </w:rPr>
        <w:fldChar w:fldCharType="end"/>
      </w:r>
      <w:r w:rsidRPr="00E67788">
        <w:rPr>
          <w:rFonts w:ascii="Times New Roman" w:hAnsi="Times New Roman" w:cs="Times New Roman"/>
        </w:rPr>
        <w:t>. Πηγή Μουσείο Ιστορίας Πανεπιστημίου Αθηνών</w:t>
      </w:r>
      <w:bookmarkEnd w:id="10"/>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Αν και το σπίτι του Σ. Κλεάνθη και   Ε. Σάουμπερτ  ήταν ένα από τα μεγαλύτερα σπίτια της εποχής εκείνης στην Αθήνα, δεν επαρκούσε  για  να καλύψει τις ανάγκες ενός πανεπιστημιακού ιδρύματος. Έτσι αμέσως ξεκίνησε μια προσπάθεια συλλογής χρημάτων για την ανέγερση ενός καινούριου κτηρίου για τη στέγαση του Πανεπιστημίου. Το 19ο αιώνα, ο ρόλος της παιδείας συνδεόταν άμεσα με την ανάπτυξη του νεοσύστατου Ελληνικού Κράτους και το έργο του Πανεπιστημίου είχε ευρύτατη απήχηση. Ο Κωνσταντίνος Σχινάς, ο πρώτος Πρύτανης του Πανεπιστημίου όπως προαναφέρθηκε, είχε την αρχική ιδέα να ζητήσει την συνδρομή ιδιωτών για την οικοδόμηση του νέου κτηρίου. Η ιδέα του Κ. Σχινά υλοποιήθηκε από τον  </w:t>
      </w:r>
      <w:r w:rsidR="004E0902" w:rsidRPr="00E67788">
        <w:rPr>
          <w:rFonts w:ascii="Times New Roman" w:hAnsi="Times New Roman" w:cs="Times New Roman"/>
          <w:sz w:val="24"/>
          <w:szCs w:val="24"/>
        </w:rPr>
        <w:t xml:space="preserve"> καθηγητή και μετέπειτα Πρύτανη</w:t>
      </w:r>
      <w:r w:rsidRPr="00E67788">
        <w:rPr>
          <w:rFonts w:ascii="Times New Roman" w:hAnsi="Times New Roman" w:cs="Times New Roman"/>
          <w:sz w:val="24"/>
          <w:szCs w:val="24"/>
        </w:rPr>
        <w:t>,  κ. Γεώργιο Ράλλη. Δύο χρόνια μετά την ίδρυσή του, χάρη σε εισφορές Ελλήνων και φιλελλήνων, το Πανεπιστήμιο συγκέντρωσε ένα ικανό ποσό ώστε να ξεκινήσουν οι εργασίες ανοικοδόμησης του νέου κτηρίου με βάση  τα σχέδια του Δανού αρχιτέκτονα, Χριστιανού Χάνσεν. Στις 2 Ιουλίου 1839, ο Όθωνας  έθεσε το θεμέλιο λίθο του κτηρίου και το 1841 το Πανεπιστήμιο μεταφέρθηκε από την Πλάκα, σε μια πτέρυγα του νέου κτηρίου πριν ακόμα από την αποπεράτωσή όλου του σχεδίου</w:t>
      </w:r>
      <w:r w:rsidR="00E26A1E">
        <w:rPr>
          <w:rFonts w:ascii="Times New Roman" w:hAnsi="Times New Roman" w:cs="Times New Roman"/>
          <w:sz w:val="24"/>
          <w:szCs w:val="24"/>
        </w:rPr>
        <w:t>. Το 1862, με την εκθρόνιση του</w:t>
      </w:r>
      <w:r w:rsidRPr="00E67788">
        <w:rPr>
          <w:rFonts w:ascii="Times New Roman" w:hAnsi="Times New Roman" w:cs="Times New Roman"/>
          <w:sz w:val="24"/>
          <w:szCs w:val="24"/>
        </w:rPr>
        <w:t xml:space="preserve"> Όθωνα, το Πανεπιστήμιο μετονομάστηκε από</w:t>
      </w:r>
      <w:r w:rsidR="00E903D0" w:rsidRPr="00E67788">
        <w:rPr>
          <w:rFonts w:ascii="Times New Roman" w:hAnsi="Times New Roman" w:cs="Times New Roman"/>
          <w:sz w:val="24"/>
          <w:szCs w:val="24"/>
        </w:rPr>
        <w:t xml:space="preserve"> Οθώνειο, σε Εθνικό. (Χρήστου</w:t>
      </w:r>
      <w:r w:rsidRPr="00E67788">
        <w:rPr>
          <w:rFonts w:ascii="Times New Roman" w:hAnsi="Times New Roman" w:cs="Times New Roman"/>
          <w:sz w:val="24"/>
          <w:szCs w:val="24"/>
        </w:rPr>
        <w:t>,2017).</w:t>
      </w:r>
    </w:p>
    <w:p w:rsidR="009E3284" w:rsidRPr="00E67788" w:rsidRDefault="009E3284" w:rsidP="004E090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648662" cy="2612832"/>
            <wp:effectExtent l="19050" t="19050" r="18588" b="160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54647" cy="2616196"/>
                    </a:xfrm>
                    <a:prstGeom prst="rect">
                      <a:avLst/>
                    </a:prstGeom>
                    <a:noFill/>
                    <a:ln w="9525">
                      <a:solidFill>
                        <a:schemeClr val="accent1"/>
                      </a:solidFill>
                      <a:miter lim="800000"/>
                      <a:headEnd/>
                      <a:tailEnd/>
                    </a:ln>
                  </pic:spPr>
                </pic:pic>
              </a:graphicData>
            </a:graphic>
          </wp:inline>
        </w:drawing>
      </w:r>
    </w:p>
    <w:p w:rsidR="004E0902" w:rsidRPr="00E67788" w:rsidRDefault="00EC1771" w:rsidP="00EC1771">
      <w:pPr>
        <w:pStyle w:val="aa"/>
        <w:rPr>
          <w:rFonts w:ascii="Times New Roman" w:hAnsi="Times New Roman" w:cs="Times New Roman"/>
          <w:sz w:val="24"/>
          <w:szCs w:val="24"/>
        </w:rPr>
      </w:pPr>
      <w:bookmarkStart w:id="11" w:name="_Toc514239614"/>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4</w:t>
      </w:r>
      <w:r w:rsidR="00005C03" w:rsidRPr="00E67788">
        <w:rPr>
          <w:rFonts w:ascii="Times New Roman" w:hAnsi="Times New Roman" w:cs="Times New Roman"/>
          <w:noProof/>
        </w:rPr>
        <w:fldChar w:fldCharType="end"/>
      </w:r>
      <w:r w:rsidRPr="00E67788">
        <w:rPr>
          <w:rFonts w:ascii="Times New Roman" w:hAnsi="Times New Roman" w:cs="Times New Roman"/>
        </w:rPr>
        <w:t>. Το Εθνικό και Καποδιστριακό Πανεπιστήμιο Αθηνών σε επιστολικό δελτάριο του 1910 .</w:t>
      </w:r>
      <w:bookmarkEnd w:id="11"/>
    </w:p>
    <w:p w:rsidR="00FA5B31" w:rsidRPr="00E67788" w:rsidRDefault="00FA5B31" w:rsidP="004E0902">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σημερινό του όνομα  το έλαβε το 1911 χάρη στον Ηπειρώτη ευεργέτη Ιωάννη Δόμπολη, ο οποίος ήταν ένας πλούσιος έμπορος που ζούσε στη Ρωσία  και διέθεσε όλη του την περιουσία στο ελληνικό Δημόσιο. Μετά από πενήντα (50) χρόνια στην πρωτεύουσα της χώρας ιδρύθηκε το πανεπιστήμιο της Ελλάδας, με το όρο ότι θα έχει το όνομα  τ</w:t>
      </w:r>
      <w:r w:rsidR="00E1381C" w:rsidRPr="00E67788">
        <w:rPr>
          <w:rFonts w:ascii="Times New Roman" w:hAnsi="Times New Roman" w:cs="Times New Roman"/>
          <w:sz w:val="24"/>
          <w:szCs w:val="24"/>
        </w:rPr>
        <w:t xml:space="preserve">ου πρώτου Κυβερνήτη της Ελλάδος, </w:t>
      </w:r>
      <w:r w:rsidRPr="00E67788">
        <w:rPr>
          <w:rFonts w:ascii="Times New Roman" w:hAnsi="Times New Roman" w:cs="Times New Roman"/>
          <w:sz w:val="24"/>
          <w:szCs w:val="24"/>
        </w:rPr>
        <w:t>Ιωάννη Καποδίστρια</w:t>
      </w:r>
      <w:r w:rsidR="00E1381C" w:rsidRPr="00E67788">
        <w:rPr>
          <w:rFonts w:ascii="Times New Roman" w:hAnsi="Times New Roman" w:cs="Times New Roman"/>
          <w:sz w:val="24"/>
          <w:szCs w:val="24"/>
        </w:rPr>
        <w:t>, και</w:t>
      </w:r>
      <w:r w:rsidRPr="00E67788">
        <w:rPr>
          <w:rFonts w:ascii="Times New Roman" w:hAnsi="Times New Roman" w:cs="Times New Roman"/>
          <w:sz w:val="24"/>
          <w:szCs w:val="24"/>
        </w:rPr>
        <w:t xml:space="preserve"> θα ονομαζόταν προς τιμή του, Καποδιστριακό Πανεπιστήμιο. Το 1911, το Πανεπιστήμιο της Αθήνας, για να κληρονομήσει την τεράστια περιουσία του Δόμπολη, διχοτομήθηκε σε δύο ανεξάρτητες νομ</w:t>
      </w:r>
      <w:r w:rsidR="00E1381C" w:rsidRPr="00E67788">
        <w:rPr>
          <w:rFonts w:ascii="Times New Roman" w:hAnsi="Times New Roman" w:cs="Times New Roman"/>
          <w:sz w:val="24"/>
          <w:szCs w:val="24"/>
        </w:rPr>
        <w:t>ικά οντότητες, το Καποδιστριακό</w:t>
      </w:r>
      <w:r w:rsidRPr="00E67788">
        <w:rPr>
          <w:rFonts w:ascii="Times New Roman" w:hAnsi="Times New Roman" w:cs="Times New Roman"/>
          <w:sz w:val="24"/>
          <w:szCs w:val="24"/>
        </w:rPr>
        <w:t xml:space="preserve"> Πανεπιστήμιον (στο οποίο ανήκαν οι θ</w:t>
      </w:r>
      <w:r w:rsidR="00E1381C" w:rsidRPr="00E67788">
        <w:rPr>
          <w:rFonts w:ascii="Times New Roman" w:hAnsi="Times New Roman" w:cs="Times New Roman"/>
          <w:sz w:val="24"/>
          <w:szCs w:val="24"/>
        </w:rPr>
        <w:t>εωρητικές σχολές) και το Εθνικό</w:t>
      </w:r>
      <w:r w:rsidRPr="00E67788">
        <w:rPr>
          <w:rFonts w:ascii="Times New Roman" w:hAnsi="Times New Roman" w:cs="Times New Roman"/>
          <w:sz w:val="24"/>
          <w:szCs w:val="24"/>
        </w:rPr>
        <w:t xml:space="preserve"> Πανεπιστήμιον (στο οποίο ανήκαν οι θετικές σχολές). Τα δύο νομικά πρόσωπα συγχωνεύθηκαν ξανά με τον οργανισμό του 1932 και το ίδρυμα μετονομάστηκε σε Αθ</w:t>
      </w:r>
      <w:r w:rsidR="00E1381C" w:rsidRPr="00E67788">
        <w:rPr>
          <w:rFonts w:ascii="Times New Roman" w:hAnsi="Times New Roman" w:cs="Times New Roman"/>
          <w:sz w:val="24"/>
          <w:szCs w:val="24"/>
        </w:rPr>
        <w:t>ήνησι</w:t>
      </w:r>
      <w:r w:rsidR="00041F1D">
        <w:rPr>
          <w:rFonts w:ascii="Times New Roman" w:hAnsi="Times New Roman" w:cs="Times New Roman"/>
          <w:sz w:val="24"/>
          <w:szCs w:val="24"/>
        </w:rPr>
        <w:t xml:space="preserve"> </w:t>
      </w:r>
      <w:r w:rsidR="00E1381C" w:rsidRPr="00E67788">
        <w:rPr>
          <w:rFonts w:ascii="Times New Roman" w:hAnsi="Times New Roman" w:cs="Times New Roman"/>
          <w:sz w:val="24"/>
          <w:szCs w:val="24"/>
        </w:rPr>
        <w:t>Εθνικόν και Καποδιστριακόν</w:t>
      </w:r>
      <w:r w:rsidRPr="00E67788">
        <w:rPr>
          <w:rFonts w:ascii="Times New Roman" w:hAnsi="Times New Roman" w:cs="Times New Roman"/>
          <w:sz w:val="24"/>
          <w:szCs w:val="24"/>
        </w:rPr>
        <w:t xml:space="preserve"> Πανεπιστήμιον, ονομασία που διατηρεί σχε</w:t>
      </w:r>
      <w:r w:rsidR="00E903D0" w:rsidRPr="00E67788">
        <w:rPr>
          <w:rFonts w:ascii="Times New Roman" w:hAnsi="Times New Roman" w:cs="Times New Roman"/>
          <w:sz w:val="24"/>
          <w:szCs w:val="24"/>
        </w:rPr>
        <w:t>δόν αναλλοίωτη μέχρι και σήμερα (Βικιπαίδεια</w:t>
      </w:r>
      <w:r w:rsidRPr="00E67788">
        <w:rPr>
          <w:rFonts w:ascii="Times New Roman" w:hAnsi="Times New Roman" w:cs="Times New Roman"/>
          <w:sz w:val="24"/>
          <w:szCs w:val="24"/>
        </w:rPr>
        <w:t>,2018).</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Σήμερα η Τριτοβάθμια Εκπαίδευση χωρίζεται στην Ανώτ</w:t>
      </w:r>
      <w:r w:rsidR="004E0902" w:rsidRPr="00E67788">
        <w:rPr>
          <w:rFonts w:ascii="Times New Roman" w:hAnsi="Times New Roman" w:cs="Times New Roman"/>
          <w:sz w:val="24"/>
          <w:szCs w:val="24"/>
        </w:rPr>
        <w:t>ατη Πανεπιστημιακή Εκπαίδευση (</w:t>
      </w:r>
      <w:r w:rsidRPr="00E67788">
        <w:rPr>
          <w:rFonts w:ascii="Times New Roman" w:hAnsi="Times New Roman" w:cs="Times New Roman"/>
          <w:sz w:val="24"/>
          <w:szCs w:val="24"/>
        </w:rPr>
        <w:t xml:space="preserve">Πανεπιστήμια και Πολυτεχνία ΑΕΙ) και στην Ανώτατη Τεχνολογική Εκπαίδευση (Τεχνολογικά Εκπαιδευτικά Ιδρύματα Τ.Ε.Ι.). Το  1992 με το Ν.2083/1992 άρθρο 27 παρ.1 εδ. α , ιδρύθηκε το Ανοικτό Πανεπιστήμιο (ΕΑΠ).  Το 2003 με το  Ν. </w:t>
      </w:r>
      <w:r w:rsidR="004E0902" w:rsidRPr="00E67788">
        <w:rPr>
          <w:rFonts w:ascii="Times New Roman" w:hAnsi="Times New Roman" w:cs="Times New Roman"/>
          <w:sz w:val="24"/>
          <w:szCs w:val="24"/>
        </w:rPr>
        <w:t xml:space="preserve">3187/2003 ΦΕΚ Α/ 233/7.10.2003 </w:t>
      </w:r>
      <w:r w:rsidRPr="00E67788">
        <w:rPr>
          <w:rFonts w:ascii="Times New Roman" w:hAnsi="Times New Roman" w:cs="Times New Roman"/>
          <w:sz w:val="24"/>
          <w:szCs w:val="24"/>
        </w:rPr>
        <w:t>στην Ανώτατη Εκπαίδευση εντάχθηκαν τα Στρα</w:t>
      </w:r>
      <w:r w:rsidR="004E0902" w:rsidRPr="00E67788">
        <w:rPr>
          <w:rFonts w:ascii="Times New Roman" w:hAnsi="Times New Roman" w:cs="Times New Roman"/>
          <w:sz w:val="24"/>
          <w:szCs w:val="24"/>
        </w:rPr>
        <w:t xml:space="preserve">τιωτικά Εκπαιδευτικά Ιδρύματα. </w:t>
      </w:r>
      <w:r w:rsidRPr="00E67788">
        <w:rPr>
          <w:rFonts w:ascii="Times New Roman" w:hAnsi="Times New Roman" w:cs="Times New Roman"/>
          <w:sz w:val="24"/>
          <w:szCs w:val="24"/>
        </w:rPr>
        <w:t>Το 2005 με το Ν.3391/2005 λειτούργησε το Διεθνές Πανεπιστήμιο της Ελλάδας και το 2006  με το Ν. 3432/2006 εντάχθηκαν στην Ανώτατη Εκπαίδευση και οι Ανώτερες Εκκλησιαστικές Σχολές με την μετονομασία σε Ανώτατες Εκκλησ</w:t>
      </w:r>
      <w:r w:rsidR="004E0902" w:rsidRPr="00E67788">
        <w:rPr>
          <w:rFonts w:ascii="Times New Roman" w:hAnsi="Times New Roman" w:cs="Times New Roman"/>
          <w:sz w:val="24"/>
          <w:szCs w:val="24"/>
        </w:rPr>
        <w:t xml:space="preserve">ιαστικές Ακαδημίες. Σύμφωνα με το Σύνταγμα της Ελλάδας </w:t>
      </w:r>
      <w:r w:rsidRPr="00E67788">
        <w:rPr>
          <w:rFonts w:ascii="Times New Roman" w:hAnsi="Times New Roman" w:cs="Times New Roman"/>
          <w:sz w:val="24"/>
          <w:szCs w:val="24"/>
        </w:rPr>
        <w:t xml:space="preserve">τα </w:t>
      </w:r>
      <w:r w:rsidRPr="00E67788">
        <w:rPr>
          <w:rFonts w:ascii="Times New Roman" w:hAnsi="Times New Roman" w:cs="Times New Roman"/>
          <w:sz w:val="24"/>
          <w:szCs w:val="24"/>
        </w:rPr>
        <w:lastRenderedPageBreak/>
        <w:t xml:space="preserve">Ανώτατα Εκπαιδευτικά Ιδρύματα, είναι αυτοτελή  Νομικά Πρόσωπα Δημοσίου Δικαίου  (ΝΠΔΔ) </w:t>
      </w:r>
      <w:r w:rsidR="004E0902" w:rsidRPr="00E67788">
        <w:rPr>
          <w:rFonts w:ascii="Times New Roman" w:hAnsi="Times New Roman" w:cs="Times New Roman"/>
          <w:sz w:val="24"/>
          <w:szCs w:val="24"/>
        </w:rPr>
        <w:t xml:space="preserve">που υπάγονται στον Υπουργό </w:t>
      </w:r>
      <w:r w:rsidRPr="00E67788">
        <w:rPr>
          <w:rFonts w:ascii="Times New Roman" w:hAnsi="Times New Roman" w:cs="Times New Roman"/>
          <w:sz w:val="24"/>
          <w:szCs w:val="24"/>
        </w:rPr>
        <w:t>Παιδείας Έρευνας και Θρησκευμάτων (ΥΠ.Π.Ε.Θ.) και χρηματοδοτούνται από το κράτος. (Ν.1268/1982).</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Πριν την μεταπολίτευση, ο ρόλος των Ανώτατων Εκπαιδευτικών Ιδρυμάτ</w:t>
      </w:r>
      <w:r w:rsidR="004E0902" w:rsidRPr="00E67788">
        <w:rPr>
          <w:rFonts w:ascii="Times New Roman" w:hAnsi="Times New Roman" w:cs="Times New Roman"/>
          <w:sz w:val="24"/>
          <w:szCs w:val="24"/>
        </w:rPr>
        <w:t>ων ήταν κυρίως  εκπαιδευτικός. Σ</w:t>
      </w:r>
      <w:r w:rsidRPr="00E67788">
        <w:rPr>
          <w:rFonts w:ascii="Times New Roman" w:hAnsi="Times New Roman" w:cs="Times New Roman"/>
          <w:sz w:val="24"/>
          <w:szCs w:val="24"/>
        </w:rPr>
        <w:t>ήμερα τα Ανώτατα Εκπαιδευτικά Ιδρύματα, εκτός από την εκπαίδευση έχουν  ως αποστολή  να μεταδίδο</w:t>
      </w:r>
      <w:r w:rsidR="00E903D0" w:rsidRPr="00E67788">
        <w:rPr>
          <w:rFonts w:ascii="Times New Roman" w:hAnsi="Times New Roman" w:cs="Times New Roman"/>
          <w:sz w:val="24"/>
          <w:szCs w:val="24"/>
        </w:rPr>
        <w:t>υν τη γνώση μέσα από την έρευνα</w:t>
      </w:r>
      <w:r w:rsidRPr="00E67788">
        <w:rPr>
          <w:rFonts w:ascii="Times New Roman" w:hAnsi="Times New Roman" w:cs="Times New Roman"/>
          <w:sz w:val="24"/>
          <w:szCs w:val="24"/>
        </w:rPr>
        <w:t>, να καλλιεργούν τις τέχνες και τον πολιτισμό και να διαμορφώνουν υπεύθυνους πολίτες  που να μπορούν να ανταποκρίνονται στις ανάγκες της σύγχρονης κοινωνίας. Με  τον Ν.1404/83, ιδρύθηκαν τα  Ανώτατα Τεχνολογικά  Ιδρύματα  τα οποία πήραν την θέση  των ΚΑΤΕΕ (Κέντρα Ανωτέρας Τεχνικής και Επαγγελματικής Εκπαίδευσης). (Ν.1404/83).</w:t>
      </w:r>
    </w:p>
    <w:p w:rsidR="009E3284" w:rsidRPr="00E67788" w:rsidRDefault="009E3284" w:rsidP="00852397">
      <w:pPr>
        <w:pStyle w:val="1"/>
        <w:rPr>
          <w:rFonts w:ascii="Times New Roman" w:hAnsi="Times New Roman" w:cs="Times New Roman"/>
        </w:rPr>
      </w:pPr>
      <w:bookmarkStart w:id="12" w:name="_Toc514321201"/>
      <w:r w:rsidRPr="00E67788">
        <w:rPr>
          <w:rFonts w:ascii="Times New Roman" w:hAnsi="Times New Roman" w:cs="Times New Roman"/>
        </w:rPr>
        <w:t>1.2. Αποστολή των  Ανώτατων Τεχνολογικών Εκπαιδευτικών Ιδρυμάτων</w:t>
      </w:r>
      <w:bookmarkEnd w:id="12"/>
    </w:p>
    <w:p w:rsidR="002A5FB6" w:rsidRPr="00E67788" w:rsidRDefault="002A5FB6" w:rsidP="004E0902">
      <w:pPr>
        <w:autoSpaceDE w:val="0"/>
        <w:autoSpaceDN w:val="0"/>
        <w:adjustRightInd w:val="0"/>
        <w:spacing w:after="0" w:line="360" w:lineRule="auto"/>
        <w:ind w:firstLine="720"/>
        <w:jc w:val="both"/>
        <w:rPr>
          <w:rFonts w:ascii="Times New Roman" w:hAnsi="Times New Roman" w:cs="Times New Roman"/>
          <w:b/>
          <w:bCs/>
          <w:sz w:val="24"/>
          <w:szCs w:val="24"/>
        </w:rPr>
      </w:pP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Τα Ανώτατα Τεχνολογικά Εκπαιδευτικά Ιδρύματα έχουν ως αποστολή:</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Να εφοδιάσουν τους νέους επιστήμονες με γνώσεις και δεξιότητες ώστε να μπορέσουν να εφαρμόσουν  καινοτόμες ιδέες και δεξιότητες στους τομείς που ασχολούνται.</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Να βοηθήσουν στη δημιουργία υπεύθυνων πολιτών, ικανών να συνεισφέρουν ως στελέχη  στην οικονομική, κοινωνική και πολιτιστική ανάπτυξη της χώρας.</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Να  πραγματοποιήσουν  το δικαίωμα κάθε έλληνα πολίτη για δωρεάν παιδεία.</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Στα πλαίσια της αποστολής τους τα Τ.Ε.Ι.:</w:t>
      </w:r>
      <w:r w:rsidRPr="00E67788">
        <w:rPr>
          <w:rFonts w:ascii="Times New Roman" w:hAnsi="Times New Roman" w:cs="Times New Roman"/>
          <w:sz w:val="24"/>
          <w:szCs w:val="24"/>
        </w:rPr>
        <w:tab/>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Συμμετέχουν στην επίτευξη  του επαγγελματικού προσανατολισμού, τόσο των φοιτητών  τους όσο και των νέων γενικότερα.</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Κρατούν  αμφίδρομη σχέση με τις  παραγωγικές μονάδες και τους οργανωμένους κλάδους της οικονομίας της περιφέρειάς τους.</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Για την επίτευξη της αποστολής τους έρχονται σε συνεργασία  τόσο μεταξύ τους όσο  και με άλλα εκπαιδευτικά ιδρύματα, τεχνολογικά ιδρύματα ή φορείς τόσο του εσωτερικού όσο και του εξωτερικού.</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Παρέχουν   υπηρεσίες για τη διαρκή επιμόρφωση του ελληνικού λαού.</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 Δίνουν πληροφορίες στην κοινή γνώμη για την πορεία πραγματοποίησης των στόχων τους.</w:t>
      </w:r>
    </w:p>
    <w:p w:rsidR="009E3284" w:rsidRPr="00E67788" w:rsidRDefault="009E3284"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 Δημιουργούν τις απαραίτητες συνθήκες  για την διάδοση νέων γνώσεων και προβολή νέων ερευνητών επιδιώκοντας συνεργασίες με άλλα  Α.Ε.Ι., όπως προβλέπονται με το Ν.1268/82, στην κοινή προσπάθεια για   αυτοδύναμη οικονομική ανάπτυξη του τόπου.</w:t>
      </w:r>
    </w:p>
    <w:p w:rsidR="009E3284" w:rsidRPr="00E67788" w:rsidRDefault="00E903D0"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ζ) Σ</w:t>
      </w:r>
      <w:r w:rsidR="009E3284" w:rsidRPr="00E67788">
        <w:rPr>
          <w:rFonts w:ascii="Times New Roman" w:hAnsi="Times New Roman" w:cs="Times New Roman"/>
          <w:sz w:val="24"/>
          <w:szCs w:val="24"/>
        </w:rPr>
        <w:t>υμμετέχουν  σε ερευνητικά προγράμματα πάνω σε  θέματα</w:t>
      </w:r>
      <w:r w:rsidR="00D11831">
        <w:rPr>
          <w:rFonts w:ascii="Times New Roman" w:hAnsi="Times New Roman" w:cs="Times New Roman"/>
          <w:sz w:val="24"/>
          <w:szCs w:val="24"/>
        </w:rPr>
        <w:t xml:space="preserve"> </w:t>
      </w:r>
      <w:r w:rsidR="009E3284" w:rsidRPr="00E67788">
        <w:rPr>
          <w:rFonts w:ascii="Times New Roman" w:hAnsi="Times New Roman" w:cs="Times New Roman"/>
          <w:sz w:val="24"/>
          <w:szCs w:val="24"/>
        </w:rPr>
        <w:t xml:space="preserve">εφαρμογής της τεχνολογίας. </w:t>
      </w:r>
    </w:p>
    <w:p w:rsidR="009E3284" w:rsidRPr="00E67788" w:rsidRDefault="00E903D0" w:rsidP="004E090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η) Συμβάλλουν</w:t>
      </w:r>
      <w:r w:rsidR="009E3284" w:rsidRPr="00E67788">
        <w:rPr>
          <w:rFonts w:ascii="Times New Roman" w:hAnsi="Times New Roman" w:cs="Times New Roman"/>
          <w:sz w:val="24"/>
          <w:szCs w:val="24"/>
        </w:rPr>
        <w:t xml:space="preserve"> στην εφαρμογή της ισότητας των φύλων μεταξύ ανδρών και γυναικών και της ισότητας τ</w:t>
      </w:r>
      <w:r w:rsidR="00E1381C" w:rsidRPr="00E67788">
        <w:rPr>
          <w:rFonts w:ascii="Times New Roman" w:hAnsi="Times New Roman" w:cs="Times New Roman"/>
          <w:sz w:val="24"/>
          <w:szCs w:val="24"/>
        </w:rPr>
        <w:t xml:space="preserve">ων πολιτών ένατη  της πολιτείας </w:t>
      </w:r>
      <w:r w:rsidR="009E3284" w:rsidRPr="00E67788">
        <w:rPr>
          <w:rFonts w:ascii="Times New Roman" w:hAnsi="Times New Roman" w:cs="Times New Roman"/>
          <w:sz w:val="24"/>
          <w:szCs w:val="24"/>
        </w:rPr>
        <w:t>(Ν.1404/83).</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Οι σπουδές στη Ανώτατη Τριτοβάθμια  Τεχνολογική Εκπαίδευση διαρθρώνονται σε δύο  κύκλους:</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πρώτο κύκλο σπουδών απαιτείται η παρακολούθηση  οκτώ (8) ακαδημαϊκών εξαμήνων, το όγδοο (8)  εξάμηνο σπουδών  περιλαμβάνει την  πρακτική άσκηση στο επάγγελμα  και την εκπόνηση της  πτυχιακής εργασίας, που αντιστοιχούν σε τουλάχιστον 240 πιστωτικές μονάδες. </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Με την πρακτική άσκηση δίνεται στους φοιτητές η δυνατότητα  α</w:t>
      </w:r>
      <w:r w:rsidR="004E0902" w:rsidRPr="00E67788">
        <w:rPr>
          <w:rFonts w:ascii="Times New Roman" w:hAnsi="Times New Roman" w:cs="Times New Roman"/>
          <w:sz w:val="24"/>
          <w:szCs w:val="24"/>
        </w:rPr>
        <w:t xml:space="preserve">πόκτησης εργασιακής εμπειρίας </w:t>
      </w:r>
      <w:r w:rsidRPr="00E67788">
        <w:rPr>
          <w:rFonts w:ascii="Times New Roman" w:hAnsi="Times New Roman" w:cs="Times New Roman"/>
          <w:sz w:val="24"/>
          <w:szCs w:val="24"/>
        </w:rPr>
        <w:t>μέσα στα πλαίσια  του γνωστικού αντικειμένου  του προγράμματος σπουδών. Με την πρακτική άσκηση του παρέχονται  είκοσι (20) διδακτικές μονάδες.</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w:t>
      </w:r>
      <w:r w:rsidR="00E1381C" w:rsidRPr="00E67788">
        <w:rPr>
          <w:rFonts w:ascii="Times New Roman" w:hAnsi="Times New Roman" w:cs="Times New Roman"/>
          <w:sz w:val="24"/>
          <w:szCs w:val="24"/>
        </w:rPr>
        <w:t xml:space="preserve"> πρακτική άσκηση πραγματοποιείται</w:t>
      </w:r>
      <w:r w:rsidRPr="00E67788">
        <w:rPr>
          <w:rFonts w:ascii="Times New Roman" w:hAnsi="Times New Roman" w:cs="Times New Roman"/>
          <w:sz w:val="24"/>
          <w:szCs w:val="24"/>
        </w:rPr>
        <w:t xml:space="preserve"> στον ιδιωτικό ή στο δημόσιο τομέα  και διαρκεί έξι (6) μήνες. Εποπτεύεται, καθοδηγείται  και αξιολογείται από εκπαιδευτικούς του τμήματος  και ο φοιτητής έχει δικαίωμα να την  αρχίσει, αφού  περατώσει επιτυχώς όλα τα μαθήματα ειδικότητας .</w:t>
      </w:r>
    </w:p>
    <w:p w:rsidR="009E3284" w:rsidRPr="00E67788" w:rsidRDefault="009E3284" w:rsidP="004E090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Με την Πτυχιακή εργασία, δίνεται στον φοιτητή η δυνατότητα  να συστηματοποιήσει, να εφαρμόσει και να εμβαθύνει  τις γνώσεις που έχει αποκτήσει  σε θέματα σχετικά με το γνωστικό αντικείμενο της ειδικότητας του. Η πτυχιακή, αποτελεί το πρώτο τεχνικό και επιστημονικό κείμενο που καλείται να συντάξει,  ώστε  με τη χρήση της κατάλληλης βιβλιογραφίας, τη νέα πληροφόρηση που θα αποκτήσει, την διεξαγωγή της έρευνας και την  εξαγωγή  αποτελεσμάτων  και συμπερασμάτων, θα μπορέσει να αναδείξει  τις προσωπικές συνθετικές του ικανότητες. Με τον τρόπο αυτό, του παρέχονται  δέκα  (10) διδακτικές μονάδες. Η φοίτηση ολοκληρώνετα</w:t>
      </w:r>
      <w:r w:rsidR="00E1381C" w:rsidRPr="00E67788">
        <w:rPr>
          <w:rFonts w:ascii="Times New Roman" w:hAnsi="Times New Roman" w:cs="Times New Roman"/>
          <w:sz w:val="24"/>
          <w:szCs w:val="24"/>
        </w:rPr>
        <w:t>ι με την απονομή τίτλου σπουδών</w:t>
      </w:r>
      <w:r w:rsidRPr="00E67788">
        <w:rPr>
          <w:rFonts w:ascii="Times New Roman" w:hAnsi="Times New Roman" w:cs="Times New Roman"/>
          <w:sz w:val="24"/>
          <w:szCs w:val="24"/>
        </w:rPr>
        <w:t xml:space="preserve"> (Ν.1404/83).</w:t>
      </w:r>
    </w:p>
    <w:p w:rsidR="009E3284" w:rsidRPr="00E67788" w:rsidRDefault="009E3284" w:rsidP="00B1211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Ο δεύτερος κύκλος σπουδών απαιτεί παρακολούθηση προγράμματος μεταπτυχιακών σπουδών με μαθήματα που αντιστοιχούν σε τουλάχιστον 60 πιστωτικές μονάδες. Τα προγράμματα μεταπτυχιακών </w:t>
      </w:r>
      <w:r w:rsidR="00E903D0" w:rsidRPr="00E67788">
        <w:rPr>
          <w:rFonts w:ascii="Times New Roman" w:hAnsi="Times New Roman" w:cs="Times New Roman"/>
          <w:sz w:val="24"/>
          <w:szCs w:val="24"/>
        </w:rPr>
        <w:t>σπουδών παρέχουν δύο διαφορετικής διάρκειας σπουδές</w:t>
      </w:r>
      <w:r w:rsidRPr="00E67788">
        <w:rPr>
          <w:rFonts w:ascii="Times New Roman" w:hAnsi="Times New Roman" w:cs="Times New Roman"/>
          <w:sz w:val="24"/>
          <w:szCs w:val="24"/>
        </w:rPr>
        <w:t xml:space="preserve">. Τα προγράμματα πλήρους φοίτησης, με χρονική διάρκεια σπουδών για την απονομή του Μ.Δ.Ε. το ένα έτος (12 μήνες), που περιλαμβάνει δύο (2) περιόδους μαθημάτων και μία περίοδο εκπόνησης εργασίας. Τα προγράμματα μερικής φοίτησης, με χρονική διάρκεια σπουδών για την απονομή του Μ.Δ.Ε. τα δύο (2) έτη, (20 μήνες) που περιλαμβάνουν τρεις (3) περιόδους μαθημάτων και μία περίοδο εκπόνησης εργασίας. Στο προγράμματα μεταπτυχιακών σπουδών  γίνονται δεκτοί πτυχιούχοι Τμημάτων πανεπιστημίων και ΤΕΙ της ημεδαπής και αναγνωρισμένων ομοταγών ιδρυμάτων της </w:t>
      </w:r>
      <w:r w:rsidRPr="00E67788">
        <w:rPr>
          <w:rFonts w:ascii="Times New Roman" w:hAnsi="Times New Roman" w:cs="Times New Roman"/>
          <w:sz w:val="24"/>
          <w:szCs w:val="24"/>
        </w:rPr>
        <w:lastRenderedPageBreak/>
        <w:t xml:space="preserve">αλλοδαπής </w:t>
      </w:r>
      <w:r w:rsidR="00E903D0" w:rsidRPr="00E67788">
        <w:rPr>
          <w:rFonts w:ascii="Times New Roman" w:hAnsi="Times New Roman" w:cs="Times New Roman"/>
          <w:sz w:val="24"/>
          <w:szCs w:val="24"/>
        </w:rPr>
        <w:t>(αναγνώριση πτυχίου από ΔΟΑΤΑΠ)</w:t>
      </w:r>
      <w:r w:rsidRPr="00E67788">
        <w:rPr>
          <w:rFonts w:ascii="Times New Roman" w:hAnsi="Times New Roman" w:cs="Times New Roman"/>
          <w:sz w:val="24"/>
          <w:szCs w:val="24"/>
        </w:rPr>
        <w:t>.</w:t>
      </w:r>
      <w:r w:rsidR="00D11831">
        <w:rPr>
          <w:rFonts w:ascii="Times New Roman" w:hAnsi="Times New Roman" w:cs="Times New Roman"/>
          <w:sz w:val="24"/>
          <w:szCs w:val="24"/>
        </w:rPr>
        <w:t xml:space="preserve"> </w:t>
      </w:r>
      <w:r w:rsidRPr="00E67788">
        <w:rPr>
          <w:rFonts w:ascii="Times New Roman" w:hAnsi="Times New Roman" w:cs="Times New Roman"/>
          <w:sz w:val="24"/>
          <w:szCs w:val="24"/>
        </w:rPr>
        <w:t>Μπορούν επίσης να υποβάλουν αίτηση στο Π.Μ.Σ. και φοιτητές που έχουν περατώσει επιτυχώς τις εξετάσεις όλων των μαθημάτων τους και εκκρεμεί μόνο η ορκωμοσία τους. Ολοκληρώνεται με την απονομή Μεταπτυχιακού Διπλώματος Σπουδών (Μ.Δ.Σ.), σύμφωνα με τα οριζόμενα στον Οργανισμό κάθε Ιδρύματος.</w:t>
      </w:r>
    </w:p>
    <w:p w:rsidR="009E3284" w:rsidRPr="00E67788" w:rsidRDefault="009E3284" w:rsidP="00B1211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Στην  Ανώτατη Τριτοβάθμια  Τεχνολογική Εκπαίδευση  δεν υφίσταται ακόμα  τρίτος κύκλος σπουδών ο οποίος  απαιτεί  τη παρακολούθηση πρ</w:t>
      </w:r>
      <w:r w:rsidR="00E1381C" w:rsidRPr="00E67788">
        <w:rPr>
          <w:rFonts w:ascii="Times New Roman" w:hAnsi="Times New Roman" w:cs="Times New Roman"/>
          <w:sz w:val="24"/>
          <w:szCs w:val="24"/>
        </w:rPr>
        <w:t>ογράμματος διδακτορικών σπουδών</w:t>
      </w:r>
      <w:r w:rsidRPr="00E67788">
        <w:rPr>
          <w:rFonts w:ascii="Times New Roman" w:hAnsi="Times New Roman" w:cs="Times New Roman"/>
          <w:sz w:val="24"/>
          <w:szCs w:val="24"/>
        </w:rPr>
        <w:t xml:space="preserve"> (Ν.4009/2011).</w:t>
      </w:r>
    </w:p>
    <w:p w:rsidR="009E3284" w:rsidRPr="00E67788" w:rsidRDefault="009E3284" w:rsidP="00852397">
      <w:pPr>
        <w:pStyle w:val="1"/>
        <w:rPr>
          <w:rFonts w:ascii="Times New Roman" w:hAnsi="Times New Roman" w:cs="Times New Roman"/>
        </w:rPr>
      </w:pPr>
      <w:bookmarkStart w:id="13" w:name="_Toc514321202"/>
      <w:r w:rsidRPr="00E67788">
        <w:rPr>
          <w:rFonts w:ascii="Times New Roman" w:hAnsi="Times New Roman" w:cs="Times New Roman"/>
        </w:rPr>
        <w:t xml:space="preserve">1.3 Η Διοίκηση των </w:t>
      </w:r>
      <w:r w:rsidR="00B12119" w:rsidRPr="00E67788">
        <w:rPr>
          <w:rFonts w:ascii="Times New Roman" w:hAnsi="Times New Roman" w:cs="Times New Roman"/>
        </w:rPr>
        <w:t>Ανώτατων Τεχνολογικών Ιδρυμάτων</w:t>
      </w:r>
      <w:bookmarkEnd w:id="13"/>
    </w:p>
    <w:p w:rsidR="00552378" w:rsidRPr="00E67788" w:rsidRDefault="00552378" w:rsidP="00B12119">
      <w:pPr>
        <w:autoSpaceDE w:val="0"/>
        <w:autoSpaceDN w:val="0"/>
        <w:adjustRightInd w:val="0"/>
        <w:spacing w:after="0" w:line="360" w:lineRule="auto"/>
        <w:ind w:firstLine="720"/>
        <w:jc w:val="both"/>
        <w:rPr>
          <w:rFonts w:ascii="Times New Roman" w:hAnsi="Times New Roman" w:cs="Times New Roman"/>
          <w:b/>
          <w:bCs/>
          <w:color w:val="000000"/>
          <w:sz w:val="24"/>
          <w:szCs w:val="24"/>
        </w:rPr>
      </w:pPr>
    </w:p>
    <w:p w:rsidR="009E3284" w:rsidRPr="00E67788" w:rsidRDefault="009E3284" w:rsidP="00B1211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Με το Ν.4009/2011,ΦΕΚ195 «Δομή, λειτουργία διασφάλιση της ποιότητας των σπουδών και διεθνοποίηση των ανώτατων εκπαιδευτικών ιδρυμάτων», εγκρίνεται ο «</w:t>
      </w:r>
      <w:r w:rsidRPr="00E67788">
        <w:rPr>
          <w:rFonts w:ascii="Times New Roman" w:hAnsi="Times New Roman" w:cs="Times New Roman"/>
          <w:bCs/>
          <w:sz w:val="24"/>
          <w:szCs w:val="24"/>
        </w:rPr>
        <w:t>Οργανισμός</w:t>
      </w:r>
      <w:r w:rsidRPr="00E67788">
        <w:rPr>
          <w:rFonts w:ascii="Times New Roman" w:hAnsi="Times New Roman" w:cs="Times New Roman"/>
          <w:b/>
          <w:bCs/>
          <w:sz w:val="24"/>
          <w:szCs w:val="24"/>
        </w:rPr>
        <w:t xml:space="preserve">» </w:t>
      </w:r>
      <w:r w:rsidRPr="00E67788">
        <w:rPr>
          <w:rFonts w:ascii="Times New Roman" w:hAnsi="Times New Roman" w:cs="Times New Roman"/>
          <w:sz w:val="24"/>
          <w:szCs w:val="24"/>
        </w:rPr>
        <w:t>κάθε ιδρύματος, μετά  από πρόταση του πρύτανη, η οποία διατυπώνεται μετά από γνώμη της Συγκλήτου και εγκρίνεται από το Συμβούλιο. Με τον Οργανισμό καθορίζονται τα θέματα της οργανωτικής δομής και λειτουργίας κάθε ιδρύματος . Κάθε Τεχνολογικό Εκπαιδευτικό Ίδρυμα  υποδιαιρείται σε Σχολές που καλύπτουν ένα σύνολο τεχνολογικών τομέων. Κάθε Σχολή υποδιαιρείται σε Τμήματα, που  αποτελούν ακαδημαϊκές μονάδες και καλύπτουν το γνωστικό αντικείμενο μιας συγκεκριμένης επιστήμης. Κάθε Τμήμα διαιρείται σε τομείς μαθημάτων (Τ.Μ.), που αντιστοιχούν σε συγκεκριμένο επιστημονικό και τεχνολογικό αντικείμενο του τμήματος. Σύμφωνα με το Ν.4485/2017 ( ΦΕΚ 114/τ.Α/4-8-2017)«Οργάνωση και λειτουργία της ανώτατης εκπαίδευσης, ρυθμίσεις για την έρευνα και άλλες διατάξεις» στο κεφάλαιο Δ΄ έχουμε τα όργανα των Α.Ε.Ι.  και Τ.Ε.Ι. και των μονάδων τους.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bCs/>
          <w:iCs/>
          <w:sz w:val="24"/>
          <w:szCs w:val="24"/>
        </w:rPr>
      </w:pPr>
      <w:r w:rsidRPr="00E67788">
        <w:rPr>
          <w:rFonts w:ascii="Times New Roman" w:hAnsi="Times New Roman" w:cs="Times New Roman"/>
          <w:bCs/>
          <w:iCs/>
          <w:sz w:val="24"/>
          <w:szCs w:val="24"/>
        </w:rPr>
        <w:t>Όργανα του Ιδρύματος είναι:</w:t>
      </w:r>
    </w:p>
    <w:p w:rsidR="009E3284" w:rsidRPr="00E67788" w:rsidRDefault="00B1211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Η Σύγκλητος.</w:t>
      </w:r>
    </w:p>
    <w:p w:rsidR="009E3284" w:rsidRPr="00E67788" w:rsidRDefault="00B1211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Πρυτανικό Συμβούλιο.</w:t>
      </w:r>
    </w:p>
    <w:p w:rsidR="009E3284" w:rsidRPr="00E67788" w:rsidRDefault="00B1211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Ο </w:t>
      </w:r>
      <w:r w:rsidR="009E3284" w:rsidRPr="00E67788">
        <w:rPr>
          <w:rFonts w:ascii="Times New Roman" w:hAnsi="Times New Roman" w:cs="Times New Roman"/>
          <w:sz w:val="24"/>
          <w:szCs w:val="24"/>
        </w:rPr>
        <w:t>Πρύτανης</w:t>
      </w:r>
      <w:r w:rsidRPr="00E67788">
        <w:rPr>
          <w:rFonts w:ascii="Times New Roman" w:hAnsi="Times New Roman" w:cs="Times New Roman"/>
          <w:sz w:val="24"/>
          <w:szCs w:val="24"/>
        </w:rPr>
        <w:t>.</w:t>
      </w:r>
    </w:p>
    <w:p w:rsidR="009E3284" w:rsidRPr="00E67788" w:rsidRDefault="00B1211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Ο</w:t>
      </w:r>
      <w:r w:rsidR="009E3284" w:rsidRPr="00E67788">
        <w:rPr>
          <w:rFonts w:ascii="Times New Roman" w:hAnsi="Times New Roman" w:cs="Times New Roman"/>
          <w:sz w:val="24"/>
          <w:szCs w:val="24"/>
        </w:rPr>
        <w:t>ι Αντιπρυτάνεις.</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i/>
          <w:iCs/>
          <w:sz w:val="24"/>
          <w:szCs w:val="24"/>
        </w:rPr>
      </w:pPr>
      <w:r w:rsidRPr="00E67788">
        <w:rPr>
          <w:rFonts w:ascii="Times New Roman" w:hAnsi="Times New Roman" w:cs="Times New Roman"/>
          <w:bCs/>
          <w:iCs/>
          <w:sz w:val="24"/>
          <w:szCs w:val="24"/>
        </w:rPr>
        <w:t>Η Σύγκλητος αποτελείται από</w:t>
      </w:r>
      <w:r w:rsidRPr="00E67788">
        <w:rPr>
          <w:rFonts w:ascii="Times New Roman" w:hAnsi="Times New Roman" w:cs="Times New Roman"/>
          <w:b/>
          <w:bCs/>
          <w:i/>
          <w:iCs/>
          <w:sz w:val="24"/>
          <w:szCs w:val="24"/>
        </w:rPr>
        <w:t>:</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Τ</w:t>
      </w:r>
      <w:r w:rsidR="009E3284" w:rsidRPr="00E67788">
        <w:rPr>
          <w:rFonts w:ascii="Times New Roman" w:hAnsi="Times New Roman" w:cs="Times New Roman"/>
          <w:sz w:val="24"/>
          <w:szCs w:val="24"/>
        </w:rPr>
        <w:t>ον Πρύτανη</w:t>
      </w:r>
      <w:r w:rsidR="00E903D0" w:rsidRPr="00E67788">
        <w:rPr>
          <w:rFonts w:ascii="Times New Roman" w:hAnsi="Times New Roman" w:cs="Times New Roman"/>
          <w:sz w:val="24"/>
          <w:szCs w:val="24"/>
        </w:rPr>
        <w:t>.</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Τ</w:t>
      </w:r>
      <w:r w:rsidR="009E3284" w:rsidRPr="00E67788">
        <w:rPr>
          <w:rFonts w:ascii="Times New Roman" w:hAnsi="Times New Roman" w:cs="Times New Roman"/>
          <w:sz w:val="24"/>
          <w:szCs w:val="24"/>
        </w:rPr>
        <w:t>ους Αντιπρυτάνεις.</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Τ</w:t>
      </w:r>
      <w:r w:rsidR="009E3284" w:rsidRPr="00E67788">
        <w:rPr>
          <w:rFonts w:ascii="Times New Roman" w:hAnsi="Times New Roman" w:cs="Times New Roman"/>
          <w:sz w:val="24"/>
          <w:szCs w:val="24"/>
        </w:rPr>
        <w:t>ους Κοσμήτορες των Σχολών.</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Τ</w:t>
      </w:r>
      <w:r w:rsidR="009E3284" w:rsidRPr="00E67788">
        <w:rPr>
          <w:rFonts w:ascii="Times New Roman" w:hAnsi="Times New Roman" w:cs="Times New Roman"/>
          <w:sz w:val="24"/>
          <w:szCs w:val="24"/>
        </w:rPr>
        <w:t>ους Προέδρους των Τμημάτων.</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ε) Τ</w:t>
      </w:r>
      <w:r w:rsidR="009E3284" w:rsidRPr="00E67788">
        <w:rPr>
          <w:rFonts w:ascii="Times New Roman" w:hAnsi="Times New Roman" w:cs="Times New Roman"/>
          <w:sz w:val="24"/>
          <w:szCs w:val="24"/>
        </w:rPr>
        <w:t>ους εκπροσώπους των φοιτητών σε ποσοστό 10%  του συνόλου των μελών της Συγκλήτου</w:t>
      </w:r>
      <w:r w:rsidR="00E903D0" w:rsidRPr="00E67788">
        <w:rPr>
          <w:rFonts w:ascii="Times New Roman" w:hAnsi="Times New Roman" w:cs="Times New Roman"/>
          <w:sz w:val="24"/>
          <w:szCs w:val="24"/>
        </w:rPr>
        <w:t>.</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 Τ</w:t>
      </w:r>
      <w:r w:rsidR="009E3284" w:rsidRPr="00E67788">
        <w:rPr>
          <w:rFonts w:ascii="Times New Roman" w:hAnsi="Times New Roman" w:cs="Times New Roman"/>
          <w:sz w:val="24"/>
          <w:szCs w:val="24"/>
        </w:rPr>
        <w:t>ρεις (3) εκπροσώπους, έναν (1) ανά κατηγορία απότα μέλη Ε.Ε.Π., Ε.ΔΙ.Π. και Ε.Τ.Ε.Π. του Ιδρύματος.</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ζ) Έ</w:t>
      </w:r>
      <w:r w:rsidR="009E3284" w:rsidRPr="00E67788">
        <w:rPr>
          <w:rFonts w:ascii="Times New Roman" w:hAnsi="Times New Roman" w:cs="Times New Roman"/>
          <w:sz w:val="24"/>
          <w:szCs w:val="24"/>
        </w:rPr>
        <w:t>ναν (1) εκπρόσωπο των διοικητικών υπαλλήλων του Ιδρύματος.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bCs/>
          <w:iCs/>
          <w:sz w:val="24"/>
          <w:szCs w:val="24"/>
        </w:rPr>
      </w:pPr>
      <w:r w:rsidRPr="00E67788">
        <w:rPr>
          <w:rFonts w:ascii="Times New Roman" w:hAnsi="Times New Roman" w:cs="Times New Roman"/>
          <w:bCs/>
          <w:iCs/>
          <w:sz w:val="24"/>
          <w:szCs w:val="24"/>
        </w:rPr>
        <w:t>Το Πρυτανικό Συμβούλιο αποτελείται από:</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Τ</w:t>
      </w:r>
      <w:r w:rsidR="00E903D0" w:rsidRPr="00E67788">
        <w:rPr>
          <w:rFonts w:ascii="Times New Roman" w:hAnsi="Times New Roman" w:cs="Times New Roman"/>
          <w:sz w:val="24"/>
          <w:szCs w:val="24"/>
        </w:rPr>
        <w:t>ον Πρύτανη.</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w:t>
      </w:r>
      <w:r w:rsidR="00E1381C" w:rsidRPr="00E67788">
        <w:rPr>
          <w:rFonts w:ascii="Times New Roman" w:hAnsi="Times New Roman" w:cs="Times New Roman"/>
          <w:sz w:val="24"/>
          <w:szCs w:val="24"/>
        </w:rPr>
        <w:t>) Τ</w:t>
      </w:r>
      <w:r w:rsidRPr="00E67788">
        <w:rPr>
          <w:rFonts w:ascii="Times New Roman" w:hAnsi="Times New Roman" w:cs="Times New Roman"/>
          <w:sz w:val="24"/>
          <w:szCs w:val="24"/>
        </w:rPr>
        <w:t>ου</w:t>
      </w:r>
      <w:r w:rsidR="00E903D0" w:rsidRPr="00E67788">
        <w:rPr>
          <w:rFonts w:ascii="Times New Roman" w:hAnsi="Times New Roman" w:cs="Times New Roman"/>
          <w:sz w:val="24"/>
          <w:szCs w:val="24"/>
        </w:rPr>
        <w:t>ς Αντιπρυτάνεις.</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Έ</w:t>
      </w:r>
      <w:r w:rsidR="009E3284" w:rsidRPr="00E67788">
        <w:rPr>
          <w:rFonts w:ascii="Times New Roman" w:hAnsi="Times New Roman" w:cs="Times New Roman"/>
          <w:sz w:val="24"/>
          <w:szCs w:val="24"/>
        </w:rPr>
        <w:t>ναν εκπρόσωπο των φοιτητών, που υποδεικνύεται και προέρχεται από τους εκλεγμένους φοιτητές που μετέχουν στη Σύγκλητο</w:t>
      </w:r>
      <w:r w:rsidR="00E903D0" w:rsidRPr="00E67788">
        <w:rPr>
          <w:rFonts w:ascii="Times New Roman" w:hAnsi="Times New Roman" w:cs="Times New Roman"/>
          <w:sz w:val="24"/>
          <w:szCs w:val="24"/>
        </w:rPr>
        <w:t>.</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Τ</w:t>
      </w:r>
      <w:r w:rsidR="009E3284" w:rsidRPr="00E67788">
        <w:rPr>
          <w:rFonts w:ascii="Times New Roman" w:hAnsi="Times New Roman" w:cs="Times New Roman"/>
          <w:sz w:val="24"/>
          <w:szCs w:val="24"/>
        </w:rPr>
        <w:t>ον εκπρόσωπο των διοικητικών υπαλλήλων που μετέχει στη Σύγκλητο.</w:t>
      </w:r>
    </w:p>
    <w:p w:rsidR="00E903D0" w:rsidRPr="00E67788" w:rsidRDefault="00E903D0" w:rsidP="00B722C2">
      <w:pPr>
        <w:autoSpaceDE w:val="0"/>
        <w:autoSpaceDN w:val="0"/>
        <w:adjustRightInd w:val="0"/>
        <w:spacing w:after="0" w:line="360" w:lineRule="auto"/>
        <w:jc w:val="both"/>
        <w:rPr>
          <w:rFonts w:ascii="Times New Roman" w:hAnsi="Times New Roman" w:cs="Times New Roman"/>
          <w:b/>
          <w:bCs/>
          <w:i/>
          <w:iCs/>
          <w:sz w:val="24"/>
          <w:szCs w:val="24"/>
        </w:rPr>
      </w:pPr>
    </w:p>
    <w:p w:rsidR="00E903D0" w:rsidRPr="00E67788" w:rsidRDefault="00E903D0" w:rsidP="00B722C2">
      <w:pPr>
        <w:autoSpaceDE w:val="0"/>
        <w:autoSpaceDN w:val="0"/>
        <w:adjustRightInd w:val="0"/>
        <w:spacing w:after="0" w:line="360" w:lineRule="auto"/>
        <w:jc w:val="both"/>
        <w:rPr>
          <w:rFonts w:ascii="Times New Roman" w:hAnsi="Times New Roman" w:cs="Times New Roman"/>
          <w:b/>
          <w:bCs/>
          <w:i/>
          <w:iCs/>
          <w:sz w:val="24"/>
          <w:szCs w:val="24"/>
        </w:rPr>
      </w:pPr>
    </w:p>
    <w:p w:rsidR="009E3284" w:rsidRPr="00E67788" w:rsidRDefault="00B12119" w:rsidP="00B12119">
      <w:pPr>
        <w:autoSpaceDE w:val="0"/>
        <w:autoSpaceDN w:val="0"/>
        <w:adjustRightInd w:val="0"/>
        <w:spacing w:after="0" w:line="360" w:lineRule="auto"/>
        <w:ind w:firstLine="720"/>
        <w:jc w:val="both"/>
        <w:rPr>
          <w:rFonts w:ascii="Times New Roman" w:hAnsi="Times New Roman" w:cs="Times New Roman"/>
          <w:bCs/>
          <w:iCs/>
          <w:sz w:val="24"/>
          <w:szCs w:val="24"/>
        </w:rPr>
      </w:pPr>
      <w:r w:rsidRPr="00E67788">
        <w:rPr>
          <w:rFonts w:ascii="Times New Roman" w:hAnsi="Times New Roman" w:cs="Times New Roman"/>
          <w:bCs/>
          <w:iCs/>
          <w:sz w:val="24"/>
          <w:szCs w:val="24"/>
        </w:rPr>
        <w:t xml:space="preserve">Οι </w:t>
      </w:r>
      <w:r w:rsidR="009E3284" w:rsidRPr="00E67788">
        <w:rPr>
          <w:rFonts w:ascii="Times New Roman" w:hAnsi="Times New Roman" w:cs="Times New Roman"/>
          <w:bCs/>
          <w:iCs/>
          <w:sz w:val="24"/>
          <w:szCs w:val="24"/>
        </w:rPr>
        <w:t xml:space="preserve">Πρύτανης </w:t>
      </w:r>
      <w:r w:rsidRPr="00E67788">
        <w:rPr>
          <w:rFonts w:ascii="Times New Roman" w:hAnsi="Times New Roman" w:cs="Times New Roman"/>
          <w:bCs/>
          <w:iCs/>
          <w:sz w:val="24"/>
          <w:szCs w:val="24"/>
        </w:rPr>
        <w:t>–</w:t>
      </w:r>
      <w:r w:rsidR="009E3284" w:rsidRPr="00E67788">
        <w:rPr>
          <w:rFonts w:ascii="Times New Roman" w:hAnsi="Times New Roman" w:cs="Times New Roman"/>
          <w:bCs/>
          <w:iCs/>
          <w:sz w:val="24"/>
          <w:szCs w:val="24"/>
        </w:rPr>
        <w:t xml:space="preserve"> Αντιπρυτάνεις</w:t>
      </w:r>
      <w:r w:rsidRPr="00E67788">
        <w:rPr>
          <w:rFonts w:ascii="Times New Roman" w:hAnsi="Times New Roman" w:cs="Times New Roman"/>
          <w:bCs/>
          <w:iCs/>
          <w:sz w:val="24"/>
          <w:szCs w:val="24"/>
        </w:rPr>
        <w:t xml:space="preserve"> εκλέγονται με τις εξής διαδικασίες: </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Ω</w:t>
      </w:r>
      <w:r w:rsidR="009E3284" w:rsidRPr="00E67788">
        <w:rPr>
          <w:rFonts w:ascii="Times New Roman" w:hAnsi="Times New Roman" w:cs="Times New Roman"/>
          <w:sz w:val="24"/>
          <w:szCs w:val="24"/>
        </w:rPr>
        <w:t xml:space="preserve">ς Πρύτανης εκλέγεται μέλος Δ.Ε.Π., πρώτης βαθμίδας του οικείου Ιδρύματος για θητεία τεσσάρων(4) ετών. Η ημερομηνία έναρξης και λήξης της θητείας ορίζεται στην προκήρυξη. </w:t>
      </w:r>
      <w:r w:rsidRPr="00E67788">
        <w:rPr>
          <w:rFonts w:ascii="Times New Roman" w:hAnsi="Times New Roman" w:cs="Times New Roman"/>
          <w:sz w:val="24"/>
          <w:szCs w:val="24"/>
        </w:rPr>
        <w:t xml:space="preserve"> Ως </w:t>
      </w:r>
      <w:r w:rsidR="009E3284" w:rsidRPr="00E67788">
        <w:rPr>
          <w:rFonts w:ascii="Times New Roman" w:hAnsi="Times New Roman" w:cs="Times New Roman"/>
          <w:bCs/>
          <w:iCs/>
          <w:sz w:val="24"/>
          <w:szCs w:val="24"/>
        </w:rPr>
        <w:t>Αντιπρύτανης</w:t>
      </w:r>
      <w:r w:rsidR="009E3284" w:rsidRPr="00E67788">
        <w:rPr>
          <w:rFonts w:ascii="Times New Roman" w:hAnsi="Times New Roman" w:cs="Times New Roman"/>
          <w:sz w:val="24"/>
          <w:szCs w:val="24"/>
        </w:rPr>
        <w:t xml:space="preserve"> εκλέγεται μέλος Δ.Ε.Π., πρώτης βαθμίδας ή της βαθμίδας του αναπληρωτή του οικείου Ιδρύματος για ίδια θητεία.</w:t>
      </w:r>
    </w:p>
    <w:p w:rsidR="009E3284" w:rsidRPr="00E67788" w:rsidRDefault="00E1381C"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Δ</w:t>
      </w:r>
      <w:r w:rsidR="009E3284" w:rsidRPr="00E67788">
        <w:rPr>
          <w:rFonts w:ascii="Times New Roman" w:hAnsi="Times New Roman" w:cs="Times New Roman"/>
          <w:sz w:val="24"/>
          <w:szCs w:val="24"/>
        </w:rPr>
        <w:t>ικαίωμα υποψηφιότητας για τα αξιώματα του Πρύτανη και του Αντιπρύτανη έχουν όσοι τελούν σε καθεστώς πλήρους απασχόλησης κατά το χρόνο διενέργειας των εκλογών και κατά την προηγούμενη τριετία.</w:t>
      </w:r>
    </w:p>
    <w:p w:rsidR="009E3284" w:rsidRPr="00E67788" w:rsidRDefault="009E3284" w:rsidP="00B1211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Στα Α.Ε.Ι. που έχουν μέχρι και είκοσι (20) Τμήματα, όπως είναι και το Αλεξάνδρειο Τεχνολογικό Εκπαιδευτικό Ίδρυμα, εκλέγονται τρεις (3) Αντιπρυτάνεις</w:t>
      </w:r>
      <w:r w:rsidR="00E903D0" w:rsidRPr="00E67788">
        <w:rPr>
          <w:rFonts w:ascii="Times New Roman" w:hAnsi="Times New Roman" w:cs="Times New Roman"/>
          <w:sz w:val="24"/>
          <w:szCs w:val="24"/>
        </w:rPr>
        <w:t xml:space="preserve"> με τους εξής τομείς ευθύνης: α)</w:t>
      </w:r>
      <w:r w:rsidRPr="00E67788">
        <w:rPr>
          <w:rFonts w:ascii="Times New Roman" w:hAnsi="Times New Roman" w:cs="Times New Roman"/>
          <w:sz w:val="24"/>
          <w:szCs w:val="24"/>
        </w:rPr>
        <w:t xml:space="preserve"> ο Αντιπρύτανης Έ</w:t>
      </w:r>
      <w:r w:rsidR="00E903D0" w:rsidRPr="00E67788">
        <w:rPr>
          <w:rFonts w:ascii="Times New Roman" w:hAnsi="Times New Roman" w:cs="Times New Roman"/>
          <w:sz w:val="24"/>
          <w:szCs w:val="24"/>
        </w:rPr>
        <w:t>ρευνας και Διά Βίου Εκπαίδευσης, β)</w:t>
      </w:r>
      <w:r w:rsidRPr="00E67788">
        <w:rPr>
          <w:rFonts w:ascii="Times New Roman" w:hAnsi="Times New Roman" w:cs="Times New Roman"/>
          <w:sz w:val="24"/>
          <w:szCs w:val="24"/>
        </w:rPr>
        <w:t xml:space="preserve"> ο Αντιπρύτανης Οικονομικών, Προγραμματισμού και Ανάπτυξης και</w:t>
      </w:r>
      <w:r w:rsidR="00E903D0" w:rsidRPr="00E67788">
        <w:rPr>
          <w:rFonts w:ascii="Times New Roman" w:hAnsi="Times New Roman" w:cs="Times New Roman"/>
          <w:sz w:val="24"/>
          <w:szCs w:val="24"/>
        </w:rPr>
        <w:t xml:space="preserve">  γ)</w:t>
      </w:r>
      <w:r w:rsidRPr="00E67788">
        <w:rPr>
          <w:rFonts w:ascii="Times New Roman" w:hAnsi="Times New Roman" w:cs="Times New Roman"/>
          <w:sz w:val="24"/>
          <w:szCs w:val="24"/>
        </w:rPr>
        <w:t xml:space="preserve"> ο Αντιπρύτανης Διοικητικών Υποθέσεων, Ακαδημαϊκών Υποθέσεων και Φοιτητικής Μέριμνας, ο οποίος προΐσταται και του διοικητικού προσωπικού του Ιδρύματος.</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bCs/>
          <w:iCs/>
          <w:sz w:val="24"/>
          <w:szCs w:val="24"/>
        </w:rPr>
        <w:t>Τα όργανα της Σχολής είναι</w:t>
      </w:r>
      <w:r w:rsidRPr="00E67788">
        <w:rPr>
          <w:rFonts w:ascii="Times New Roman" w:hAnsi="Times New Roman" w:cs="Times New Roman"/>
          <w:sz w:val="24"/>
          <w:szCs w:val="24"/>
        </w:rPr>
        <w:t>:</w:t>
      </w:r>
    </w:p>
    <w:p w:rsidR="009E3284" w:rsidRPr="00E67788" w:rsidRDefault="004247CC"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Η</w:t>
      </w:r>
      <w:r w:rsidR="00E903D0" w:rsidRPr="00E67788">
        <w:rPr>
          <w:rFonts w:ascii="Times New Roman" w:hAnsi="Times New Roman" w:cs="Times New Roman"/>
          <w:sz w:val="24"/>
          <w:szCs w:val="24"/>
        </w:rPr>
        <w:t xml:space="preserve"> Γενική Συνέλευση.</w:t>
      </w:r>
    </w:p>
    <w:p w:rsidR="009E3284" w:rsidRPr="00E67788" w:rsidRDefault="004247CC"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Η</w:t>
      </w:r>
      <w:r w:rsidR="00E903D0" w:rsidRPr="00E67788">
        <w:rPr>
          <w:rFonts w:ascii="Times New Roman" w:hAnsi="Times New Roman" w:cs="Times New Roman"/>
          <w:sz w:val="24"/>
          <w:szCs w:val="24"/>
        </w:rPr>
        <w:t xml:space="preserve"> Κοσμητεία.</w:t>
      </w:r>
    </w:p>
    <w:p w:rsidR="009E3284" w:rsidRPr="00E67788" w:rsidRDefault="004247CC"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Ο</w:t>
      </w:r>
      <w:r w:rsidR="009E3284" w:rsidRPr="00E67788">
        <w:rPr>
          <w:rFonts w:ascii="Times New Roman" w:hAnsi="Times New Roman" w:cs="Times New Roman"/>
          <w:sz w:val="24"/>
          <w:szCs w:val="24"/>
        </w:rPr>
        <w:t xml:space="preserve"> Κοσμήτορας.</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Η Γενική Συνέλευση της Σχολής απαρτίζεται από:</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Τον Κοσμήτορα της Σχολής.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β) Τα μέλη Δ.Ε.Π. της Σχολής.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γ) Τους εκπροσώπους των φοιτητών σε ποσοστό 10%  του συνόλου των μελών της Γενικής Συνέλευσης Σχολής</w:t>
      </w:r>
      <w:r w:rsidR="00E1381C"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Τρεις (3) εκπροσώπους, έναν (1) ανά κατηγορία από τα μέλη Ε.Ε.Π., Ε.ΔΙ.Π. και Ε.Τ.Ε.Π. της Σχολής, οι οποίοι εκλέγονται, μαζί με τους αναπληρωτές τους, για διετήθητεία</w:t>
      </w:r>
      <w:r w:rsidR="00E1381C" w:rsidRPr="00E67788">
        <w:rPr>
          <w:rFonts w:ascii="Times New Roman" w:hAnsi="Times New Roman" w:cs="Times New Roman"/>
          <w:sz w:val="24"/>
          <w:szCs w:val="24"/>
        </w:rPr>
        <w:t>.</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bCs/>
          <w:iCs/>
          <w:sz w:val="24"/>
          <w:szCs w:val="24"/>
        </w:rPr>
        <w:t>Η Κοσμητεία αποτελείται από</w:t>
      </w:r>
      <w:r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Τον Κοσμήτορα της Σχολής</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Τους Προέδρους των Τμημάτων.</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Τους εκπροσώπους των φοιτητών σε ποσοστό 10%του συνόλου των μελών της Κοσμητείας</w:t>
      </w:r>
      <w:r w:rsidR="00E1381C"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Τρεις (3) εκπροσώπους, έναν (1) ανά κατηγορία από τα μέλη Ε.Ε.Π., Ε.ΔΙ.Π. και Ε.Τ.Ε.Π. της Σχολής, οι οποίοι εκλέγονται, μαζί με τους αναπληρωτές τους, με άμεση, μυστική και καθολική ψηφοφορία των μελών της οικείας κατηγορίας προσωπικού της Σχολής, για διετή θητεία.</w:t>
      </w:r>
    </w:p>
    <w:p w:rsidR="009E3284" w:rsidRPr="00E67788" w:rsidRDefault="00E1381C"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bCs/>
          <w:iCs/>
          <w:sz w:val="24"/>
          <w:szCs w:val="24"/>
        </w:rPr>
        <w:t xml:space="preserve">Ως </w:t>
      </w:r>
      <w:r w:rsidR="009E3284" w:rsidRPr="00E67788">
        <w:rPr>
          <w:rFonts w:ascii="Times New Roman" w:hAnsi="Times New Roman" w:cs="Times New Roman"/>
          <w:bCs/>
          <w:iCs/>
          <w:sz w:val="24"/>
          <w:szCs w:val="24"/>
        </w:rPr>
        <w:t>Κοσμήτορας</w:t>
      </w:r>
      <w:r w:rsidR="009E3284" w:rsidRPr="00E67788">
        <w:rPr>
          <w:rFonts w:ascii="Times New Roman" w:hAnsi="Times New Roman" w:cs="Times New Roman"/>
          <w:sz w:val="24"/>
          <w:szCs w:val="24"/>
        </w:rPr>
        <w:t xml:space="preserve"> εκλέγεται μέλος Δ.Ε.Π. πρώτης βαθμίδας ή αναπληρωτής, πλήρους απασχόλησης, της οικείας Σχολής για θητεία τριών (3) ετών. Η ημερομηνία έναρξης και λήξης της θητείας ορίζεται στην προκήρυξη.</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bCs/>
          <w:iCs/>
          <w:sz w:val="24"/>
          <w:szCs w:val="24"/>
        </w:rPr>
        <w:t>Όργανα του Τμήματος είναι</w:t>
      </w:r>
      <w:r w:rsidRPr="00E67788">
        <w:rPr>
          <w:rFonts w:ascii="Times New Roman" w:hAnsi="Times New Roman" w:cs="Times New Roman"/>
          <w:sz w:val="24"/>
          <w:szCs w:val="24"/>
        </w:rPr>
        <w:t xml:space="preserve">: </w:t>
      </w:r>
    </w:p>
    <w:p w:rsidR="009E3284" w:rsidRPr="00E67788" w:rsidRDefault="0003034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Η</w:t>
      </w:r>
      <w:r w:rsidR="004247CC" w:rsidRPr="00E67788">
        <w:rPr>
          <w:rFonts w:ascii="Times New Roman" w:hAnsi="Times New Roman" w:cs="Times New Roman"/>
          <w:sz w:val="24"/>
          <w:szCs w:val="24"/>
        </w:rPr>
        <w:t xml:space="preserve"> Συνέλευση του Τμήματος.</w:t>
      </w:r>
    </w:p>
    <w:p w:rsidR="009E3284" w:rsidRPr="00E67788" w:rsidRDefault="00E1381C"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w:t>
      </w:r>
      <w:r w:rsidR="009E3284" w:rsidRPr="00E67788">
        <w:rPr>
          <w:rFonts w:ascii="Times New Roman" w:hAnsi="Times New Roman" w:cs="Times New Roman"/>
          <w:sz w:val="24"/>
          <w:szCs w:val="24"/>
        </w:rPr>
        <w:t>ο Διοικητικό Συμβούλιο</w:t>
      </w:r>
      <w:r w:rsidR="004247CC" w:rsidRPr="00E67788">
        <w:rPr>
          <w:rFonts w:ascii="Times New Roman" w:hAnsi="Times New Roman" w:cs="Times New Roman"/>
          <w:sz w:val="24"/>
          <w:szCs w:val="24"/>
        </w:rPr>
        <w:t>.</w:t>
      </w:r>
    </w:p>
    <w:p w:rsidR="009E3284" w:rsidRPr="00E67788" w:rsidRDefault="00E1381C"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Ο</w:t>
      </w:r>
      <w:r w:rsidR="009E3284" w:rsidRPr="00E67788">
        <w:rPr>
          <w:rFonts w:ascii="Times New Roman" w:hAnsi="Times New Roman" w:cs="Times New Roman"/>
          <w:sz w:val="24"/>
          <w:szCs w:val="24"/>
        </w:rPr>
        <w:t xml:space="preserve"> Πρόεδρος του Τμήματος.</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άρθρο 28 του Ν. 4009/2011 (ΦΕΚ 195/Α’/06.09.2011), ορίζονται οι διαδικασίες επιλογής του Γραμματέα των ΑΕΙ. Ειδικότερα, στην παρ. 2 του ανωτέρω άρθρου αναφέρεται ότι «Η προκήρυξη της θέσης του γραμματέα γίνεται από τον πρύτανη δύο μήνες πριν από τη λήξη της θητείας του υπηρετούντος γραμματέα και ο διορισμός του με πράξη του πρύτανη, που δημοσιεύεται στην Εφημερίδα της Κυβέρνησης.», ενώ στην παρ. 3 «Θέματα σχετικά με τα ειδικότερα προσόντα, τον τρόπο και τη διαδικασία επιλογής του γραμματέα του ιδρύματος, καθώς και τις αρμοδιότητές του, καθορίζονται με τον Οργανισμό του ιδρύματος.» Επίσης, σύμφωνα με την παρ. 2 άρθρο 79 του ίδιου νόμου «Οι Γραμματείς των ΑΕΙ που υπηρετούν ή έχουν εκλεγεί χωρίς να έχει ολοκληρωθεί η διαδικασία διορισμού τους ή των οποίων εκκρεμεί η διαδικασία επιλογής τους κατά τη δημοσίευση του παρόντος νόμου, εξαντλούν τη θητεία για την οποία </w:t>
      </w:r>
      <w:r w:rsidRPr="00E67788">
        <w:rPr>
          <w:rFonts w:ascii="Times New Roman" w:hAnsi="Times New Roman" w:cs="Times New Roman"/>
          <w:sz w:val="24"/>
          <w:szCs w:val="24"/>
        </w:rPr>
        <w:lastRenderedPageBreak/>
        <w:t>εκλέγονται, η οποία μπορεί να παρατείνεται με απόφαση του πρύτανη, ύστερα από γνώμη της Συγκλήτου, έως την εκλογή νέου γραμματέα σύμφωνα με τις διατάξεις του παρόντος νόμου.</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Σύμφωνα με το Ν.4405/ΦΕΚ Α 129/13.07.2016  «Κύρωση Απόφασης του Συμβουλίου 2014/335/ΕΕ, Ευρατόμ για το σύστημα των ιδίων πόρων της Ευρωπαϊκής Ένωσης και άλλες διατάξεις», καταργούνται οι Γραμματείς των ΑΕΙ και ΤΕΙ  με ανάθεση και παράταση θητείας, χωρίς να προβλέπεται ανάθεση των καθηκόντων τους σε κάποιο άλλο όργανο Διοίκησης.</w:t>
      </w:r>
    </w:p>
    <w:p w:rsidR="009E3284" w:rsidRPr="00E67788" w:rsidRDefault="009E3284" w:rsidP="004247CC">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Από τα παραπάνω σχηματίζεται η άπο</w:t>
      </w:r>
      <w:r w:rsidR="004247CC" w:rsidRPr="00E67788">
        <w:rPr>
          <w:rFonts w:ascii="Times New Roman" w:hAnsi="Times New Roman" w:cs="Times New Roman"/>
          <w:sz w:val="24"/>
          <w:szCs w:val="24"/>
        </w:rPr>
        <w:t>ψη ότι τα ΑΕΙ, και τα ΤΕΙ παρόλη</w:t>
      </w:r>
      <w:r w:rsidRPr="00E67788">
        <w:rPr>
          <w:rFonts w:ascii="Times New Roman" w:hAnsi="Times New Roman" w:cs="Times New Roman"/>
          <w:sz w:val="24"/>
          <w:szCs w:val="24"/>
        </w:rPr>
        <w:t xml:space="preserve"> την αυτοτέλειά τους, έχουν όλα  εκείνα τα χαρακτηριστικά όλων των δημοσίων υπηρεσιών, αφού υπόκεινται σε διατάξεις και νόμους και ένα από αυτά είναι η γραφειοκρατία. Η γραφειοκρατία πολλές φορές αποτελεί τροχοπέδη στην ανάπτυξη, στην εφαρμογή καινοτομιών, αλλά και στην ανάγκη αναδιοργάνωσης πολλών δημοσίων φορέων σε οργανωτικό και διοικητικό επίπεδο, όπως αυτές απαιτούνται κάτω από το πρίσμα των νέων μοντέλων διοίκησης για να μπορούν να ανταποκριθούν αυτοί οι οργανισμοί στα νέα δεδομένα. Πόσο μάλλον στην οργάνωση και διοίκηση ενός Ανώτατου Εκπαιδευτικού Ιδ</w:t>
      </w:r>
      <w:r w:rsidR="00E1381C" w:rsidRPr="00E67788">
        <w:rPr>
          <w:rFonts w:ascii="Times New Roman" w:hAnsi="Times New Roman" w:cs="Times New Roman"/>
          <w:sz w:val="24"/>
          <w:szCs w:val="24"/>
        </w:rPr>
        <w:t>ρ</w:t>
      </w:r>
      <w:r w:rsidRPr="00E67788">
        <w:rPr>
          <w:rFonts w:ascii="Times New Roman" w:hAnsi="Times New Roman" w:cs="Times New Roman"/>
          <w:sz w:val="24"/>
          <w:szCs w:val="24"/>
        </w:rPr>
        <w:t>ύματος.</w:t>
      </w:r>
    </w:p>
    <w:p w:rsidR="00F44759" w:rsidRPr="00E67788" w:rsidRDefault="00F44759" w:rsidP="00B722C2">
      <w:pPr>
        <w:autoSpaceDE w:val="0"/>
        <w:autoSpaceDN w:val="0"/>
        <w:adjustRightInd w:val="0"/>
        <w:spacing w:after="0" w:line="360" w:lineRule="auto"/>
        <w:jc w:val="both"/>
        <w:rPr>
          <w:rFonts w:ascii="Times New Roman" w:hAnsi="Times New Roman" w:cs="Times New Roman"/>
          <w:bCs/>
          <w:color w:val="000000"/>
          <w:sz w:val="24"/>
          <w:szCs w:val="24"/>
        </w:rPr>
      </w:pPr>
    </w:p>
    <w:p w:rsidR="009E3284" w:rsidRPr="00E67788" w:rsidRDefault="009E3284" w:rsidP="00022B03">
      <w:pPr>
        <w:pStyle w:val="1"/>
        <w:rPr>
          <w:rFonts w:ascii="Times New Roman" w:hAnsi="Times New Roman" w:cs="Times New Roman"/>
        </w:rPr>
      </w:pPr>
      <w:bookmarkStart w:id="14" w:name="_Toc514321203"/>
      <w:r w:rsidRPr="00E67788">
        <w:rPr>
          <w:rFonts w:ascii="Times New Roman" w:hAnsi="Times New Roman" w:cs="Times New Roman"/>
        </w:rPr>
        <w:t>1.4  Ιστορικό  του Αλεξάνδρειου Τεχνολογικού Εκπαιδευτικού Ιδρύματος Θεσσαλονίκης. (ΑΤΕΙ-Θ)</w:t>
      </w:r>
      <w:bookmarkEnd w:id="14"/>
    </w:p>
    <w:p w:rsidR="00E1381C"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769462" cy="2294779"/>
            <wp:effectExtent l="19050" t="19050" r="21488" b="1027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776124" cy="2298835"/>
                    </a:xfrm>
                    <a:prstGeom prst="rect">
                      <a:avLst/>
                    </a:prstGeom>
                    <a:noFill/>
                    <a:ln w="9525">
                      <a:solidFill>
                        <a:schemeClr val="accent1"/>
                      </a:solidFill>
                      <a:miter lim="800000"/>
                      <a:headEnd/>
                      <a:tailEnd/>
                    </a:ln>
                  </pic:spPr>
                </pic:pic>
              </a:graphicData>
            </a:graphic>
          </wp:inline>
        </w:drawing>
      </w:r>
    </w:p>
    <w:p w:rsidR="00535A7A" w:rsidRPr="00E67788" w:rsidRDefault="00535A7A" w:rsidP="00535A7A">
      <w:pPr>
        <w:pStyle w:val="aa"/>
        <w:jc w:val="center"/>
        <w:rPr>
          <w:rFonts w:ascii="Times New Roman" w:hAnsi="Times New Roman" w:cs="Times New Roman"/>
        </w:rPr>
      </w:pPr>
      <w:bookmarkStart w:id="15" w:name="_Toc514239615"/>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5</w:t>
      </w:r>
      <w:r w:rsidR="00005C03" w:rsidRPr="00E67788">
        <w:rPr>
          <w:rFonts w:ascii="Times New Roman" w:hAnsi="Times New Roman" w:cs="Times New Roman"/>
          <w:noProof/>
        </w:rPr>
        <w:fldChar w:fldCharType="end"/>
      </w:r>
      <w:r w:rsidRPr="00E67788">
        <w:rPr>
          <w:rFonts w:ascii="Times New Roman" w:hAnsi="Times New Roman" w:cs="Times New Roman"/>
        </w:rPr>
        <w:t>. Η κεντρική είσοδος του ΑΤΕΙ-Θ.Πηγή: ΑΤΕΙΘ</w:t>
      </w:r>
      <w:bookmarkEnd w:id="15"/>
    </w:p>
    <w:p w:rsidR="00E1381C" w:rsidRPr="00E67788" w:rsidRDefault="00E1381C" w:rsidP="00622697">
      <w:pPr>
        <w:autoSpaceDE w:val="0"/>
        <w:autoSpaceDN w:val="0"/>
        <w:adjustRightInd w:val="0"/>
        <w:spacing w:after="0" w:line="360" w:lineRule="auto"/>
        <w:rPr>
          <w:rFonts w:ascii="Times New Roman" w:hAnsi="Times New Roman" w:cs="Times New Roman"/>
          <w:sz w:val="24"/>
          <w:szCs w:val="24"/>
        </w:rPr>
      </w:pPr>
    </w:p>
    <w:p w:rsidR="00137BA6" w:rsidRPr="00E67788" w:rsidRDefault="00137BA6" w:rsidP="00B722C2">
      <w:pPr>
        <w:autoSpaceDE w:val="0"/>
        <w:autoSpaceDN w:val="0"/>
        <w:adjustRightInd w:val="0"/>
        <w:spacing w:after="0" w:line="360" w:lineRule="auto"/>
        <w:jc w:val="center"/>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Με το Νομοθετικό Διάταγμα 652/1970 (ΦΕΚ 180/τ.Α΄/ 29-08-1970)  σύμφωνα με το οποίο ιδρύονται τα Κέντρα Ανώτερης Τεχνολογικής Εκπαίδευσης (Κ.Α.Τ.Ε.) ξεκινά και η </w:t>
      </w:r>
      <w:r w:rsidRPr="00E67788">
        <w:rPr>
          <w:rFonts w:ascii="Times New Roman" w:hAnsi="Times New Roman" w:cs="Times New Roman"/>
          <w:sz w:val="24"/>
          <w:szCs w:val="24"/>
        </w:rPr>
        <w:lastRenderedPageBreak/>
        <w:t>ιστορική πορεία του ιδρύματος. Ιδρύθηκαν πέντε Κέντρα Ανωτέρας Τεχνικής Εκπαίδευσης (ΚΑΤΕ), στην Αθήνα, Θεσσαλονίκη, Πάτρα, Λάρισα και Ηράκλειο Κρήτης. Η διάρκεια σπουδών ήταν μέχρι τρία έτη, ανάλογα με τη Σχολή. Οι σπουδές στις Ανώτερες Σχολές Τεχνολόγων Μηχανικών είχαν διάρκεια τρία έτη. Τ</w:t>
      </w:r>
      <w:r w:rsidR="00F44759" w:rsidRPr="00E67788">
        <w:rPr>
          <w:rFonts w:ascii="Times New Roman" w:hAnsi="Times New Roman" w:cs="Times New Roman"/>
          <w:sz w:val="24"/>
          <w:szCs w:val="24"/>
        </w:rPr>
        <w:t>α προγράμματα σπουδών μελετήθηκαν</w:t>
      </w:r>
      <w:r w:rsidRPr="00E67788">
        <w:rPr>
          <w:rFonts w:ascii="Times New Roman" w:hAnsi="Times New Roman" w:cs="Times New Roman"/>
          <w:sz w:val="24"/>
          <w:szCs w:val="24"/>
        </w:rPr>
        <w:t xml:space="preserve">  από το Τεχνικό Πανεπιστήμιο της Καλιφόρνιας των ΗΠΑ CALPOLY. Το CALPOLY (CALIFORNIA STATE POLYTECHNIC UNIVERSITY), θεωρούσε το πτυχίο του ΚΑΤΕ πανεπιστημιακής στάθμης και</w:t>
      </w:r>
      <w:r w:rsidR="005B3977" w:rsidRPr="00E67788">
        <w:rPr>
          <w:rFonts w:ascii="Times New Roman" w:hAnsi="Times New Roman" w:cs="Times New Roman"/>
          <w:sz w:val="24"/>
          <w:szCs w:val="24"/>
        </w:rPr>
        <w:t xml:space="preserve"> για αυτό το λόγο το εξομοίωνε με το BachelorDegree</w:t>
      </w:r>
      <w:r w:rsidRPr="00E67788">
        <w:rPr>
          <w:rFonts w:ascii="Times New Roman" w:hAnsi="Times New Roman" w:cs="Times New Roman"/>
          <w:sz w:val="24"/>
          <w:szCs w:val="24"/>
        </w:rPr>
        <w:t xml:space="preserve"> (Ν.652/29-8-1970).</w:t>
      </w:r>
    </w:p>
    <w:p w:rsidR="009E3284" w:rsidRPr="00E67788" w:rsidRDefault="009E3284" w:rsidP="00F4475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Ο Νόμος 2916/2001 (ΦΕΚ 114/τ.Α΄/11-06-2001) </w:t>
      </w:r>
      <w:r w:rsidR="005B3977" w:rsidRPr="00E67788">
        <w:rPr>
          <w:rFonts w:ascii="Times New Roman" w:hAnsi="Times New Roman" w:cs="Times New Roman"/>
          <w:sz w:val="24"/>
          <w:szCs w:val="24"/>
        </w:rPr>
        <w:t xml:space="preserve">για τη </w:t>
      </w:r>
      <w:r w:rsidRPr="00E67788">
        <w:rPr>
          <w:rFonts w:ascii="Times New Roman" w:hAnsi="Times New Roman" w:cs="Times New Roman"/>
          <w:sz w:val="24"/>
          <w:szCs w:val="24"/>
        </w:rPr>
        <w:t>διάρθρωση της Ανώτατης Εκπαίδευσης, ορίζει τα ΤΕΙ ως πλήρως αυτοδιοι</w:t>
      </w:r>
      <w:r w:rsidR="005B3977" w:rsidRPr="00E67788">
        <w:rPr>
          <w:rFonts w:ascii="Times New Roman" w:hAnsi="Times New Roman" w:cs="Times New Roman"/>
          <w:sz w:val="24"/>
          <w:szCs w:val="24"/>
        </w:rPr>
        <w:t>κούμενα σύμφωνα με την παράγραφο 5</w:t>
      </w:r>
      <w:r w:rsidRPr="00E67788">
        <w:rPr>
          <w:rFonts w:ascii="Times New Roman" w:hAnsi="Times New Roman" w:cs="Times New Roman"/>
          <w:sz w:val="24"/>
          <w:szCs w:val="24"/>
        </w:rPr>
        <w:t xml:space="preserve"> του άρθρου 16 του Συντάγματος και τα τοποθετεί παράλληλα με τα Πανεπιστήμια στην Ανώτατη Εκπαίδευση της Ελλάδας. Με το Προεδρικό Διάταγμα 106/2005 (ΦΕΚ142/τ.Α’/23-06-2005) το ΤΕΙ Θεσσαλονίκης μετονομάζεται σε Αλεξάνδρειο ΤΕΙ Θεσσαλονίκης (Α.Τ.Ε.Ι.-Θ.). Το Αλεξάνδρειο ΤΕΙ Θεσσαλονίκης  (Α.Τ.Ε.Ι.-Θ.) έχει ιδιόκτητες εγκαταστάσεις και εδρεύει σε μια έκταση 25.000 στρεμμάτων, η οποία  βρίσκεται στο 15ο χιλιόμετρο της εθνικής οδού Θεσσαλονίκης – Αθήνας.  Σε μια έκταση 1.600 στρεμμάτων  βρίσκονται οι  κτιριακέ</w:t>
      </w:r>
      <w:r w:rsidR="00F44759" w:rsidRPr="00E67788">
        <w:rPr>
          <w:rFonts w:ascii="Times New Roman" w:hAnsi="Times New Roman" w:cs="Times New Roman"/>
          <w:sz w:val="24"/>
          <w:szCs w:val="24"/>
        </w:rPr>
        <w:t xml:space="preserve">ς του εγκαταστάσεις οι οποίες  </w:t>
      </w:r>
      <w:r w:rsidRPr="00E67788">
        <w:rPr>
          <w:rFonts w:ascii="Times New Roman" w:hAnsi="Times New Roman" w:cs="Times New Roman"/>
          <w:sz w:val="24"/>
          <w:szCs w:val="24"/>
        </w:rPr>
        <w:t>καλύπτουν μια</w:t>
      </w:r>
      <w:r w:rsidR="005B3977" w:rsidRPr="00E67788">
        <w:rPr>
          <w:rFonts w:ascii="Times New Roman" w:hAnsi="Times New Roman" w:cs="Times New Roman"/>
          <w:sz w:val="24"/>
          <w:szCs w:val="24"/>
        </w:rPr>
        <w:t xml:space="preserve"> επιφάνεια περίπου 35.000 τ.μ. Τ</w:t>
      </w:r>
      <w:r w:rsidRPr="00E67788">
        <w:rPr>
          <w:rFonts w:ascii="Times New Roman" w:hAnsi="Times New Roman" w:cs="Times New Roman"/>
          <w:sz w:val="24"/>
          <w:szCs w:val="24"/>
        </w:rPr>
        <w:t>α υπόλοιπα 900 στρέμματα τα καταλαμβάνει το αγρόκτημα του ιδρύματος με θερμοκήπια, καλλιέργειες, στάβλους, πτηνοτροφείο, εγκαταστάσεις προσωπικού, χώρους εκπαίδευσης και γραφεία υπηρεσίας αγροκτήματος. Μέσα σε αυτό το χώρο, υπάρχει και το κλειστό γυμναστήριο του Ιδρύματος. Σήμερα, στο Αλεξάνδρειο ΤΕΙ Θεσσαλονίκης φοιτούν περίπου 20.000 φοιτητές, οι οποίοι κατανέμονται σε τέσσερις (4) Σχολές και δεκαοκτώ (18) Τμήματα. (Αλεξάνδρειο ΤΕΙ Θεσσαλονίκης, 2016).</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Ταυτόχρονα με το εκπαιδευτικό έργο, που είναι η βασική αποστολή του</w:t>
      </w:r>
      <w:r w:rsidR="005B3977" w:rsidRPr="00E67788">
        <w:rPr>
          <w:rFonts w:ascii="Times New Roman" w:hAnsi="Times New Roman" w:cs="Times New Roman"/>
          <w:sz w:val="24"/>
          <w:szCs w:val="24"/>
        </w:rPr>
        <w:t>,</w:t>
      </w:r>
      <w:r w:rsidRPr="00E67788">
        <w:rPr>
          <w:rFonts w:ascii="Times New Roman" w:hAnsi="Times New Roman" w:cs="Times New Roman"/>
          <w:sz w:val="24"/>
          <w:szCs w:val="24"/>
        </w:rPr>
        <w:t xml:space="preserve"> έχει αναπτύξει και την έρευνα η οποία διεξάγεται  σε τομείς όπως είναι η  Πληροφορική, το Περιβάλλον</w:t>
      </w:r>
      <w:r w:rsidR="005B3977" w:rsidRPr="00E67788">
        <w:rPr>
          <w:rFonts w:ascii="Times New Roman" w:hAnsi="Times New Roman" w:cs="Times New Roman"/>
          <w:sz w:val="24"/>
          <w:szCs w:val="24"/>
        </w:rPr>
        <w:t>,</w:t>
      </w:r>
      <w:r w:rsidRPr="00E67788">
        <w:rPr>
          <w:rFonts w:ascii="Times New Roman" w:hAnsi="Times New Roman" w:cs="Times New Roman"/>
          <w:sz w:val="24"/>
          <w:szCs w:val="24"/>
        </w:rPr>
        <w:t xml:space="preserve"> η Η</w:t>
      </w:r>
      <w:r w:rsidR="005B3977" w:rsidRPr="00E67788">
        <w:rPr>
          <w:rFonts w:ascii="Times New Roman" w:hAnsi="Times New Roman" w:cs="Times New Roman"/>
          <w:sz w:val="24"/>
          <w:szCs w:val="24"/>
        </w:rPr>
        <w:t>λεκτρονική, η Ρομποτική, κα</w:t>
      </w:r>
      <w:r w:rsidRPr="00E67788">
        <w:rPr>
          <w:rFonts w:ascii="Times New Roman" w:hAnsi="Times New Roman" w:cs="Times New Roman"/>
          <w:sz w:val="24"/>
          <w:szCs w:val="24"/>
        </w:rPr>
        <w:t>. Το Αλεξάνδρειο Τεχνολογικό Εκπαιδευτικό Ίδρυμα συμμετέχει ενεργά σε αρκετά ερευνητικά προγράμματα (Αλεξάνδρειο ΤΕΙ Θεσσαλονίκης, 2016).</w:t>
      </w:r>
    </w:p>
    <w:p w:rsidR="00F44759" w:rsidRPr="00E67788" w:rsidRDefault="00F44759" w:rsidP="00B722C2">
      <w:pPr>
        <w:autoSpaceDE w:val="0"/>
        <w:autoSpaceDN w:val="0"/>
        <w:adjustRightInd w:val="0"/>
        <w:spacing w:after="0" w:line="360" w:lineRule="auto"/>
        <w:jc w:val="both"/>
        <w:rPr>
          <w:rFonts w:ascii="Times New Roman" w:hAnsi="Times New Roman" w:cs="Times New Roman"/>
          <w:bCs/>
          <w:color w:val="000000"/>
          <w:sz w:val="24"/>
          <w:szCs w:val="24"/>
        </w:rPr>
      </w:pPr>
    </w:p>
    <w:p w:rsidR="009E3284" w:rsidRPr="00E67788" w:rsidRDefault="009E3284" w:rsidP="00022B03">
      <w:pPr>
        <w:pStyle w:val="1"/>
        <w:rPr>
          <w:rFonts w:ascii="Times New Roman" w:hAnsi="Times New Roman" w:cs="Times New Roman"/>
        </w:rPr>
      </w:pPr>
      <w:bookmarkStart w:id="16" w:name="_Toc514321204"/>
      <w:r w:rsidRPr="00E67788">
        <w:rPr>
          <w:rFonts w:ascii="Times New Roman" w:hAnsi="Times New Roman" w:cs="Times New Roman"/>
        </w:rPr>
        <w:lastRenderedPageBreak/>
        <w:t>1.5 Οργανωτική διάρθρωση των υπηρεσιακών μονάδων του Αλεξάνδρειου Τεχνολογικού  Εκπαιδευτικού Ιδρύματος Θεσσαλονίκης</w:t>
      </w:r>
      <w:bookmarkEnd w:id="16"/>
    </w:p>
    <w:p w:rsidR="009B5487" w:rsidRPr="00E67788" w:rsidRDefault="009B5487" w:rsidP="00022B03">
      <w:pPr>
        <w:pStyle w:val="1"/>
        <w:rPr>
          <w:rFonts w:ascii="Times New Roman" w:hAnsi="Times New Roman" w:cs="Times New Roman"/>
        </w:rPr>
      </w:pP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Διοίκηση του Αλεξάνδρειου Τεχνολογικού  Εκπαιδευτικού Ιδρύματος  Θεσσαλονίκης (Α.Τ.Ε.Ι.-Θ.) απαρτίζετ</w:t>
      </w:r>
      <w:r w:rsidR="005B3977" w:rsidRPr="00E67788">
        <w:rPr>
          <w:rFonts w:ascii="Times New Roman" w:hAnsi="Times New Roman" w:cs="Times New Roman"/>
          <w:sz w:val="24"/>
          <w:szCs w:val="24"/>
        </w:rPr>
        <w:t>αι από την Σύγκλητο  του ΑΤΕΙ-Θ.</w:t>
      </w:r>
      <w:r w:rsidRPr="00E67788">
        <w:rPr>
          <w:rFonts w:ascii="Times New Roman" w:hAnsi="Times New Roman" w:cs="Times New Roman"/>
          <w:sz w:val="24"/>
          <w:szCs w:val="24"/>
        </w:rPr>
        <w:t xml:space="preserve"> το Πρυτανικό Συμβούλιο του Α.Τ.Ε.Ι.-Θ.  το</w:t>
      </w:r>
      <w:r w:rsidR="00AC2FCF" w:rsidRPr="00E67788">
        <w:rPr>
          <w:rFonts w:ascii="Times New Roman" w:hAnsi="Times New Roman" w:cs="Times New Roman"/>
          <w:sz w:val="24"/>
          <w:szCs w:val="24"/>
        </w:rPr>
        <w:t>ν</w:t>
      </w:r>
      <w:r w:rsidR="005B3977" w:rsidRPr="00E67788">
        <w:rPr>
          <w:rFonts w:ascii="Times New Roman" w:hAnsi="Times New Roman" w:cs="Times New Roman"/>
          <w:sz w:val="24"/>
          <w:szCs w:val="24"/>
        </w:rPr>
        <w:t xml:space="preserve"> Πρύτανη  του ΑΤΕΙ-Θ.</w:t>
      </w:r>
      <w:r w:rsidRPr="00E67788">
        <w:rPr>
          <w:rFonts w:ascii="Times New Roman" w:hAnsi="Times New Roman" w:cs="Times New Roman"/>
          <w:sz w:val="24"/>
          <w:szCs w:val="24"/>
        </w:rPr>
        <w:t xml:space="preserve"> τρεις (3)</w:t>
      </w:r>
      <w:r w:rsidR="00030344" w:rsidRPr="00E67788">
        <w:rPr>
          <w:rFonts w:ascii="Times New Roman" w:hAnsi="Times New Roman" w:cs="Times New Roman"/>
          <w:sz w:val="24"/>
          <w:szCs w:val="24"/>
        </w:rPr>
        <w:t xml:space="preserve"> Αντιπρυτάνεις  του Α.Τ.Ε.Ι.-Θ.</w:t>
      </w:r>
      <w:r w:rsidRPr="00E67788">
        <w:rPr>
          <w:rFonts w:ascii="Times New Roman" w:hAnsi="Times New Roman" w:cs="Times New Roman"/>
          <w:sz w:val="24"/>
          <w:szCs w:val="24"/>
        </w:rPr>
        <w:t xml:space="preserve"> τους Κοσμήτορες των Σχολών, τους Προέδρους των Τμημάτων, την Διεύθυνση Οικονομικού, την Διεύθυνση Διοικητικού, την Διεύθυνση Συντονισμού Σπουδών και Σπουδαστικής Μέριμνας και την Διεύθυνση Τεχνικής  Υπηρεσίας. Άλλες μονάδες του Α.Τ.Ε.Ι.-Θ. είναι  η κεντρική βιβλιοθήκη  με δύο  σπουδαστήρια, η Μονάδα Διασφάλισης της Ποιότητας του Ιδρύματος  (ΜΟΔΙΠ), το γραφείο διασύνδεσης, </w:t>
      </w:r>
      <w:r w:rsidR="005B3977" w:rsidRPr="00E67788">
        <w:rPr>
          <w:rFonts w:ascii="Times New Roman" w:hAnsi="Times New Roman" w:cs="Times New Roman"/>
          <w:sz w:val="24"/>
          <w:szCs w:val="24"/>
        </w:rPr>
        <w:t xml:space="preserve">η </w:t>
      </w:r>
      <w:r w:rsidRPr="00E67788">
        <w:rPr>
          <w:rFonts w:ascii="Times New Roman" w:hAnsi="Times New Roman" w:cs="Times New Roman"/>
          <w:sz w:val="24"/>
          <w:szCs w:val="24"/>
        </w:rPr>
        <w:t xml:space="preserve">Δομή Απασχόλησης και Σταδιοδρομίας (ΔΑΣΤΑ), το γραφείο πρακτικής άσκησης των φοιτητών, το γραφείο σίτισης, το γραφείο ERASMUS (πρόγραμμα της ΕΕ για τη στήριξη της εκπαίδευσης, της κατάρτισης, της νεολαίας και του αθλητισμού στην Ευρώπη), το </w:t>
      </w:r>
      <w:r w:rsidR="005B3977" w:rsidRPr="00E67788">
        <w:rPr>
          <w:rFonts w:ascii="Times New Roman" w:hAnsi="Times New Roman" w:cs="Times New Roman"/>
          <w:sz w:val="24"/>
          <w:szCs w:val="24"/>
        </w:rPr>
        <w:t>Κέντρο Διαχείρισης Δικτύου (NOC</w:t>
      </w:r>
      <w:r w:rsidRPr="00E67788">
        <w:rPr>
          <w:rFonts w:ascii="Times New Roman" w:hAnsi="Times New Roman" w:cs="Times New Roman"/>
          <w:sz w:val="24"/>
          <w:szCs w:val="24"/>
        </w:rPr>
        <w:t>), τη Διεύθυνση Τεχνικών Υπηρεσιών (Αλεξάνδρειο ΤΕΙ Θεσσαλονίκης, 2016).</w:t>
      </w:r>
    </w:p>
    <w:p w:rsidR="009E3284" w:rsidRPr="00E67788" w:rsidRDefault="009E3284" w:rsidP="00022B03">
      <w:pPr>
        <w:pStyle w:val="1"/>
        <w:rPr>
          <w:rFonts w:ascii="Times New Roman" w:hAnsi="Times New Roman" w:cs="Times New Roman"/>
        </w:rPr>
      </w:pPr>
      <w:bookmarkStart w:id="17" w:name="_Toc514321205"/>
      <w:r w:rsidRPr="00E67788">
        <w:rPr>
          <w:rFonts w:ascii="Times New Roman" w:hAnsi="Times New Roman" w:cs="Times New Roman"/>
        </w:rPr>
        <w:t>1.5.1 Σχολές και Τμήματα του Α.Τ.Ε.Ι.-Θ.</w:t>
      </w:r>
      <w:bookmarkEnd w:id="17"/>
    </w:p>
    <w:p w:rsidR="005B3977" w:rsidRPr="00E67788" w:rsidRDefault="009E3284" w:rsidP="00F4475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Κάθε Ανώτατο Τεχνολογικό Εκπαιδευτικό Ίδρυμα  αποτελείται από Σχολές που καλύπτουν ένα σύνολο συγγενών επιστημών, ώστε να εξασφαλίζεται η αναγκαία για την επιστημονική εξέλιξη αλληλεπίδραση τους και ο αναγκαίος για την έρευνα και  τη διδασκαλία συντονισμός τους. Το Αλεξάνδρειο Τεχνολογικό Εκπαιδευτικό Ίδρυμα αποτελείται από τέσσερις Σχολές: </w:t>
      </w:r>
    </w:p>
    <w:p w:rsidR="009E3284" w:rsidRPr="00E67788" w:rsidRDefault="005B3977" w:rsidP="00B722C2">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sz w:val="24"/>
          <w:szCs w:val="24"/>
        </w:rPr>
        <w:t xml:space="preserve">α) </w:t>
      </w:r>
      <w:r w:rsidR="009E3284" w:rsidRPr="00E67788">
        <w:rPr>
          <w:rFonts w:ascii="Times New Roman" w:hAnsi="Times New Roman" w:cs="Times New Roman"/>
          <w:bCs/>
          <w:sz w:val="24"/>
          <w:szCs w:val="24"/>
        </w:rPr>
        <w:t xml:space="preserve">Την  Σχολή Τεχνολογίας Γεωπονίας </w:t>
      </w:r>
      <w:r w:rsidR="009E3284" w:rsidRPr="00E67788">
        <w:rPr>
          <w:rFonts w:ascii="Times New Roman" w:hAnsi="Times New Roman" w:cs="Times New Roman"/>
          <w:sz w:val="24"/>
          <w:szCs w:val="24"/>
        </w:rPr>
        <w:t xml:space="preserve">και </w:t>
      </w:r>
      <w:r w:rsidR="009E3284" w:rsidRPr="00E67788">
        <w:rPr>
          <w:rFonts w:ascii="Times New Roman" w:hAnsi="Times New Roman" w:cs="Times New Roman"/>
          <w:bCs/>
          <w:sz w:val="24"/>
          <w:szCs w:val="24"/>
        </w:rPr>
        <w:t>Τεχνολογίας Τροφίμων και Διατροφής</w:t>
      </w:r>
      <w:r w:rsidR="009E3284" w:rsidRPr="00E67788">
        <w:rPr>
          <w:rFonts w:ascii="Times New Roman" w:hAnsi="Times New Roman" w:cs="Times New Roman"/>
          <w:sz w:val="24"/>
          <w:szCs w:val="24"/>
        </w:rPr>
        <w:t>. Η Σχολή  αποτελείται από τρία (3)Τμήματα</w:t>
      </w:r>
      <w:r w:rsidR="009E3284" w:rsidRPr="00E67788">
        <w:rPr>
          <w:rFonts w:ascii="Times New Roman" w:hAnsi="Times New Roman" w:cs="Times New Roman"/>
          <w:b/>
          <w:bCs/>
          <w:sz w:val="24"/>
          <w:szCs w:val="24"/>
        </w:rPr>
        <w:t xml:space="preserve"> :</w:t>
      </w:r>
    </w:p>
    <w:p w:rsidR="005B3977" w:rsidRPr="00E67788" w:rsidRDefault="00F4475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Το </w:t>
      </w:r>
      <w:r w:rsidR="005B3977" w:rsidRPr="00E67788">
        <w:rPr>
          <w:rFonts w:ascii="Times New Roman" w:hAnsi="Times New Roman" w:cs="Times New Roman"/>
          <w:sz w:val="24"/>
          <w:szCs w:val="24"/>
        </w:rPr>
        <w:t>Τμήμα Τεχνολόγων Γεωπόν</w:t>
      </w:r>
      <w:r w:rsidRPr="00E67788">
        <w:rPr>
          <w:rFonts w:ascii="Times New Roman" w:hAnsi="Times New Roman" w:cs="Times New Roman"/>
          <w:sz w:val="24"/>
          <w:szCs w:val="24"/>
        </w:rPr>
        <w:t>ων, κατεύθυνση ΦΥΤΙΚΗΣ ΠΑΡΑΓΩΓΗ.</w:t>
      </w:r>
    </w:p>
    <w:p w:rsidR="005B3977" w:rsidRPr="00E67788" w:rsidRDefault="00F4475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w:t>
      </w:r>
      <w:r w:rsidR="005B3977" w:rsidRPr="00E67788">
        <w:rPr>
          <w:rFonts w:ascii="Times New Roman" w:hAnsi="Times New Roman" w:cs="Times New Roman"/>
          <w:sz w:val="24"/>
          <w:szCs w:val="24"/>
        </w:rPr>
        <w:t>ο Τμήμα Τεχνολόγων Γεωπόν</w:t>
      </w:r>
      <w:r w:rsidRPr="00E67788">
        <w:rPr>
          <w:rFonts w:ascii="Times New Roman" w:hAnsi="Times New Roman" w:cs="Times New Roman"/>
          <w:sz w:val="24"/>
          <w:szCs w:val="24"/>
        </w:rPr>
        <w:t>ων, κατεύθυνση ΖΩΙΚΗΣ ΠΑΡΑΓΩΓΗΣ.</w:t>
      </w:r>
    </w:p>
    <w:p w:rsidR="005B3977" w:rsidRPr="00E67788" w:rsidRDefault="00F44759" w:rsidP="00B722C2">
      <w:pPr>
        <w:numPr>
          <w:ilvl w:val="0"/>
          <w:numId w:val="1"/>
        </w:numPr>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Το Τμήμα Τεχνολογίας Τροφίμων.</w:t>
      </w:r>
    </w:p>
    <w:p w:rsidR="005B3977" w:rsidRPr="00E67788" w:rsidRDefault="00F44759" w:rsidP="00B722C2">
      <w:pPr>
        <w:numPr>
          <w:ilvl w:val="0"/>
          <w:numId w:val="1"/>
        </w:numPr>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 xml:space="preserve">Το </w:t>
      </w:r>
      <w:r w:rsidR="005B3977" w:rsidRPr="00E67788">
        <w:rPr>
          <w:rFonts w:ascii="Times New Roman" w:hAnsi="Times New Roman" w:cs="Times New Roman"/>
          <w:sz w:val="24"/>
          <w:szCs w:val="24"/>
        </w:rPr>
        <w:t xml:space="preserve">Τμήμα Διατροφής και Διαιτολογίας. </w:t>
      </w:r>
    </w:p>
    <w:p w:rsidR="00552378" w:rsidRPr="00E67788" w:rsidRDefault="00552378" w:rsidP="00552378">
      <w:pPr>
        <w:autoSpaceDE w:val="0"/>
        <w:autoSpaceDN w:val="0"/>
        <w:adjustRightInd w:val="0"/>
        <w:spacing w:after="0" w:line="360" w:lineRule="auto"/>
        <w:jc w:val="both"/>
        <w:rPr>
          <w:rFonts w:ascii="Times New Roman" w:hAnsi="Times New Roman" w:cs="Times New Roman"/>
          <w:sz w:val="24"/>
          <w:szCs w:val="24"/>
        </w:rPr>
      </w:pPr>
    </w:p>
    <w:p w:rsidR="00552378" w:rsidRPr="00E67788" w:rsidRDefault="00552378" w:rsidP="00B722C2">
      <w:pPr>
        <w:autoSpaceDE w:val="0"/>
        <w:autoSpaceDN w:val="0"/>
        <w:adjustRightInd w:val="0"/>
        <w:spacing w:after="0" w:line="360" w:lineRule="auto"/>
        <w:jc w:val="center"/>
        <w:rPr>
          <w:rFonts w:ascii="Times New Roman" w:hAnsi="Times New Roman" w:cs="Times New Roman"/>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lastRenderedPageBreak/>
        <w:drawing>
          <wp:inline distT="0" distB="0" distL="0" distR="0">
            <wp:extent cx="4921885" cy="1995805"/>
            <wp:effectExtent l="19050" t="19050" r="1206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921885" cy="1995805"/>
                    </a:xfrm>
                    <a:prstGeom prst="rect">
                      <a:avLst/>
                    </a:prstGeom>
                    <a:noFill/>
                    <a:ln w="9525">
                      <a:solidFill>
                        <a:schemeClr val="accent1"/>
                      </a:solidFill>
                      <a:miter lim="800000"/>
                      <a:headEnd/>
                      <a:tailEnd/>
                    </a:ln>
                  </pic:spPr>
                </pic:pic>
              </a:graphicData>
            </a:graphic>
          </wp:inline>
        </w:drawing>
      </w:r>
    </w:p>
    <w:p w:rsidR="00F44759" w:rsidRPr="00E67788" w:rsidRDefault="00622697" w:rsidP="00622697">
      <w:pPr>
        <w:pStyle w:val="aa"/>
        <w:rPr>
          <w:rFonts w:ascii="Times New Roman" w:hAnsi="Times New Roman" w:cs="Times New Roman"/>
          <w:bCs w:val="0"/>
          <w:sz w:val="24"/>
          <w:szCs w:val="24"/>
        </w:rPr>
      </w:pPr>
      <w:bookmarkStart w:id="18" w:name="_Toc514239616"/>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6</w:t>
      </w:r>
      <w:r w:rsidR="00005C03" w:rsidRPr="00E67788">
        <w:rPr>
          <w:rFonts w:ascii="Times New Roman" w:hAnsi="Times New Roman" w:cs="Times New Roman"/>
          <w:noProof/>
        </w:rPr>
        <w:fldChar w:fldCharType="end"/>
      </w:r>
      <w:r w:rsidRPr="00E67788">
        <w:rPr>
          <w:rFonts w:ascii="Times New Roman" w:hAnsi="Times New Roman" w:cs="Times New Roman"/>
        </w:rPr>
        <w:t>. Πηγή: Σχολή Τεχνολογίας Γεωπονίας και Τεχνολογίας Τροφίμων και Διατροφής, Αλεξάνδρειο ΤΕΙ Θεσσαλονίκης, 2016.</w:t>
      </w:r>
      <w:bookmarkEnd w:id="18"/>
    </w:p>
    <w:p w:rsidR="009E3284" w:rsidRPr="00E67788" w:rsidRDefault="005B3977"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 xml:space="preserve">β) </w:t>
      </w:r>
      <w:r w:rsidR="009E3284" w:rsidRPr="00E67788">
        <w:rPr>
          <w:rFonts w:ascii="Times New Roman" w:hAnsi="Times New Roman" w:cs="Times New Roman"/>
          <w:bCs/>
          <w:sz w:val="24"/>
          <w:szCs w:val="24"/>
        </w:rPr>
        <w:t>Την  Σχολή Επαγγελμάτων Υγείας και Πρόνοιας</w:t>
      </w:r>
      <w:r w:rsidR="009E3284" w:rsidRPr="00E67788">
        <w:rPr>
          <w:rFonts w:ascii="Times New Roman" w:hAnsi="Times New Roman" w:cs="Times New Roman"/>
          <w:sz w:val="24"/>
          <w:szCs w:val="24"/>
        </w:rPr>
        <w:t xml:space="preserve"> η οποία  αποτελείται από έξι (6) Τμήματα:</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αισθητικής και κοσμετολογίας</w:t>
      </w:r>
      <w:r w:rsidR="005B3977"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Ιατρικών Εργαστηρίων</w:t>
      </w:r>
      <w:r w:rsidR="005B3977"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Μαιευτικής</w:t>
      </w:r>
      <w:r w:rsidR="005B3977"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Νοσηλευτικής</w:t>
      </w:r>
      <w:r w:rsidR="005B3977" w:rsidRPr="00E67788">
        <w:rPr>
          <w:rFonts w:ascii="Times New Roman" w:hAnsi="Times New Roman" w:cs="Times New Roman"/>
          <w:sz w:val="24"/>
          <w:szCs w:val="24"/>
        </w:rPr>
        <w:t>.</w:t>
      </w:r>
    </w:p>
    <w:p w:rsidR="009E3284"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Προσχολικής αγωγής.</w:t>
      </w:r>
    </w:p>
    <w:p w:rsidR="005B3977"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b/>
          <w:bCs/>
          <w:sz w:val="24"/>
          <w:szCs w:val="24"/>
        </w:rPr>
      </w:pPr>
      <w:r w:rsidRPr="00E67788">
        <w:rPr>
          <w:rFonts w:ascii="Times New Roman" w:hAnsi="Times New Roman" w:cs="Times New Roman"/>
          <w:sz w:val="24"/>
          <w:szCs w:val="24"/>
        </w:rPr>
        <w:t>Το Τμήμα Φυσικοθεραπείας</w:t>
      </w:r>
      <w:r w:rsidR="00AC2FCF" w:rsidRPr="00E67788">
        <w:rPr>
          <w:rFonts w:ascii="Times New Roman" w:hAnsi="Times New Roman" w:cs="Times New Roman"/>
          <w:sz w:val="24"/>
          <w:szCs w:val="24"/>
        </w:rPr>
        <w:t>.</w:t>
      </w:r>
    </w:p>
    <w:p w:rsidR="005B3977" w:rsidRPr="00E67788" w:rsidRDefault="005B3977"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drawing>
          <wp:inline distT="0" distB="0" distL="0" distR="0">
            <wp:extent cx="4921885" cy="1995805"/>
            <wp:effectExtent l="19050" t="19050" r="12065" b="2349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921885" cy="1995805"/>
                    </a:xfrm>
                    <a:prstGeom prst="rect">
                      <a:avLst/>
                    </a:prstGeom>
                    <a:noFill/>
                    <a:ln w="9525">
                      <a:solidFill>
                        <a:schemeClr val="accent1"/>
                      </a:solidFill>
                      <a:miter lim="800000"/>
                      <a:headEnd/>
                      <a:tailEnd/>
                    </a:ln>
                  </pic:spPr>
                </pic:pic>
              </a:graphicData>
            </a:graphic>
          </wp:inline>
        </w:drawing>
      </w:r>
    </w:p>
    <w:p w:rsidR="00753086" w:rsidRPr="00E67788" w:rsidRDefault="00805CF3" w:rsidP="00805CF3">
      <w:pPr>
        <w:pStyle w:val="aa"/>
        <w:rPr>
          <w:rFonts w:ascii="Times New Roman" w:hAnsi="Times New Roman" w:cs="Times New Roman"/>
          <w:sz w:val="24"/>
          <w:szCs w:val="24"/>
        </w:rPr>
      </w:pPr>
      <w:bookmarkStart w:id="19" w:name="_Toc514239617"/>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7</w:t>
      </w:r>
      <w:r w:rsidR="00005C03" w:rsidRPr="00E67788">
        <w:rPr>
          <w:rFonts w:ascii="Times New Roman" w:hAnsi="Times New Roman" w:cs="Times New Roman"/>
          <w:noProof/>
        </w:rPr>
        <w:fldChar w:fldCharType="end"/>
      </w:r>
      <w:r w:rsidRPr="00E67788">
        <w:rPr>
          <w:rFonts w:ascii="Times New Roman" w:hAnsi="Times New Roman" w:cs="Times New Roman"/>
        </w:rPr>
        <w:t>. Πηγή : Σχολή Επαγγελμάτων Υγείας και Πρόνοιας, Αλεξάνδρειο ΤΕΙ Θεσσαλονίκης, 2016.</w:t>
      </w:r>
      <w:bookmarkEnd w:id="19"/>
    </w:p>
    <w:p w:rsidR="009E3284" w:rsidRPr="00E67788" w:rsidRDefault="005B3977" w:rsidP="0075308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 xml:space="preserve">γ) </w:t>
      </w:r>
      <w:r w:rsidR="009E3284" w:rsidRPr="00E67788">
        <w:rPr>
          <w:rFonts w:ascii="Times New Roman" w:hAnsi="Times New Roman" w:cs="Times New Roman"/>
          <w:bCs/>
          <w:sz w:val="24"/>
          <w:szCs w:val="24"/>
        </w:rPr>
        <w:t>Την Σχολή Τεχνολογικών Εφαρμογών</w:t>
      </w:r>
      <w:r w:rsidR="009E3284" w:rsidRPr="00E67788">
        <w:rPr>
          <w:rFonts w:ascii="Times New Roman" w:hAnsi="Times New Roman" w:cs="Times New Roman"/>
          <w:sz w:val="24"/>
          <w:szCs w:val="24"/>
        </w:rPr>
        <w:t xml:space="preserve"> παρέχονται σπουδές  σε κλάδους της μηχανικής, αποτελείται από πέντε (5) Τμήματα:</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Πολιτικών Μηχανικών Τ.Ε.</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Μηχανικών Αυτοματισμού.</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Ηλεκτρονικών Μηχανικών.</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Μηχανολογίας Οχημάτων.</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lastRenderedPageBreak/>
        <w:t>Το Τμήμα Μηχανικών Πληροφορικής.</w:t>
      </w:r>
    </w:p>
    <w:p w:rsidR="005B3977" w:rsidRPr="00E67788" w:rsidRDefault="005B3977" w:rsidP="00F44759">
      <w:pPr>
        <w:autoSpaceDE w:val="0"/>
        <w:autoSpaceDN w:val="0"/>
        <w:adjustRightInd w:val="0"/>
        <w:spacing w:after="0" w:line="360" w:lineRule="auto"/>
        <w:rPr>
          <w:rFonts w:ascii="Times New Roman" w:hAnsi="Times New Roman" w:cs="Times New Roman"/>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drawing>
          <wp:inline distT="0" distB="0" distL="0" distR="0">
            <wp:extent cx="4921885" cy="1995805"/>
            <wp:effectExtent l="19050" t="19050" r="1206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21885" cy="1995805"/>
                    </a:xfrm>
                    <a:prstGeom prst="rect">
                      <a:avLst/>
                    </a:prstGeom>
                    <a:noFill/>
                    <a:ln w="9525">
                      <a:solidFill>
                        <a:schemeClr val="accent1"/>
                      </a:solidFill>
                      <a:miter lim="800000"/>
                      <a:headEnd/>
                      <a:tailEnd/>
                    </a:ln>
                  </pic:spPr>
                </pic:pic>
              </a:graphicData>
            </a:graphic>
          </wp:inline>
        </w:drawing>
      </w:r>
    </w:p>
    <w:p w:rsidR="00992066" w:rsidRPr="00E67788" w:rsidRDefault="00992066" w:rsidP="00992066">
      <w:pPr>
        <w:pStyle w:val="aa"/>
        <w:rPr>
          <w:rFonts w:ascii="Times New Roman" w:hAnsi="Times New Roman" w:cs="Times New Roman"/>
        </w:rPr>
      </w:pPr>
      <w:bookmarkStart w:id="20" w:name="_Toc514239618"/>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8</w:t>
      </w:r>
      <w:r w:rsidR="00005C03" w:rsidRPr="00E67788">
        <w:rPr>
          <w:rFonts w:ascii="Times New Roman" w:hAnsi="Times New Roman" w:cs="Times New Roman"/>
          <w:noProof/>
        </w:rPr>
        <w:fldChar w:fldCharType="end"/>
      </w:r>
      <w:r w:rsidRPr="00E67788">
        <w:rPr>
          <w:rFonts w:ascii="Times New Roman" w:hAnsi="Times New Roman" w:cs="Times New Roman"/>
        </w:rPr>
        <w:t>. Πηγή: Σχολή Τεχνολογικών Εφαρμογών. Ιστοσελίδα ΑΤΕΙΘ</w:t>
      </w:r>
      <w:bookmarkEnd w:id="20"/>
    </w:p>
    <w:p w:rsidR="00F44759" w:rsidRPr="00E67788" w:rsidRDefault="00774E8B" w:rsidP="00774E8B">
      <w:pPr>
        <w:tabs>
          <w:tab w:val="left" w:pos="1903"/>
        </w:tabs>
        <w:autoSpaceDE w:val="0"/>
        <w:autoSpaceDN w:val="0"/>
        <w:adjustRightInd w:val="0"/>
        <w:spacing w:after="0" w:line="360" w:lineRule="auto"/>
        <w:jc w:val="both"/>
        <w:rPr>
          <w:rFonts w:ascii="Times New Roman" w:hAnsi="Times New Roman" w:cs="Times New Roman"/>
          <w:bCs/>
          <w:sz w:val="24"/>
          <w:szCs w:val="24"/>
        </w:rPr>
      </w:pPr>
      <w:r w:rsidRPr="00E67788">
        <w:rPr>
          <w:rFonts w:ascii="Times New Roman" w:hAnsi="Times New Roman" w:cs="Times New Roman"/>
          <w:bCs/>
          <w:sz w:val="24"/>
          <w:szCs w:val="24"/>
        </w:rPr>
        <w:tab/>
      </w:r>
    </w:p>
    <w:p w:rsidR="009E3284" w:rsidRPr="00E67788" w:rsidRDefault="005B3977"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 xml:space="preserve">δ) </w:t>
      </w:r>
      <w:r w:rsidR="009E3284" w:rsidRPr="00E67788">
        <w:rPr>
          <w:rFonts w:ascii="Times New Roman" w:hAnsi="Times New Roman" w:cs="Times New Roman"/>
          <w:bCs/>
          <w:sz w:val="24"/>
          <w:szCs w:val="24"/>
        </w:rPr>
        <w:t>Την  Σχολή Διοίκησης και Οικονομίας</w:t>
      </w:r>
      <w:r w:rsidR="009E3284" w:rsidRPr="00E67788">
        <w:rPr>
          <w:rFonts w:ascii="Times New Roman" w:hAnsi="Times New Roman" w:cs="Times New Roman"/>
          <w:sz w:val="24"/>
          <w:szCs w:val="24"/>
        </w:rPr>
        <w:t xml:space="preserve"> παρέχει σπουδές στον τομέα της Οικονομίας και Διοίκησης των Επιχειρήσεων, αποτελείται από τρία  (3) Τμήματα:</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Βιβλιοθηκονομίας και Συστημάτων Πληροφορικής.</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Διοίκησης Επιχειρήσεων .</w:t>
      </w:r>
    </w:p>
    <w:p w:rsidR="005B3977" w:rsidRPr="00E67788" w:rsidRDefault="005B3977" w:rsidP="00B722C2">
      <w:pPr>
        <w:pStyle w:val="a6"/>
        <w:numPr>
          <w:ilvl w:val="0"/>
          <w:numId w:val="2"/>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Κατεύθυνση: Διοίκηση Τουριστικών Επιχειρήσεων και Επιχειρήσεων Φιλοξενίας.</w:t>
      </w:r>
    </w:p>
    <w:p w:rsidR="005B3977" w:rsidRPr="00E67788" w:rsidRDefault="005B3977" w:rsidP="00B722C2">
      <w:pPr>
        <w:pStyle w:val="a6"/>
        <w:numPr>
          <w:ilvl w:val="0"/>
          <w:numId w:val="2"/>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Κατεύθυνση: 1) Διοίκηση Επιχειρήσεων, 2) Μάρκετινγκ</w:t>
      </w:r>
    </w:p>
    <w:p w:rsidR="005B3977" w:rsidRPr="00E67788" w:rsidRDefault="005B3977"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 Τμήμα Λογιστικής και Χρηματοοικονομικής.</w:t>
      </w:r>
    </w:p>
    <w:p w:rsidR="005B3977" w:rsidRPr="00E67788" w:rsidRDefault="005B3977" w:rsidP="00B722C2">
      <w:pPr>
        <w:autoSpaceDE w:val="0"/>
        <w:autoSpaceDN w:val="0"/>
        <w:adjustRightInd w:val="0"/>
        <w:spacing w:after="0" w:line="360" w:lineRule="auto"/>
        <w:jc w:val="center"/>
        <w:rPr>
          <w:rFonts w:ascii="Times New Roman" w:hAnsi="Times New Roman" w:cs="Times New Roman"/>
          <w:b/>
          <w:bCs/>
          <w:sz w:val="24"/>
          <w:szCs w:val="24"/>
        </w:rPr>
      </w:pPr>
    </w:p>
    <w:p w:rsidR="005B3977" w:rsidRPr="00E67788" w:rsidRDefault="005B3977" w:rsidP="00B722C2">
      <w:pPr>
        <w:autoSpaceDE w:val="0"/>
        <w:autoSpaceDN w:val="0"/>
        <w:adjustRightInd w:val="0"/>
        <w:spacing w:after="0" w:line="360" w:lineRule="auto"/>
        <w:jc w:val="center"/>
        <w:rPr>
          <w:rFonts w:ascii="Times New Roman" w:hAnsi="Times New Roman" w:cs="Times New Roman"/>
          <w:b/>
          <w:bCs/>
          <w:sz w:val="24"/>
          <w:szCs w:val="24"/>
        </w:rPr>
      </w:pPr>
    </w:p>
    <w:p w:rsidR="005B3977" w:rsidRPr="00E67788" w:rsidRDefault="005B3977" w:rsidP="00B722C2">
      <w:pPr>
        <w:autoSpaceDE w:val="0"/>
        <w:autoSpaceDN w:val="0"/>
        <w:adjustRightInd w:val="0"/>
        <w:spacing w:after="0" w:line="360" w:lineRule="auto"/>
        <w:jc w:val="center"/>
        <w:rPr>
          <w:rFonts w:ascii="Times New Roman" w:hAnsi="Times New Roman" w:cs="Times New Roman"/>
          <w:b/>
          <w:bCs/>
          <w:sz w:val="24"/>
          <w:szCs w:val="24"/>
        </w:rPr>
      </w:pPr>
    </w:p>
    <w:p w:rsidR="005B3977" w:rsidRPr="00E67788" w:rsidRDefault="005B3977" w:rsidP="00B722C2">
      <w:pPr>
        <w:autoSpaceDE w:val="0"/>
        <w:autoSpaceDN w:val="0"/>
        <w:adjustRightInd w:val="0"/>
        <w:spacing w:after="0" w:line="360" w:lineRule="auto"/>
        <w:jc w:val="center"/>
        <w:rPr>
          <w:rFonts w:ascii="Times New Roman" w:hAnsi="Times New Roman" w:cs="Times New Roman"/>
          <w:b/>
          <w:bCs/>
          <w:sz w:val="24"/>
          <w:szCs w:val="24"/>
        </w:rPr>
      </w:pPr>
    </w:p>
    <w:p w:rsidR="00D96F29" w:rsidRPr="00E67788" w:rsidRDefault="009B5487" w:rsidP="00B722C2">
      <w:pPr>
        <w:autoSpaceDE w:val="0"/>
        <w:autoSpaceDN w:val="0"/>
        <w:adjustRightInd w:val="0"/>
        <w:spacing w:after="0" w:line="360" w:lineRule="auto"/>
        <w:jc w:val="center"/>
        <w:rPr>
          <w:rFonts w:ascii="Times New Roman" w:hAnsi="Times New Roman" w:cs="Times New Roman"/>
          <w:bCs/>
          <w:sz w:val="24"/>
          <w:szCs w:val="24"/>
        </w:rPr>
      </w:pPr>
      <w:r w:rsidRPr="00E67788">
        <w:rPr>
          <w:rFonts w:ascii="Times New Roman" w:hAnsi="Times New Roman" w:cs="Times New Roman"/>
          <w:noProof/>
          <w:sz w:val="24"/>
          <w:szCs w:val="24"/>
        </w:rPr>
        <w:lastRenderedPageBreak/>
        <w:drawing>
          <wp:inline distT="0" distB="0" distL="0" distR="0">
            <wp:extent cx="5184251" cy="3800724"/>
            <wp:effectExtent l="19050" t="19050" r="1651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183877" cy="3800450"/>
                    </a:xfrm>
                    <a:prstGeom prst="rect">
                      <a:avLst/>
                    </a:prstGeom>
                    <a:noFill/>
                    <a:ln w="9525">
                      <a:solidFill>
                        <a:schemeClr val="accent1"/>
                      </a:solidFill>
                      <a:miter lim="800000"/>
                      <a:headEnd/>
                      <a:tailEnd/>
                    </a:ln>
                  </pic:spPr>
                </pic:pic>
              </a:graphicData>
            </a:graphic>
          </wp:inline>
        </w:drawing>
      </w:r>
    </w:p>
    <w:p w:rsidR="00F863C0" w:rsidRPr="00E67788" w:rsidRDefault="00F863C0" w:rsidP="00F863C0">
      <w:pPr>
        <w:pStyle w:val="aa"/>
        <w:rPr>
          <w:rFonts w:ascii="Times New Roman" w:hAnsi="Times New Roman" w:cs="Times New Roman"/>
          <w:lang w:val="en-US"/>
        </w:rPr>
      </w:pPr>
    </w:p>
    <w:p w:rsidR="009E3284" w:rsidRPr="00E67788" w:rsidRDefault="00F863C0" w:rsidP="00F863C0">
      <w:pPr>
        <w:pStyle w:val="aa"/>
        <w:rPr>
          <w:rFonts w:ascii="Times New Roman" w:hAnsi="Times New Roman" w:cs="Times New Roman"/>
        </w:rPr>
      </w:pPr>
      <w:bookmarkStart w:id="21" w:name="_Toc514239619"/>
      <w:r w:rsidRPr="00E67788">
        <w:rPr>
          <w:rFonts w:ascii="Times New Roman" w:hAnsi="Times New Roman" w:cs="Times New Roman"/>
        </w:rPr>
        <w:t xml:space="preserve">Εικόνα </w:t>
      </w:r>
      <w:r w:rsidR="00005C03" w:rsidRPr="00E67788">
        <w:rPr>
          <w:rFonts w:ascii="Times New Roman" w:hAnsi="Times New Roman" w:cs="Times New Roman"/>
        </w:rPr>
        <w:fldChar w:fldCharType="begin"/>
      </w:r>
      <w:r w:rsidR="00F30272" w:rsidRPr="00E67788">
        <w:rPr>
          <w:rFonts w:ascii="Times New Roman" w:hAnsi="Times New Roman" w:cs="Times New Roman"/>
        </w:rPr>
        <w:instrText xml:space="preserve"> SEQ Εικόνα \* ARABIC </w:instrText>
      </w:r>
      <w:r w:rsidR="00005C03" w:rsidRPr="00E67788">
        <w:rPr>
          <w:rFonts w:ascii="Times New Roman" w:hAnsi="Times New Roman" w:cs="Times New Roman"/>
        </w:rPr>
        <w:fldChar w:fldCharType="separate"/>
      </w:r>
      <w:r w:rsidR="000169B9">
        <w:rPr>
          <w:rFonts w:ascii="Times New Roman" w:hAnsi="Times New Roman" w:cs="Times New Roman"/>
          <w:noProof/>
        </w:rPr>
        <w:t>9</w:t>
      </w:r>
      <w:r w:rsidR="00005C03" w:rsidRPr="00E67788">
        <w:rPr>
          <w:rFonts w:ascii="Times New Roman" w:hAnsi="Times New Roman" w:cs="Times New Roman"/>
          <w:noProof/>
        </w:rPr>
        <w:fldChar w:fldCharType="end"/>
      </w:r>
      <w:r w:rsidRPr="00E67788">
        <w:rPr>
          <w:rFonts w:ascii="Times New Roman" w:hAnsi="Times New Roman" w:cs="Times New Roman"/>
        </w:rPr>
        <w:t>. Κεντρικό σιντριβάνι του Ιδρύματος. Πηγή: Σχολή Διοίκησης και Οικονομίας. Ιστοσελίδα ΑΤΕΙΘ</w:t>
      </w:r>
      <w:bookmarkEnd w:id="21"/>
    </w:p>
    <w:p w:rsidR="009E3284" w:rsidRPr="00E67788" w:rsidRDefault="009E3284" w:rsidP="00022B03">
      <w:pPr>
        <w:pStyle w:val="1"/>
        <w:rPr>
          <w:rFonts w:ascii="Times New Roman" w:hAnsi="Times New Roman" w:cs="Times New Roman"/>
        </w:rPr>
      </w:pPr>
      <w:bookmarkStart w:id="22" w:name="_Toc514321206"/>
      <w:r w:rsidRPr="00E67788">
        <w:rPr>
          <w:rFonts w:ascii="Times New Roman" w:hAnsi="Times New Roman" w:cs="Times New Roman"/>
        </w:rPr>
        <w:t>1.5.2 Η Σχολή Τεχνολ</w:t>
      </w:r>
      <w:r w:rsidR="006F1D97" w:rsidRPr="00E67788">
        <w:rPr>
          <w:rFonts w:ascii="Times New Roman" w:hAnsi="Times New Roman" w:cs="Times New Roman"/>
        </w:rPr>
        <w:t>ο</w:t>
      </w:r>
      <w:r w:rsidRPr="00E67788">
        <w:rPr>
          <w:rFonts w:ascii="Times New Roman" w:hAnsi="Times New Roman" w:cs="Times New Roman"/>
        </w:rPr>
        <w:t>γικών Εφαρμογών</w:t>
      </w:r>
      <w:bookmarkEnd w:id="22"/>
    </w:p>
    <w:p w:rsidR="009E3284" w:rsidRPr="00E67788" w:rsidRDefault="00F44759" w:rsidP="00F4475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Σχολή Τεχνολογικών Εφαρμογών ε</w:t>
      </w:r>
      <w:r w:rsidR="009E3284" w:rsidRPr="00E67788">
        <w:rPr>
          <w:rFonts w:ascii="Times New Roman" w:hAnsi="Times New Roman" w:cs="Times New Roman"/>
          <w:sz w:val="24"/>
          <w:szCs w:val="24"/>
        </w:rPr>
        <w:t>ίναι μια από τις τέ</w:t>
      </w:r>
      <w:r w:rsidRPr="00E67788">
        <w:rPr>
          <w:rFonts w:ascii="Times New Roman" w:hAnsi="Times New Roman" w:cs="Times New Roman"/>
          <w:sz w:val="24"/>
          <w:szCs w:val="24"/>
        </w:rPr>
        <w:t>σσερις (4) σχολές  του ΑΤΕΙ-Θ. Ο</w:t>
      </w:r>
      <w:r w:rsidR="009E3284" w:rsidRPr="00E67788">
        <w:rPr>
          <w:rFonts w:ascii="Times New Roman" w:hAnsi="Times New Roman" w:cs="Times New Roman"/>
          <w:sz w:val="24"/>
          <w:szCs w:val="24"/>
        </w:rPr>
        <w:t>ι σχολές καλύπτουν  ένα  σύνολο  συγγενών επιστημών, ώστε να εξασφαλίζεται η αναγκαία για την επιστημονική εξέλιξη αλληλεπίδραση τους και ο αναγκαίος για την έρευνα και τη διδασκαλία, συντονισμός τους. Κάθε σχολή διαιρείται σε τμήματα. Το κάθε τμήμα αποτελεί βασική ακαδημαϊκή μονάδα και καλύπτει το γνωστικό αντικείμενο μιας επιστήμης. Το πρόγραμμα σπουδών του τμήματος οδηγεί σε ενιαίο πτυχίο. Επίσης τα τμήματα υποδιαιρούνται και σε τομείς. Κάθε τομέας καλύπτει τη διδασκαλία μέρους  του γνωστικού αντικειμένου του τμήματος, το οποίο αντιστοιχεί σε συγ</w:t>
      </w:r>
      <w:r w:rsidR="00AC2FCF" w:rsidRPr="00E67788">
        <w:rPr>
          <w:rFonts w:ascii="Times New Roman" w:hAnsi="Times New Roman" w:cs="Times New Roman"/>
          <w:sz w:val="24"/>
          <w:szCs w:val="24"/>
        </w:rPr>
        <w:t>κεκριμένο πεδίο της επιστήμης (</w:t>
      </w:r>
      <w:r w:rsidR="009E3284" w:rsidRPr="00E67788">
        <w:rPr>
          <w:rFonts w:ascii="Times New Roman" w:hAnsi="Times New Roman" w:cs="Times New Roman"/>
          <w:sz w:val="24"/>
          <w:szCs w:val="24"/>
        </w:rPr>
        <w:t>Οδηγός Σπουδών, 2008).</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753086" w:rsidRPr="00E67788" w:rsidRDefault="00F44759" w:rsidP="00F44759">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ab/>
      </w:r>
    </w:p>
    <w:p w:rsidR="009E3284" w:rsidRPr="00E67788" w:rsidRDefault="009E3284" w:rsidP="00022B03">
      <w:pPr>
        <w:pStyle w:val="1"/>
        <w:rPr>
          <w:rFonts w:ascii="Times New Roman" w:hAnsi="Times New Roman" w:cs="Times New Roman"/>
        </w:rPr>
      </w:pPr>
      <w:bookmarkStart w:id="23" w:name="_Toc514321207"/>
      <w:r w:rsidRPr="00E67788">
        <w:rPr>
          <w:rFonts w:ascii="Times New Roman" w:hAnsi="Times New Roman" w:cs="Times New Roman"/>
        </w:rPr>
        <w:lastRenderedPageBreak/>
        <w:t>1.5.3 Το Τμήμα Πολιτικών Μηχανικών Τ.Ε.</w:t>
      </w:r>
      <w:bookmarkEnd w:id="23"/>
    </w:p>
    <w:p w:rsidR="00F44759" w:rsidRPr="00E67788" w:rsidRDefault="00F44759" w:rsidP="00B722C2">
      <w:pPr>
        <w:tabs>
          <w:tab w:val="left" w:pos="720"/>
        </w:tabs>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Το Τμήμα Πολιτικών Μηχανικών Τ.Ε. είναι η μετονομασία του Τμήματος Πολιτικών ΄Εργων Υποδομής σύμφωνα  με το Π.Δ. 82/2013(ΦΕΚ 123/03.06.2013).  Στα πλαίσια  της τριτοβάθμιας  εκπαίδευσης με το Ν.652/1970 ιδρύονται τα Κέντρα Ανωτέρας Τεχνικής Εκπαίδευσης (Κ.Α.Τ.Ε.). Με το νόμο  αυτό δημιουργήθηκε η Ανωτέρα Σχολή Τεχνολόγων Μηχανικών (Α.Σ.ΤΕ.Μ.), σε αντικατάσταση της Ανωτέρας Σ</w:t>
      </w:r>
      <w:r w:rsidR="00AC2FCF" w:rsidRPr="00E67788">
        <w:rPr>
          <w:rFonts w:ascii="Times New Roman" w:hAnsi="Times New Roman" w:cs="Times New Roman"/>
          <w:sz w:val="24"/>
          <w:szCs w:val="24"/>
        </w:rPr>
        <w:t>χολής Υπομηχανικών Θεσσαλονίκης</w:t>
      </w:r>
      <w:r w:rsidR="009E3284" w:rsidRPr="00E67788">
        <w:rPr>
          <w:rFonts w:ascii="Times New Roman" w:hAnsi="Times New Roman" w:cs="Times New Roman"/>
          <w:sz w:val="24"/>
          <w:szCs w:val="24"/>
        </w:rPr>
        <w:t>, η οποία  καταργήθηκε. Η Α.Σ.ΤΕ.Μ του Κ.Α.Τ.Ε. Θεσσαλονίκης  στο περιεχόμεν</w:t>
      </w:r>
      <w:r w:rsidR="00AC2FCF" w:rsidRPr="00E67788">
        <w:rPr>
          <w:rFonts w:ascii="Times New Roman" w:hAnsi="Times New Roman" w:cs="Times New Roman"/>
          <w:sz w:val="24"/>
          <w:szCs w:val="24"/>
        </w:rPr>
        <w:t>ο σπουδών της είχε ως φιλοσοφία</w:t>
      </w:r>
      <w:r w:rsidR="009E3284" w:rsidRPr="00E67788">
        <w:rPr>
          <w:rFonts w:ascii="Times New Roman" w:hAnsi="Times New Roman" w:cs="Times New Roman"/>
          <w:sz w:val="24"/>
          <w:szCs w:val="24"/>
        </w:rPr>
        <w:t xml:space="preserve"> την εφαρμογή  και π</w:t>
      </w:r>
      <w:r w:rsidR="00AC2FCF" w:rsidRPr="00E67788">
        <w:rPr>
          <w:rFonts w:ascii="Times New Roman" w:hAnsi="Times New Roman" w:cs="Times New Roman"/>
          <w:sz w:val="24"/>
          <w:szCs w:val="24"/>
        </w:rPr>
        <w:t>εριλάμβανε δύο (2) κατευθύνσεις:</w:t>
      </w:r>
      <w:r w:rsidR="009E3284" w:rsidRPr="00E67788">
        <w:rPr>
          <w:rFonts w:ascii="Times New Roman" w:hAnsi="Times New Roman" w:cs="Times New Roman"/>
          <w:sz w:val="24"/>
          <w:szCs w:val="24"/>
        </w:rPr>
        <w:t xml:space="preserve"> α) κατεύθυνση των Δομικών Έργων και β) κατεύθυνση των Συγκοινωνιακών –Υδραυλικών Έργων. Τα Κ.Α.Τ.Ε. με το Ν.576/1977 αντικατέστησαν τα Κέντρα Ανωτέρας Τεχνικής  και Επαγγελματ</w:t>
      </w:r>
      <w:r w:rsidRPr="00E67788">
        <w:rPr>
          <w:rFonts w:ascii="Times New Roman" w:hAnsi="Times New Roman" w:cs="Times New Roman"/>
          <w:sz w:val="24"/>
          <w:szCs w:val="24"/>
        </w:rPr>
        <w:t>ικής Εκπαίδευσης (</w:t>
      </w:r>
      <w:r w:rsidR="009E3284" w:rsidRPr="00E67788">
        <w:rPr>
          <w:rFonts w:ascii="Times New Roman" w:hAnsi="Times New Roman" w:cs="Times New Roman"/>
          <w:sz w:val="24"/>
          <w:szCs w:val="24"/>
        </w:rPr>
        <w:t>Κ.Α.Τ.Ε.Ε.) και στο περιεχόμενο σπουδών δεν υπήρχαν ουσιαστικές αλλαγές. Τα  Κ.Α.Τ.Ε.Ε. τα  αντικαθιστούν  τα Τ.Ε.Ι.   με το Ν.1404/1983 καιη σχολή μετονομάζεται  σε Σχολή Τεχνολογικών Εφαρμογών (Σ.Τ.Ε.Φ.).</w:t>
      </w:r>
    </w:p>
    <w:p w:rsidR="00F44759" w:rsidRPr="00E67788" w:rsidRDefault="00F44759" w:rsidP="00B722C2">
      <w:pPr>
        <w:tabs>
          <w:tab w:val="left" w:pos="720"/>
        </w:tabs>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Με την κατάργηση του τμήματος Δομικών Έργων  και την αντικατάσταση του τμήματος  Συγκοινωνιακών –Υδραυλι</w:t>
      </w:r>
      <w:r w:rsidR="00AC2FCF" w:rsidRPr="00E67788">
        <w:rPr>
          <w:rFonts w:ascii="Times New Roman" w:hAnsi="Times New Roman" w:cs="Times New Roman"/>
          <w:sz w:val="24"/>
          <w:szCs w:val="24"/>
        </w:rPr>
        <w:t>κών Έργων σε νέο τμήμα με τίτλο</w:t>
      </w:r>
      <w:r w:rsidR="009E3284" w:rsidRPr="00E67788">
        <w:rPr>
          <w:rFonts w:ascii="Times New Roman" w:hAnsi="Times New Roman" w:cs="Times New Roman"/>
          <w:sz w:val="24"/>
          <w:szCs w:val="24"/>
        </w:rPr>
        <w:t xml:space="preserve"> «Πολιτικών Έργων Υποδομής» το πρόγραμμα σπουδών είναι επτά (7) εξάμηνα εκ των οποίων  το ένα είναι η υποχρεωτική πρακτική άσκηση. Με το Ν.3549/2007  έχουμε μεταρρύθμιση του θεσμικού πλαισίου  για τη δομή και τη λειτουργία των Αν</w:t>
      </w:r>
      <w:r w:rsidR="00AC2FCF" w:rsidRPr="00E67788">
        <w:rPr>
          <w:rFonts w:ascii="Times New Roman" w:hAnsi="Times New Roman" w:cs="Times New Roman"/>
          <w:sz w:val="24"/>
          <w:szCs w:val="24"/>
        </w:rPr>
        <w:t xml:space="preserve">ώτατων Εκπαιδευτικών Ιδρυμάτων, </w:t>
      </w:r>
      <w:r w:rsidR="009E3284" w:rsidRPr="00E67788">
        <w:rPr>
          <w:rFonts w:ascii="Times New Roman" w:hAnsi="Times New Roman" w:cs="Times New Roman"/>
          <w:sz w:val="24"/>
          <w:szCs w:val="24"/>
        </w:rPr>
        <w:t>αύξηση των εξαμήνων σπουδών από επτά (7), σε οκτώ (8) και αλλαγή του προγράμματος σπουδών προσαρμοσμένο στα οκτώ εξάμηνα. Οι ομά</w:t>
      </w:r>
      <w:r w:rsidR="00AC2FCF" w:rsidRPr="00E67788">
        <w:rPr>
          <w:rFonts w:ascii="Times New Roman" w:hAnsi="Times New Roman" w:cs="Times New Roman"/>
          <w:sz w:val="24"/>
          <w:szCs w:val="24"/>
        </w:rPr>
        <w:t xml:space="preserve">δες μαθημάτων αντικαταστάθηκαν </w:t>
      </w:r>
      <w:r w:rsidR="009E3284" w:rsidRPr="00E67788">
        <w:rPr>
          <w:rFonts w:ascii="Times New Roman" w:hAnsi="Times New Roman" w:cs="Times New Roman"/>
          <w:sz w:val="24"/>
          <w:szCs w:val="24"/>
        </w:rPr>
        <w:t>από τους τομείς. Σήμερα στο</w:t>
      </w:r>
      <w:r w:rsidR="00AC2FCF" w:rsidRPr="00E67788">
        <w:rPr>
          <w:rFonts w:ascii="Times New Roman" w:hAnsi="Times New Roman" w:cs="Times New Roman"/>
          <w:sz w:val="24"/>
          <w:szCs w:val="24"/>
        </w:rPr>
        <w:t xml:space="preserve"> τμήμα  υπάρχουν τρεις τομείς</w:t>
      </w:r>
      <w:r w:rsidR="009E3284" w:rsidRPr="00E67788">
        <w:rPr>
          <w:rFonts w:ascii="Times New Roman" w:hAnsi="Times New Roman" w:cs="Times New Roman"/>
          <w:sz w:val="24"/>
          <w:szCs w:val="24"/>
        </w:rPr>
        <w:t xml:space="preserve">: α) Γεωτεχνικής Μηχανικής και Συγκοινωνιακής Υποδομής, β) Τεχνικών Έργων και γ) Υδραυλικών Έργων και Τεχνικής Περιβάλλοντος. Επίσης με την μετονομασία του τμήματος σε Πολιτικών Μηχανικών Τ..Ε. στο τμήμα δημιουργούνται δύο (2) κατευθύνσεις: α) Μηχανικών Υποδομής και   β) Δομοστατικών Μηχανικών. Οι φοιτητές  στο πέμπτο (5) εξάμηνο είναι υποχρεωμένοι να δηλώνουν μία από τις δύο κατευθύνσεις. </w:t>
      </w:r>
    </w:p>
    <w:p w:rsidR="00F44759" w:rsidRPr="00E67788" w:rsidRDefault="00F44759" w:rsidP="00B722C2">
      <w:pPr>
        <w:tabs>
          <w:tab w:val="left" w:pos="720"/>
        </w:tabs>
        <w:autoSpaceDE w:val="0"/>
        <w:autoSpaceDN w:val="0"/>
        <w:adjustRightInd w:val="0"/>
        <w:spacing w:after="0" w:line="360" w:lineRule="auto"/>
        <w:jc w:val="both"/>
        <w:rPr>
          <w:rFonts w:ascii="Times New Roman" w:hAnsi="Times New Roman" w:cs="Times New Roman"/>
          <w:sz w:val="24"/>
          <w:szCs w:val="24"/>
        </w:rPr>
      </w:pPr>
    </w:p>
    <w:p w:rsidR="00F44759" w:rsidRPr="00E67788" w:rsidRDefault="00F44759"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F44759" w:rsidRPr="00E67788" w:rsidRDefault="00F44759"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F44759" w:rsidRPr="00E67788" w:rsidRDefault="00F44759"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9B5487" w:rsidRPr="00E67788" w:rsidRDefault="009B5487"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9B5487" w:rsidRPr="00E67788" w:rsidRDefault="009B5487"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9B5487" w:rsidRPr="00E67788" w:rsidRDefault="009B5487" w:rsidP="00F44759">
      <w:pPr>
        <w:autoSpaceDE w:val="0"/>
        <w:autoSpaceDN w:val="0"/>
        <w:adjustRightInd w:val="0"/>
        <w:spacing w:after="0" w:line="360" w:lineRule="auto"/>
        <w:jc w:val="center"/>
        <w:rPr>
          <w:rFonts w:ascii="Times New Roman" w:hAnsi="Times New Roman" w:cs="Times New Roman"/>
          <w:bCs/>
          <w:color w:val="000000"/>
          <w:sz w:val="24"/>
          <w:szCs w:val="24"/>
        </w:rPr>
      </w:pPr>
    </w:p>
    <w:p w:rsidR="00F44759" w:rsidRPr="00E67788" w:rsidRDefault="00F44759" w:rsidP="00F44759">
      <w:pPr>
        <w:tabs>
          <w:tab w:val="left" w:pos="720"/>
        </w:tabs>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5064760" cy="2337435"/>
            <wp:effectExtent l="19050" t="19050" r="21590" b="2476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064760" cy="2337435"/>
                    </a:xfrm>
                    <a:prstGeom prst="rect">
                      <a:avLst/>
                    </a:prstGeom>
                    <a:noFill/>
                    <a:ln w="9525">
                      <a:solidFill>
                        <a:schemeClr val="accent1"/>
                      </a:solidFill>
                      <a:miter lim="800000"/>
                      <a:headEnd/>
                      <a:tailEnd/>
                    </a:ln>
                  </pic:spPr>
                </pic:pic>
              </a:graphicData>
            </a:graphic>
          </wp:inline>
        </w:drawing>
      </w:r>
    </w:p>
    <w:p w:rsidR="00F44759" w:rsidRPr="00E67788" w:rsidRDefault="00C501C9" w:rsidP="00C501C9">
      <w:pPr>
        <w:pStyle w:val="aa"/>
        <w:rPr>
          <w:rFonts w:ascii="Times New Roman" w:hAnsi="Times New Roman" w:cs="Times New Roman"/>
        </w:rPr>
      </w:pPr>
      <w:bookmarkStart w:id="24" w:name="_Toc514239620"/>
      <w:r>
        <w:t xml:space="preserve">Εικόνα </w:t>
      </w:r>
      <w:r w:rsidR="00001AF7">
        <w:fldChar w:fldCharType="begin"/>
      </w:r>
      <w:r w:rsidR="00001AF7">
        <w:instrText xml:space="preserve"> SEQ Εικόνα \* ARABIC </w:instrText>
      </w:r>
      <w:r w:rsidR="00001AF7">
        <w:fldChar w:fldCharType="separate"/>
      </w:r>
      <w:r w:rsidR="000169B9">
        <w:rPr>
          <w:noProof/>
        </w:rPr>
        <w:t>10</w:t>
      </w:r>
      <w:r w:rsidR="00001AF7">
        <w:rPr>
          <w:noProof/>
        </w:rPr>
        <w:fldChar w:fldCharType="end"/>
      </w:r>
      <w:r>
        <w:t xml:space="preserve">. </w:t>
      </w:r>
      <w:r w:rsidR="00137BA6" w:rsidRPr="00E67788">
        <w:rPr>
          <w:rFonts w:ascii="Times New Roman" w:hAnsi="Times New Roman" w:cs="Times New Roman"/>
        </w:rPr>
        <w:t xml:space="preserve">Γέφυρα Ρίο Αντιρρίου. </w:t>
      </w:r>
      <w:r w:rsidR="00B06F19" w:rsidRPr="00E67788">
        <w:rPr>
          <w:rFonts w:ascii="Times New Roman" w:hAnsi="Times New Roman" w:cs="Times New Roman"/>
        </w:rPr>
        <w:t>Π</w:t>
      </w:r>
      <w:r w:rsidR="00F44759" w:rsidRPr="00E67788">
        <w:rPr>
          <w:rFonts w:ascii="Times New Roman" w:hAnsi="Times New Roman" w:cs="Times New Roman"/>
        </w:rPr>
        <w:t>ηγή: Τμήμα Πολιτικών Μηχανικών Τ.Ε.</w:t>
      </w:r>
      <w:r w:rsidR="00F44759" w:rsidRPr="00E67788">
        <w:rPr>
          <w:rStyle w:val="a5"/>
          <w:rFonts w:ascii="Times New Roman" w:hAnsi="Times New Roman" w:cs="Times New Roman"/>
          <w:vertAlign w:val="baseline"/>
        </w:rPr>
        <w:footnoteReference w:id="1"/>
      </w:r>
      <w:bookmarkEnd w:id="24"/>
    </w:p>
    <w:p w:rsidR="009E3284" w:rsidRPr="00E67788" w:rsidRDefault="00F44759" w:rsidP="00B722C2">
      <w:pPr>
        <w:tabs>
          <w:tab w:val="left" w:pos="720"/>
        </w:tabs>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 xml:space="preserve">Οι απόφοιτοι του Τμήματος είναι ικανοί να επιλύουν προβλήματα Μελέτης, Επίβλεψης και Κατασκευής Έργων Υποδομής και Ανάπτυξης, όπως συγκοινωνιακών, υδραυλικών, γεωτεχνικών, περιβαλλοντικού σχεδιασμού, τεχνικοοικονομικής ανάλυσης, καθώς και οργάνωσης και διοίκησής των. Μπορούν να απασχολούνται, είτε αυτοδύναμα, είτε σε συνεργασία με άλλους επιστήμονες και μηχανικούς. Ο τίτλος σπουδών οδηγεί σε νομοθετικά ρυθμιζόμενο επάγγελμα, σύμφωνα με το άρθρο 25 του Ν.1404/83.Ο τίτλος σπουδών που παρέχεται είναι βασικός τίτλος σπουδών ανωτάτης εκπαίδευσης (επίπεδο Bachelor), επίπεδο  5A (ταξινόμηση συστήματος ISCED της UNESCO). </w:t>
      </w:r>
    </w:p>
    <w:p w:rsidR="009E3284" w:rsidRPr="00E67788" w:rsidRDefault="00F44759" w:rsidP="00B722C2">
      <w:pPr>
        <w:tabs>
          <w:tab w:val="left" w:pos="720"/>
        </w:tabs>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Η ε</w:t>
      </w:r>
      <w:r w:rsidR="009E3284" w:rsidRPr="00E67788">
        <w:rPr>
          <w:rFonts w:ascii="Times New Roman" w:hAnsi="Times New Roman" w:cs="Times New Roman"/>
          <w:sz w:val="24"/>
          <w:szCs w:val="24"/>
        </w:rPr>
        <w:t>πίσημη διάρκεια του προγράμματος:</w:t>
      </w:r>
    </w:p>
    <w:p w:rsidR="009E3284" w:rsidRPr="00E67788" w:rsidRDefault="009E3284" w:rsidP="00B722C2">
      <w:pPr>
        <w:numPr>
          <w:ilvl w:val="0"/>
          <w:numId w:val="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Διάρκεια σε έτη: 4</w:t>
      </w:r>
      <w:r w:rsidR="00AC2FCF" w:rsidRPr="00E67788">
        <w:rPr>
          <w:rFonts w:ascii="Times New Roman" w:hAnsi="Times New Roman" w:cs="Times New Roman"/>
          <w:sz w:val="24"/>
          <w:szCs w:val="24"/>
        </w:rPr>
        <w:t>.</w:t>
      </w:r>
    </w:p>
    <w:p w:rsidR="009E3284" w:rsidRPr="00E67788" w:rsidRDefault="009E3284" w:rsidP="00B722C2">
      <w:pPr>
        <w:numPr>
          <w:ilvl w:val="0"/>
          <w:numId w:val="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Εβδομάδες κατ’έτος: 38</w:t>
      </w:r>
      <w:r w:rsidR="00AC2FCF" w:rsidRPr="00E67788">
        <w:rPr>
          <w:rFonts w:ascii="Times New Roman" w:hAnsi="Times New Roman" w:cs="Times New Roman"/>
          <w:sz w:val="24"/>
          <w:szCs w:val="24"/>
        </w:rPr>
        <w:t>.</w:t>
      </w:r>
    </w:p>
    <w:p w:rsidR="009E3284" w:rsidRPr="00E67788" w:rsidRDefault="009E3284" w:rsidP="00B722C2">
      <w:pPr>
        <w:numPr>
          <w:ilvl w:val="0"/>
          <w:numId w:val="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Διδακτικές Μονάδες ECTS: 240</w:t>
      </w:r>
      <w:r w:rsidR="00AC2FCF" w:rsidRPr="00E67788">
        <w:rPr>
          <w:rFonts w:ascii="Times New Roman" w:hAnsi="Times New Roman" w:cs="Times New Roman"/>
          <w:sz w:val="24"/>
          <w:szCs w:val="24"/>
        </w:rPr>
        <w:t>.</w:t>
      </w:r>
    </w:p>
    <w:p w:rsidR="009E3284" w:rsidRPr="00E67788" w:rsidRDefault="009E3284" w:rsidP="00B722C2">
      <w:pPr>
        <w:numPr>
          <w:ilvl w:val="0"/>
          <w:numId w:val="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Συνολικός Φόρτος Εργασίας: 6.000 ώρες</w:t>
      </w:r>
      <w:r w:rsidR="00AC2FCF" w:rsidRPr="00E67788">
        <w:rPr>
          <w:rFonts w:ascii="Times New Roman" w:hAnsi="Times New Roman" w:cs="Times New Roman"/>
          <w:sz w:val="24"/>
          <w:szCs w:val="24"/>
        </w:rPr>
        <w:t>.</w:t>
      </w:r>
    </w:p>
    <w:p w:rsidR="009E3284" w:rsidRPr="00E67788" w:rsidRDefault="009E3284" w:rsidP="00B722C2">
      <w:pPr>
        <w:numPr>
          <w:ilvl w:val="0"/>
          <w:numId w:val="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rPr>
      </w:pPr>
      <w:r w:rsidRPr="00E67788">
        <w:rPr>
          <w:rFonts w:ascii="Times New Roman" w:hAnsi="Times New Roman" w:cs="Times New Roman"/>
          <w:sz w:val="24"/>
          <w:szCs w:val="24"/>
        </w:rPr>
        <w:t>Πρακτική Άσκηση: Εξαμηνιαία πρακτική άσκηση κατά τη διάρκεια των σπουδών</w:t>
      </w:r>
      <w:r w:rsidR="00AC2FCF" w:rsidRPr="00E67788">
        <w:rPr>
          <w:rFonts w:ascii="Times New Roman" w:hAnsi="Times New Roman" w:cs="Times New Roman"/>
          <w:sz w:val="24"/>
          <w:szCs w:val="24"/>
        </w:rPr>
        <w:t>.</w:t>
      </w:r>
    </w:p>
    <w:p w:rsidR="009E3284" w:rsidRPr="00E67788" w:rsidRDefault="009E3284" w:rsidP="00F44759">
      <w:pPr>
        <w:autoSpaceDE w:val="0"/>
        <w:autoSpaceDN w:val="0"/>
        <w:adjustRightInd w:val="0"/>
        <w:spacing w:after="0" w:line="360" w:lineRule="auto"/>
        <w:ind w:firstLine="357"/>
        <w:jc w:val="both"/>
        <w:rPr>
          <w:rFonts w:ascii="Times New Roman" w:hAnsi="Times New Roman" w:cs="Times New Roman"/>
          <w:sz w:val="24"/>
          <w:szCs w:val="24"/>
        </w:rPr>
      </w:pPr>
      <w:r w:rsidRPr="00E67788">
        <w:rPr>
          <w:rFonts w:ascii="Times New Roman" w:hAnsi="Times New Roman" w:cs="Times New Roman"/>
          <w:sz w:val="24"/>
          <w:szCs w:val="24"/>
        </w:rPr>
        <w:t>Το πτυχίο του Τμήματος παρέχει δυνατότητα πρόσβασης σε μεταπτυχιακές σπουδές για απόκτηση μεταπτυχιακού διπλώματος ειδίκευσης  ή διδακτορικού διπλώματος τόσο στην Ελλάδα όσο και στο εξωτερικό.</w:t>
      </w:r>
    </w:p>
    <w:p w:rsidR="00AC2FCF" w:rsidRPr="00E67788" w:rsidRDefault="00AC2FCF"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F44759">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3951561" cy="2636686"/>
            <wp:effectExtent l="19050" t="19050" r="10839" b="11264"/>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952078" cy="2637031"/>
                    </a:xfrm>
                    <a:prstGeom prst="rect">
                      <a:avLst/>
                    </a:prstGeom>
                    <a:noFill/>
                    <a:ln w="9525">
                      <a:solidFill>
                        <a:schemeClr val="accent1"/>
                      </a:solidFill>
                      <a:miter lim="800000"/>
                      <a:headEnd/>
                      <a:tailEnd/>
                    </a:ln>
                  </pic:spPr>
                </pic:pic>
              </a:graphicData>
            </a:graphic>
          </wp:inline>
        </w:drawing>
      </w:r>
    </w:p>
    <w:p w:rsidR="009E3284" w:rsidRPr="00E67788" w:rsidRDefault="00C501C9" w:rsidP="00C501C9">
      <w:pPr>
        <w:pStyle w:val="aa"/>
        <w:ind w:left="720" w:firstLine="720"/>
        <w:rPr>
          <w:rFonts w:ascii="Times New Roman" w:hAnsi="Times New Roman" w:cs="Times New Roman"/>
        </w:rPr>
      </w:pPr>
      <w:bookmarkStart w:id="25" w:name="_Toc514239621"/>
      <w:r>
        <w:t xml:space="preserve">Εικόνα </w:t>
      </w:r>
      <w:r w:rsidR="00001AF7">
        <w:fldChar w:fldCharType="begin"/>
      </w:r>
      <w:r w:rsidR="00001AF7">
        <w:instrText xml:space="preserve"> SEQ Εικόνα \* ARABIC </w:instrText>
      </w:r>
      <w:r w:rsidR="00001AF7">
        <w:fldChar w:fldCharType="separate"/>
      </w:r>
      <w:r w:rsidR="000169B9">
        <w:rPr>
          <w:noProof/>
        </w:rPr>
        <w:t>11</w:t>
      </w:r>
      <w:r w:rsidR="00001AF7">
        <w:rPr>
          <w:noProof/>
        </w:rPr>
        <w:fldChar w:fldCharType="end"/>
      </w:r>
      <w:r w:rsidR="00B06F19" w:rsidRPr="00E67788">
        <w:rPr>
          <w:rFonts w:ascii="Times New Roman" w:hAnsi="Times New Roman" w:cs="Times New Roman"/>
        </w:rPr>
        <w:t>.</w:t>
      </w:r>
      <w:r w:rsidRPr="00C501C9">
        <w:rPr>
          <w:rFonts w:ascii="Times New Roman" w:hAnsi="Times New Roman" w:cs="Times New Roman"/>
        </w:rPr>
        <w:t>Γέφυρες Εγνατίας Οδού. Πηγή: Σχολή Τεχνολογικών Εφαρμογών</w:t>
      </w:r>
      <w:bookmarkEnd w:id="25"/>
    </w:p>
    <w:p w:rsidR="009E3284" w:rsidRPr="00E67788" w:rsidRDefault="009E3284" w:rsidP="00774E8B">
      <w:pPr>
        <w:pStyle w:val="1"/>
        <w:rPr>
          <w:rFonts w:ascii="Times New Roman" w:hAnsi="Times New Roman" w:cs="Times New Roman"/>
        </w:rPr>
      </w:pPr>
    </w:p>
    <w:p w:rsidR="009E3284" w:rsidRPr="00E67788" w:rsidRDefault="009E3284" w:rsidP="00F4475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οργανωτική διάρθρωση του Τμήματος είναι όπως και όλων των Τμημάτων των ΑΕΙ και ΤΕΙ  σύμφωνα με το Ν.4485/2017 (ΦΕΚ114/τ.Α΄/4-8-2017).</w:t>
      </w:r>
    </w:p>
    <w:p w:rsidR="009E3284" w:rsidRPr="00E67788" w:rsidRDefault="009E3284" w:rsidP="00F44759">
      <w:pPr>
        <w:autoSpaceDE w:val="0"/>
        <w:autoSpaceDN w:val="0"/>
        <w:adjustRightInd w:val="0"/>
        <w:spacing w:after="0" w:line="360" w:lineRule="auto"/>
        <w:ind w:firstLine="360"/>
        <w:jc w:val="both"/>
        <w:rPr>
          <w:rFonts w:ascii="Times New Roman" w:hAnsi="Times New Roman" w:cs="Times New Roman"/>
          <w:bCs/>
          <w:iCs/>
          <w:sz w:val="24"/>
          <w:szCs w:val="24"/>
        </w:rPr>
      </w:pPr>
      <w:r w:rsidRPr="00E67788">
        <w:rPr>
          <w:rFonts w:ascii="Times New Roman" w:hAnsi="Times New Roman" w:cs="Times New Roman"/>
          <w:bCs/>
          <w:iCs/>
          <w:sz w:val="24"/>
          <w:szCs w:val="24"/>
        </w:rPr>
        <w:t>Όργανα του Τμήματος είναι:</w:t>
      </w:r>
    </w:p>
    <w:p w:rsidR="009E3284" w:rsidRPr="00E67788" w:rsidRDefault="00AC2FCF"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Η Συνέλευση του Τμήματος.</w:t>
      </w:r>
    </w:p>
    <w:p w:rsidR="009E3284" w:rsidRPr="00E67788" w:rsidRDefault="00AC2FCF"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w:t>
      </w:r>
      <w:r w:rsidR="009E3284" w:rsidRPr="00E67788">
        <w:rPr>
          <w:rFonts w:ascii="Times New Roman" w:hAnsi="Times New Roman" w:cs="Times New Roman"/>
          <w:sz w:val="24"/>
          <w:szCs w:val="24"/>
        </w:rPr>
        <w:t>ο Διοικητικό Συμβούλιο</w:t>
      </w:r>
      <w:r w:rsidRPr="00E67788">
        <w:rPr>
          <w:rFonts w:ascii="Times New Roman" w:hAnsi="Times New Roman" w:cs="Times New Roman"/>
          <w:sz w:val="24"/>
          <w:szCs w:val="24"/>
        </w:rPr>
        <w:t>.</w:t>
      </w:r>
    </w:p>
    <w:p w:rsidR="009E3284" w:rsidRPr="00E67788" w:rsidRDefault="00AC2FCF"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Ο</w:t>
      </w:r>
      <w:r w:rsidR="009E3284" w:rsidRPr="00E67788">
        <w:rPr>
          <w:rFonts w:ascii="Times New Roman" w:hAnsi="Times New Roman" w:cs="Times New Roman"/>
          <w:sz w:val="24"/>
          <w:szCs w:val="24"/>
        </w:rPr>
        <w:t xml:space="preserve"> Πρόεδρος του Τμήματος</w:t>
      </w:r>
      <w:r w:rsidRPr="00E67788">
        <w:rPr>
          <w:rFonts w:ascii="Times New Roman" w:hAnsi="Times New Roman" w:cs="Times New Roman"/>
          <w:sz w:val="24"/>
          <w:szCs w:val="24"/>
        </w:rPr>
        <w:t>.</w:t>
      </w:r>
    </w:p>
    <w:p w:rsidR="009E3284" w:rsidRPr="00E67788" w:rsidRDefault="009E3284" w:rsidP="00F4475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bCs/>
          <w:sz w:val="24"/>
          <w:szCs w:val="24"/>
        </w:rPr>
        <w:t>Η Συνέλευση του Τμήματος</w:t>
      </w:r>
      <w:r w:rsidR="00AC2FCF" w:rsidRPr="00E67788">
        <w:rPr>
          <w:rFonts w:ascii="Times New Roman" w:hAnsi="Times New Roman" w:cs="Times New Roman"/>
          <w:sz w:val="24"/>
          <w:szCs w:val="24"/>
        </w:rPr>
        <w:t xml:space="preserve"> απαρτίζεται από: α) τ</w:t>
      </w:r>
      <w:r w:rsidRPr="00E67788">
        <w:rPr>
          <w:rFonts w:ascii="Times New Roman" w:hAnsi="Times New Roman" w:cs="Times New Roman"/>
          <w:sz w:val="24"/>
          <w:szCs w:val="24"/>
        </w:rPr>
        <w:t xml:space="preserve">α μέλη Δ.Ε.Π. του Τμήματος, β) τον Πρόεδρο και τον Αναπληρωτή Πρόεδρο του Τμήματος και, εφόσον υπάρχουν Τομείς, από </w:t>
      </w:r>
      <w:r w:rsidR="00AC2FCF" w:rsidRPr="00E67788">
        <w:rPr>
          <w:rFonts w:ascii="Times New Roman" w:hAnsi="Times New Roman" w:cs="Times New Roman"/>
          <w:sz w:val="24"/>
          <w:szCs w:val="24"/>
        </w:rPr>
        <w:t>τους Διευθυντές των Τομέων, γ) τ</w:t>
      </w:r>
      <w:r w:rsidRPr="00E67788">
        <w:rPr>
          <w:rFonts w:ascii="Times New Roman" w:hAnsi="Times New Roman" w:cs="Times New Roman"/>
          <w:sz w:val="24"/>
          <w:szCs w:val="24"/>
        </w:rPr>
        <w:t xml:space="preserve">ους εκπροσώπους των φοιτητών σε ποσοστό 15% του συνόλου των μελών της </w:t>
      </w:r>
      <w:r w:rsidR="00AC2FCF" w:rsidRPr="00E67788">
        <w:rPr>
          <w:rFonts w:ascii="Times New Roman" w:hAnsi="Times New Roman" w:cs="Times New Roman"/>
          <w:sz w:val="24"/>
          <w:szCs w:val="24"/>
        </w:rPr>
        <w:t>Συνέλευσης του Τμήματος και δ) τ</w:t>
      </w:r>
      <w:r w:rsidRPr="00E67788">
        <w:rPr>
          <w:rFonts w:ascii="Times New Roman" w:hAnsi="Times New Roman" w:cs="Times New Roman"/>
          <w:sz w:val="24"/>
          <w:szCs w:val="24"/>
        </w:rPr>
        <w:t>ρεις (3) εκπροσώπους, έναν (1) ανά κατηγορία από τα μέλη Ε.Ε.Π., Ε.ΔΙ.Π. και Ε.Τ.Ε.Π. του Τμήματος, οι οποίοι εκλέγονται, μαζί με τους αναπληρωτές τους, για ένα έτος.</w:t>
      </w:r>
    </w:p>
    <w:p w:rsidR="009E3284" w:rsidRPr="00E67788" w:rsidRDefault="009E3284" w:rsidP="00F4475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Η Συνέλευση του Τμήματος έχει τις ακόλουθες αρμοδιότητες και αυτές οι οποίες προβλέπονται από τις διατάξεις του παρόντος νόμου, του Οργανισμού, του Εσωτερικού Κανονισμού, καθώς και τις λοιπές διατάξεις της κείμενης νομοθεσίας:</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Χ</w:t>
      </w:r>
      <w:r w:rsidR="009E3284" w:rsidRPr="00E67788">
        <w:rPr>
          <w:rFonts w:ascii="Times New Roman" w:hAnsi="Times New Roman" w:cs="Times New Roman"/>
          <w:sz w:val="24"/>
          <w:szCs w:val="24"/>
        </w:rPr>
        <w:t>αράσσει τη γενική εκπαιδευτική και ερευνητική πολιτική του Τμήματος και την πορεία ανάπτυξής του, στο πλαίσιο της πολιτικ</w:t>
      </w:r>
      <w:r w:rsidRPr="00E67788">
        <w:rPr>
          <w:rFonts w:ascii="Times New Roman" w:hAnsi="Times New Roman" w:cs="Times New Roman"/>
          <w:sz w:val="24"/>
          <w:szCs w:val="24"/>
        </w:rPr>
        <w:t>ής της Σχολής και του Ιδρύματος.</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β) Γ</w:t>
      </w:r>
      <w:r w:rsidR="009E3284" w:rsidRPr="00E67788">
        <w:rPr>
          <w:rFonts w:ascii="Times New Roman" w:hAnsi="Times New Roman" w:cs="Times New Roman"/>
          <w:sz w:val="24"/>
          <w:szCs w:val="24"/>
        </w:rPr>
        <w:t>νωμοδοτεί για τα θέματα της περίπτωσης α΄ της παραγράφου 2 του άρθρου 8 του Ν.4485/2017 και συντάσσει τον Εσωτερικό Κανονισμό του Τμήματος, στο πλαίσιο των κατευθύνσεων του Εσωτ</w:t>
      </w:r>
      <w:r w:rsidRPr="00E67788">
        <w:rPr>
          <w:rFonts w:ascii="Times New Roman" w:hAnsi="Times New Roman" w:cs="Times New Roman"/>
          <w:sz w:val="24"/>
          <w:szCs w:val="24"/>
        </w:rPr>
        <w:t>ερικού Κανονισμού του Ιδρύματος.</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Κ</w:t>
      </w:r>
      <w:r w:rsidR="009E3284" w:rsidRPr="00E67788">
        <w:rPr>
          <w:rFonts w:ascii="Times New Roman" w:hAnsi="Times New Roman" w:cs="Times New Roman"/>
          <w:sz w:val="24"/>
          <w:szCs w:val="24"/>
        </w:rPr>
        <w:t>αθορίζει το ενιαίο γνωστικό αντικείμενο κάθε Τομέα και αποφασίζει την αλλαγή του γνωστικού αντικειμένου στο οποίο έχει διοριστεί μέλος Δ.Ε.Π., ύστερα από γνώμη της Γενικής Συνέλευσης του οικείου Τομέα,</w:t>
      </w:r>
      <w:r w:rsidR="00913D75">
        <w:rPr>
          <w:rFonts w:ascii="Times New Roman" w:hAnsi="Times New Roman" w:cs="Times New Roman"/>
          <w:sz w:val="24"/>
          <w:szCs w:val="24"/>
        </w:rPr>
        <w:t xml:space="preserve"> </w:t>
      </w:r>
      <w:r w:rsidR="009E3284" w:rsidRPr="00E67788">
        <w:rPr>
          <w:rFonts w:ascii="Times New Roman" w:hAnsi="Times New Roman" w:cs="Times New Roman"/>
          <w:sz w:val="24"/>
          <w:szCs w:val="24"/>
        </w:rPr>
        <w:t>σύμφωνα με τα ειδικότερα οριζόμενα στο άρθρο 79 του ν. 4310/2014 (Α΄ 258)</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Το Διοικητικό Συμβούλιο</w:t>
      </w:r>
      <w:r w:rsidRPr="00E67788">
        <w:rPr>
          <w:rFonts w:ascii="Times New Roman" w:hAnsi="Times New Roman" w:cs="Times New Roman"/>
          <w:sz w:val="24"/>
          <w:szCs w:val="24"/>
        </w:rPr>
        <w:t xml:space="preserve"> λειτουργεί σε Τμήματα με δύο (2) ή περισσότερους Τομείς. Στα Τμήματα που δεν λειτουργεί Διοικητικό Συμβούλιο, τις αρμοδιότητες του παρόντος, ασκεί η Συνέλευση του Τμήματος.</w:t>
      </w:r>
    </w:p>
    <w:p w:rsidR="009E3284" w:rsidRPr="00E67788" w:rsidRDefault="00F4475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Το Διοικητικό Συμβούλιο απαρτίζεται από:</w:t>
      </w:r>
    </w:p>
    <w:p w:rsidR="00F44759" w:rsidRPr="00E67788" w:rsidRDefault="00F4475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Τ</w:t>
      </w:r>
      <w:r w:rsidR="009E3284" w:rsidRPr="00E67788">
        <w:rPr>
          <w:rFonts w:ascii="Times New Roman" w:hAnsi="Times New Roman" w:cs="Times New Roman"/>
          <w:sz w:val="24"/>
          <w:szCs w:val="24"/>
        </w:rPr>
        <w:t xml:space="preserve">ον Πρόεδρο και τον </w:t>
      </w:r>
      <w:r w:rsidRPr="00E67788">
        <w:rPr>
          <w:rFonts w:ascii="Times New Roman" w:hAnsi="Times New Roman" w:cs="Times New Roman"/>
          <w:sz w:val="24"/>
          <w:szCs w:val="24"/>
        </w:rPr>
        <w:t>Αναπληρωτή Πρόεδρο του Τμήματος.</w:t>
      </w:r>
    </w:p>
    <w:p w:rsidR="00F44759" w:rsidRPr="00E67788" w:rsidRDefault="00F4475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Τ</w:t>
      </w:r>
      <w:r w:rsidR="009E3284" w:rsidRPr="00E67788">
        <w:rPr>
          <w:rFonts w:ascii="Times New Roman" w:hAnsi="Times New Roman" w:cs="Times New Roman"/>
          <w:sz w:val="24"/>
          <w:szCs w:val="24"/>
        </w:rPr>
        <w:t>ους Διευθυντές των Τομέων</w:t>
      </w:r>
      <w:r w:rsidRPr="00E67788">
        <w:rPr>
          <w:rFonts w:ascii="Times New Roman" w:hAnsi="Times New Roman" w:cs="Times New Roman"/>
          <w:sz w:val="24"/>
          <w:szCs w:val="24"/>
        </w:rPr>
        <w:t>.</w:t>
      </w:r>
    </w:p>
    <w:p w:rsidR="009E3284" w:rsidRPr="00E67788" w:rsidRDefault="00F4475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Έ</w:t>
      </w:r>
      <w:r w:rsidR="009E3284" w:rsidRPr="00E67788">
        <w:rPr>
          <w:rFonts w:ascii="Times New Roman" w:hAnsi="Times New Roman" w:cs="Times New Roman"/>
          <w:sz w:val="24"/>
          <w:szCs w:val="24"/>
        </w:rPr>
        <w:t>ναν (1) από τους τρεις (3) εκλεγμένους εκπροσώπους της περίπτωσης δ΄ της παραγράφου 1 του άρθρου21του Ν.4485/2017.</w:t>
      </w:r>
    </w:p>
    <w:p w:rsidR="009E3284" w:rsidRPr="00E67788" w:rsidRDefault="009E3284" w:rsidP="00F4475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bCs/>
          <w:sz w:val="24"/>
          <w:szCs w:val="24"/>
        </w:rPr>
        <w:t>Ο Πρόεδρος ή Αναπληρωτής Πρόεδρος Τμήματος</w:t>
      </w:r>
      <w:r w:rsidRPr="00E67788">
        <w:rPr>
          <w:rFonts w:ascii="Times New Roman" w:hAnsi="Times New Roman" w:cs="Times New Roman"/>
          <w:sz w:val="24"/>
          <w:szCs w:val="24"/>
        </w:rPr>
        <w:t xml:space="preserve"> εκλέγεται πλήρους απασχόλησης μέλος Δ.Ε.Π. πρώτης βαθμίδας ή της βαθμίδας του αναπληρωτή του οικείου Τμήματος για θητεία δύο (2) ετών. Αν δεν υπάρχουν μέλη Δ.Ε.Π. των δύο πρώτων βαθμίδων μπορεί να θέσει υποψηφιότητα και επίκουρος. Αν δεν υπάρχουν υποψηφιότητες, ο Πρόεδρος του Τμήματος ορίζεται από τη Σύγκλητο μεταξύ των υπαρχόντων μελών Δ.Ε.Π. του Τμήματος, με προτεραιότητα στις δύο πρώτες βαθμίδες και μέχρι τη βαθμίδα του Επίκουρου. Η ημερομηνία έναρξης και λήξης της θητείας ορίζεται στην προκήρυξη.</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 Πρόεδρος του Τμήματος έχει τις ακόλουθες αρμοδιότητες και όσες προβλέπονται από τις διατάξεις του παρόντος νόμου, του Οργανισμού, του Εσωτερικού Κανονισμού, καθώς και τις λοιπές διατάξεις της κείμενης νομοθεσίας:</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Π</w:t>
      </w:r>
      <w:r w:rsidR="009E3284" w:rsidRPr="00E67788">
        <w:rPr>
          <w:rFonts w:ascii="Times New Roman" w:hAnsi="Times New Roman" w:cs="Times New Roman"/>
          <w:sz w:val="24"/>
          <w:szCs w:val="24"/>
        </w:rPr>
        <w:t>ροΐσταται των υπηρεσιών του Τμήματος και εποπτεύει την εύρυθμη λειτουργία του Τμήματος και την τήρηση των νόμων, του Οργανισμού και του Εσωτερικού Κανονισμού</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Σ</w:t>
      </w:r>
      <w:r w:rsidR="009E3284" w:rsidRPr="00E67788">
        <w:rPr>
          <w:rFonts w:ascii="Times New Roman" w:hAnsi="Times New Roman" w:cs="Times New Roman"/>
          <w:sz w:val="24"/>
          <w:szCs w:val="24"/>
        </w:rPr>
        <w:t xml:space="preserve">υγκαλεί τη Συνέλευση του Τμήματος, καταρτίζει την ημερήσια διάταξη, ορίζει ως εισηγητή των θεμάτων μέλος της Συνέλευσης, προεδρεύει των εργασιών της, εισηγείται τα θέματα για τα οποία δεν έχει οριστεί ως εισηγητής άλλο μέλος της Συνέλευσης και μεριμνά για  την εκτέλεση των αποφάσεών </w:t>
      </w:r>
      <w:r w:rsidRPr="00E67788">
        <w:rPr>
          <w:rFonts w:ascii="Times New Roman" w:hAnsi="Times New Roman" w:cs="Times New Roman"/>
          <w:sz w:val="24"/>
          <w:szCs w:val="24"/>
        </w:rPr>
        <w:t>της.</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γ) Σ</w:t>
      </w:r>
      <w:r w:rsidR="009E3284" w:rsidRPr="00E67788">
        <w:rPr>
          <w:rFonts w:ascii="Times New Roman" w:hAnsi="Times New Roman" w:cs="Times New Roman"/>
          <w:sz w:val="24"/>
          <w:szCs w:val="24"/>
        </w:rPr>
        <w:t>υγκαλεί το Διοικητικό Συμβούλιο, καταρτίζει την ημερήσια διάταξη, προεδρεύει των εργασιών του και μεριμνά για την εκτέλεση των αποφάσεών του</w:t>
      </w:r>
      <w:r w:rsidRPr="00E67788">
        <w:rPr>
          <w:rFonts w:ascii="Times New Roman" w:hAnsi="Times New Roman" w:cs="Times New Roman"/>
          <w:sz w:val="24"/>
          <w:szCs w:val="24"/>
        </w:rPr>
        <w:t>.</w:t>
      </w:r>
    </w:p>
    <w:p w:rsidR="00AC2FCF"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Μ</w:t>
      </w:r>
      <w:r w:rsidR="009E3284" w:rsidRPr="00E67788">
        <w:rPr>
          <w:rFonts w:ascii="Times New Roman" w:hAnsi="Times New Roman" w:cs="Times New Roman"/>
          <w:sz w:val="24"/>
          <w:szCs w:val="24"/>
        </w:rPr>
        <w:t>εριμνά για την εφαρμογή του προγράμματος σπουδών, συμπεριλαμβανομένων τ</w:t>
      </w:r>
      <w:r w:rsidRPr="00E67788">
        <w:rPr>
          <w:rFonts w:ascii="Times New Roman" w:hAnsi="Times New Roman" w:cs="Times New Roman"/>
          <w:sz w:val="24"/>
          <w:szCs w:val="24"/>
        </w:rPr>
        <w:t>ων εκπαιδευτικών δραστηριοτήτων.</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 Ε</w:t>
      </w:r>
      <w:r w:rsidR="009E3284" w:rsidRPr="00E67788">
        <w:rPr>
          <w:rFonts w:ascii="Times New Roman" w:hAnsi="Times New Roman" w:cs="Times New Roman"/>
          <w:sz w:val="24"/>
          <w:szCs w:val="24"/>
        </w:rPr>
        <w:t>πιμελείται την τήρηση των μητρώων επιστημονικών δημοσιεύσεων του Τμήματος</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 Ε</w:t>
      </w:r>
      <w:r w:rsidR="009E3284" w:rsidRPr="00E67788">
        <w:rPr>
          <w:rFonts w:ascii="Times New Roman" w:hAnsi="Times New Roman" w:cs="Times New Roman"/>
          <w:sz w:val="24"/>
          <w:szCs w:val="24"/>
        </w:rPr>
        <w:t>κδίδει πράξεις ένταξης μελών Δ.Ε.Π. σε καθεστώς μερικής απασχόλησης</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ζ) Δ</w:t>
      </w:r>
      <w:r w:rsidR="009E3284" w:rsidRPr="00E67788">
        <w:rPr>
          <w:rFonts w:ascii="Times New Roman" w:hAnsi="Times New Roman" w:cs="Times New Roman"/>
          <w:sz w:val="24"/>
          <w:szCs w:val="24"/>
        </w:rPr>
        <w:t>ιαβιβάζει στα προβλεπόμενα από το νόμο όργανα γνώμες, προτάσεις ή εισηγήσεις της Συνέλευσης Τμήματος</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η) Σ</w:t>
      </w:r>
      <w:r w:rsidR="009E3284" w:rsidRPr="00E67788">
        <w:rPr>
          <w:rFonts w:ascii="Times New Roman" w:hAnsi="Times New Roman" w:cs="Times New Roman"/>
          <w:sz w:val="24"/>
          <w:szCs w:val="24"/>
        </w:rPr>
        <w:t>υγκροτεί επιτροπές για την μελέτη ή διεκπεραίωση συγκεκριμένων θεμάτων της αρμοδιότητας του Τμήματος</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θ) Σ</w:t>
      </w:r>
      <w:r w:rsidR="009E3284" w:rsidRPr="00E67788">
        <w:rPr>
          <w:rFonts w:ascii="Times New Roman" w:hAnsi="Times New Roman" w:cs="Times New Roman"/>
          <w:sz w:val="24"/>
          <w:szCs w:val="24"/>
        </w:rPr>
        <w:t>υντάσσει ετήσια έκθεση δραστηριοτήτων του Τμήματος και τη διαβιβάζει στην Κοσμητεία</w:t>
      </w:r>
      <w:r w:rsidRPr="00E67788">
        <w:rPr>
          <w:rFonts w:ascii="Times New Roman" w:hAnsi="Times New Roman" w:cs="Times New Roman"/>
          <w:sz w:val="24"/>
          <w:szCs w:val="24"/>
        </w:rPr>
        <w:t>.</w:t>
      </w:r>
    </w:p>
    <w:p w:rsidR="009E3284" w:rsidRPr="00E67788" w:rsidRDefault="00AC2FCF"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 Ε</w:t>
      </w:r>
      <w:r w:rsidR="009E3284" w:rsidRPr="00E67788">
        <w:rPr>
          <w:rFonts w:ascii="Times New Roman" w:hAnsi="Times New Roman" w:cs="Times New Roman"/>
          <w:sz w:val="24"/>
          <w:szCs w:val="24"/>
        </w:rPr>
        <w:t>κπροσωπεί το Τμήμα στη Σύγκλητο και πρέπει να ενημερώνει τη Συνέλευση για τις συζητήσεις και τις αποφάσεις της Συγκλήτου.</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 Αναπληρωτής Πρόεδρος αναπληρώνει τον Πρόεδρο σε περίπτωση απουσίας για οποιονδήποτε λόγο ή προσωρινού κωλύματος, καθώς και αν παραιτηθεί ή εκλείψει μέχρι τη συμπλήρωση του υπολοίπου της θητείας.</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bCs/>
          <w:sz w:val="24"/>
          <w:szCs w:val="24"/>
        </w:rPr>
        <w:t>Η Συνέλευση του Τμήματος</w:t>
      </w:r>
      <w:r w:rsidRPr="00E67788">
        <w:rPr>
          <w:rFonts w:ascii="Times New Roman" w:hAnsi="Times New Roman" w:cs="Times New Roman"/>
          <w:sz w:val="24"/>
          <w:szCs w:val="24"/>
        </w:rPr>
        <w:t>έχει τις ακόλουθες αρμοδιότητες και όσες άλλες προβλέπονται από τις διατάξεις του νόμου, του Οργανισμού και του Εσωτερικού Κανονισμού:</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Χαράσσει τη γενική εκπαιδευτική και ερευνητική πολιτική του Τμήματος και την πορεία ανάπτυξής του, στο πλαίσιο της πολιτικής της Σχολής και του Ιδρύματος.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Συντάσσει τον Εσωτερικό  Κανονισμό του Τμήματος, στο πλαίσιο τωνκατευθύνσεων του Εσωτερικού Κανονισμού  του Ιδρύματος.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Καθορίζει το ενιαίο γνωστικό αντικείμενο κάθε Τομέα και αποφασίζει την αλλαγή του γνωστικού αντικειμένου στο οποίο έχει διοριστεί καθηγητής ή υπηρετών λέκτορας, μετά από εισήγηση της Γενικής Συνέλευσης του οικείου τομέα.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 Ορίζει Διευθυντή Τομέα όταν δεν υπάρχουν υποψηφιότητες.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 Καταρτίζει, αναθεωρεί και καταργεί τα προγράμματα σπουδών του Τμήματος και αποφασίζει για τις κατευθύνσεις ή ειδικεύσεις του πτυχίου του Τμήματος.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 Εισηγείται στην Κοσμητεία της Σχολής την οργάνωση κοινών μαθημάτων του Τμήματος µε άλλα Τμήματα της ίδιας ή άλλης Σχολής.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ζ) Συντάσσει τον οδηγό πρ</w:t>
      </w:r>
      <w:r w:rsidR="001404F8" w:rsidRPr="00E67788">
        <w:rPr>
          <w:rFonts w:ascii="Times New Roman" w:hAnsi="Times New Roman" w:cs="Times New Roman"/>
          <w:sz w:val="24"/>
          <w:szCs w:val="24"/>
        </w:rPr>
        <w:t>ογράμματος σπουδών του Τμήματος</w:t>
      </w:r>
      <w:r w:rsidRPr="00E67788">
        <w:rPr>
          <w:rFonts w:ascii="Times New Roman" w:hAnsi="Times New Roman" w:cs="Times New Roman"/>
          <w:sz w:val="24"/>
          <w:szCs w:val="24"/>
        </w:rPr>
        <w:t>.</w:t>
      </w:r>
    </w:p>
    <w:p w:rsidR="009E3284" w:rsidRPr="00E67788" w:rsidRDefault="001404F8"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η) Ασκεί όσες αρμοδιότητες τ</w:t>
      </w:r>
      <w:r w:rsidR="00CF321D">
        <w:rPr>
          <w:rFonts w:ascii="Times New Roman" w:hAnsi="Times New Roman" w:cs="Times New Roman"/>
          <w:sz w:val="24"/>
          <w:szCs w:val="24"/>
        </w:rPr>
        <w:t>η</w:t>
      </w:r>
      <w:r w:rsidR="009E3284" w:rsidRPr="00E67788">
        <w:rPr>
          <w:rFonts w:ascii="Times New Roman" w:hAnsi="Times New Roman" w:cs="Times New Roman"/>
          <w:sz w:val="24"/>
          <w:szCs w:val="24"/>
        </w:rPr>
        <w:t>ς αναθέτει ο νόμος σχετικά µε τις μεταπτυχιακές και τις διδακτορικές σπουδές.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θ) Απονέμει τους τίτλους σπουδών των προγραμμάτων σπουδών που οργανώνει το Τμήμα.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 Κατανέμει  το διδακτικό έργο στους διδάσκοντες των προπτυχιακών και μεταπτυχιακών μαθημάτων.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ια) Αναθέτει αυτοδύναμο διδακτικό έργο στα µέλη Δ.Ε.Π., Ε.Δ.Ι.Π. και Ε.Τ.Ε.Π., σύμφωνα µε τα οριζόμενα στις οικείες διατάξεις.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ιβ) Εγκρίνει τα διανεμόμενα συγγράμματα για κάθε μάθημα του προγράμματος σπουδών.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ιγ) Συγκροτεί ομάδες για την εσωτερική αξιολόγηση του Τμήματος.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ιδ) Εισηγείται στην Κομητεία της Σχολής τη δημιουργία νέων θέσεων καθηγητών και µελών Δ.Ε.Π., Ε.Δ.Ι.Π. και Ε.Τ.Ε.Π.</w:t>
      </w:r>
    </w:p>
    <w:p w:rsidR="009E3284" w:rsidRPr="00E67788" w:rsidRDefault="001404F8"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ιε) Καταρτίζει τα</w:t>
      </w:r>
      <w:r w:rsidR="009E3284" w:rsidRPr="00E67788">
        <w:rPr>
          <w:rFonts w:ascii="Times New Roman" w:hAnsi="Times New Roman" w:cs="Times New Roman"/>
          <w:sz w:val="24"/>
          <w:szCs w:val="24"/>
        </w:rPr>
        <w:t xml:space="preserve"> μητρώα  εσωτερικών και εξωτερικών µελών, τα οποία τηρούνται για τις διαδικασίες εκλογής, εξέλιξης, μονιμοποίησης και ανανέωσης της θητείας καθηγητών, τα οποία και υποβάλλει προς έγκριση στη Σύγκλητο.</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ιστ) Εισηγείται στον Πρύτανη την προκήρυξη θέσεων καθηγητών και ασκεί τις προβλεπόμενες από το νόμο αρμοδιότητες κατά τη διαδικασία κρίσης καθηγητών, υπηρετούντων λεκτόρων και Δ.Ε.Π., Ε.Δ.Ι.Π. και Ε.Τ.Ε.Π.</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ιζ) Αποφασίζει για την ένταξη καθηγητών σε καθεστώς μερικής απασχόλησης.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ιη) Αποφασίζει για τη μετακίνηση καθηγητών από και προς το Τμήμα.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ιθ) Προκηρύσσει θέσεις έκτακτου διδακτικού προσωπικού, συγκροτεί εισηγητικές επιτροπές και λαμβάνει απόφαση περί της επιλογής.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 Προσκαλεί επισκέπτες καθηγητές και επισκέπτες μεταδιδακτορικούς ερευνητές και τους παρέχει κάθε δυνατή υποστήριξη για την εκτέλεση του ακαδημαϊκού έργου τους.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κα) Εισηγείται στη Σύγκλητο την απονομή τίτλων Επίτιμου Διδάκτορα, Ομότιμου και Επίτιμου Καθηγητή.</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κβ) Κατανέμει  τα κονδύλια στις εκπαιδευτικές, ερευνητικές και λοιπέςδραστηριότητες του Τμήματος.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κγ) Συγκροτεί επιτροπές για τη μελέτη ή διεκπεραίωση συγκεκριμένων θεμάτων που εμπίπτουν στις αρμοδιότητές </w:t>
      </w:r>
      <w:r w:rsidR="00663181" w:rsidRPr="00E67788">
        <w:rPr>
          <w:rFonts w:ascii="Times New Roman" w:hAnsi="Times New Roman" w:cs="Times New Roman"/>
          <w:sz w:val="24"/>
          <w:szCs w:val="24"/>
        </w:rPr>
        <w:t>της.</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bCs/>
          <w:iCs/>
          <w:sz w:val="24"/>
          <w:szCs w:val="24"/>
        </w:rPr>
      </w:pPr>
      <w:r w:rsidRPr="00E67788">
        <w:rPr>
          <w:rFonts w:ascii="Times New Roman" w:hAnsi="Times New Roman" w:cs="Times New Roman"/>
          <w:bCs/>
          <w:iCs/>
          <w:sz w:val="24"/>
          <w:szCs w:val="24"/>
        </w:rPr>
        <w:t xml:space="preserve">Τα όργανα του Τομέα είναι: </w:t>
      </w:r>
    </w:p>
    <w:p w:rsidR="009E3284" w:rsidRPr="00E67788" w:rsidRDefault="001404F8"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Η</w:t>
      </w:r>
      <w:r w:rsidR="009E3284" w:rsidRPr="00E67788">
        <w:rPr>
          <w:rFonts w:ascii="Times New Roman" w:hAnsi="Times New Roman" w:cs="Times New Roman"/>
          <w:sz w:val="24"/>
          <w:szCs w:val="24"/>
        </w:rPr>
        <w:t xml:space="preserve"> Γενική Συνέλευση και ο Διευθυντής.Η Γενική Συνέλευση απαρτίζεται από</w:t>
      </w:r>
      <w:r w:rsidR="00663181" w:rsidRPr="00E67788">
        <w:rPr>
          <w:rFonts w:ascii="Times New Roman" w:hAnsi="Times New Roman" w:cs="Times New Roman"/>
          <w:sz w:val="24"/>
          <w:szCs w:val="24"/>
        </w:rPr>
        <w:t xml:space="preserve"> τ</w:t>
      </w:r>
      <w:r w:rsidR="009E3284" w:rsidRPr="00E67788">
        <w:rPr>
          <w:rFonts w:ascii="Times New Roman" w:hAnsi="Times New Roman" w:cs="Times New Roman"/>
          <w:sz w:val="24"/>
          <w:szCs w:val="24"/>
        </w:rPr>
        <w:t>ον Διευθυντή του Τομέα.</w:t>
      </w:r>
    </w:p>
    <w:p w:rsidR="00663181"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β) Τα μέλη Δ.Ε.Π. του Τομέα</w:t>
      </w:r>
      <w:r w:rsidR="001404F8"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γ) </w:t>
      </w:r>
      <w:r w:rsidR="001404F8" w:rsidRPr="00E67788">
        <w:rPr>
          <w:rFonts w:ascii="Times New Roman" w:hAnsi="Times New Roman" w:cs="Times New Roman"/>
          <w:sz w:val="24"/>
          <w:szCs w:val="24"/>
        </w:rPr>
        <w:t xml:space="preserve">Οι εκπρόσωποι </w:t>
      </w:r>
      <w:r w:rsidRPr="00E67788">
        <w:rPr>
          <w:rFonts w:ascii="Times New Roman" w:hAnsi="Times New Roman" w:cs="Times New Roman"/>
          <w:sz w:val="24"/>
          <w:szCs w:val="24"/>
        </w:rPr>
        <w:t>των φοιτητών σε ποσοστό 15% του συνόλου των μελών της Γενικής Συνέλευσης Τομέατων περιπτώσεων α΄ και β΄ και σε κάθε περίπτωση όχι περισσότερους των δέκα (10).</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Μια από τις διοικητικές υπηρεσίες είναι και οι Γραμματείες των Τμημάτων οι οποίες έχουν έναν μεγάλο όγκο εργασιών. Καθημερινά έχουν να εξυπηρετήσουν  πολλούς και διαφορετικούς «πελάτες».</w:t>
      </w:r>
    </w:p>
    <w:p w:rsidR="009E3284" w:rsidRPr="00E67788" w:rsidRDefault="009E3284" w:rsidP="001404F8">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Οι Γραμματείες των Τμημάτων έχουν να εξυπηρετήσουν: </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Τα μέλη ΔΕΠ του Τμήματος</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Τα μέλη ΕΔΙΠ (Ειδικό και Εργαστηριακό Διδακτικό Προσωπικό).</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Τα μέλη ΔΕΠ άλλων τμημάτων ή και άλλων Πανεπιστημίων.</w:t>
      </w:r>
    </w:p>
    <w:p w:rsidR="00663181" w:rsidRPr="00E67788" w:rsidRDefault="00663181"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Επισκέπτες μέλη ΔΕΠ.</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Τα μέλη  ΕΤΕΠ (Ειδικό Τεχνικό Εργαστηριακό Προσωπικό).</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Το Διοικητικό Προσωπικό (Μόνιμο, ΙΔΑΧ, συμβασιούχοι).</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Προπτυχιακούς Φοιτητές.</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Μεταπτυχιακούς Φοιτητές.</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Απόφοιτους.</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Κοινό που ενδιαφέρεται να δώσει κατατακτήριες εξετάσεις στο Τμήμα.</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Άλλα Εκπαιδευτικά Ιδρύματα της χώρας ή του εξωτερικού.</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Δημόσιες υπηρεσίες και φορείς. ( ΥΠ.Π.Ε.Θ., Εθνική Στατιστική Υπηρεσία, ΙΚΥ κλπ.)</w:t>
      </w:r>
      <w:r w:rsidR="00663181" w:rsidRPr="00E67788">
        <w:rPr>
          <w:rFonts w:ascii="Times New Roman" w:hAnsi="Times New Roman" w:cs="Times New Roman"/>
          <w:sz w:val="24"/>
          <w:szCs w:val="24"/>
        </w:rPr>
        <w:t>.</w:t>
      </w:r>
    </w:p>
    <w:p w:rsidR="009E3284" w:rsidRPr="00E67788" w:rsidRDefault="009E3284" w:rsidP="00B722C2">
      <w:pPr>
        <w:pStyle w:val="a6"/>
        <w:numPr>
          <w:ilvl w:val="0"/>
          <w:numId w:val="3"/>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Ευρύ κοινό (μαθητές που πρόκειται να εισαχθούν στα εκπαιδευτικά ιδρύματα, καθηγητές της δευτεροβάθμιας εκπαίδ</w:t>
      </w:r>
      <w:r w:rsidR="00663181" w:rsidRPr="00E67788">
        <w:rPr>
          <w:rFonts w:ascii="Times New Roman" w:hAnsi="Times New Roman" w:cs="Times New Roman"/>
          <w:sz w:val="24"/>
          <w:szCs w:val="24"/>
        </w:rPr>
        <w:t>ευσης</w:t>
      </w:r>
      <w:r w:rsidRPr="00E67788">
        <w:rPr>
          <w:rFonts w:ascii="Times New Roman" w:hAnsi="Times New Roman" w:cs="Times New Roman"/>
          <w:sz w:val="24"/>
          <w:szCs w:val="24"/>
        </w:rPr>
        <w:t>, γονείς κ.τ.λ.)</w:t>
      </w:r>
    </w:p>
    <w:p w:rsidR="009E3284" w:rsidRPr="00E67788" w:rsidRDefault="009E3284" w:rsidP="001404F8">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Η Γραμματεία ενός Τμήματος συνεργάζεται επίσης με  άλλες μονάδες του ίδιου Ιδρύματος, όπως:</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Η Διεύθυνση Οικονομικών Υπηρεσιών</w:t>
      </w:r>
      <w:r w:rsidR="001404F8" w:rsidRPr="00E67788">
        <w:rPr>
          <w:rFonts w:ascii="Times New Roman" w:hAnsi="Times New Roman" w:cs="Times New Roman"/>
          <w:sz w:val="24"/>
          <w:szCs w:val="24"/>
        </w:rPr>
        <w:t xml:space="preserve">, </w:t>
      </w:r>
      <w:r w:rsidRPr="00E67788">
        <w:rPr>
          <w:rFonts w:ascii="Times New Roman" w:hAnsi="Times New Roman" w:cs="Times New Roman"/>
          <w:sz w:val="24"/>
          <w:szCs w:val="24"/>
        </w:rPr>
        <w:t>για την πληρωμή των συμβασιούχων, των φοιτητών που πραγματοποιούν την πρακτική τους άσκηση.</w:t>
      </w:r>
    </w:p>
    <w:p w:rsidR="00663181"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b/>
          <w:sz w:val="24"/>
          <w:szCs w:val="24"/>
        </w:rPr>
      </w:pPr>
      <w:r w:rsidRPr="00E67788">
        <w:rPr>
          <w:rFonts w:ascii="Times New Roman" w:hAnsi="Times New Roman" w:cs="Times New Roman"/>
          <w:bCs/>
          <w:sz w:val="24"/>
          <w:szCs w:val="24"/>
        </w:rPr>
        <w:t>Η Διεύθυνση Διοικητών Υπηρεσιών</w:t>
      </w:r>
      <w:r w:rsidRPr="00E67788">
        <w:rPr>
          <w:rFonts w:ascii="Times New Roman" w:hAnsi="Times New Roman" w:cs="Times New Roman"/>
          <w:sz w:val="24"/>
          <w:szCs w:val="24"/>
        </w:rPr>
        <w:t>, για βεβαιώσεις προϋπηρεσίας για διάφορα διοικητικά θέματα αδειών του προσωπικού των γραμματειών.</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Η Γραμματεία του Ειδικού Λογαριασμού (ΕΛΚΕ) ή αλλιώς Επιτροπή Ερευνών, για συμμετοχή μελών ΔΕΠ  ή φοιτητών ή άλλων μελών του τμήματος σε ερευνητικά έργα.</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lastRenderedPageBreak/>
        <w:t>Το γραφείο Διεθνών και Δημοσίων Σχέσεων</w:t>
      </w:r>
      <w:r w:rsidRPr="00E67788">
        <w:rPr>
          <w:rFonts w:ascii="Times New Roman" w:hAnsi="Times New Roman" w:cs="Times New Roman"/>
          <w:sz w:val="24"/>
          <w:szCs w:val="24"/>
        </w:rPr>
        <w:t xml:space="preserve">για την ενημέρωση σχετικά με ευρωπαϊκά προγράμματα ανταλλαγής φοιτητών, μελών </w:t>
      </w:r>
      <w:r w:rsidRPr="00E67788">
        <w:rPr>
          <w:rFonts w:ascii="Times New Roman" w:hAnsi="Times New Roman" w:cs="Times New Roman"/>
          <w:sz w:val="24"/>
          <w:szCs w:val="24"/>
        </w:rPr>
        <w:br/>
        <w:t>ΔΕΠ  και διοικητικού προσωπικού όπως ERASMUS, LeonardoDaVinci κ.τ.λ.</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Το Τμήμα Δικτύων</w:t>
      </w:r>
      <w:r w:rsidRPr="00E67788">
        <w:rPr>
          <w:rFonts w:ascii="Times New Roman" w:hAnsi="Times New Roman" w:cs="Times New Roman"/>
          <w:sz w:val="24"/>
          <w:szCs w:val="24"/>
        </w:rPr>
        <w:t>, για τη χορήγηση λογαριασμών πρόσβασης σε υπηρεσίες τηλεματικής, όπως e</w:t>
      </w:r>
      <w:r w:rsidR="001404F8" w:rsidRPr="00E67788">
        <w:rPr>
          <w:rFonts w:ascii="Times New Roman" w:hAnsi="Times New Roman" w:cs="Times New Roman"/>
          <w:sz w:val="24"/>
          <w:szCs w:val="24"/>
        </w:rPr>
        <w:t>-</w:t>
      </w:r>
      <w:r w:rsidRPr="00E67788">
        <w:rPr>
          <w:rFonts w:ascii="Times New Roman" w:hAnsi="Times New Roman" w:cs="Times New Roman"/>
          <w:sz w:val="24"/>
          <w:szCs w:val="24"/>
        </w:rPr>
        <w:t>mail, ΠΥΘΙΑ, αλλά και άλλες υπηρεσίες που παρέχονται στα μέλη του Ιδρύματος, όπως υπηρεσίες VPN,  κ.τ.λ.</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Η Διεύθυνση Φοιτητικής Μέριμνας</w:t>
      </w:r>
      <w:r w:rsidRPr="00E67788">
        <w:rPr>
          <w:rFonts w:ascii="Times New Roman" w:hAnsi="Times New Roman" w:cs="Times New Roman"/>
          <w:sz w:val="24"/>
          <w:szCs w:val="24"/>
        </w:rPr>
        <w:t>, για την έκδοση καρτών σίτισης, για τη στέγαση, για την παροχή του επιδόματος ενοικίου, για την παροχή υποτροφιών από το Κρατικό Ίδρυμα Υποτροφιών (ΙΚΥ).</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Η Βιβλιοθήκη για τον δανεισμό βιβλίων</w:t>
      </w:r>
      <w:r w:rsidRPr="00E67788">
        <w:rPr>
          <w:rFonts w:ascii="Times New Roman" w:hAnsi="Times New Roman" w:cs="Times New Roman"/>
          <w:sz w:val="24"/>
          <w:szCs w:val="24"/>
        </w:rPr>
        <w:t>.</w:t>
      </w:r>
    </w:p>
    <w:p w:rsidR="009E3284" w:rsidRPr="00E67788" w:rsidRDefault="009E3284" w:rsidP="00B722C2">
      <w:pPr>
        <w:pStyle w:val="a6"/>
        <w:numPr>
          <w:ilvl w:val="0"/>
          <w:numId w:val="4"/>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Cs/>
          <w:sz w:val="24"/>
          <w:szCs w:val="24"/>
        </w:rPr>
        <w:t>Το Τμήμα Μηχανοργάνωσης</w:t>
      </w:r>
      <w:r w:rsidRPr="00E67788">
        <w:rPr>
          <w:rFonts w:ascii="Times New Roman" w:hAnsi="Times New Roman" w:cs="Times New Roman"/>
          <w:sz w:val="24"/>
          <w:szCs w:val="24"/>
        </w:rPr>
        <w:t>, για τη διανομή λογισμικού MSDN.</w:t>
      </w:r>
    </w:p>
    <w:p w:rsidR="009E3284" w:rsidRPr="00E67788" w:rsidRDefault="00B06F19" w:rsidP="001404F8">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drawing>
          <wp:inline distT="0" distB="0" distL="0" distR="0">
            <wp:extent cx="3556000" cy="1866900"/>
            <wp:effectExtent l="19050" t="19050" r="25400" b="1905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548206" cy="1862808"/>
                    </a:xfrm>
                    <a:prstGeom prst="rect">
                      <a:avLst/>
                    </a:prstGeom>
                    <a:noFill/>
                    <a:ln w="9525">
                      <a:solidFill>
                        <a:schemeClr val="accent1"/>
                      </a:solidFill>
                      <a:miter lim="800000"/>
                      <a:headEnd/>
                      <a:tailEnd/>
                    </a:ln>
                  </pic:spPr>
                </pic:pic>
              </a:graphicData>
            </a:graphic>
          </wp:inline>
        </w:drawing>
      </w:r>
    </w:p>
    <w:p w:rsidR="00B06F19" w:rsidRPr="00E67788" w:rsidRDefault="000169B9" w:rsidP="000169B9">
      <w:pPr>
        <w:pStyle w:val="aa"/>
        <w:rPr>
          <w:rFonts w:ascii="Times New Roman" w:hAnsi="Times New Roman" w:cs="Times New Roman"/>
          <w:vertAlign w:val="superscript"/>
        </w:rPr>
      </w:pPr>
      <w:bookmarkStart w:id="26" w:name="_Toc514239622"/>
      <w:r>
        <w:t xml:space="preserve">Εικόνα </w:t>
      </w:r>
      <w:r w:rsidR="00001AF7">
        <w:fldChar w:fldCharType="begin"/>
      </w:r>
      <w:r w:rsidR="00001AF7">
        <w:instrText xml:space="preserve"> SEQ Εικόνα \* ARABIC </w:instrText>
      </w:r>
      <w:r w:rsidR="00001AF7">
        <w:fldChar w:fldCharType="separate"/>
      </w:r>
      <w:r>
        <w:rPr>
          <w:noProof/>
        </w:rPr>
        <w:t>12</w:t>
      </w:r>
      <w:r w:rsidR="00001AF7">
        <w:rPr>
          <w:noProof/>
        </w:rPr>
        <w:fldChar w:fldCharType="end"/>
      </w:r>
      <w:r w:rsidR="00B06F19" w:rsidRPr="00E67788">
        <w:rPr>
          <w:rFonts w:ascii="Times New Roman" w:hAnsi="Times New Roman" w:cs="Times New Roman"/>
        </w:rPr>
        <w:t>.Πηγή: Εργαστήριο Υπολογιστών του Τμήματος Πολιτικών Μηχανικών</w:t>
      </w:r>
      <w:r w:rsidR="00402046" w:rsidRPr="00E67788">
        <w:rPr>
          <w:rStyle w:val="a5"/>
          <w:rFonts w:ascii="Times New Roman" w:hAnsi="Times New Roman" w:cs="Times New Roman"/>
          <w:sz w:val="24"/>
          <w:szCs w:val="24"/>
        </w:rPr>
        <w:footnoteReference w:id="2"/>
      </w:r>
      <w:bookmarkEnd w:id="26"/>
    </w:p>
    <w:p w:rsidR="00B06F19" w:rsidRPr="00E67788" w:rsidRDefault="00B06F19" w:rsidP="00774E8B">
      <w:pPr>
        <w:pStyle w:val="1"/>
        <w:rPr>
          <w:rFonts w:ascii="Times New Roman" w:hAnsi="Times New Roman" w:cs="Times New Roman"/>
          <w:i/>
          <w:vertAlign w:val="superscript"/>
        </w:rPr>
      </w:pPr>
    </w:p>
    <w:p w:rsidR="00A93F76" w:rsidRPr="00E67788" w:rsidRDefault="00A93F76" w:rsidP="001404F8">
      <w:pPr>
        <w:autoSpaceDE w:val="0"/>
        <w:autoSpaceDN w:val="0"/>
        <w:adjustRightInd w:val="0"/>
        <w:spacing w:after="0" w:line="360" w:lineRule="auto"/>
        <w:jc w:val="center"/>
        <w:rPr>
          <w:rFonts w:ascii="Times New Roman" w:hAnsi="Times New Roman" w:cs="Times New Roman"/>
          <w:sz w:val="24"/>
          <w:szCs w:val="24"/>
        </w:rPr>
      </w:pPr>
    </w:p>
    <w:p w:rsidR="00D96F29" w:rsidRPr="00E67788" w:rsidRDefault="00D96F29" w:rsidP="00B722C2">
      <w:pPr>
        <w:autoSpaceDE w:val="0"/>
        <w:autoSpaceDN w:val="0"/>
        <w:adjustRightInd w:val="0"/>
        <w:spacing w:after="0" w:line="360" w:lineRule="auto"/>
        <w:jc w:val="both"/>
        <w:rPr>
          <w:rFonts w:ascii="Times New Roman" w:hAnsi="Times New Roman" w:cs="Times New Roman"/>
          <w:b/>
          <w:bCs/>
          <w:sz w:val="24"/>
          <w:szCs w:val="24"/>
        </w:rPr>
      </w:pPr>
    </w:p>
    <w:p w:rsidR="00D96F29" w:rsidRPr="00E67788" w:rsidRDefault="00D96F29" w:rsidP="00B722C2">
      <w:pPr>
        <w:autoSpaceDE w:val="0"/>
        <w:autoSpaceDN w:val="0"/>
        <w:adjustRightInd w:val="0"/>
        <w:spacing w:after="0" w:line="360" w:lineRule="auto"/>
        <w:jc w:val="both"/>
        <w:rPr>
          <w:rFonts w:ascii="Times New Roman" w:hAnsi="Times New Roman" w:cs="Times New Roman"/>
          <w:b/>
          <w:bCs/>
          <w:sz w:val="24"/>
          <w:szCs w:val="24"/>
        </w:rPr>
      </w:pPr>
    </w:p>
    <w:p w:rsidR="00D96F29" w:rsidRPr="00E67788" w:rsidRDefault="00D96F29" w:rsidP="00022B03">
      <w:pPr>
        <w:pStyle w:val="1"/>
        <w:rPr>
          <w:rFonts w:ascii="Times New Roman" w:hAnsi="Times New Roman" w:cs="Times New Roman"/>
        </w:rPr>
      </w:pPr>
      <w:bookmarkStart w:id="27" w:name="_Toc514321208"/>
      <w:r w:rsidRPr="00E67788">
        <w:rPr>
          <w:rFonts w:ascii="Times New Roman" w:hAnsi="Times New Roman" w:cs="Times New Roman"/>
        </w:rPr>
        <w:lastRenderedPageBreak/>
        <w:t>ΚΕΦΑΛΑΙΟ 2: Οι Τεχνολογίες Πληροφορικής και Επικοινωνίας στα εκπαιδευτικά ιδρύματα</w:t>
      </w:r>
      <w:bookmarkEnd w:id="27"/>
    </w:p>
    <w:p w:rsidR="009E3284" w:rsidRPr="00E67788" w:rsidRDefault="00D96F29" w:rsidP="00022B03">
      <w:pPr>
        <w:pStyle w:val="1"/>
        <w:rPr>
          <w:rFonts w:ascii="Times New Roman" w:hAnsi="Times New Roman" w:cs="Times New Roman"/>
          <w:sz w:val="24"/>
          <w:szCs w:val="24"/>
        </w:rPr>
      </w:pPr>
      <w:bookmarkStart w:id="28" w:name="_Toc514321209"/>
      <w:r w:rsidRPr="00E67788">
        <w:rPr>
          <w:rFonts w:ascii="Times New Roman" w:hAnsi="Times New Roman" w:cs="Times New Roman"/>
          <w:sz w:val="24"/>
          <w:szCs w:val="24"/>
        </w:rPr>
        <w:t xml:space="preserve">2. </w:t>
      </w:r>
      <w:r w:rsidR="009E3284" w:rsidRPr="00E67788">
        <w:rPr>
          <w:rFonts w:ascii="Times New Roman" w:hAnsi="Times New Roman" w:cs="Times New Roman"/>
          <w:sz w:val="24"/>
          <w:szCs w:val="24"/>
        </w:rPr>
        <w:t>Πληροφοριακά Συστήματα – Έννοια</w:t>
      </w:r>
      <w:bookmarkEnd w:id="28"/>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Πριν γίνει προσδιορισμός της έννοιας «πληροφοριακό σύστημα» πρέπει να οριστεί η έννοια «σύστημα». Σύμφωνα με το Μητάκο</w:t>
      </w:r>
      <w:r w:rsidR="00663181" w:rsidRPr="00E67788">
        <w:rPr>
          <w:rFonts w:ascii="Times New Roman" w:hAnsi="Times New Roman" w:cs="Times New Roman"/>
          <w:sz w:val="24"/>
          <w:szCs w:val="24"/>
        </w:rPr>
        <w:t xml:space="preserve"> (2015)</w:t>
      </w:r>
      <w:r w:rsidRPr="00E67788">
        <w:rPr>
          <w:rFonts w:ascii="Times New Roman" w:hAnsi="Times New Roman" w:cs="Times New Roman"/>
          <w:sz w:val="24"/>
          <w:szCs w:val="24"/>
        </w:rPr>
        <w:t>, «σύστημα» σημαίνει ένα σύνολο στοιχείων τα οποία αλληλοσχετίζονται, αλληλεπιδρούν και συγκροτούν μια ενιαία οργανωμένη δομή με στόχο την επίτευξη συγκεκριμένου αποτελέσματος. Η λειτουργία ενός συστήματος εξαρτάται από τη λειτουργία των επιμέρους στοι</w:t>
      </w:r>
      <w:r w:rsidR="001404F8" w:rsidRPr="00E67788">
        <w:rPr>
          <w:rFonts w:ascii="Times New Roman" w:hAnsi="Times New Roman" w:cs="Times New Roman"/>
          <w:sz w:val="24"/>
          <w:szCs w:val="24"/>
        </w:rPr>
        <w:t>χείων που το απαρτίζουν και τους αλληλοσυσχετισμούς</w:t>
      </w:r>
      <w:r w:rsidRPr="00E67788">
        <w:rPr>
          <w:rFonts w:ascii="Times New Roman" w:hAnsi="Times New Roman" w:cs="Times New Roman"/>
          <w:sz w:val="24"/>
          <w:szCs w:val="24"/>
        </w:rPr>
        <w:t>που τα στοιχεία αυτά έχουν. Τα συστήματα δέχονται εισόδους από το περιβάλλον τους, διαθέτουν μηχανισμούς επεξεργασίας, βγάζουν εξόδους και είναι δυνατόν να διαθέτουν και μηχανισμούς ανατροφοδότησης. Ως είσοδοι ενός συστήματος εννοείται το σύνολο των εισροών του, δηλαδή ό</w:t>
      </w:r>
      <w:r w:rsidR="001404F8" w:rsidRPr="00E67788">
        <w:rPr>
          <w:rFonts w:ascii="Times New Roman" w:hAnsi="Times New Roman" w:cs="Times New Roman"/>
          <w:sz w:val="24"/>
          <w:szCs w:val="24"/>
        </w:rPr>
        <w:t>,</w:t>
      </w:r>
      <w:r w:rsidRPr="00E67788">
        <w:rPr>
          <w:rFonts w:ascii="Times New Roman" w:hAnsi="Times New Roman" w:cs="Times New Roman"/>
          <w:sz w:val="24"/>
          <w:szCs w:val="24"/>
        </w:rPr>
        <w:t>τι εισάγεται στο σ</w:t>
      </w:r>
      <w:r w:rsidR="001404F8" w:rsidRPr="00E67788">
        <w:rPr>
          <w:rFonts w:ascii="Times New Roman" w:hAnsi="Times New Roman" w:cs="Times New Roman"/>
          <w:sz w:val="24"/>
          <w:szCs w:val="24"/>
        </w:rPr>
        <w:t xml:space="preserve">ύστημα. Οι </w:t>
      </w:r>
      <w:r w:rsidRPr="00E67788">
        <w:rPr>
          <w:rFonts w:ascii="Times New Roman" w:hAnsi="Times New Roman" w:cs="Times New Roman"/>
          <w:sz w:val="24"/>
          <w:szCs w:val="24"/>
        </w:rPr>
        <w:t>έξοδοι ενός συστήματος είναι το σύνολο των εκροών του, δηλαδή ό</w:t>
      </w:r>
      <w:r w:rsidR="001404F8" w:rsidRPr="00E67788">
        <w:rPr>
          <w:rFonts w:ascii="Times New Roman" w:hAnsi="Times New Roman" w:cs="Times New Roman"/>
          <w:sz w:val="24"/>
          <w:szCs w:val="24"/>
        </w:rPr>
        <w:t>,</w:t>
      </w:r>
      <w:r w:rsidRPr="00E67788">
        <w:rPr>
          <w:rFonts w:ascii="Times New Roman" w:hAnsi="Times New Roman" w:cs="Times New Roman"/>
          <w:sz w:val="24"/>
          <w:szCs w:val="24"/>
        </w:rPr>
        <w:t>τι βγαίνει από το σύστημα προς το</w:t>
      </w:r>
      <w:r w:rsidR="00663181" w:rsidRPr="00E67788">
        <w:rPr>
          <w:rFonts w:ascii="Times New Roman" w:hAnsi="Times New Roman" w:cs="Times New Roman"/>
          <w:sz w:val="24"/>
          <w:szCs w:val="24"/>
        </w:rPr>
        <w:t xml:space="preserve"> εξωτερικό σύστημα</w:t>
      </w:r>
      <w:r w:rsidRPr="00E67788">
        <w:rPr>
          <w:rFonts w:ascii="Times New Roman" w:hAnsi="Times New Roman" w:cs="Times New Roman"/>
          <w:sz w:val="24"/>
          <w:szCs w:val="24"/>
        </w:rPr>
        <w:t>.</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Πληροφοριακό Σύστημα είναι εκείνος ο μηχανισμός που προσφέρει τα μέσα για τη συλλογή, αποθήκευση, παραγωγή και διανομή των πληροφοριών που εξυπηρετούν τις πληροφοριακές ανάγκες ενός οργανισμού. Υποστηρίζουν τις δραστηριότητές του, τόσο στο επίπεδο διαχείρισης και λειτουργίας, όσο και στο επίπεδο σχεδιασμού και λήψης αποφάσεων (Shannon&amp;Weaver, 1963).</w:t>
      </w:r>
    </w:p>
    <w:p w:rsidR="009E3284" w:rsidRPr="00E67788" w:rsidRDefault="009E3284" w:rsidP="001404F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Ένα πληροφοριακό σύστημα είναι ένα σύστημα το οποίο δέχεται δεδομένα στις εισόδους του. Στη συνέχεια, το σύστημα επεξεργάζεται τα δεδομένα και παράγει πληροφορίες στις εξόδους του χρησιμοποιώντας, είτε υπολογιστές, είτε άλλα μέσα. Κάποιες από τις εξόδους του μπορεί να ανατροφοδοτηθούν ως είσοδοι. Το πληροφοριακό σύστημα ενός εκπαιδευτικού οργανισμού είναι ένα οργανωμένο σύνολο που απ</w:t>
      </w:r>
      <w:r w:rsidR="001404F8" w:rsidRPr="00E67788">
        <w:rPr>
          <w:rFonts w:ascii="Times New Roman" w:hAnsi="Times New Roman" w:cs="Times New Roman"/>
          <w:sz w:val="24"/>
          <w:szCs w:val="24"/>
        </w:rPr>
        <w:t>οτελείται από πέντε στοιχεία: α</w:t>
      </w:r>
      <w:r w:rsidRPr="00E67788">
        <w:rPr>
          <w:rFonts w:ascii="Times New Roman" w:hAnsi="Times New Roman" w:cs="Times New Roman"/>
          <w:sz w:val="24"/>
          <w:szCs w:val="24"/>
        </w:rPr>
        <w:t xml:space="preserve">)τους ανθρώπους που είναι οι χρήστες, οι δικαιούχοι και οι διαχειριστές, β) το λογισμικό που αποτελείται  από τις εφαρμογές, τα προγράμματα, το λειτουργικό σύστημα, γ) το υλικό που είναι τα περιφερειακά, τα διάφορα εργαλεία, δ) τις διαδικασίες  </w:t>
      </w:r>
      <w:r w:rsidR="001404F8" w:rsidRPr="00E67788">
        <w:rPr>
          <w:rFonts w:ascii="Times New Roman" w:hAnsi="Times New Roman" w:cs="Times New Roman"/>
          <w:sz w:val="24"/>
          <w:szCs w:val="24"/>
        </w:rPr>
        <w:t>οι οποίες αφορούν τους κανονισμούς και τις οδηγίες λειτουργίας του Ιδρύματος</w:t>
      </w:r>
      <w:r w:rsidRPr="00E67788">
        <w:rPr>
          <w:rFonts w:ascii="Times New Roman" w:hAnsi="Times New Roman" w:cs="Times New Roman"/>
          <w:sz w:val="24"/>
          <w:szCs w:val="24"/>
        </w:rPr>
        <w:t xml:space="preserve">, και ε) </w:t>
      </w:r>
      <w:r w:rsidR="001404F8" w:rsidRPr="00E67788">
        <w:rPr>
          <w:rFonts w:ascii="Times New Roman" w:hAnsi="Times New Roman" w:cs="Times New Roman"/>
          <w:sz w:val="24"/>
          <w:szCs w:val="24"/>
        </w:rPr>
        <w:t>τα δεδομένα που είναι τα αρχεία</w:t>
      </w:r>
      <w:r w:rsidRPr="00E67788">
        <w:rPr>
          <w:rFonts w:ascii="Times New Roman" w:hAnsi="Times New Roman" w:cs="Times New Roman"/>
          <w:sz w:val="24"/>
          <w:szCs w:val="24"/>
        </w:rPr>
        <w:t>,</w:t>
      </w:r>
      <w:r w:rsidR="001404F8" w:rsidRPr="00E67788">
        <w:rPr>
          <w:rFonts w:ascii="Times New Roman" w:hAnsi="Times New Roman" w:cs="Times New Roman"/>
          <w:sz w:val="24"/>
          <w:szCs w:val="24"/>
        </w:rPr>
        <w:t xml:space="preserve"> και </w:t>
      </w:r>
      <w:r w:rsidRPr="00E67788">
        <w:rPr>
          <w:rFonts w:ascii="Times New Roman" w:hAnsi="Times New Roman" w:cs="Times New Roman"/>
          <w:sz w:val="24"/>
          <w:szCs w:val="24"/>
        </w:rPr>
        <w:t>οι βάσεις δ</w:t>
      </w:r>
      <w:r w:rsidR="001404F8" w:rsidRPr="00E67788">
        <w:rPr>
          <w:rFonts w:ascii="Times New Roman" w:hAnsi="Times New Roman" w:cs="Times New Roman"/>
          <w:sz w:val="24"/>
          <w:szCs w:val="24"/>
        </w:rPr>
        <w:t xml:space="preserve">εδομένων. Όλα τα παραπάνω αλληλεπιδρούν </w:t>
      </w:r>
      <w:r w:rsidRPr="00E67788">
        <w:rPr>
          <w:rFonts w:ascii="Times New Roman" w:hAnsi="Times New Roman" w:cs="Times New Roman"/>
          <w:sz w:val="24"/>
          <w:szCs w:val="24"/>
        </w:rPr>
        <w:t>μεταξύ τους και με το περιβάλλον με σκοπό την παραγωγή και διαχείριση πληροφοριών για την καλύτερη λειτουργία του εκπαιδ</w:t>
      </w:r>
      <w:r w:rsidR="00E41A87" w:rsidRPr="00E67788">
        <w:rPr>
          <w:rFonts w:ascii="Times New Roman" w:hAnsi="Times New Roman" w:cs="Times New Roman"/>
          <w:sz w:val="24"/>
          <w:szCs w:val="24"/>
        </w:rPr>
        <w:t>ευτικού οργανισμού (Κιουντουζής</w:t>
      </w:r>
      <w:r w:rsidRPr="00E67788">
        <w:rPr>
          <w:rFonts w:ascii="Times New Roman" w:hAnsi="Times New Roman" w:cs="Times New Roman"/>
          <w:sz w:val="24"/>
          <w:szCs w:val="24"/>
        </w:rPr>
        <w:t>,2002).</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Όλα τα πληροφοριακά συστήματα καλύπτουν τις απαιτήσεις της αυθεντικοποίησης, της ακεραιότητας, της εμπιστευτικότητας, της εξουσιοδότησης και της διαθεσιμότητας. </w:t>
      </w:r>
      <w:r w:rsidR="00E41A87" w:rsidRPr="00E67788">
        <w:rPr>
          <w:rFonts w:ascii="Times New Roman" w:hAnsi="Times New Roman" w:cs="Times New Roman"/>
          <w:sz w:val="24"/>
          <w:szCs w:val="24"/>
        </w:rPr>
        <w:t xml:space="preserve">Η </w:t>
      </w:r>
      <w:r w:rsidR="00E41A87" w:rsidRPr="00E67788">
        <w:rPr>
          <w:rFonts w:ascii="Times New Roman" w:hAnsi="Times New Roman" w:cs="Times New Roman"/>
          <w:sz w:val="24"/>
          <w:szCs w:val="24"/>
        </w:rPr>
        <w:lastRenderedPageBreak/>
        <w:t>«α</w:t>
      </w:r>
      <w:r w:rsidRPr="00E67788">
        <w:rPr>
          <w:rFonts w:ascii="Times New Roman" w:hAnsi="Times New Roman" w:cs="Times New Roman"/>
          <w:sz w:val="24"/>
          <w:szCs w:val="24"/>
        </w:rPr>
        <w:t xml:space="preserve">υθεντικοποίηση», σημαίνει ότι ο χρήστης για να εισέλθει στο σύστημα επαληθεύει προσωπικά του στοιχεία. </w:t>
      </w:r>
      <w:r w:rsidR="00E41A87" w:rsidRPr="00E67788">
        <w:rPr>
          <w:rFonts w:ascii="Times New Roman" w:hAnsi="Times New Roman" w:cs="Times New Roman"/>
          <w:sz w:val="24"/>
          <w:szCs w:val="24"/>
        </w:rPr>
        <w:t>Η «α</w:t>
      </w:r>
      <w:r w:rsidRPr="00E67788">
        <w:rPr>
          <w:rFonts w:ascii="Times New Roman" w:hAnsi="Times New Roman" w:cs="Times New Roman"/>
          <w:sz w:val="24"/>
          <w:szCs w:val="24"/>
        </w:rPr>
        <w:t xml:space="preserve">κεραιότητα», σημαίνει ότι τα δεδομένα διατηρούνται και δεν γίνονται τροποποιήσεις από μη εξουσιοδοτημένα μέλη. </w:t>
      </w:r>
      <w:r w:rsidR="00E41A87" w:rsidRPr="00E67788">
        <w:rPr>
          <w:rFonts w:ascii="Times New Roman" w:hAnsi="Times New Roman" w:cs="Times New Roman"/>
          <w:sz w:val="24"/>
          <w:szCs w:val="24"/>
        </w:rPr>
        <w:t>Η «ε</w:t>
      </w:r>
      <w:r w:rsidRPr="00E67788">
        <w:rPr>
          <w:rFonts w:ascii="Times New Roman" w:hAnsi="Times New Roman" w:cs="Times New Roman"/>
          <w:sz w:val="24"/>
          <w:szCs w:val="24"/>
        </w:rPr>
        <w:t xml:space="preserve">μπιστευτικότητα», </w:t>
      </w:r>
      <w:r w:rsidR="00E41A87" w:rsidRPr="00E67788">
        <w:rPr>
          <w:rFonts w:ascii="Times New Roman" w:hAnsi="Times New Roman" w:cs="Times New Roman"/>
          <w:sz w:val="24"/>
          <w:szCs w:val="24"/>
        </w:rPr>
        <w:t xml:space="preserve">σημαίνει </w:t>
      </w:r>
      <w:r w:rsidRPr="00E67788">
        <w:rPr>
          <w:rFonts w:ascii="Times New Roman" w:hAnsi="Times New Roman" w:cs="Times New Roman"/>
          <w:sz w:val="24"/>
          <w:szCs w:val="24"/>
        </w:rPr>
        <w:t xml:space="preserve">ότι υπάρχει απόρρητο και τα δεδομένα που υπάρχουν στην εφαρμογή δεν αποκαλύπτονται σε μη εξουσιοδοτημένα άτομα. </w:t>
      </w:r>
      <w:r w:rsidR="00E41A87" w:rsidRPr="00E67788">
        <w:rPr>
          <w:rFonts w:ascii="Times New Roman" w:hAnsi="Times New Roman" w:cs="Times New Roman"/>
          <w:sz w:val="24"/>
          <w:szCs w:val="24"/>
        </w:rPr>
        <w:t>Τα «ε</w:t>
      </w:r>
      <w:r w:rsidRPr="00E67788">
        <w:rPr>
          <w:rFonts w:ascii="Times New Roman" w:hAnsi="Times New Roman" w:cs="Times New Roman"/>
          <w:sz w:val="24"/>
          <w:szCs w:val="24"/>
        </w:rPr>
        <w:t>ξουσ</w:t>
      </w:r>
      <w:r w:rsidR="00E41A87" w:rsidRPr="00E67788">
        <w:rPr>
          <w:rFonts w:ascii="Times New Roman" w:hAnsi="Times New Roman" w:cs="Times New Roman"/>
          <w:sz w:val="24"/>
          <w:szCs w:val="24"/>
        </w:rPr>
        <w:t xml:space="preserve">ιοδοτημένα συστήματα», αναφέρονται στο γεγονός </w:t>
      </w:r>
      <w:r w:rsidRPr="00E67788">
        <w:rPr>
          <w:rFonts w:ascii="Times New Roman" w:hAnsi="Times New Roman" w:cs="Times New Roman"/>
          <w:sz w:val="24"/>
          <w:szCs w:val="24"/>
        </w:rPr>
        <w:t>ότι ο έκαστος χρήστης δεν έχει πρόσβαση σε όλα τα δεδομένα του συστήματος παρά μόνο στο κομμάτι που του επιτρέπει ο διαχειριστής. Τέλος μιλώντας για «διαθεσιμότητα», εννοείται ότι τα δεδομένα είναι διαθέσιμα και προσβάσιμα ανά πάσα στιγμή για τον χρήστη (Γιακουμάκης, 1994).</w:t>
      </w:r>
    </w:p>
    <w:p w:rsidR="00E41A87" w:rsidRPr="00E67788" w:rsidRDefault="00E41A87"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29" w:name="_Toc514321210"/>
      <w:r w:rsidRPr="00E67788">
        <w:rPr>
          <w:rFonts w:ascii="Times New Roman" w:hAnsi="Times New Roman" w:cs="Times New Roman"/>
        </w:rPr>
        <w:t>2.</w:t>
      </w:r>
      <w:r w:rsidR="00F72F97" w:rsidRPr="00E67788">
        <w:rPr>
          <w:rFonts w:ascii="Times New Roman" w:hAnsi="Times New Roman" w:cs="Times New Roman"/>
        </w:rPr>
        <w:t>1</w:t>
      </w:r>
      <w:r w:rsidRPr="00E67788">
        <w:rPr>
          <w:rFonts w:ascii="Times New Roman" w:hAnsi="Times New Roman" w:cs="Times New Roman"/>
        </w:rPr>
        <w:t xml:space="preserve"> Τεχνολογίες Πληροφορικής και Επικοινωνιών (ΤΠΕ) και Εκπαίδευση: Προκλήσεις, Τάσεις και Επερχόμενες Τεχνολογίες</w:t>
      </w:r>
      <w:bookmarkEnd w:id="29"/>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Οι Τεχνολογίες Πληροφορικής και Επικοινωνιών (ΤΠΕ) έχουν ενταχθεί στην καθημερινότητά μας.  Η εποχή μας χαρακτηρίζεται  ως η εποχή της πληροφορίας. Ο όρος Τεχνολογίες των Πληροφοριών και των Επικοινωνιών (ΤΠΕ), σύμφωνα με την ανακοίνωση της Ευρωπαϊκής Επιτροπής της 19/11/2004 (επίσημη εφημερίδα της ΕΕ, άρθρο COM 2004,757),καλύπτει ένα ευρύ φάσμα υπηρεσιών, δηλαδή εργαλεία όπως η τηλεφωνία και το Ίντερνετ, η εξ αποστάσεως μάθηση, η τηλεόραση, οι ηλεκτρονικοί υπολογιστές, τα δίκτυα και τα λογισμικά που είναι αναγκαία για τη χρήση των εν λόγω τεχνολογιών.  Η Ελλάδα ως κράτος μέλος της Ευρωπαϊκής Ένωσης τάχθηκε με τις πρωτοβουλίες του Συμβουλίου. Στο παρακάτω πίνακα παρουσιάζονται όλα τα Ευρωπαϊκά προγράμματα, καθώς και οι χρονικές περίοδοι που πραγματοποιήθηκαν. (Πίνακας 1)</w:t>
      </w: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bCs/>
          <w:sz w:val="24"/>
          <w:szCs w:val="24"/>
        </w:rPr>
        <w:t>Πίνακας 1</w:t>
      </w:r>
    </w:p>
    <w:p w:rsidR="009E3284" w:rsidRPr="00E67788" w:rsidRDefault="009E3284" w:rsidP="00B722C2">
      <w:pPr>
        <w:autoSpaceDE w:val="0"/>
        <w:autoSpaceDN w:val="0"/>
        <w:adjustRightInd w:val="0"/>
        <w:spacing w:after="0" w:line="360" w:lineRule="auto"/>
        <w:jc w:val="center"/>
        <w:rPr>
          <w:rFonts w:ascii="Times New Roman" w:hAnsi="Times New Roman" w:cs="Times New Roman"/>
          <w:bCs/>
          <w:sz w:val="24"/>
          <w:szCs w:val="24"/>
        </w:rPr>
      </w:pPr>
      <w:r w:rsidRPr="00E67788">
        <w:rPr>
          <w:rFonts w:ascii="Times New Roman" w:hAnsi="Times New Roman" w:cs="Times New Roman"/>
          <w:bCs/>
          <w:sz w:val="24"/>
          <w:szCs w:val="24"/>
        </w:rPr>
        <w:t>Ευρωπαϊκά προγράμματα και περίοδοι στην Ελλάδα</w:t>
      </w:r>
    </w:p>
    <w:tbl>
      <w:tblPr>
        <w:tblW w:w="0" w:type="auto"/>
        <w:tblInd w:w="108" w:type="dxa"/>
        <w:tblLayout w:type="fixed"/>
        <w:tblLook w:val="0000" w:firstRow="0" w:lastRow="0" w:firstColumn="0" w:lastColumn="0" w:noHBand="0" w:noVBand="0"/>
      </w:tblPr>
      <w:tblGrid>
        <w:gridCol w:w="1668"/>
        <w:gridCol w:w="6854"/>
      </w:tblGrid>
      <w:tr w:rsidR="009E3284" w:rsidRPr="00E67788">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1986-1992</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Ολοκληρωμένα Μεσογειακά Προγράμματα (ΜΟΠ)</w:t>
            </w:r>
          </w:p>
        </w:tc>
      </w:tr>
      <w:tr w:rsidR="009E3284" w:rsidRPr="00E67788">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1989-1993</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 Κοινοτικό Πλαίσιο Στήριξης (Α’ ΚΠΣ)</w:t>
            </w:r>
          </w:p>
        </w:tc>
      </w:tr>
      <w:tr w:rsidR="009E3284" w:rsidRPr="00E67788">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1994-1999 </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 Κοινοτικό Πλαίσιο Στήριξης (Β’ ΚΠΣ)</w:t>
            </w:r>
          </w:p>
        </w:tc>
      </w:tr>
      <w:tr w:rsidR="009E3284" w:rsidRPr="00E67788">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2000-2006</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Γ’ Κοινοτικό Πλαίσιο Στήριξης (Γ’ ΚΠΣ)</w:t>
            </w:r>
          </w:p>
        </w:tc>
      </w:tr>
      <w:tr w:rsidR="009E3284" w:rsidRPr="00E67788">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2007-2013</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Εθνικό Στρατηγικό Πλαίσιο Αναφοράς (ΕΣΠΑ)</w:t>
            </w:r>
          </w:p>
        </w:tc>
      </w:tr>
    </w:tbl>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30" w:name="_Toc514321211"/>
      <w:r w:rsidRPr="00E67788">
        <w:rPr>
          <w:rFonts w:ascii="Times New Roman" w:hAnsi="Times New Roman" w:cs="Times New Roman"/>
        </w:rPr>
        <w:lastRenderedPageBreak/>
        <w:t>2.</w:t>
      </w:r>
      <w:r w:rsidR="00F72F97" w:rsidRPr="00E67788">
        <w:rPr>
          <w:rFonts w:ascii="Times New Roman" w:hAnsi="Times New Roman" w:cs="Times New Roman"/>
        </w:rPr>
        <w:t>2</w:t>
      </w:r>
      <w:r w:rsidR="0095055D" w:rsidRPr="00E67788">
        <w:rPr>
          <w:rFonts w:ascii="Times New Roman" w:hAnsi="Times New Roman" w:cs="Times New Roman"/>
        </w:rPr>
        <w:t>.</w:t>
      </w:r>
      <w:r w:rsidRPr="00E67788">
        <w:rPr>
          <w:rFonts w:ascii="Times New Roman" w:hAnsi="Times New Roman" w:cs="Times New Roman"/>
        </w:rPr>
        <w:t xml:space="preserve"> Οι Εκπαιδευτικοί φορείς στην Ελλάδα και οι ΤΠΕ</w:t>
      </w:r>
      <w:r w:rsidR="0095055D" w:rsidRPr="00E67788">
        <w:rPr>
          <w:rFonts w:ascii="Times New Roman" w:hAnsi="Times New Roman" w:cs="Times New Roman"/>
        </w:rPr>
        <w:t>(Τεχνολογίες Πληροφορικής και Επικοινωνιών).</w:t>
      </w:r>
      <w:bookmarkEnd w:id="30"/>
    </w:p>
    <w:p w:rsidR="009E3284" w:rsidRPr="00E67788" w:rsidRDefault="00E41A87"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Οι εξελίξεις  της τεχνολογίας που πραγματοποιούνται</w:t>
      </w:r>
      <w:r w:rsidR="009E3284" w:rsidRPr="00E67788">
        <w:rPr>
          <w:rFonts w:ascii="Times New Roman" w:hAnsi="Times New Roman" w:cs="Times New Roman"/>
          <w:sz w:val="24"/>
          <w:szCs w:val="24"/>
        </w:rPr>
        <w:t xml:space="preserve">  με μεγάλη ταχύτητα στα χρόνια </w:t>
      </w:r>
      <w:r w:rsidRPr="00E67788">
        <w:rPr>
          <w:rFonts w:ascii="Times New Roman" w:hAnsi="Times New Roman" w:cs="Times New Roman"/>
          <w:sz w:val="24"/>
          <w:szCs w:val="24"/>
        </w:rPr>
        <w:t>μας,</w:t>
      </w:r>
      <w:r w:rsidR="009E3284" w:rsidRPr="00E67788">
        <w:rPr>
          <w:rFonts w:ascii="Times New Roman" w:hAnsi="Times New Roman" w:cs="Times New Roman"/>
          <w:sz w:val="24"/>
          <w:szCs w:val="24"/>
        </w:rPr>
        <w:t xml:space="preserve"> έχουν</w:t>
      </w:r>
      <w:r w:rsidRPr="00E67788">
        <w:rPr>
          <w:rFonts w:ascii="Times New Roman" w:hAnsi="Times New Roman" w:cs="Times New Roman"/>
          <w:sz w:val="24"/>
          <w:szCs w:val="24"/>
        </w:rPr>
        <w:t xml:space="preserve">  επηρεάσει σημαντικές πτυχές της κοινωνίας. Η ε</w:t>
      </w:r>
      <w:r w:rsidR="009E3284" w:rsidRPr="00E67788">
        <w:rPr>
          <w:rFonts w:ascii="Times New Roman" w:hAnsi="Times New Roman" w:cs="Times New Roman"/>
          <w:sz w:val="24"/>
          <w:szCs w:val="24"/>
        </w:rPr>
        <w:t>κπαίδευση δεν θα μπορούσε να μην επηρεαστεί από  αυτές τις τεχνολογικές  αλλαγές. Ανατρέχοντας στη διεθνή βιβλιογραφία θα δούμε ότι υπάρχουν πολλά  άρθρα τα οποία  παρουσιάζουν μεγάλο ενδιαφέρον ως προς τις εφαρμογές των ΤΠΕ στην εκπαίδευση και ιδιαίτερα στα ανώτατα εκπαιδευτικά ιδρ</w:t>
      </w:r>
      <w:r w:rsidRPr="00E67788">
        <w:rPr>
          <w:rFonts w:ascii="Times New Roman" w:hAnsi="Times New Roman" w:cs="Times New Roman"/>
          <w:sz w:val="24"/>
          <w:szCs w:val="24"/>
        </w:rPr>
        <w:t>ύματα. Η εισαγωγή των ΤΠΕ στην ε</w:t>
      </w:r>
      <w:r w:rsidR="009E3284" w:rsidRPr="00E67788">
        <w:rPr>
          <w:rFonts w:ascii="Times New Roman" w:hAnsi="Times New Roman" w:cs="Times New Roman"/>
          <w:sz w:val="24"/>
          <w:szCs w:val="24"/>
        </w:rPr>
        <w:t>λληνική εκπαίδευση ξεκίνησε στα μέσα της δεκαετίας του ’80.  Μια καινούργια γενιά φοιτητών άρχισε να φαίνεται τα  τελευταία  δεκαπέντε (15) χρόνια</w:t>
      </w:r>
      <w:r w:rsidRPr="00E67788">
        <w:rPr>
          <w:rFonts w:ascii="Times New Roman" w:hAnsi="Times New Roman" w:cs="Times New Roman"/>
          <w:sz w:val="24"/>
          <w:szCs w:val="24"/>
        </w:rPr>
        <w:t>,</w:t>
      </w:r>
      <w:r w:rsidR="009E3284" w:rsidRPr="00E67788">
        <w:rPr>
          <w:rFonts w:ascii="Times New Roman" w:hAnsi="Times New Roman" w:cs="Times New Roman"/>
          <w:sz w:val="24"/>
          <w:szCs w:val="24"/>
        </w:rPr>
        <w:t xml:space="preserve"> η οποία έχει αποτελέσει αντικείμενο, έρευνας όπως φαίνεται στη διεθνή βιβλιογραφία (Brown, 2000).</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Πολλοί ερευνητές, όπως ο Prensky (2001) και ο Tapscott (2010),έχουν αναφερθεί σε αυτήν, χαρακτηρίζοντας τους φοιτητές ως «DigitalNatives» ή «NetGeneration». Οι digitalnatives χαρακτηρίζονται από</w:t>
      </w:r>
      <w:r w:rsidR="00E41A87" w:rsidRPr="00E67788">
        <w:rPr>
          <w:rFonts w:ascii="Times New Roman" w:hAnsi="Times New Roman" w:cs="Times New Roman"/>
          <w:sz w:val="24"/>
          <w:szCs w:val="24"/>
        </w:rPr>
        <w:t>: α) την υψηλή ψηφιακή ικανότητα, β</w:t>
      </w:r>
      <w:r w:rsidRPr="00E67788">
        <w:rPr>
          <w:rFonts w:ascii="Times New Roman" w:hAnsi="Times New Roman" w:cs="Times New Roman"/>
          <w:sz w:val="24"/>
          <w:szCs w:val="24"/>
        </w:rPr>
        <w:t>) την ικανότητα να κάνο</w:t>
      </w:r>
      <w:r w:rsidR="00E41A87" w:rsidRPr="00E67788">
        <w:rPr>
          <w:rFonts w:ascii="Times New Roman" w:hAnsi="Times New Roman" w:cs="Times New Roman"/>
          <w:sz w:val="24"/>
          <w:szCs w:val="24"/>
        </w:rPr>
        <w:t>υν πολλά πράγματα ταυτοχρόνως, γ) την γνώση σε πολλαπλά μέσα, δ</w:t>
      </w:r>
      <w:r w:rsidRPr="00E67788">
        <w:rPr>
          <w:rFonts w:ascii="Times New Roman" w:hAnsi="Times New Roman" w:cs="Times New Roman"/>
          <w:sz w:val="24"/>
          <w:szCs w:val="24"/>
        </w:rPr>
        <w:t xml:space="preserve">) την  ταχύτητα </w:t>
      </w:r>
      <w:r w:rsidR="00E41A87" w:rsidRPr="00E67788">
        <w:rPr>
          <w:rFonts w:ascii="Times New Roman" w:hAnsi="Times New Roman" w:cs="Times New Roman"/>
          <w:sz w:val="24"/>
          <w:szCs w:val="24"/>
        </w:rPr>
        <w:t>στην παράδοση της πληροφορίας, ε</w:t>
      </w:r>
      <w:r w:rsidRPr="00E67788">
        <w:rPr>
          <w:rFonts w:ascii="Times New Roman" w:hAnsi="Times New Roman" w:cs="Times New Roman"/>
          <w:sz w:val="24"/>
          <w:szCs w:val="24"/>
        </w:rPr>
        <w:t xml:space="preserve">) την κουλτούρα </w:t>
      </w:r>
      <w:r w:rsidR="00E41A87" w:rsidRPr="00E67788">
        <w:rPr>
          <w:rFonts w:ascii="Times New Roman" w:hAnsi="Times New Roman" w:cs="Times New Roman"/>
          <w:sz w:val="24"/>
          <w:szCs w:val="24"/>
        </w:rPr>
        <w:t>της ανταλλαγής πληροφοριών και στ</w:t>
      </w:r>
      <w:r w:rsidRPr="00E67788">
        <w:rPr>
          <w:rFonts w:ascii="Times New Roman" w:hAnsi="Times New Roman" w:cs="Times New Roman"/>
          <w:sz w:val="24"/>
          <w:szCs w:val="24"/>
        </w:rPr>
        <w:t>) μια μοναδική στάση απέναν</w:t>
      </w:r>
      <w:r w:rsidR="00E41A87" w:rsidRPr="00E67788">
        <w:rPr>
          <w:rFonts w:ascii="Times New Roman" w:hAnsi="Times New Roman" w:cs="Times New Roman"/>
          <w:sz w:val="24"/>
          <w:szCs w:val="24"/>
        </w:rPr>
        <w:t>τι στην εκπαίδευση (Brown, 2000; Prensky, 2001; Oblinger&amp;Oblinger, 2005; Barnesetal, 2007</w:t>
      </w:r>
      <w:r w:rsidRPr="00E67788">
        <w:rPr>
          <w:rFonts w:ascii="Times New Roman" w:hAnsi="Times New Roman" w:cs="Times New Roman"/>
          <w:sz w:val="24"/>
          <w:szCs w:val="24"/>
        </w:rPr>
        <w:t>;Chen&amp;Chen, 2007).Η λίστα αυτών των «ιδιαίτερων χαρακτηριστικών» αυτής της γενιάς περιλαμβάνει την εξάρτησή τους από την τεχνολογία για τη διατήρηση της κοινωνικής επαφής, την απεριόριστη πρόσβαση να μοιράζονται υλικό, καθώς και την ικανότητά τους να κατανοούν άμεσα και να υιοθετούν νέες τεχνολογίες (Prensky, 2001 &amp;Oblinger&amp;Oblinger, 2005).</w:t>
      </w:r>
    </w:p>
    <w:p w:rsidR="00E617D6" w:rsidRPr="00E67788" w:rsidRDefault="00E617D6" w:rsidP="00022B03">
      <w:pPr>
        <w:pStyle w:val="1"/>
        <w:rPr>
          <w:rFonts w:ascii="Times New Roman" w:hAnsi="Times New Roman" w:cs="Times New Roman"/>
        </w:rPr>
      </w:pPr>
    </w:p>
    <w:p w:rsidR="009E3284" w:rsidRPr="00E67788" w:rsidRDefault="009E3284" w:rsidP="00022B03">
      <w:pPr>
        <w:pStyle w:val="1"/>
        <w:rPr>
          <w:rFonts w:ascii="Times New Roman" w:hAnsi="Times New Roman" w:cs="Times New Roman"/>
          <w:szCs w:val="24"/>
        </w:rPr>
      </w:pPr>
      <w:bookmarkStart w:id="31" w:name="_Toc514321212"/>
      <w:r w:rsidRPr="00E67788">
        <w:rPr>
          <w:rFonts w:ascii="Times New Roman" w:hAnsi="Times New Roman" w:cs="Times New Roman"/>
          <w:szCs w:val="24"/>
        </w:rPr>
        <w:t>2.</w:t>
      </w:r>
      <w:r w:rsidR="00F72F97" w:rsidRPr="00E67788">
        <w:rPr>
          <w:rFonts w:ascii="Times New Roman" w:hAnsi="Times New Roman" w:cs="Times New Roman"/>
          <w:szCs w:val="24"/>
        </w:rPr>
        <w:t>3</w:t>
      </w:r>
      <w:r w:rsidRPr="00E67788">
        <w:rPr>
          <w:rFonts w:ascii="Times New Roman" w:hAnsi="Times New Roman" w:cs="Times New Roman"/>
          <w:szCs w:val="24"/>
        </w:rPr>
        <w:t xml:space="preserve"> Κεντρικά Πληροφοριακά συστήματα εκπαιδευτικών ιδρυμάτων Τριτοβάθμιας Εκπαίδευσης της Ελλάδος</w:t>
      </w:r>
      <w:bookmarkEnd w:id="31"/>
    </w:p>
    <w:p w:rsidR="007E0BED" w:rsidRPr="00E67788" w:rsidRDefault="007E0BED" w:rsidP="00E41A87">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Υπάρχουν πολλά πληροφοριακά συστήματα στην τριτοβάθμια εκπαίδευση που έχουν σαν στόχο την εξυπηρέτηση των μελών της ακαδημαϊκής κοινότητας. Στις ιστοσελίδες των ιδρυμάτων αναφέρονται οι ηλεκτρονικές υπηρεσίες που προσφέρουν και το σύστημα ενημέρωσης κυρίως των φοιτητών τους.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Εθνικό Καποδιστριακό Πανεπιστήμιο χρησιμοποιεί το πληροφοριακό σύστημα my-studies μέσα από το οποίο οι φοιτητές μπορούν να δουν και να εκτυπώσουν τη βαθμολογία τους, </w:t>
      </w:r>
      <w:r w:rsidRPr="00E67788">
        <w:rPr>
          <w:rFonts w:ascii="Times New Roman" w:hAnsi="Times New Roman" w:cs="Times New Roman"/>
          <w:sz w:val="24"/>
          <w:szCs w:val="24"/>
        </w:rPr>
        <w:lastRenderedPageBreak/>
        <w:t xml:space="preserve">να πληροφορηθούν για το πρόγραμμα σπουδών, να δηλώσουν μαθήματα, να συμπληρώσουν αιτήσεις για την έκδοση πιστοποιητικών (στρατολογίας, εφορίας κ.ά.). Η είσοδος στην εφαρμογή γίνεται μέσα από τον σύνδεσμο: </w:t>
      </w:r>
      <w:hyperlink r:id="rId23"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my</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studies</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uoa</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"https://my-studies.uoa.gr/"</w:t>
        </w:r>
        <w:r w:rsidRPr="00E67788">
          <w:rPr>
            <w:rFonts w:ascii="Times New Roman" w:hAnsi="Times New Roman" w:cs="Times New Roman"/>
            <w:color w:val="0000FF"/>
            <w:sz w:val="24"/>
            <w:szCs w:val="24"/>
            <w:u w:val="single"/>
          </w:rPr>
          <w:t>gr</w:t>
        </w:r>
      </w:hyperlink>
      <w:r w:rsidRPr="00E67788">
        <w:rPr>
          <w:rFonts w:ascii="Times New Roman" w:hAnsi="Times New Roman" w:cs="Times New Roman"/>
          <w:sz w:val="24"/>
          <w:szCs w:val="24"/>
        </w:rPr>
        <w:t xml:space="preserve">.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Πανεπιστήμιο Πειραιώς λειτουργεί διαδικτυακή εφαρμογή που καλύπτει τα σπουδαστικά θέματα. Από την εφαρμογή αυτή οι φοιτητές έχουν τη δυνατότητα να ενημερώνονται για τα μαθήματα του προγράμματος σπουδών, να υποβάλουν ηλεκτρονικά τις δηλώσεις μαθημάτων, να ενημερώνονται από τις ανακοινώσεις της Γραμματείας και των διδασκόντων, να ενημερώνονται για τη βαθμολογία τους στα μαθήματα, να υποβάλουν αιτήσεις για χορήγηση πιστοποιητικών και να λαμβάνουν άμεσα και σε ηλεκτρονική μορφή βεβαιώσεις φοίτησης. Η είσοδος στην υπηρεσία πληροφόρησης των φοιτητών γίνεται με κωδικό από τον σύνδεσμο: </w:t>
      </w:r>
      <w:hyperlink r:id="rId24"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students</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unipi</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gr</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login</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"https://students.unipi.gr/login.asp"</w:t>
        </w:r>
        <w:r w:rsidRPr="00E67788">
          <w:rPr>
            <w:rFonts w:ascii="Times New Roman" w:hAnsi="Times New Roman" w:cs="Times New Roman"/>
            <w:color w:val="0000FF"/>
            <w:sz w:val="24"/>
            <w:szCs w:val="24"/>
            <w:u w:val="single"/>
          </w:rPr>
          <w:t>asp</w:t>
        </w:r>
      </w:hyperlink>
      <w:r w:rsidRPr="00E67788">
        <w:rPr>
          <w:rFonts w:ascii="Times New Roman" w:hAnsi="Times New Roman" w:cs="Times New Roman"/>
          <w:sz w:val="24"/>
          <w:szCs w:val="24"/>
        </w:rPr>
        <w:t>.</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Δημοκρίτειο Πανεπιστήμιο Θράκης χρησιμο</w:t>
      </w:r>
      <w:r w:rsidR="00E41A87" w:rsidRPr="00E67788">
        <w:rPr>
          <w:rFonts w:ascii="Times New Roman" w:hAnsi="Times New Roman" w:cs="Times New Roman"/>
          <w:sz w:val="24"/>
          <w:szCs w:val="24"/>
        </w:rPr>
        <w:t>ποιεί το εσωτερικό δίκτυο DUTH Ν</w:t>
      </w:r>
      <w:r w:rsidRPr="00E67788">
        <w:rPr>
          <w:rFonts w:ascii="Times New Roman" w:hAnsi="Times New Roman" w:cs="Times New Roman"/>
          <w:sz w:val="24"/>
          <w:szCs w:val="24"/>
        </w:rPr>
        <w:t xml:space="preserve">et το οποίο εξυπηρετεί ολόκληρο το Πανεπιστήμιο και εκτείνεται σε όλη τη Θράκη, στις πόλεις της Ξάνθης, Κομοτηνής, Αλεξανδρούπολης και Ορεστιάδας. Στο DUTH Net είναι συνδεδεμένα εκατοντάδες υπολογιστικά συστήματα και εξυπηρετούνται πάνω από 20.000 χρήστες. Η είσοδος στην πλατφόρμα γίνεται από τον σύνδεσμο: </w:t>
      </w:r>
      <w:hyperlink r:id="rId25" w:history="1">
        <w:r w:rsidRPr="00E67788">
          <w:rPr>
            <w:rFonts w:ascii="Times New Roman" w:hAnsi="Times New Roman" w:cs="Times New Roman"/>
            <w:color w:val="0000FF"/>
            <w:sz w:val="24"/>
            <w:szCs w:val="24"/>
            <w:u w:val="single"/>
          </w:rPr>
          <w:t>https://idp.duth.gr/</w:t>
        </w:r>
      </w:hyperlink>
      <w:r w:rsidRPr="00E67788">
        <w:rPr>
          <w:rFonts w:ascii="Times New Roman" w:hAnsi="Times New Roman" w:cs="Times New Roman"/>
          <w:sz w:val="24"/>
          <w:szCs w:val="24"/>
        </w:rPr>
        <w:t>.</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Εθνικό Μετσόβιο Πολυτεχνείο η Σχολή Ηλεκτρολόγων Μηχανικών και Μηχανικών Υπολογιστών χρησιμοποιεί μια ηλεκτρονική πλατφόρμα προκειμένου να έχει πρόσβαση ο φοιτητής σε πληροφορίες προσωπικές όπως οι ανανεώσεις εγγράφων, οι δηλώσεις, οι βαθμολογίες του και οι υποχρεώσεις του.  Η είσοδος στην πλατφόρμα γίνεται με κωδικούς από τον σύνδεσμο: </w:t>
      </w:r>
      <w:hyperlink r:id="rId26"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www</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central</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ntua</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gr</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"https://www.central.ntua.gr/login"</w:t>
        </w:r>
        <w:r w:rsidRPr="00E67788">
          <w:rPr>
            <w:rFonts w:ascii="Times New Roman" w:hAnsi="Times New Roman" w:cs="Times New Roman"/>
            <w:color w:val="0000FF"/>
            <w:sz w:val="24"/>
            <w:szCs w:val="24"/>
            <w:u w:val="single"/>
          </w:rPr>
          <w:t>login</w:t>
        </w:r>
      </w:hyperlink>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Τεχνολογικό Εκπαιδευτικό Ίδρυμα Κεντρικής Μακεδονίας χρησιμοποιεί πληροφοριακό σύστημα από όπου ο φοιτητής μπορεί να ενημερωθεί για τις βαθμολογίες του, να κάνει δηλώσεις μαθημάτων και να ζητήσει πιστοποιητικά σπουδών. Η είσοδος στην πλατφόρμα γίνεται από τον σύνδεσμο: </w:t>
      </w:r>
      <w:hyperlink r:id="rId27" w:history="1">
        <w:r w:rsidRPr="00E67788">
          <w:rPr>
            <w:rFonts w:ascii="Times New Roman" w:hAnsi="Times New Roman" w:cs="Times New Roman"/>
            <w:color w:val="0000FF"/>
            <w:sz w:val="24"/>
            <w:szCs w:val="24"/>
            <w:u w:val="single"/>
          </w:rPr>
          <w:t>https://egram.teicm.gr</w:t>
        </w:r>
      </w:hyperlink>
      <w:r w:rsidR="00E41A87" w:rsidRPr="00E67788">
        <w:rPr>
          <w:rFonts w:ascii="Times New Roman" w:hAnsi="Times New Roman" w:cs="Times New Roman"/>
        </w:rPr>
        <w:t xml:space="preserve">.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Ορισμένα τμήματα του Πανεπιστημίου Αιγαίου χρησιμοποιούν το Σύστημα Ενημέρωσης Φοιτητών (Σ.Ε.Φ.) όπου κι εδώ ο φοιτητής κάνει δήλωση μαθημάτων, αιτείται βεβαιώσεων, βλέπει βαθμολογίες μαθημάτων</w:t>
      </w:r>
      <w:r w:rsidR="00E41A87" w:rsidRPr="00E67788">
        <w:rPr>
          <w:rFonts w:ascii="Times New Roman" w:hAnsi="Times New Roman" w:cs="Times New Roman"/>
          <w:sz w:val="24"/>
          <w:szCs w:val="24"/>
        </w:rPr>
        <w:t>,</w:t>
      </w:r>
      <w:r w:rsidRPr="00E67788">
        <w:rPr>
          <w:rFonts w:ascii="Times New Roman" w:hAnsi="Times New Roman" w:cs="Times New Roman"/>
          <w:sz w:val="24"/>
          <w:szCs w:val="24"/>
        </w:rPr>
        <w:t xml:space="preserve"> μπορεί να προσθέσει φωτογραφία του και να δει ανακοινώσεις των καθηγητών για τα μαθήματα που έχει δηλώσει. Η είσοδος στο σύστημα γίνεται με προσωπικούς κωδικούς από τον σύνδεσμο: </w:t>
      </w:r>
      <w:hyperlink r:id="rId28" w:history="1">
        <w:r w:rsidRPr="00E67788">
          <w:rPr>
            <w:rFonts w:ascii="Times New Roman" w:hAnsi="Times New Roman" w:cs="Times New Roman"/>
            <w:color w:val="0000FF"/>
            <w:sz w:val="24"/>
            <w:szCs w:val="24"/>
            <w:u w:val="single"/>
          </w:rPr>
          <w:t>https://studentweb.aegean.gr</w:t>
        </w:r>
      </w:hyperlink>
      <w:r w:rsidR="00E41A87" w:rsidRPr="00E67788">
        <w:rPr>
          <w:rFonts w:ascii="Times New Roman" w:hAnsi="Times New Roman" w:cs="Times New Roman"/>
          <w:sz w:val="24"/>
          <w:szCs w:val="24"/>
        </w:rPr>
        <w:t xml:space="preserve">. Παράλληλα, </w:t>
      </w:r>
      <w:r w:rsidRPr="00E67788">
        <w:rPr>
          <w:rFonts w:ascii="Times New Roman" w:hAnsi="Times New Roman" w:cs="Times New Roman"/>
          <w:sz w:val="24"/>
          <w:szCs w:val="24"/>
        </w:rPr>
        <w:t xml:space="preserve">χρησιμοποιούνται και άλλες πλατφόρμες σε τμήματα του Πανεπιστημίου στις οποίες για παράδειγμα υπάρχει πρόσβαση από τους συνδέσμους: </w:t>
      </w:r>
      <w:hyperlink r:id="rId29" w:history="1">
        <w:r w:rsidRPr="00E67788">
          <w:rPr>
            <w:rFonts w:ascii="Times New Roman" w:hAnsi="Times New Roman" w:cs="Times New Roman"/>
            <w:color w:val="0000FF"/>
            <w:sz w:val="24"/>
            <w:szCs w:val="24"/>
            <w:u w:val="single"/>
          </w:rPr>
          <w:t>https://sef.samos.aegean.gr</w:t>
        </w:r>
      </w:hyperlink>
      <w:r w:rsidRPr="00E67788">
        <w:rPr>
          <w:rFonts w:ascii="Times New Roman" w:hAnsi="Times New Roman" w:cs="Times New Roman"/>
          <w:sz w:val="24"/>
          <w:szCs w:val="24"/>
        </w:rPr>
        <w:t xml:space="preserve"> για το Τμήμα </w:t>
      </w:r>
      <w:r w:rsidRPr="00E67788">
        <w:rPr>
          <w:rFonts w:ascii="Times New Roman" w:hAnsi="Times New Roman" w:cs="Times New Roman"/>
          <w:sz w:val="24"/>
          <w:szCs w:val="24"/>
        </w:rPr>
        <w:lastRenderedPageBreak/>
        <w:t xml:space="preserve">Μαθηματικών και </w:t>
      </w:r>
      <w:hyperlink r:id="rId30" w:history="1">
        <w:r w:rsidRPr="00E67788">
          <w:rPr>
            <w:rFonts w:ascii="Times New Roman" w:hAnsi="Times New Roman" w:cs="Times New Roman"/>
            <w:color w:val="0000FF"/>
            <w:sz w:val="24"/>
            <w:szCs w:val="24"/>
            <w:u w:val="single"/>
          </w:rPr>
          <w:t>https://icarus-icsd.aegean.gr</w:t>
        </w:r>
      </w:hyperlink>
      <w:r w:rsidRPr="00E67788">
        <w:rPr>
          <w:rFonts w:ascii="Times New Roman" w:hAnsi="Times New Roman" w:cs="Times New Roman"/>
          <w:sz w:val="24"/>
          <w:szCs w:val="24"/>
        </w:rPr>
        <w:t xml:space="preserve"> για το Τμήμα Πληροφοριακών &amp; Επικοινωνιακών Συστημάτων.</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Ελληνικό Ανοικτό Πανεπιστήμιο χρησιμοποιεί μια ηλεκτρονική εκπαιδευτική πύλη με πρόσβαση σε πλατφόρμες τηλεδιασκέψεων και άμεσων μηνυμάτων, οπού μπορεί να προγραμματιστεί μια σύσκεψη και να προσκαλεστούν άτομα, σε υπηρεσία προβολής είσπραξης πληρωμών καθώς και σε ψηφιακούς χώρους εκπαίδευσης όπου οι φοιτητές μπορούν να δουν την ύλη των μαθημάτων, να υποβάλουν τις εργασίες, να παρακολουθήσουν ομάδες συζητήσεων, να δουν τους βαθμούς και να αιτηθούν βεβαιώσεων. Οι καθηγητές έχουν την δυνατότητα να αναρτούν σημειώσεις, να οργανώνουν ομάδες συζητήσεων και να  υποβάλουν βαθμολογίες. Η είσοδος στην πύλη γίνεται από τη διεύθυνση:</w:t>
      </w:r>
      <w:hyperlink r:id="rId31" w:history="1">
        <w:r w:rsidRPr="00E67788">
          <w:rPr>
            <w:rFonts w:ascii="Times New Roman" w:hAnsi="Times New Roman" w:cs="Times New Roman"/>
            <w:color w:val="0000FF"/>
            <w:sz w:val="24"/>
            <w:szCs w:val="24"/>
            <w:u w:val="single"/>
          </w:rPr>
          <w:t>http</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portal</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eap</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"http://portal.eap.gr/"</w:t>
        </w:r>
        <w:r w:rsidRPr="00E67788">
          <w:rPr>
            <w:rFonts w:ascii="Times New Roman" w:hAnsi="Times New Roman" w:cs="Times New Roman"/>
            <w:color w:val="0000FF"/>
            <w:sz w:val="24"/>
            <w:szCs w:val="24"/>
            <w:u w:val="single"/>
          </w:rPr>
          <w:t>gr</w:t>
        </w:r>
      </w:hyperlink>
      <w:r w:rsidRPr="00E67788">
        <w:rPr>
          <w:rFonts w:ascii="Times New Roman" w:hAnsi="Times New Roman" w:cs="Times New Roman"/>
          <w:sz w:val="24"/>
          <w:szCs w:val="24"/>
        </w:rPr>
        <w:t>.</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Τεχνολογικό Εκπαιδευτικό Ίδρυμα Αθηνών χρησιμοποιεί την ηλε</w:t>
      </w:r>
      <w:r w:rsidR="00E41A87" w:rsidRPr="00E67788">
        <w:rPr>
          <w:rFonts w:ascii="Times New Roman" w:hAnsi="Times New Roman" w:cs="Times New Roman"/>
          <w:sz w:val="24"/>
          <w:szCs w:val="24"/>
        </w:rPr>
        <w:t>κτρονική πλατφόρμα: TEIATH Open</w:t>
      </w:r>
      <w:r w:rsidRPr="00E67788">
        <w:rPr>
          <w:rFonts w:ascii="Times New Roman" w:hAnsi="Times New Roman" w:cs="Times New Roman"/>
          <w:sz w:val="24"/>
          <w:szCs w:val="24"/>
        </w:rPr>
        <w:t xml:space="preserve">Class. Η πλατφόρμα αυτή είναι ένα  Σύστημα Διαχείρισης Ηλεκτρονικών Μαθημάτων. Έχει τη φιλοσοφία του λογισμικού ανοικτού κώδικα και υποστηρίζει την υπηρεσία Ασύγχρονης Τηλεκπαίδευσης. Η πρόσβαση στην υπηρεσία γίνεται με τη χρήση ενός απλού φυλλομετρητή (webbrowser) χωρίς ειδικές τεχνικές γνώσεις. Η πρόσβαση κι εδώ γίνεται με κωδικούς από τον σύνδεσμό: </w:t>
      </w:r>
      <w:hyperlink r:id="rId32" w:history="1">
        <w:r w:rsidRPr="00E67788">
          <w:rPr>
            <w:rFonts w:ascii="Times New Roman" w:hAnsi="Times New Roman" w:cs="Times New Roman"/>
            <w:color w:val="0000FF"/>
            <w:sz w:val="24"/>
            <w:szCs w:val="24"/>
            <w:u w:val="single"/>
          </w:rPr>
          <w:t>https://eclass.teiath.gr</w:t>
        </w:r>
      </w:hyperlink>
      <w:r w:rsidRPr="00E67788">
        <w:rPr>
          <w:rFonts w:ascii="Times New Roman" w:hAnsi="Times New Roman" w:cs="Times New Roman"/>
          <w:sz w:val="24"/>
          <w:szCs w:val="24"/>
        </w:rPr>
        <w:t xml:space="preserve">. Για τις υπηρεσίες της γραμματειακής υποστήριξης όπως είναι δηλώσεις, πιστοποιητικά κτλ. χρησιμοποιείται το e-study, που είναι αντίστοιχη υπηρεσία με αυτή του Πανεπιστημίου Αιγαίου, στη οποία η είσοδο γίνεται μέσα από τον σύνδεσμό:  </w:t>
      </w:r>
      <w:hyperlink r:id="rId33"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estudy</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teiath</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gr</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unistudent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login</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"https://estudy.teiath.gr/unistudent/login.asp"</w:t>
        </w:r>
        <w:r w:rsidRPr="00E67788">
          <w:rPr>
            <w:rFonts w:ascii="Times New Roman" w:hAnsi="Times New Roman" w:cs="Times New Roman"/>
            <w:color w:val="0000FF"/>
            <w:sz w:val="24"/>
            <w:szCs w:val="24"/>
            <w:u w:val="single"/>
          </w:rPr>
          <w:t>asp</w:t>
        </w:r>
      </w:hyperlink>
      <w:r w:rsidRPr="00E67788">
        <w:rPr>
          <w:rFonts w:ascii="Times New Roman" w:hAnsi="Times New Roman" w:cs="Times New Roman"/>
          <w:sz w:val="24"/>
          <w:szCs w:val="24"/>
        </w:rPr>
        <w:t xml:space="preserve">.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Τα περισσότερα ιδρύματα χρησιμοποιούν το πληροφοριακό σύστημα  e-University της Cardisoft.  Οι  ποιο διαδεδομένες εφαρμογές είναι το unistudent και το studentweb  τα οποία  πολλές φορές με διαφορετική ονομασία χρησιμοποιούνται από τα Πανεπιστήμια και τα ΤΕΙ της χώρας μας.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Αντίστοιχες εφαρμογές υπάρχουν και για το εκπαιδευτικό προσωπικό. Η εφαρμογή classweb είναι ένα σύστημα υποβοήθησης του εκπαιδευτικού έργου μέσα από το οποίο μπορεί ο καθηγητής, με κωδικούς που δίνονται από τη γραμματεία του τμήματος, να λάβει και να δώσει διάφορες πληροφορίες. Μπορεί για παράδειγμα να δει τις τάξεις του, να κάνει την καταχώρηση των βαθμών και να επικοινωνήσει με τους φοιτητές του και τη γραμματεία.</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Υπάρχουν διάφορα ακόμη συστήματα στα ΑΕΙ όπως το  είναι το e-class, το moodle, το blackboard και η φωνητική πύλη τα οποία είναι λογισμικά ανοικτού κώδικά και υποστηρίζουν την Υπηρεσία της Ασύγχρονης Τηλεκπαίδευσης. Οι καθηγητές ανεβάζουν σε αυτά τις σημειώσεις </w:t>
      </w:r>
      <w:r w:rsidRPr="00E67788">
        <w:rPr>
          <w:rFonts w:ascii="Times New Roman" w:hAnsi="Times New Roman" w:cs="Times New Roman"/>
          <w:sz w:val="24"/>
          <w:szCs w:val="24"/>
        </w:rPr>
        <w:lastRenderedPageBreak/>
        <w:t xml:space="preserve">τους ή μαγνητοσκοπημένες διαλέξεις ενώ ακόμη γίνονται και online διαλέξεις. Ο φοιτητής έχει πρόσβαση στο λογισμικό  με κωδικούς και μπορεί να θέσει αν το επιθυμεί ερωτήματα. </w:t>
      </w:r>
    </w:p>
    <w:p w:rsidR="009E3284" w:rsidRPr="00E67788" w:rsidRDefault="009E3284" w:rsidP="00E41A87">
      <w:pPr>
        <w:autoSpaceDE w:val="0"/>
        <w:autoSpaceDN w:val="0"/>
        <w:adjustRightInd w:val="0"/>
        <w:spacing w:after="0" w:line="360" w:lineRule="auto"/>
        <w:ind w:firstLine="720"/>
        <w:jc w:val="both"/>
        <w:rPr>
          <w:rFonts w:ascii="Times New Roman" w:hAnsi="Times New Roman" w:cs="Times New Roman"/>
          <w:b/>
          <w:bCs/>
          <w:sz w:val="24"/>
          <w:szCs w:val="24"/>
        </w:rPr>
      </w:pPr>
      <w:r w:rsidRPr="00E67788">
        <w:rPr>
          <w:rFonts w:ascii="Times New Roman" w:hAnsi="Times New Roman" w:cs="Times New Roman"/>
          <w:sz w:val="24"/>
          <w:szCs w:val="24"/>
        </w:rPr>
        <w:t>Τα τελευταία χρόνια γίνεται επίσης μια προσπάθεια από τις βιβλιοθήκες των ιδρυμάτων να δημιουργηθεί ηλεκτρονική υπηρεσία απόθεσης πτυχιακών εργασιών στο ιδρυματικό αποθετήριο χρησιμοποιώντας άλλα πληροφοριακά συστήματα. Η πρόσβαση σε τέτοια συστήματα υπάρχει για παράδειγμα στη διεύθυνση: http://apothetirio.teiep.gr/xmlui για το ΤΕΙ Ηπείρου, στη διεύθυνση: http://ir.lib.uth.gr για το Πανεπιστήμιο Θεσσαλίας και στη διεύθυνση: http://okeanis.lib.puas.gr/xmlui για το ΑΕΙ Πειραιά.</w:t>
      </w:r>
    </w:p>
    <w:p w:rsidR="009E3284" w:rsidRPr="00E67788" w:rsidRDefault="009E3284" w:rsidP="00022B03">
      <w:pPr>
        <w:pStyle w:val="1"/>
        <w:rPr>
          <w:rFonts w:ascii="Times New Roman" w:hAnsi="Times New Roman" w:cs="Times New Roman"/>
        </w:rPr>
      </w:pPr>
      <w:bookmarkStart w:id="32" w:name="_Toc514321213"/>
      <w:r w:rsidRPr="00E67788">
        <w:rPr>
          <w:rFonts w:ascii="Times New Roman" w:hAnsi="Times New Roman" w:cs="Times New Roman"/>
        </w:rPr>
        <w:t>2.</w:t>
      </w:r>
      <w:r w:rsidR="00F72F97" w:rsidRPr="00E67788">
        <w:rPr>
          <w:rFonts w:ascii="Times New Roman" w:hAnsi="Times New Roman" w:cs="Times New Roman"/>
        </w:rPr>
        <w:t>4</w:t>
      </w:r>
      <w:r w:rsidRPr="00E67788">
        <w:rPr>
          <w:rFonts w:ascii="Times New Roman" w:hAnsi="Times New Roman" w:cs="Times New Roman"/>
        </w:rPr>
        <w:t xml:space="preserve"> Βασικά πληροφοριακά συστήματα του ΑΤΕΙΘ</w:t>
      </w:r>
      <w:bookmarkEnd w:id="32"/>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Όλα τα Ελληνικά ιδρύματα της ανώτατης εκπαίδευσης</w:t>
      </w:r>
      <w:r w:rsidR="00F225A1" w:rsidRPr="00E67788">
        <w:rPr>
          <w:rFonts w:ascii="Times New Roman" w:hAnsi="Times New Roman" w:cs="Times New Roman"/>
          <w:sz w:val="24"/>
          <w:szCs w:val="24"/>
        </w:rPr>
        <w:t xml:space="preserve"> συνδέονται στο δίκτυο GUnet, (</w:t>
      </w:r>
      <w:r w:rsidRPr="00E67788">
        <w:rPr>
          <w:rFonts w:ascii="Times New Roman" w:hAnsi="Times New Roman" w:cs="Times New Roman"/>
          <w:sz w:val="24"/>
          <w:szCs w:val="24"/>
        </w:rPr>
        <w:t>GreekUniversitiesnetwork ή αλλιώς Ελληνικό Ακαδημαϊκό δίκτυο), εξασφαλίζοντας συνδέσεις υψηλών ταχυτήτων τόσο  μεταξύ των ιδρυμάτων, όσο και για την πρόσβαση στο διαδίκτυο.  Το GU net  ιδρύθηκε 12 Σεπτεμβρίου 2000. Εδρεύει στην Αθήνα και είναι  μια μη κερδοσκοπική αστική εταιρεία με μέλη τα 20 Πανεπιστήμια και τα 16 ΤΕΙ της χώρας και ο σκοπός του προσδιορίζεται από τις ευρύτερες δικτυακές ανάγκες και επιδιώξεις της ακαδημαϊκής κοινότητας της χώρας στα πλαίσια της Κοινωνίας της Πληροφορίας, με στόχο την εξυπηρέτηση της έρευνας και της εκπαίδευσης. Oι υπηρεσίες που παρέχει απευθύνονται προς τα μέλη της, τους ακαδημαϊκούς χρήστες, αλλά και το ευρύ κοινό. Στις βασικές υπηρεσίες που προσφέρονται περιλαμβάνονται οι υπηρεσίες φωνής, οι υπηρεσίες ασφάλειας, οι υπηρεσίες καταλόγου και οι υπηρεσίες τηλε-εκπαίδευσης</w:t>
      </w:r>
      <w:r w:rsidR="00F225A1" w:rsidRPr="00E67788">
        <w:rPr>
          <w:rStyle w:val="a5"/>
          <w:rFonts w:ascii="Times New Roman" w:hAnsi="Times New Roman" w:cs="Times New Roman"/>
          <w:sz w:val="24"/>
          <w:szCs w:val="24"/>
        </w:rPr>
        <w:footnoteReference w:id="3"/>
      </w:r>
      <w:r w:rsidRPr="00E67788">
        <w:rPr>
          <w:rFonts w:ascii="Times New Roman" w:hAnsi="Times New Roman" w:cs="Times New Roman"/>
          <w:sz w:val="24"/>
          <w:szCs w:val="24"/>
        </w:rPr>
        <w:t xml:space="preserve">. </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κάθε ακαδημαϊκό ίδρυμα διαθέτει τη δική του δικτυακή υποδομή η οποία είναι προσανατολισμένη στην υποστήριξη του εκπαιδευτικού έργου του ακαδημαϊκού ιδρύματος. Τα Ελληνικά ακαδημαϊκά ιδρύματα διαθέτουν αξιόλογη υποδομή σε δικτυακό εξοπλισμό. Το Αλεξάνδρειο Τεχνολογικό  Εκπαιδευτικό Ίδρυμα  Θεσσαλονίκης (Α.Τ.Ε.Ι.-Θ.) είναι ένα από τα μέλη του GU net και έχει στην διάθεσή του όλες τις παρεχόμενες υπηρεσίες που προσφέρονται από αυτό. </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Τα βασικά  πληροφοριακά συστήματα του ΑΤΕΙ-Θ είναι το κεντρικό Web site του Ιδρύματος που είναι Διακομιστής Εξερχόμενης Αλληλογραφίας. H Ιστοσελίδα του ΑΤΕΙ-Θ </w:t>
      </w:r>
      <w:hyperlink r:id="rId34" w:history="1">
        <w:r w:rsidRPr="00E67788">
          <w:rPr>
            <w:rFonts w:ascii="Times New Roman" w:hAnsi="Times New Roman" w:cs="Times New Roman"/>
            <w:color w:val="0000FF"/>
            <w:sz w:val="24"/>
            <w:szCs w:val="24"/>
            <w:u w:val="single"/>
          </w:rPr>
          <w:t>https://www.teithe.gr</w:t>
        </w:r>
      </w:hyperlink>
      <w:r w:rsidRPr="00E67788">
        <w:rPr>
          <w:rFonts w:ascii="Times New Roman" w:hAnsi="Times New Roman" w:cs="Times New Roman"/>
          <w:sz w:val="24"/>
          <w:szCs w:val="24"/>
        </w:rPr>
        <w:t xml:space="preserve"> περιλαμβάνει πληροφορίες γενικά για το ίδρυμα, την αποστολή και</w:t>
      </w:r>
      <w:r w:rsidR="00F225A1" w:rsidRPr="00E67788">
        <w:rPr>
          <w:rFonts w:ascii="Times New Roman" w:hAnsi="Times New Roman" w:cs="Times New Roman"/>
          <w:sz w:val="24"/>
          <w:szCs w:val="24"/>
        </w:rPr>
        <w:t xml:space="preserve"> τους στόχους του</w:t>
      </w:r>
      <w:r w:rsidRPr="00E67788">
        <w:rPr>
          <w:rFonts w:ascii="Times New Roman" w:hAnsi="Times New Roman" w:cs="Times New Roman"/>
          <w:sz w:val="24"/>
          <w:szCs w:val="24"/>
        </w:rPr>
        <w:t xml:space="preserve">, την έρευνα, τις Σχολές και τα τμήματα που τις απαρτίζουν, πληροφορίες για </w:t>
      </w:r>
      <w:r w:rsidRPr="00E67788">
        <w:rPr>
          <w:rFonts w:ascii="Times New Roman" w:hAnsi="Times New Roman" w:cs="Times New Roman"/>
          <w:sz w:val="24"/>
          <w:szCs w:val="24"/>
        </w:rPr>
        <w:lastRenderedPageBreak/>
        <w:t xml:space="preserve">προπτυχιακές και μεταπτυχιακές σπουδές, για την πρακτική άσκηση φοιτητών. Η Υπηρεσία Ηλεκτρονικού Ταχυδρομείου (E-mail) προσφέρει την δυνατότητα στα μέλη της Ακαδημαϊκής κοινότητας του ΑΤΕΙ-Θ να αποστέλλουν και να λαμβάνουν μηνύματα σε ηλεκτρονική μορφή με τρόπο απλό και αξιόπιστο, με χρήση της προσωπικής τους διεύθυνσης ηλεκτρονικής αλληλογραφίας (e-mail address). </w:t>
      </w:r>
      <w:r w:rsidR="00F225A1" w:rsidRPr="00E67788">
        <w:rPr>
          <w:rFonts w:ascii="Times New Roman" w:hAnsi="Times New Roman" w:cs="Times New Roman"/>
          <w:sz w:val="24"/>
          <w:szCs w:val="24"/>
        </w:rPr>
        <w:t>Επιπλέον, περιλαμβάνει τ</w:t>
      </w:r>
      <w:r w:rsidRPr="00E67788">
        <w:rPr>
          <w:rFonts w:ascii="Times New Roman" w:hAnsi="Times New Roman" w:cs="Times New Roman"/>
          <w:sz w:val="24"/>
          <w:szCs w:val="24"/>
        </w:rPr>
        <w:t>ην εφαρμογή τηλεφωνικού καταλόγου που επιτρέπει την εύκολη και γρήγορη αναζήτηση των στοιχείων επικοινωνίας μελών της ακαδημαϊκής κοινότητας με βάση το ονοματεπώνυμο, e-mail, τηλέφωνο  (</w:t>
      </w:r>
      <w:hyperlink r:id="rId35" w:history="1">
        <w:r w:rsidRPr="00E67788">
          <w:rPr>
            <w:rFonts w:ascii="Times New Roman" w:hAnsi="Times New Roman" w:cs="Times New Roman"/>
            <w:color w:val="0000FF"/>
            <w:sz w:val="24"/>
            <w:szCs w:val="24"/>
            <w:u w:val="single"/>
          </w:rPr>
          <w:t>http://ds.teithe.gr/</w:t>
        </w:r>
      </w:hyperlink>
      <w:r w:rsidRPr="00E67788">
        <w:rPr>
          <w:rFonts w:ascii="Times New Roman" w:hAnsi="Times New Roman" w:cs="Times New Roman"/>
          <w:sz w:val="24"/>
          <w:szCs w:val="24"/>
        </w:rPr>
        <w:t xml:space="preserve">). </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Επίσης, υπάρχει τ</w:t>
      </w:r>
      <w:r w:rsidR="009E3284" w:rsidRPr="00E67788">
        <w:rPr>
          <w:rFonts w:ascii="Times New Roman" w:hAnsi="Times New Roman" w:cs="Times New Roman"/>
          <w:sz w:val="24"/>
          <w:szCs w:val="24"/>
        </w:rPr>
        <w:t>ο πρόγραμμα ERASMUS  σύμφωνα με το οποίο κάθε φοιτητής μπορεί να εκπονήσει πτυχιακή εργασία μέσω αυτού του προγράμματος, καθώς  επίσης κάθε φοιτητής μπορεί να κάνει την πρακτική του άσκηση με αυτό το πρόγραμμα</w:t>
      </w:r>
      <w:r w:rsidRPr="00E67788">
        <w:rPr>
          <w:rStyle w:val="a5"/>
          <w:rFonts w:ascii="Times New Roman" w:hAnsi="Times New Roman" w:cs="Times New Roman"/>
          <w:sz w:val="24"/>
          <w:szCs w:val="24"/>
        </w:rPr>
        <w:footnoteReference w:id="4"/>
      </w:r>
      <w:r w:rsidR="009E3284" w:rsidRPr="00E67788">
        <w:rPr>
          <w:rFonts w:ascii="Times New Roman" w:hAnsi="Times New Roman" w:cs="Times New Roman"/>
          <w:sz w:val="24"/>
          <w:szCs w:val="24"/>
        </w:rPr>
        <w:t>.</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Ακόμα,  στ</w:t>
      </w:r>
      <w:r w:rsidR="009E3284" w:rsidRPr="00E67788">
        <w:rPr>
          <w:rFonts w:ascii="Times New Roman" w:hAnsi="Times New Roman" w:cs="Times New Roman"/>
          <w:sz w:val="24"/>
          <w:szCs w:val="24"/>
        </w:rPr>
        <w:t xml:space="preserve">ην ιστοσελίδα   της βιβλιοθήκης </w:t>
      </w:r>
      <w:r w:rsidRPr="00E67788">
        <w:rPr>
          <w:rFonts w:ascii="Times New Roman" w:hAnsi="Times New Roman" w:cs="Times New Roman"/>
          <w:sz w:val="24"/>
          <w:szCs w:val="24"/>
        </w:rPr>
        <w:t>(</w:t>
      </w:r>
      <w:hyperlink r:id="rId36" w:history="1">
        <w:r w:rsidR="009E3284" w:rsidRPr="00E67788">
          <w:rPr>
            <w:rFonts w:ascii="Times New Roman" w:hAnsi="Times New Roman" w:cs="Times New Roman"/>
            <w:color w:val="0000FF"/>
            <w:sz w:val="24"/>
            <w:szCs w:val="24"/>
            <w:u w:val="single"/>
          </w:rPr>
          <w:t>www.lib.teithe.gr</w:t>
        </w:r>
      </w:hyperlink>
      <w:r w:rsidRPr="00E67788">
        <w:rPr>
          <w:rFonts w:ascii="Times New Roman" w:hAnsi="Times New Roman" w:cs="Times New Roman"/>
        </w:rPr>
        <w:t>)</w:t>
      </w:r>
      <w:r w:rsidR="009E3284" w:rsidRPr="00E67788">
        <w:rPr>
          <w:rFonts w:ascii="Times New Roman" w:hAnsi="Times New Roman" w:cs="Times New Roman"/>
          <w:sz w:val="24"/>
          <w:szCs w:val="24"/>
        </w:rPr>
        <w:t xml:space="preserve"> οι φοιτητές έχουν ελεύθερη πρόσβαση  σε όλες τις υπηρεσίες της βιβλιοθήκης</w:t>
      </w: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Κατάλογος Βιβλιοθήκης/LibraryCataloghttp://opac.seab.gr/search~S18*gre, Καλλιστώ (Υπηρ</w:t>
      </w:r>
      <w:r w:rsidRPr="00E67788">
        <w:rPr>
          <w:rFonts w:ascii="Times New Roman" w:hAnsi="Times New Roman" w:cs="Times New Roman"/>
          <w:sz w:val="24"/>
          <w:szCs w:val="24"/>
        </w:rPr>
        <w:t>εσία Πληροφοριακού Γραμματισμούστο</w:t>
      </w:r>
      <w:hyperlink r:id="rId37" w:history="1">
        <w:r w:rsidR="009E3284" w:rsidRPr="00E67788">
          <w:rPr>
            <w:rFonts w:ascii="Times New Roman" w:hAnsi="Times New Roman" w:cs="Times New Roman"/>
            <w:color w:val="0000FF"/>
            <w:sz w:val="24"/>
            <w:szCs w:val="24"/>
            <w:u w:val="single"/>
          </w:rPr>
          <w:t>http://callisto.lib.teithe.gr/</w:t>
        </w:r>
      </w:hyperlink>
      <w:r w:rsidRPr="00E67788">
        <w:rPr>
          <w:rFonts w:ascii="Times New Roman" w:hAnsi="Times New Roman" w:cs="Times New Roman"/>
          <w:sz w:val="24"/>
          <w:szCs w:val="24"/>
        </w:rPr>
        <w:t>)</w:t>
      </w:r>
      <w:r w:rsidR="009E3284" w:rsidRPr="00E67788">
        <w:rPr>
          <w:rFonts w:ascii="Times New Roman" w:hAnsi="Times New Roman" w:cs="Times New Roman"/>
          <w:sz w:val="24"/>
          <w:szCs w:val="24"/>
        </w:rPr>
        <w:t xml:space="preserve"> HEAL-Link (Ηλεκτρονι</w:t>
      </w:r>
      <w:r w:rsidRPr="00E67788">
        <w:rPr>
          <w:rFonts w:ascii="Times New Roman" w:hAnsi="Times New Roman" w:cs="Times New Roman"/>
          <w:sz w:val="24"/>
          <w:szCs w:val="24"/>
        </w:rPr>
        <w:t xml:space="preserve">κά περιοδικά/electronicjournals στο </w:t>
      </w:r>
      <w:hyperlink r:id="rId38" w:history="1">
        <w:r w:rsidR="009E3284" w:rsidRPr="00E67788">
          <w:rPr>
            <w:rFonts w:ascii="Times New Roman" w:hAnsi="Times New Roman" w:cs="Times New Roman"/>
            <w:color w:val="0000FF"/>
            <w:sz w:val="24"/>
            <w:szCs w:val="24"/>
            <w:u w:val="single"/>
          </w:rPr>
          <w:t>http://www.heal-link.gr</w:t>
        </w:r>
      </w:hyperlink>
      <w:r w:rsidR="009E3284" w:rsidRPr="00E67788">
        <w:rPr>
          <w:rFonts w:ascii="Times New Roman" w:hAnsi="Times New Roman" w:cs="Times New Roman"/>
          <w:color w:val="0000FF"/>
          <w:sz w:val="24"/>
          <w:szCs w:val="24"/>
          <w:u w:val="single"/>
        </w:rPr>
        <w:t>/</w:t>
      </w:r>
      <w:r w:rsidRPr="00E67788">
        <w:rPr>
          <w:rFonts w:ascii="Times New Roman" w:hAnsi="Times New Roman" w:cs="Times New Roman"/>
          <w:sz w:val="24"/>
          <w:szCs w:val="24"/>
        </w:rPr>
        <w:t>),</w:t>
      </w:r>
      <w:r w:rsidR="009E3284" w:rsidRPr="00E67788">
        <w:rPr>
          <w:rFonts w:ascii="Times New Roman" w:hAnsi="Times New Roman" w:cs="Times New Roman"/>
          <w:sz w:val="24"/>
          <w:szCs w:val="24"/>
        </w:rPr>
        <w:t xml:space="preserve"> Εύρηκα (Ιδ</w:t>
      </w:r>
      <w:r w:rsidRPr="00E67788">
        <w:rPr>
          <w:rFonts w:ascii="Times New Roman" w:hAnsi="Times New Roman" w:cs="Times New Roman"/>
          <w:sz w:val="24"/>
          <w:szCs w:val="24"/>
        </w:rPr>
        <w:t>ρυματικό Καταθετήριο, στο</w:t>
      </w:r>
      <w:hyperlink r:id="rId39" w:history="1">
        <w:r w:rsidR="009E3284" w:rsidRPr="00E67788">
          <w:rPr>
            <w:rFonts w:ascii="Times New Roman" w:hAnsi="Times New Roman" w:cs="Times New Roman"/>
            <w:color w:val="0000FF"/>
            <w:sz w:val="24"/>
            <w:szCs w:val="24"/>
            <w:u w:val="single"/>
          </w:rPr>
          <w:t>http://eureka.lib.teithe.gr:8080/</w:t>
        </w:r>
      </w:hyperlink>
      <w:r w:rsidRPr="00E67788">
        <w:rPr>
          <w:rFonts w:ascii="Times New Roman" w:hAnsi="Times New Roman" w:cs="Times New Roman"/>
          <w:sz w:val="24"/>
          <w:szCs w:val="24"/>
        </w:rPr>
        <w:t>),</w:t>
      </w:r>
      <w:r w:rsidR="009E3284" w:rsidRPr="00E67788">
        <w:rPr>
          <w:rFonts w:ascii="Times New Roman" w:hAnsi="Times New Roman" w:cs="Times New Roman"/>
          <w:sz w:val="24"/>
          <w:szCs w:val="24"/>
        </w:rPr>
        <w:t>Moodle</w:t>
      </w:r>
      <w:r w:rsidRPr="00E67788">
        <w:rPr>
          <w:rFonts w:ascii="Times New Roman" w:hAnsi="Times New Roman" w:cs="Times New Roman"/>
          <w:sz w:val="24"/>
          <w:szCs w:val="24"/>
        </w:rPr>
        <w:t xml:space="preserve">στο </w:t>
      </w:r>
      <w:hyperlink r:id="rId40" w:history="1">
        <w:r w:rsidR="009E3284" w:rsidRPr="00E67788">
          <w:rPr>
            <w:rFonts w:ascii="Times New Roman" w:hAnsi="Times New Roman" w:cs="Times New Roman"/>
            <w:color w:val="0000FF"/>
            <w:sz w:val="24"/>
            <w:szCs w:val="24"/>
            <w:u w:val="single"/>
          </w:rPr>
          <w:t>https</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moodle</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teithe</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"https://moodle.teithe.gr/"</w:t>
        </w:r>
        <w:r w:rsidR="009E3284" w:rsidRPr="00E67788">
          <w:rPr>
            <w:rFonts w:ascii="Times New Roman" w:hAnsi="Times New Roman" w:cs="Times New Roman"/>
            <w:color w:val="0000FF"/>
            <w:sz w:val="24"/>
            <w:szCs w:val="24"/>
            <w:u w:val="single"/>
          </w:rPr>
          <w:t>gr</w:t>
        </w:r>
      </w:hyperlink>
      <w:r w:rsidR="009E3284" w:rsidRPr="00E67788">
        <w:rPr>
          <w:rFonts w:ascii="Times New Roman" w:hAnsi="Times New Roman" w:cs="Times New Roman"/>
          <w:sz w:val="24"/>
          <w:szCs w:val="24"/>
        </w:rPr>
        <w:t>, WebofScience</w:t>
      </w:r>
      <w:r w:rsidRPr="00E67788">
        <w:rPr>
          <w:rFonts w:ascii="Times New Roman" w:hAnsi="Times New Roman" w:cs="Times New Roman"/>
          <w:sz w:val="24"/>
          <w:szCs w:val="24"/>
        </w:rPr>
        <w:t>στο</w:t>
      </w:r>
      <w:hyperlink r:id="rId41" w:history="1">
        <w:r w:rsidR="009E3284" w:rsidRPr="00E67788">
          <w:rPr>
            <w:rFonts w:ascii="Times New Roman" w:hAnsi="Times New Roman" w:cs="Times New Roman"/>
            <w:color w:val="0000FF"/>
            <w:sz w:val="24"/>
            <w:szCs w:val="24"/>
            <w:u w:val="single"/>
          </w:rPr>
          <w:t>https</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apps</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webofknowledge</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"https://apps.webofknowledge.com/"</w:t>
        </w:r>
        <w:r w:rsidR="009E3284" w:rsidRPr="00E67788">
          <w:rPr>
            <w:rFonts w:ascii="Times New Roman" w:hAnsi="Times New Roman" w:cs="Times New Roman"/>
            <w:color w:val="0000FF"/>
            <w:sz w:val="24"/>
            <w:szCs w:val="24"/>
            <w:u w:val="single"/>
          </w:rPr>
          <w:t>com</w:t>
        </w:r>
      </w:hyperlink>
      <w:r w:rsidR="009E3284" w:rsidRPr="00E67788">
        <w:rPr>
          <w:rFonts w:ascii="Times New Roman" w:hAnsi="Times New Roman" w:cs="Times New Roman"/>
          <w:sz w:val="24"/>
          <w:szCs w:val="24"/>
        </w:rPr>
        <w:t xml:space="preserve">. </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Για εκπαιδευτικούς σκοπούς υπάρχει η  πλατφόρμα ασύγχρονης Τηλεκπαίδευση</w:t>
      </w:r>
      <w:r w:rsidR="00F225A1" w:rsidRPr="00E67788">
        <w:rPr>
          <w:rFonts w:ascii="Times New Roman" w:hAnsi="Times New Roman" w:cs="Times New Roman"/>
          <w:sz w:val="24"/>
          <w:szCs w:val="24"/>
        </w:rPr>
        <w:t>ς</w:t>
      </w:r>
      <w:r w:rsidRPr="00E67788">
        <w:rPr>
          <w:rFonts w:ascii="Times New Roman" w:hAnsi="Times New Roman" w:cs="Times New Roman"/>
          <w:sz w:val="24"/>
          <w:szCs w:val="24"/>
        </w:rPr>
        <w:t>e</w:t>
      </w:r>
      <w:r w:rsidR="00F225A1" w:rsidRPr="00E67788">
        <w:rPr>
          <w:rFonts w:ascii="Times New Roman" w:hAnsi="Times New Roman" w:cs="Times New Roman"/>
          <w:sz w:val="24"/>
          <w:szCs w:val="24"/>
        </w:rPr>
        <w:t>-</w:t>
      </w:r>
      <w:r w:rsidRPr="00E67788">
        <w:rPr>
          <w:rFonts w:ascii="Times New Roman" w:hAnsi="Times New Roman" w:cs="Times New Roman"/>
          <w:sz w:val="24"/>
          <w:szCs w:val="24"/>
        </w:rPr>
        <w:t>class  που προσφέρει στα μέλη του ιδρύματος τη δυνατότητα ψηφιακής διάθεσης του υλικού των μαθημάτων, αλλά και μία πλειάδα μέσων επικοινωνίας μεταξύ του διδάσκοντα και των φοιτητών για την ομαλή και απρόσκοπτη διεξαγωγή του μαθήματος.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color w:val="0000FF"/>
          <w:sz w:val="24"/>
          <w:szCs w:val="24"/>
          <w:u w:val="single"/>
        </w:rPr>
      </w:pPr>
      <w:r w:rsidRPr="00E67788">
        <w:rPr>
          <w:rFonts w:ascii="Times New Roman" w:hAnsi="Times New Roman" w:cs="Times New Roman"/>
          <w:sz w:val="24"/>
          <w:szCs w:val="24"/>
        </w:rPr>
        <w:t>Στ</w:t>
      </w:r>
      <w:r w:rsidR="009E3284" w:rsidRPr="00E67788">
        <w:rPr>
          <w:rFonts w:ascii="Times New Roman" w:hAnsi="Times New Roman" w:cs="Times New Roman"/>
          <w:sz w:val="24"/>
          <w:szCs w:val="24"/>
        </w:rPr>
        <w:t xml:space="preserve">ο πληροφοριακό σύστημα  ΕΥΔΟΞΟΣ  </w:t>
      </w:r>
      <w:r w:rsidRPr="00E67788">
        <w:rPr>
          <w:rFonts w:ascii="Times New Roman" w:hAnsi="Times New Roman" w:cs="Times New Roman"/>
          <w:sz w:val="24"/>
          <w:szCs w:val="24"/>
        </w:rPr>
        <w:t>(</w:t>
      </w:r>
      <w:hyperlink r:id="rId42" w:history="1">
        <w:r w:rsidR="009E3284" w:rsidRPr="00E67788">
          <w:rPr>
            <w:rFonts w:ascii="Times New Roman" w:hAnsi="Times New Roman" w:cs="Times New Roman"/>
            <w:color w:val="0000FF"/>
            <w:sz w:val="24"/>
            <w:szCs w:val="24"/>
            <w:u w:val="single"/>
          </w:rPr>
          <w:t>http://eudoxus.gr</w:t>
        </w:r>
      </w:hyperlink>
      <w:r w:rsidRPr="00E67788">
        <w:rPr>
          <w:rFonts w:ascii="Times New Roman" w:hAnsi="Times New Roman" w:cs="Times New Roman"/>
          <w:color w:val="0000FF"/>
          <w:sz w:val="24"/>
          <w:szCs w:val="24"/>
          <w:u w:val="single"/>
        </w:rPr>
        <w:t xml:space="preserve">) </w:t>
      </w:r>
      <w:r w:rsidR="009E3284" w:rsidRPr="00E67788">
        <w:rPr>
          <w:rFonts w:ascii="Times New Roman" w:hAnsi="Times New Roman" w:cs="Times New Roman"/>
          <w:sz w:val="24"/>
          <w:szCs w:val="24"/>
        </w:rPr>
        <w:t>οι γραμματείες των τμημάτων,  καταχωρούν τα προτεινόμενα συγγράμματα των διδασκόντων και οι φοιτητές, μέσα σε συγκεκριμένες  ημερομηνίες μπορούν να  εισέλθουν στο σύστημα  με τους προσωπικούς κωδικούς τους και να επιλέξουν τα συγγράμματα που τους έχουν προταθεί από τους καθηγητές ή αυτά τα οποία αυτοί θεωρούν καταλληλότερα για κάθε μάθημα.</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w:t>
      </w:r>
      <w:r w:rsidRPr="00E67788">
        <w:rPr>
          <w:rFonts w:ascii="Times New Roman" w:hAnsi="Times New Roman" w:cs="Times New Roman"/>
          <w:sz w:val="24"/>
          <w:szCs w:val="24"/>
          <w:lang w:val="en-US"/>
        </w:rPr>
        <w:t xml:space="preserve"> MOODLE (Modular Object – Orient</w:t>
      </w:r>
      <w:r w:rsidR="00F225A1" w:rsidRPr="00E67788">
        <w:rPr>
          <w:rFonts w:ascii="Times New Roman" w:hAnsi="Times New Roman" w:cs="Times New Roman"/>
          <w:sz w:val="24"/>
          <w:szCs w:val="24"/>
          <w:lang w:val="en-US"/>
        </w:rPr>
        <w:t xml:space="preserve">ed Dynamic Learning Environment, </w:t>
      </w:r>
      <w:hyperlink r:id="rId43" w:history="1">
        <w:r w:rsidRPr="00E67788">
          <w:rPr>
            <w:rFonts w:ascii="Times New Roman" w:hAnsi="Times New Roman" w:cs="Times New Roman"/>
            <w:color w:val="0000FF"/>
            <w:sz w:val="24"/>
            <w:szCs w:val="24"/>
            <w:u w:val="single"/>
            <w:lang w:val="en-US"/>
          </w:rPr>
          <w:t>http</w:t>
        </w:r>
        <w:r w:rsidRPr="00E67788">
          <w:rPr>
            <w:rFonts w:ascii="Times New Roman" w:hAnsi="Times New Roman" w:cs="Times New Roman"/>
            <w:vanish/>
            <w:color w:val="0000FF"/>
            <w:sz w:val="24"/>
            <w:szCs w:val="24"/>
            <w:u w:val="single"/>
            <w:lang w:val="en-US"/>
          </w:rPr>
          <w:t>HYPERLINK "http://moodle.teithe.gr/"</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"http://moodle.teithe.gr/"</w:t>
        </w:r>
        <w:r w:rsidRPr="00E67788">
          <w:rPr>
            <w:rFonts w:ascii="Times New Roman" w:hAnsi="Times New Roman" w:cs="Times New Roman"/>
            <w:color w:val="0000FF"/>
            <w:sz w:val="24"/>
            <w:szCs w:val="24"/>
            <w:u w:val="single"/>
            <w:lang w:val="en-US"/>
          </w:rPr>
          <w:t>moodle</w:t>
        </w:r>
        <w:r w:rsidRPr="00E67788">
          <w:rPr>
            <w:rFonts w:ascii="Times New Roman" w:hAnsi="Times New Roman" w:cs="Times New Roman"/>
            <w:vanish/>
            <w:color w:val="0000FF"/>
            <w:sz w:val="24"/>
            <w:szCs w:val="24"/>
            <w:u w:val="single"/>
            <w:lang w:val="en-US"/>
          </w:rPr>
          <w:t>HYPERLINK "http://moodle.teithe.gr/"</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"http://moodle.teithe.gr/"</w:t>
        </w:r>
        <w:r w:rsidRPr="00E67788">
          <w:rPr>
            <w:rFonts w:ascii="Times New Roman" w:hAnsi="Times New Roman" w:cs="Times New Roman"/>
            <w:color w:val="0000FF"/>
            <w:sz w:val="24"/>
            <w:szCs w:val="24"/>
            <w:u w:val="single"/>
          </w:rPr>
          <w:t>teithe</w:t>
        </w:r>
        <w:r w:rsidRPr="00E67788">
          <w:rPr>
            <w:rFonts w:ascii="Times New Roman" w:hAnsi="Times New Roman" w:cs="Times New Roman"/>
            <w:vanish/>
            <w:color w:val="0000FF"/>
            <w:sz w:val="24"/>
            <w:szCs w:val="24"/>
            <w:u w:val="single"/>
          </w:rPr>
          <w:t>HYPERLINK "http://moodle.teithe.gr/"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"http://moodle.teithe.gr/"</w:t>
        </w:r>
        <w:r w:rsidRPr="00E67788">
          <w:rPr>
            <w:rFonts w:ascii="Times New Roman" w:hAnsi="Times New Roman" w:cs="Times New Roman"/>
            <w:color w:val="0000FF"/>
            <w:sz w:val="24"/>
            <w:szCs w:val="24"/>
            <w:u w:val="single"/>
          </w:rPr>
          <w:t>gr</w:t>
        </w:r>
      </w:hyperlink>
      <w:r w:rsidR="00F225A1" w:rsidRPr="00E67788">
        <w:rPr>
          <w:rFonts w:ascii="Times New Roman" w:hAnsi="Times New Roman" w:cs="Times New Roman"/>
          <w:sz w:val="24"/>
          <w:szCs w:val="24"/>
        </w:rPr>
        <w:t>) αποτελεί σ</w:t>
      </w:r>
      <w:r w:rsidRPr="00E67788">
        <w:rPr>
          <w:rFonts w:ascii="Times New Roman" w:hAnsi="Times New Roman" w:cs="Times New Roman"/>
          <w:sz w:val="24"/>
          <w:szCs w:val="24"/>
        </w:rPr>
        <w:t>ύστημα για τη διεξαγωγή ηλεκτρονικών μαθημάτων, στο οποίο οι καθηγητές ανεβάζουν σημειώσεις και γενικά πληροφορίες  σχετικές με τα μαθήματα  τους (όπως σημειώσεις, ύλη εξετάσεων, ασκήσεις, καθορισμός χρόνου πραγματοποίησης μαθήματος που δεν πραγματοποιήθηκε για κάποιο συγκεκριμένο λόγο).</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lastRenderedPageBreak/>
        <w:t>Το</w:t>
      </w:r>
      <w:r w:rsidRPr="00E67788">
        <w:rPr>
          <w:rFonts w:ascii="Times New Roman" w:hAnsi="Times New Roman" w:cs="Times New Roman"/>
          <w:sz w:val="24"/>
          <w:szCs w:val="24"/>
          <w:lang w:val="en-US"/>
        </w:rPr>
        <w:t xml:space="preserve"> ACADEMICID </w:t>
      </w:r>
      <w:r w:rsidR="00F225A1" w:rsidRPr="00E67788">
        <w:rPr>
          <w:rFonts w:ascii="Times New Roman" w:hAnsi="Times New Roman" w:cs="Times New Roman"/>
          <w:sz w:val="24"/>
          <w:szCs w:val="24"/>
          <w:lang w:val="en-US"/>
        </w:rPr>
        <w:t>(</w:t>
      </w:r>
      <w:hyperlink r:id="rId44" w:history="1">
        <w:r w:rsidRPr="00E67788">
          <w:rPr>
            <w:rFonts w:ascii="Times New Roman" w:hAnsi="Times New Roman" w:cs="Times New Roman"/>
            <w:color w:val="0000FF"/>
            <w:sz w:val="24"/>
            <w:szCs w:val="24"/>
            <w:u w:val="single"/>
            <w:lang w:val="en-US"/>
          </w:rPr>
          <w:t>http</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lang w:val="en-US"/>
          </w:rPr>
          <w:t>academicid</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lang w:val="en-US"/>
          </w:rPr>
          <w:t>minedu</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"http://academicid.minedu.gov.gr/"</w:t>
        </w:r>
        <w:r w:rsidRPr="00E67788">
          <w:rPr>
            <w:rFonts w:ascii="Times New Roman" w:hAnsi="Times New Roman" w:cs="Times New Roman"/>
            <w:color w:val="0000FF"/>
            <w:sz w:val="24"/>
            <w:szCs w:val="24"/>
            <w:u w:val="single"/>
          </w:rPr>
          <w:t>gov</w:t>
        </w:r>
        <w:r w:rsidRPr="00E67788">
          <w:rPr>
            <w:rFonts w:ascii="Times New Roman" w:hAnsi="Times New Roman" w:cs="Times New Roman"/>
            <w:vanish/>
            <w:color w:val="0000FF"/>
            <w:sz w:val="24"/>
            <w:szCs w:val="24"/>
            <w:u w:val="single"/>
          </w:rPr>
          <w:t>HYPERLINK "http://academicid.minedu.gov.gr/"</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"http://academicid.minedu.gov.gr/"</w:t>
        </w:r>
        <w:r w:rsidRPr="00E67788">
          <w:rPr>
            <w:rFonts w:ascii="Times New Roman" w:hAnsi="Times New Roman" w:cs="Times New Roman"/>
            <w:color w:val="0000FF"/>
            <w:sz w:val="24"/>
            <w:szCs w:val="24"/>
            <w:u w:val="single"/>
          </w:rPr>
          <w:t>gr</w:t>
        </w:r>
      </w:hyperlink>
      <w:r w:rsidR="00F225A1" w:rsidRPr="00E67788">
        <w:rPr>
          <w:rFonts w:ascii="Times New Roman" w:hAnsi="Times New Roman" w:cs="Times New Roman"/>
        </w:rPr>
        <w:t>)</w:t>
      </w:r>
      <w:r w:rsidR="00F225A1" w:rsidRPr="00E67788">
        <w:rPr>
          <w:rFonts w:ascii="Times New Roman" w:hAnsi="Times New Roman" w:cs="Times New Roman"/>
          <w:sz w:val="24"/>
          <w:szCs w:val="24"/>
        </w:rPr>
        <w:t xml:space="preserve"> είναι </w:t>
      </w:r>
      <w:r w:rsidRPr="00E67788">
        <w:rPr>
          <w:rFonts w:ascii="Times New Roman" w:hAnsi="Times New Roman" w:cs="Times New Roman"/>
          <w:sz w:val="24"/>
          <w:szCs w:val="24"/>
        </w:rPr>
        <w:t>πλατφόρμα  Ηλεκτρονικής Υπηρεσίας Απόκτησης Ακαδημαϊκής Ταυτότητας των φοιτητών, η οποία αποτελεί, φοιτητικό πάσο και ταυτότητα βιβλιοθήκης ΑΤΕΙΘ.Η νέα ταυτότητα διαθέτει ισχυρά χαρακτηριστικά μηχανικής αντοχής, και ασφάλειας έναντι πλαστογραφίας. Επιπλέον, έχει σχεδιαστεί έτσι ώστε να έχει ισχύ για όσα έτη διαρκεί η φοιτητική ιδιότητα. Οι ταυτότητες παραδίδονται στο σημείο παραλαβής που έχει επιλέξει ο κάθε φοιτητής κατά την υποβολή της αίτησής του, χωρίς καμία οικονομική επιβάρυνση</w:t>
      </w:r>
      <w:r w:rsidR="00F225A1" w:rsidRPr="00E67788">
        <w:rPr>
          <w:rStyle w:val="a5"/>
          <w:rFonts w:ascii="Times New Roman" w:hAnsi="Times New Roman" w:cs="Times New Roman"/>
          <w:sz w:val="24"/>
          <w:szCs w:val="24"/>
        </w:rPr>
        <w:footnoteReference w:id="5"/>
      </w:r>
      <w:r w:rsidR="00F225A1" w:rsidRPr="00E67788">
        <w:rPr>
          <w:rFonts w:ascii="Times New Roman" w:hAnsi="Times New Roman" w:cs="Times New Roman"/>
          <w:sz w:val="24"/>
          <w:szCs w:val="24"/>
        </w:rPr>
        <w:t>.</w:t>
      </w:r>
    </w:p>
    <w:p w:rsidR="009E3284" w:rsidRPr="00E67788" w:rsidRDefault="00F225A1"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w:t>
      </w:r>
      <w:r w:rsidR="009E3284" w:rsidRPr="00E67788">
        <w:rPr>
          <w:rFonts w:ascii="Times New Roman" w:hAnsi="Times New Roman" w:cs="Times New Roman"/>
          <w:sz w:val="24"/>
          <w:szCs w:val="24"/>
        </w:rPr>
        <w:t xml:space="preserve">ο Σύστημα Αιτήσεων Δικαιούχων Δωρεάν Σίτισης </w:t>
      </w:r>
      <w:r w:rsidRPr="00E67788">
        <w:rPr>
          <w:rFonts w:ascii="Times New Roman" w:hAnsi="Times New Roman" w:cs="Times New Roman"/>
          <w:sz w:val="24"/>
          <w:szCs w:val="24"/>
        </w:rPr>
        <w:t>(</w:t>
      </w:r>
      <w:hyperlink r:id="rId45" w:history="1">
        <w:r w:rsidR="009E3284" w:rsidRPr="00E67788">
          <w:rPr>
            <w:rFonts w:ascii="Times New Roman" w:hAnsi="Times New Roman" w:cs="Times New Roman"/>
            <w:color w:val="0000FF"/>
            <w:sz w:val="24"/>
            <w:szCs w:val="24"/>
            <w:u w:val="single"/>
          </w:rPr>
          <w:t>http://feeding.teithe.gr</w:t>
        </w:r>
      </w:hyperlink>
      <w:r w:rsidRPr="00E67788">
        <w:rPr>
          <w:rFonts w:ascii="Times New Roman" w:hAnsi="Times New Roman" w:cs="Times New Roman"/>
          <w:sz w:val="24"/>
          <w:szCs w:val="24"/>
        </w:rPr>
        <w:t>)</w:t>
      </w:r>
      <w:r w:rsidR="009E3284" w:rsidRPr="00E67788">
        <w:rPr>
          <w:rFonts w:ascii="Times New Roman" w:hAnsi="Times New Roman" w:cs="Times New Roman"/>
          <w:sz w:val="24"/>
          <w:szCs w:val="24"/>
        </w:rPr>
        <w:t xml:space="preserve">  οι φοιτητές καταθέτουν ηλεκτρονικά την αίτησή τους για δικαίωμα σίτισης.</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Και τέλος το  ΠΥΘΙΑ </w:t>
      </w:r>
      <w:r w:rsidR="00F225A1" w:rsidRPr="00E67788">
        <w:rPr>
          <w:rFonts w:ascii="Times New Roman" w:hAnsi="Times New Roman" w:cs="Times New Roman"/>
          <w:sz w:val="24"/>
          <w:szCs w:val="24"/>
        </w:rPr>
        <w:t>(</w:t>
      </w:r>
      <w:hyperlink r:id="rId46" w:history="1">
        <w:r w:rsidRPr="00E67788">
          <w:rPr>
            <w:rFonts w:ascii="Times New Roman" w:hAnsi="Times New Roman" w:cs="Times New Roman"/>
            <w:color w:val="0000FF"/>
            <w:sz w:val="24"/>
            <w:szCs w:val="24"/>
            <w:u w:val="single"/>
          </w:rPr>
          <w:t>http://pithia.teithe.gr</w:t>
        </w:r>
      </w:hyperlink>
      <w:r w:rsidR="00F225A1" w:rsidRPr="00E67788">
        <w:rPr>
          <w:rFonts w:ascii="Times New Roman" w:hAnsi="Times New Roman" w:cs="Times New Roman"/>
          <w:sz w:val="24"/>
          <w:szCs w:val="24"/>
        </w:rPr>
        <w:t xml:space="preserve">)που </w:t>
      </w:r>
      <w:r w:rsidRPr="00E67788">
        <w:rPr>
          <w:rFonts w:ascii="Times New Roman" w:hAnsi="Times New Roman" w:cs="Times New Roman"/>
          <w:sz w:val="24"/>
          <w:szCs w:val="24"/>
        </w:rPr>
        <w:t>θα μπορούσαμε να</w:t>
      </w:r>
      <w:r w:rsidR="00F225A1" w:rsidRPr="00E67788">
        <w:rPr>
          <w:rFonts w:ascii="Times New Roman" w:hAnsi="Times New Roman" w:cs="Times New Roman"/>
          <w:sz w:val="24"/>
          <w:szCs w:val="24"/>
        </w:rPr>
        <w:t xml:space="preserve"> περιγράψουμε</w:t>
      </w:r>
      <w:r w:rsidRPr="00E67788">
        <w:rPr>
          <w:rFonts w:ascii="Times New Roman" w:hAnsi="Times New Roman" w:cs="Times New Roman"/>
          <w:sz w:val="24"/>
          <w:szCs w:val="24"/>
        </w:rPr>
        <w:t xml:space="preserve"> ως μια «ψηφιακή γραμματεία», για την εξυπηρέτηση του φοιτητή από απόσταση. Μετά την εισαγωγή του στο τμήμα και την εγγραφή του,  ο φοιτητής παραλαμβάνει από τη γραμματεία του τμήματος,  τον προσωπικό κωδικό πρόσβασης και το  username . Με αυτό τον κωδικό και το  username ο φοιτητής  κάνει εισαγωγή στο σύστημα, όπου του δίνεται το δικαίωμα παραλαβής διάφορων εγγράφων όπως: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Πιστοποιητικό σπουδών για χρήση στο εσωτερικό ή στο εξωτερικό</w:t>
      </w:r>
      <w:r w:rsidR="00F225A1"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r>
      <w:r w:rsidR="00F225A1" w:rsidRPr="00E67788">
        <w:rPr>
          <w:rFonts w:ascii="Times New Roman" w:hAnsi="Times New Roman" w:cs="Times New Roman"/>
          <w:sz w:val="24"/>
          <w:szCs w:val="24"/>
        </w:rPr>
        <w:t>Πιστοποιητικό διαγραφής.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Πιστοποιητικό αναλυτικής βαθμολογίας</w:t>
      </w:r>
      <w:r w:rsidR="00F225A1"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Πιστοποιητικό στρατολογίας</w:t>
      </w:r>
      <w:r w:rsidR="00F225A1"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Βεβαίωση εγγραφής</w:t>
      </w:r>
      <w:r w:rsidR="00F225A1"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Αντίγραφο πτυχίου</w:t>
      </w:r>
      <w:r w:rsidR="00F225A1"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Βεβαιώσεις για συμμετοχή στις εξετάσεις (για φοιτητές που εργάζονται  και δικαιούνται φοιτητική άδεια ή για φοιτητές που  πραγματοποιούν την πρακτική τους άσκηση ).</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παραλαβή των εγγράφων γίνεται με  φυσική παρουσία από την γραμματεία του Τμήματος με την ανάδειξη της φοιτητικής ταυτότητας, πολλές φορές μπορεί να γίνει και με email  όταν η υπηρεσία δεν χρειάζεται το πρωτότυπο έγγραφο.</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Επίσης έχει την δυνατότητα  να κάνει τη δήλωση των μαθημάτων του, να έχει πρόσβαση στη βαθμολογία του, αλλά και να την εκτυπώνει όχι μόνο συνολικά, άλλα και ανά μάθημα ή ανά εξάμηνο. Έχει πρόσβαση  σε όλα τα μαθήματα που περιλαμβάνει το πρόγραμμα σπουδών για ενημέρωσή όπως  (διδακτικές μονάδες, ώρες, μεικτό ή απλό μάθημα, υποχρεωτικό, προαπαιτούμενο   κτλ).</w:t>
      </w:r>
    </w:p>
    <w:p w:rsidR="009E3284" w:rsidRPr="00E67788" w:rsidRDefault="00F225A1"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ab/>
      </w:r>
      <w:r w:rsidR="009E3284" w:rsidRPr="00E67788">
        <w:rPr>
          <w:rFonts w:ascii="Times New Roman" w:hAnsi="Times New Roman" w:cs="Times New Roman"/>
          <w:sz w:val="24"/>
          <w:szCs w:val="24"/>
        </w:rPr>
        <w:t>Η εφαρμογή διευκολύνει και  το εκπαιδευτικό προσωπικό στο διδακτικό του έργο. Η είσοδος  για το διδακτικό προσωπικό γίνεται με τον ίδιο τρόπο πρόσβασης στο σύστημα που έχουν οι  φοιτητές δηλαδή  με την παραλαβή από την γραμματεία του προσωπικού  κωδικού πρόσβασης και το  username. Με την είσοδό τους στο σύστημα, τους  παρέχονται οι παρακάτω δυνατότητες: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Πρόσβαση στα μαθήματα που διδάσκουν  σε κάθε εξάμηνο.</w:t>
      </w:r>
    </w:p>
    <w:p w:rsidR="009E3284" w:rsidRPr="00E67788" w:rsidRDefault="00F225A1" w:rsidP="00F225A1">
      <w:pPr>
        <w:autoSpaceDE w:val="0"/>
        <w:autoSpaceDN w:val="0"/>
        <w:adjustRightInd w:val="0"/>
        <w:spacing w:after="0" w:line="360" w:lineRule="auto"/>
        <w:ind w:left="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Εκτύπωση καταστάσεων με τα ονόματα των φοιτητών που έχουν δηλώσει το μάθημα για παρακολούθηση, ώστε να την χρησιμοποιούν ως  απουσιολόγιο για τα εργαστηριακά μαθήματα.</w:t>
      </w:r>
    </w:p>
    <w:p w:rsidR="009E3284" w:rsidRPr="00E67788" w:rsidRDefault="00F225A1" w:rsidP="00F225A1">
      <w:pPr>
        <w:autoSpaceDE w:val="0"/>
        <w:autoSpaceDN w:val="0"/>
        <w:adjustRightInd w:val="0"/>
        <w:spacing w:after="0" w:line="360" w:lineRule="auto"/>
        <w:ind w:left="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Εκτύπωση  βαθμολογίων τόσο στα θεωρητικά μαθήματα όσο και στα εργαστηριακά.</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Καταχώρηση  βαθμολογιών και ταυτόχρονη ενημέρωση της γραμματείας.</w:t>
      </w:r>
    </w:p>
    <w:p w:rsidR="009E3284" w:rsidRPr="00E67788" w:rsidRDefault="009E3284"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παραπάνω πληροφοριακό σύστημα  διευκολύνει σε πολύ μεγάλο βαθμό και την γραμματεία, μειώνοντας τον όγκο της εργασίας  της, η οποία παλαιότερα διεξάγονταν μόνο στο χέρι  και  ελαχιστοποιώντας τις περιπτώσεις λάθους.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Στην γραμματεία το  ΠΥΘ</w:t>
      </w:r>
      <w:r w:rsidR="00F225A1" w:rsidRPr="00E67788">
        <w:rPr>
          <w:rFonts w:ascii="Times New Roman" w:hAnsi="Times New Roman" w:cs="Times New Roman"/>
          <w:sz w:val="24"/>
          <w:szCs w:val="24"/>
        </w:rPr>
        <w:t>ΙΑ παρέχει τις παρακάτω δυνατότητε</w:t>
      </w:r>
      <w:r w:rsidRPr="00E67788">
        <w:rPr>
          <w:rFonts w:ascii="Times New Roman" w:hAnsi="Times New Roman" w:cs="Times New Roman"/>
          <w:sz w:val="24"/>
          <w:szCs w:val="24"/>
        </w:rPr>
        <w:t>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Εγγραφές πρωτοετών φοιτητών.</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Εγγραφές φοιτητών από μετεγγραφή.</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 xml:space="preserve">Εγγραφές φοιτητών για λόγους υγείας. </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Εγγραφές  Κύπριων  και αλλοδαπών φοιτητών.</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 xml:space="preserve">Εγγραφές φοιτητών από κατάταξη. </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Επεξεργασία των δηλώσεων των μαθημάτων.</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Δήλωση παρακολούθησης  στο Ε΄ εξάμηνο της  κατεύθυνσης της επιλογής τους.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Δήλωση  στο  Ζ΄  εξάμηνο το θέμα  της πτυχιακής τους εργασίας.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Δήλωση του υπεύθυνου Καθηγητή της πτυχιακής  εργασίας.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Καταχώρηση βαθμολογίας της πτυχιακής  εργασίας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Αίτηση έναρξης , στο  Ζ΄  εξάμηνο, πρακτικής άσκησης.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Διαδικασίες ολοκλήρωσης της πρακτικής άσκησης.</w:t>
      </w:r>
    </w:p>
    <w:p w:rsidR="009E3284" w:rsidRPr="00E67788" w:rsidRDefault="00F225A1" w:rsidP="00F225A1">
      <w:pPr>
        <w:autoSpaceDE w:val="0"/>
        <w:autoSpaceDN w:val="0"/>
        <w:adjustRightInd w:val="0"/>
        <w:spacing w:after="0" w:line="360" w:lineRule="auto"/>
        <w:ind w:left="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Επεξεργασία δικαιούχων  υποτροφιών από το ΙΚΥ (Ίδρυμα Κρατικών Υποτροφιών).</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Έκδοση  πιστοποιητικών, όπως αναφέρετε  παραπάνω.</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Αίτηση ανακήρυξης για συμμετοχή στην ορκωμοσία του Τμήματος.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Πιστοποιητικό διαγραφής.</w:t>
      </w:r>
    </w:p>
    <w:p w:rsidR="009E3284" w:rsidRPr="00E67788" w:rsidRDefault="00F225A1" w:rsidP="00F225A1">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Πιστοποιητικό για στεγαστικό επίδομα.</w:t>
      </w:r>
    </w:p>
    <w:p w:rsidR="009E3284" w:rsidRPr="00E67788" w:rsidRDefault="009E3284" w:rsidP="00F225A1">
      <w:pPr>
        <w:pStyle w:val="a6"/>
        <w:numPr>
          <w:ilvl w:val="0"/>
          <w:numId w:val="6"/>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Επεξεργασία στατιστικών στοιχείων που ζητούνται είτε από την Ελληνική Στατιστική Αρχή είτε για άλλους φορείς.</w:t>
      </w:r>
    </w:p>
    <w:p w:rsidR="009E3284" w:rsidRPr="00E67788" w:rsidRDefault="00F225A1" w:rsidP="00F225A1">
      <w:pPr>
        <w:autoSpaceDE w:val="0"/>
        <w:autoSpaceDN w:val="0"/>
        <w:adjustRightInd w:val="0"/>
        <w:spacing w:after="0" w:line="360" w:lineRule="auto"/>
        <w:ind w:left="360"/>
        <w:jc w:val="both"/>
        <w:rPr>
          <w:rFonts w:ascii="Times New Roman" w:hAnsi="Times New Roman" w:cs="Times New Roman"/>
          <w:sz w:val="24"/>
          <w:szCs w:val="24"/>
        </w:rPr>
      </w:pPr>
      <w:r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rPr>
        <w:t>Αναγνώριση μαθημάτων από το Δ.Ο.Α.Τ.Α.Π. (Διεπιστημονικός Οργανισμός Αναγνώρισης Τίτλων Ακαδημαϊκών και Πληροφόρησης πρώην ΔΙΚΑΤΣΑ).</w:t>
      </w:r>
    </w:p>
    <w:p w:rsidR="00F225A1" w:rsidRPr="00E67788" w:rsidRDefault="00F225A1"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33" w:name="_Toc514321214"/>
      <w:r w:rsidRPr="00E67788">
        <w:rPr>
          <w:rFonts w:ascii="Times New Roman" w:hAnsi="Times New Roman" w:cs="Times New Roman"/>
        </w:rPr>
        <w:t>2.</w:t>
      </w:r>
      <w:r w:rsidR="00F72F97" w:rsidRPr="00E67788">
        <w:rPr>
          <w:rFonts w:ascii="Times New Roman" w:hAnsi="Times New Roman" w:cs="Times New Roman"/>
        </w:rPr>
        <w:t>5</w:t>
      </w:r>
      <w:r w:rsidRPr="00E67788">
        <w:rPr>
          <w:rFonts w:ascii="Times New Roman" w:hAnsi="Times New Roman" w:cs="Times New Roman"/>
        </w:rPr>
        <w:t xml:space="preserve"> Ηλεκτρονικές υπηρεσίες  Εκπαιδευτικών Ιδρυμάτων  στο εξωτερικό</w:t>
      </w:r>
      <w:bookmarkEnd w:id="33"/>
    </w:p>
    <w:p w:rsidR="00FE15AB" w:rsidRPr="00E67788" w:rsidRDefault="00FE15AB" w:rsidP="00FE15AB">
      <w:pPr>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Στο διεθνές περιβάλλον τα πανεπιστήμια προσπαθούν να βρίσκονται στην «πρώτη γραμμή» της παροχής ηλεκτρονικών υπηρεσιών. Οι τακτικές αξιολογήσεις αυτών των υπηρεσιών που παρέχονται στους σπουδαστές ενισχύουν την ικανότητα των πανεπιστημίων να συμβαδίζουν με τις ραγδαίες αλλαγές που επιτελούνται στον χώρο της τεχνολογίας (Soon, Rahman, Ahmed, 2014).</w:t>
      </w:r>
    </w:p>
    <w:p w:rsidR="00FE15AB" w:rsidRPr="00E67788" w:rsidRDefault="00FE15AB" w:rsidP="00FE15AB">
      <w:pPr>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 βασικός σκοπός της εισαγωγής των ηλεκτρονικών υπηρεσιών στην τριτοβάθμια εκπαίδευση είναι η βελτίωσης της αποδοτικότητας του ευρύτερου εκπαιδευτικού συστήματος και η ενίσχυση της ποιοτικής εκπαίδευσης. Η εφαρμογή των ηλεκτρονικών υπηρεσιών στις εκπαιδευτικές σχολές παρέχουν νέους τρόπους επικοινωνίας με τους σπουδαστές και τους ενδιαφερόμενους, εισάγουν νέους τρόπους μετάδοσης της γνώσης και της πληροφορίας, και αναδεικνύουν νέους τρόπους οργάνωσης, διαχείρισης και παροχής των πληροφοριών σε διοικητικό επίπεδο. Σε ένα ευρύτερο πλαίσιο, η εισαγωγή της τεχνολογίας θεωρείται πως μπορεί να ενισχύσει τις επιδόσεις των σπουδαστών και να ενισχύσει την ταχεία ανάπτυξη και αποτελεσματικότητα των μεθόδων εκμάθησης (Kapoor, Kelkar, 2013)</w:t>
      </w:r>
    </w:p>
    <w:p w:rsidR="00FE15AB" w:rsidRPr="00E67788" w:rsidRDefault="00FE15AB" w:rsidP="00FE15AB">
      <w:pPr>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Οι ηλεκτρονικές υπηρεσίες καλύπτουν μια πληθώρα πεδίων όπως την εγγραφή των φοιτητών στα μητρώα, την παράδοση μαθημάτων, την υποστήριξη των φοιτητών, και τον δανεισμό βιβλίων. Πρόκειται για κάποιες από τις διαδικασίες που οι ανάγκες τους καλύπτονται ολοένα και πιο συχνά μέσα από την χρήση της τεχνολογίας. Τα περισσότερα πανεπιστήμια του εξωτερικού διαθέτουν διαδικτυακές πύλες με ολοκληρωμένη υποστήριξη για  την παροχή πληροφοριών και ψηφιακών εφαρμογών στους ενδιαφερόμενους. Επίσης, εξασφαλίζουν για την κατάλληλη ποιότητα αυτών των υπηρεσιών ώστε να διασφαλιστεί τόσο η αποτελεσματική διαχείριση των αναγκών όσο και η ικανοποίηση φοιτητών, καθηγητών, κα. Σημειώνεται μάλιστα πως η ανάπτυξη των ηλεκτρονικών υπηρεσιών στα πανεπιστήμια ξεκίνησε αρχικά μέσα από την ανάγκη αυτοματοποίησης και βελτιστοποίησης της παροχής εκπαιδευτικών και διοικητικών υπηρεσιών (Soon, Rahman, Ahmed, 2014).</w:t>
      </w:r>
    </w:p>
    <w:p w:rsidR="00FE15AB" w:rsidRPr="00E67788" w:rsidRDefault="00FE15AB" w:rsidP="00FE15AB">
      <w:pPr>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lastRenderedPageBreak/>
        <w:t xml:space="preserve">Η έρευνα των Soon, Rahman, Ahmed(2014) για το πανεπιστήμιο TunHuseinστη Μαλαισία έδειξε πως τα ψηφιακά εργαλεία και τα μέσα ηλεκτρονικών υπηρεσιών που παρέχονται στους φοιτητές βασίζονται στο διαδικτυακό λογισμικό SMAP, το οποίο υποστηρίζει την υπηρεσία εγγραφής στα μητρώα, το διαδικτυακό ταχυδρομείο των φοιτητών, την διαδικασία αποφοίτησης, την διαχείριση των εξετάσεων, τις δραστηριότητες των σπουδαστών και τους διάφορους συλλόγους. Επίσης, διαθέτει ηλεκτρονική βάση δεδομένων, παρέχει την δυνατότητα ηλεκτρονικού δανεισμού βιβλίων, ηλεκτρονικών αξιολογήσεων μέσω του ψηφιακού εργαλείου SPARKόπως και την υποβολή παραπόνων και προτάσεωνμέσα από το ηλεκτρονικό κέντρο SACAD. </w:t>
      </w:r>
    </w:p>
    <w:p w:rsidR="00FE15AB" w:rsidRPr="00E67788" w:rsidRDefault="00FE15AB" w:rsidP="00FE15AB">
      <w:pPr>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ίδια έρευνα έδειξε πως σε έναν μεγάλο βαθμό η συχνότητα χρήσης της ηλεκτρονικής βάσης δεδομένων, των ηλεκτρονικών περιοδικών και των υπηρεσιών ηλεκτρονικού ταχυδρομείου αφορούν τα πεδία της εκμάθησης και της έρευνας. Ένα ακόμη χαρακτηριστικό που ανέδειξε η μελέτη είναι ότι οι ηλεκτρονικές υπηρεσίες που αφορούν τις διαδικασίες εγγραφής, τον έλεγχο των εξετάσεων και την διαχείριση των αποφοιτήσεων σχετίζονται με την κάλυψη των αναγκών στο επίπεδο της διοίκησης του πανεπιστημίου.</w:t>
      </w:r>
    </w:p>
    <w:p w:rsidR="009E3284" w:rsidRPr="00E67788" w:rsidRDefault="009E3284" w:rsidP="00FE15A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Τα πιο διαδεδομένα πληροφοριακά συστήματα των εκπαιδευτικών Ιδρυμάτων του εξωτερικού, είναι: το moodle και το blackboard, ψηφιακές πλατφόρμες ασύρματης τηλεκπαίδευσης, οι   οποίες  καλύπτουν τις ίδιες εκπαιδευτικές ανάγκες στα  Πανεπιστήμια του εξωτερικού, όπως και στα ελληνικά. Και στις δυο, απουσιάζουν οι λειτουργίες που εκτελεί η γραμματεία, συνεπώς κάθε πανεπιστήμιο έχει αναπτύξει άλλες εφαρμογές για την διεκπεραίωση αυτών των λειτουργιών. </w:t>
      </w:r>
    </w:p>
    <w:p w:rsidR="009E3284" w:rsidRPr="00E67788" w:rsidRDefault="009E3284" w:rsidP="00FE15AB">
      <w:pPr>
        <w:autoSpaceDE w:val="0"/>
        <w:autoSpaceDN w:val="0"/>
        <w:adjustRightInd w:val="0"/>
        <w:spacing w:after="0" w:line="360" w:lineRule="auto"/>
        <w:ind w:firstLine="720"/>
        <w:jc w:val="both"/>
        <w:rPr>
          <w:rFonts w:ascii="Times New Roman" w:hAnsi="Times New Roman" w:cs="Times New Roman"/>
          <w:color w:val="0000FF"/>
          <w:sz w:val="24"/>
          <w:szCs w:val="24"/>
          <w:u w:val="single"/>
        </w:rPr>
      </w:pPr>
      <w:r w:rsidRPr="00E67788">
        <w:rPr>
          <w:rFonts w:ascii="Times New Roman" w:hAnsi="Times New Roman" w:cs="Times New Roman"/>
          <w:sz w:val="24"/>
          <w:szCs w:val="24"/>
        </w:rPr>
        <w:t xml:space="preserve">Γνωστά  και αξιόλογα πανεπιστήμια όπως το UCLA της Αμερικής, το ULM UniversityofGermany, χρησιμοποιούν την πλατφόρμα του moodle ενώ το Πανεπιστήμιο του Bristol και το  πανεπιστήμιο της Οξφόρδης  χρησιμοποιούν το blackboard.Το Πανεπιστήμιο του Kent, του Εδιμβούργου και το UCL χρησιμοποιούν το σύστημα  moodle, το οποίο  δίνει βάση στην επικοινωνία των φοιτητών και των καθηγητών μέσα από forum και αποστολών μηνυμάτων, ενώ μεγάλη βαρύτητα δίνεται και στις ανακοινώσεις, καθώς και στους βαθμούς από εργασίες τεστ και τελικές βαθμολογίες. Η πρόσβαση στο σύστημα για τα τρία Πανεπιστήμια γίνεται αντίστοιχα από τους συνδέσμους: </w:t>
      </w:r>
      <w:hyperlink r:id="rId47"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www</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lang w:val="en-US"/>
          </w:rPr>
          <w:t>kent</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ac</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uk</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elearning</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moodle</w:t>
        </w:r>
        <w:r w:rsidRPr="00E67788">
          <w:rPr>
            <w:rFonts w:ascii="Times New Roman" w:hAnsi="Times New Roman" w:cs="Times New Roman"/>
            <w:vanish/>
            <w:color w:val="0000FF"/>
            <w:sz w:val="24"/>
            <w:szCs w:val="24"/>
            <w:u w:val="single"/>
            <w:lang w:val="en-US"/>
          </w:rPr>
          <w:t>HYPERLINK "https://www.kent.ac.uk/elearning/moodle/"</w:t>
        </w:r>
        <w:r w:rsidRPr="00E67788">
          <w:rPr>
            <w:rFonts w:ascii="Times New Roman" w:hAnsi="Times New Roman" w:cs="Times New Roman"/>
            <w:color w:val="0000FF"/>
            <w:sz w:val="24"/>
            <w:szCs w:val="24"/>
            <w:u w:val="single"/>
            <w:lang w:val="en-US"/>
          </w:rPr>
          <w:t>/</w:t>
        </w:r>
      </w:hyperlink>
      <w:r w:rsidRPr="00E67788">
        <w:rPr>
          <w:rFonts w:ascii="Times New Roman" w:hAnsi="Times New Roman" w:cs="Times New Roman"/>
          <w:sz w:val="24"/>
          <w:szCs w:val="24"/>
          <w:lang w:val="en-US"/>
        </w:rPr>
        <w:t xml:space="preserve">, </w:t>
      </w:r>
      <w:hyperlink r:id="rId48" w:history="1">
        <w:r w:rsidRPr="00E67788">
          <w:rPr>
            <w:rFonts w:ascii="Times New Roman" w:hAnsi="Times New Roman" w:cs="Times New Roman"/>
            <w:color w:val="0000FF"/>
            <w:sz w:val="24"/>
            <w:szCs w:val="24"/>
            <w:u w:val="single"/>
            <w:lang w:val="en-US"/>
          </w:rPr>
          <w:t>https</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www</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moodle</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is</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ed</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lang w:val="en-US"/>
          </w:rPr>
          <w:t>.</w:t>
        </w:r>
        <w:r w:rsidRPr="00E67788">
          <w:rPr>
            <w:rFonts w:ascii="Times New Roman" w:hAnsi="Times New Roman" w:cs="Times New Roman"/>
            <w:vanish/>
            <w:color w:val="0000FF"/>
            <w:sz w:val="24"/>
            <w:szCs w:val="24"/>
            <w:u w:val="single"/>
            <w:lang w:val="en-US"/>
          </w:rPr>
          <w:t>HYPERLINK "https://www.moodle.is.ed.ac.uk/"</w:t>
        </w:r>
        <w:r w:rsidRPr="00E67788">
          <w:rPr>
            <w:rFonts w:ascii="Times New Roman" w:hAnsi="Times New Roman" w:cs="Times New Roman"/>
            <w:color w:val="0000FF"/>
            <w:sz w:val="24"/>
            <w:szCs w:val="24"/>
            <w:u w:val="single"/>
          </w:rPr>
          <w:t>ac</w:t>
        </w:r>
        <w:r w:rsidRPr="00E67788">
          <w:rPr>
            <w:rFonts w:ascii="Times New Roman" w:hAnsi="Times New Roman" w:cs="Times New Roman"/>
            <w:vanish/>
            <w:color w:val="0000FF"/>
            <w:sz w:val="24"/>
            <w:szCs w:val="24"/>
            <w:u w:val="single"/>
          </w:rPr>
          <w:t>HYPERLINK "https://www.moodle.is.ed.ac.uk/"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"https://www.moodle.is.ed.ac.uk/"</w:t>
        </w:r>
        <w:r w:rsidRPr="00E67788">
          <w:rPr>
            <w:rFonts w:ascii="Times New Roman" w:hAnsi="Times New Roman" w:cs="Times New Roman"/>
            <w:color w:val="0000FF"/>
            <w:sz w:val="24"/>
            <w:szCs w:val="24"/>
            <w:u w:val="single"/>
          </w:rPr>
          <w:t>uk</w:t>
        </w:r>
      </w:hyperlink>
      <w:r w:rsidRPr="00E67788">
        <w:rPr>
          <w:rFonts w:ascii="Times New Roman" w:hAnsi="Times New Roman" w:cs="Times New Roman"/>
          <w:sz w:val="24"/>
          <w:szCs w:val="24"/>
        </w:rPr>
        <w:t xml:space="preserve">/ και </w:t>
      </w:r>
      <w:hyperlink r:id="rId49" w:history="1">
        <w:r w:rsidRPr="00E67788">
          <w:rPr>
            <w:rFonts w:ascii="Times New Roman" w:hAnsi="Times New Roman" w:cs="Times New Roman"/>
            <w:color w:val="0000FF"/>
            <w:sz w:val="24"/>
            <w:szCs w:val="24"/>
            <w:u w:val="single"/>
          </w:rPr>
          <w:t>https://moodle.ucl.ac.uk</w:t>
        </w:r>
      </w:hyperlink>
    </w:p>
    <w:p w:rsidR="009E3284" w:rsidRPr="00E67788" w:rsidRDefault="009E3284" w:rsidP="00FE15A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Πανεπιστήμιο του Άμστερνταμ χρησιμοποιεί την πλατφόρμα του blackboard  με πρόσβαση από τον σύνδεσμο: </w:t>
      </w:r>
      <w:hyperlink r:id="rId50" w:history="1">
        <w:r w:rsidR="00FE15AB" w:rsidRPr="00E67788">
          <w:rPr>
            <w:rStyle w:val="-"/>
            <w:rFonts w:ascii="Times New Roman" w:hAnsi="Times New Roman" w:cs="Times New Roman"/>
            <w:sz w:val="24"/>
            <w:szCs w:val="24"/>
          </w:rPr>
          <w:t>https://blackboard.ic.uva.nl</w:t>
        </w:r>
      </w:hyperlink>
      <w:r w:rsidRPr="00E67788">
        <w:rPr>
          <w:rFonts w:ascii="Times New Roman" w:hAnsi="Times New Roman" w:cs="Times New Roman"/>
          <w:sz w:val="24"/>
          <w:szCs w:val="24"/>
        </w:rPr>
        <w:t xml:space="preserve">. Το blackboard, το οποίο χρησιμοποιείται και στα ελληνικά ιδρύματα περιλαμβάνει σημειώσεις των μαθημάτων, </w:t>
      </w:r>
      <w:r w:rsidRPr="00E67788">
        <w:rPr>
          <w:rFonts w:ascii="Times New Roman" w:hAnsi="Times New Roman" w:cs="Times New Roman"/>
          <w:sz w:val="24"/>
          <w:szCs w:val="24"/>
        </w:rPr>
        <w:lastRenderedPageBreak/>
        <w:t>ανακοινώσεις, βαθμούς εργασιών και τελική βαθμολογία. Προσφέρει ακόμη τη δυνατότητα συμμετοχής σε συζητήσεις με τους καθηγητές και τους συμφοιτητές τους μέσα από forum.</w:t>
      </w: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Γνωστά  και αξιόλογα πανεπιστήμια όπως το UCLA της Αμερικής, το ULM UniversityofGermany, το Πανεπιστήμιο του Kent, του Εδιμβούργου, χρησιμοποιούν την πλατφόρμα συστημάτων Διαχείρισης ηλεκτρονικών μαθημάτων και τάξεων moodle, το οποίο  δίνει βάση στην επικοινωνία των φοιτητών και των καθηγητών μέσα από forum και αποστολή μηνυμάτων, ενώ μεγάλη βαρύτητα δίνεται και στις ανακοινώσεις, καθώς και στους βαθμούς από εργασίες τεστ και τελικές βαθμολογίες. Τα Πανεπιστήμια του Bristol, της Οξφόρδης και του Άμστερνταμ </w:t>
      </w:r>
      <w:hyperlink r:id="rId51" w:history="1">
        <w:r w:rsidR="00FE15AB" w:rsidRPr="00E67788">
          <w:rPr>
            <w:rStyle w:val="-"/>
            <w:rFonts w:ascii="Times New Roman" w:hAnsi="Times New Roman" w:cs="Times New Roman"/>
            <w:sz w:val="24"/>
            <w:szCs w:val="24"/>
          </w:rPr>
          <w:t>https://blackboard.ic.uva.nl</w:t>
        </w:r>
      </w:hyperlink>
      <w:r w:rsidRPr="00E67788">
        <w:rPr>
          <w:rFonts w:ascii="Times New Roman" w:hAnsi="Times New Roman" w:cs="Times New Roman"/>
          <w:sz w:val="24"/>
          <w:szCs w:val="24"/>
        </w:rPr>
        <w:t xml:space="preserve">., χρησιμοποιούν το blackboard. Το blackboard, το οποίο χρησιμοποιείται και στα ελληνικά ιδρύματα, περιλαμβάνει σημειώσεις των μαθημάτων, ανακοινώσεις, βαθμούς εργασιών και τελική βαθμολογία. Προσφέρει ακόμη τη δυνατότητα συμμετοχής σε συζητήσεις με τους καθηγητές και τους συμφοιτητές τους μέσα από forum. </w:t>
      </w: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Η πρόσβαση στο σύστημα για τα τρία Πανεπιστήμια γίνεται αντίστοιχα από τους συνδέσμους: </w:t>
      </w:r>
      <w:hyperlink r:id="rId52"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www</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"https://www.kent.ac.uk/elearning/moodle/"</w:t>
        </w:r>
        <w:r w:rsidRPr="00E67788">
          <w:rPr>
            <w:rFonts w:ascii="Times New Roman" w:hAnsi="Times New Roman" w:cs="Times New Roman"/>
            <w:color w:val="0000FF"/>
            <w:sz w:val="24"/>
            <w:szCs w:val="24"/>
            <w:u w:val="single"/>
            <w:lang w:val="en-US"/>
          </w:rPr>
          <w:t>kent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ac</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uk</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elearning</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moodle</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kent</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elearning</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hyperlink>
      <w:hyperlink r:id="rId53" w:history="1">
        <w:r w:rsidRPr="00E67788">
          <w:rPr>
            <w:rFonts w:ascii="Times New Roman" w:hAnsi="Times New Roman" w:cs="Times New Roman"/>
            <w:color w:val="0000FF"/>
            <w:sz w:val="24"/>
            <w:szCs w:val="24"/>
            <w:u w:val="single"/>
            <w:lang w:val="en-US"/>
          </w:rPr>
          <w:t>https</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www</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moodle</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is</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lang w:val="en-US"/>
          </w:rPr>
          <w:t>ed</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lang w:val="en-US"/>
          </w:rPr>
          <w:t>HYPERLINK</w:t>
        </w:r>
        <w:r w:rsidRPr="00E67788">
          <w:rPr>
            <w:rFonts w:ascii="Times New Roman" w:hAnsi="Times New Roman" w:cs="Times New Roman"/>
            <w:vanish/>
            <w:color w:val="0000FF"/>
            <w:sz w:val="24"/>
            <w:szCs w:val="24"/>
            <w:u w:val="single"/>
          </w:rPr>
          <w:t xml:space="preserve"> "</w:t>
        </w:r>
        <w:r w:rsidRPr="00E67788">
          <w:rPr>
            <w:rFonts w:ascii="Times New Roman" w:hAnsi="Times New Roman" w:cs="Times New Roman"/>
            <w:vanish/>
            <w:color w:val="0000FF"/>
            <w:sz w:val="24"/>
            <w:szCs w:val="24"/>
            <w:u w:val="single"/>
            <w:lang w:val="en-US"/>
          </w:rPr>
          <w:t>https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www</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moodle</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is</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ed</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ac</w:t>
        </w:r>
        <w:r w:rsidRPr="00E67788">
          <w:rPr>
            <w:rFonts w:ascii="Times New Roman" w:hAnsi="Times New Roman" w:cs="Times New Roman"/>
            <w:vanish/>
            <w:color w:val="0000FF"/>
            <w:sz w:val="24"/>
            <w:szCs w:val="24"/>
            <w:u w:val="single"/>
          </w:rPr>
          <w:t>.</w:t>
        </w:r>
        <w:r w:rsidRPr="00E67788">
          <w:rPr>
            <w:rFonts w:ascii="Times New Roman" w:hAnsi="Times New Roman" w:cs="Times New Roman"/>
            <w:vanish/>
            <w:color w:val="0000FF"/>
            <w:sz w:val="24"/>
            <w:szCs w:val="24"/>
            <w:u w:val="single"/>
            <w:lang w:val="en-US"/>
          </w:rPr>
          <w:t>uk</w:t>
        </w:r>
        <w:r w:rsidRPr="00E67788">
          <w:rPr>
            <w:rFonts w:ascii="Times New Roman" w:hAnsi="Times New Roman" w:cs="Times New Roman"/>
            <w:vanish/>
            <w:color w:val="0000FF"/>
            <w:sz w:val="24"/>
            <w:szCs w:val="24"/>
            <w:u w:val="single"/>
          </w:rPr>
          <w:t>/"</w:t>
        </w:r>
        <w:r w:rsidRPr="00E67788">
          <w:rPr>
            <w:rFonts w:ascii="Times New Roman" w:hAnsi="Times New Roman" w:cs="Times New Roman"/>
            <w:color w:val="0000FF"/>
            <w:sz w:val="24"/>
            <w:szCs w:val="24"/>
            <w:u w:val="single"/>
          </w:rPr>
          <w:t>ac</w:t>
        </w:r>
        <w:r w:rsidRPr="00E67788">
          <w:rPr>
            <w:rFonts w:ascii="Times New Roman" w:hAnsi="Times New Roman" w:cs="Times New Roman"/>
            <w:vanish/>
            <w:color w:val="0000FF"/>
            <w:sz w:val="24"/>
            <w:szCs w:val="24"/>
            <w:u w:val="single"/>
          </w:rPr>
          <w:t>HYPERLINK "https://www.moodle.is.ed.ac.uk/"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"https://www.moodle.is.ed.ac.uk/"</w:t>
        </w:r>
        <w:r w:rsidRPr="00E67788">
          <w:rPr>
            <w:rFonts w:ascii="Times New Roman" w:hAnsi="Times New Roman" w:cs="Times New Roman"/>
            <w:color w:val="0000FF"/>
            <w:sz w:val="24"/>
            <w:szCs w:val="24"/>
            <w:u w:val="single"/>
          </w:rPr>
          <w:t>uk</w:t>
        </w:r>
      </w:hyperlink>
      <w:r w:rsidRPr="00E67788">
        <w:rPr>
          <w:rFonts w:ascii="Times New Roman" w:hAnsi="Times New Roman" w:cs="Times New Roman"/>
          <w:sz w:val="24"/>
          <w:szCs w:val="24"/>
        </w:rPr>
        <w:t xml:space="preserve">/ και </w:t>
      </w:r>
      <w:hyperlink r:id="rId54" w:history="1">
        <w:r w:rsidRPr="00E67788">
          <w:rPr>
            <w:rFonts w:ascii="Times New Roman" w:hAnsi="Times New Roman" w:cs="Times New Roman"/>
            <w:color w:val="0000FF"/>
            <w:sz w:val="24"/>
            <w:szCs w:val="24"/>
            <w:u w:val="single"/>
          </w:rPr>
          <w:t>https://moodle.ucl.ac.uk</w:t>
        </w:r>
      </w:hyperlink>
      <w:r w:rsidRPr="00E67788">
        <w:rPr>
          <w:rFonts w:ascii="Times New Roman" w:hAnsi="Times New Roman" w:cs="Times New Roman"/>
          <w:sz w:val="24"/>
          <w:szCs w:val="24"/>
        </w:rPr>
        <w:t>.</w:t>
      </w: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 Αξίζει να σημειωθεί το Πανεπιστήμιο του Pittsburgh που χρησιμοποιεί το Peoplesoft της Oracle που είναι μια εφαρμογή που καλύπτει όλες τις λειτουργίες που απαιτεί ένας εκπαιδευτικός οργανισμός από την εγγραφή μέχρι την αποφοίτηση των φοιτητών σε θέματα γραμματείας, σε μαθησιακά θέματα, σε θέματα υγείας κα. Ένα σημαντικό πλεονέκτημα που έχει η εφαρμογή αυτή είναι το Peoplemobile εφαρμογή με την οποία οι φοιτητές μπορούν να παρακολουθούν το πρόγραμμα τους, τα μαθήματα τους μέσα από το κινητό.</w:t>
      </w:r>
    </w:p>
    <w:p w:rsidR="009E3284" w:rsidRPr="00E67788" w:rsidRDefault="009E3284" w:rsidP="00B722C2">
      <w:pPr>
        <w:autoSpaceDE w:val="0"/>
        <w:autoSpaceDN w:val="0"/>
        <w:adjustRightInd w:val="0"/>
        <w:spacing w:after="0" w:line="360" w:lineRule="auto"/>
        <w:ind w:left="360"/>
        <w:jc w:val="both"/>
        <w:rPr>
          <w:rFonts w:ascii="Times New Roman" w:hAnsi="Times New Roman" w:cs="Times New Roman"/>
          <w:sz w:val="24"/>
          <w:szCs w:val="24"/>
        </w:rPr>
      </w:pPr>
      <w:r w:rsidRPr="00E67788">
        <w:rPr>
          <w:rFonts w:ascii="Times New Roman" w:hAnsi="Times New Roman" w:cs="Times New Roman"/>
          <w:sz w:val="24"/>
          <w:szCs w:val="24"/>
        </w:rPr>
        <w:t xml:space="preserve">Το Πανεπιστήμιο του Harvard χρησιμοποιεί δική του πύλη με κωδικούς μέσω της διεύθυνσης:  </w:t>
      </w:r>
      <w:hyperlink r:id="rId55"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my</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harvard</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"https://my.harvard.edu/"</w:t>
        </w:r>
        <w:r w:rsidRPr="00E67788">
          <w:rPr>
            <w:rFonts w:ascii="Times New Roman" w:hAnsi="Times New Roman" w:cs="Times New Roman"/>
            <w:color w:val="0000FF"/>
            <w:sz w:val="24"/>
            <w:szCs w:val="24"/>
            <w:u w:val="single"/>
          </w:rPr>
          <w:t>edu</w:t>
        </w:r>
      </w:hyperlink>
    </w:p>
    <w:p w:rsidR="009E3284" w:rsidRPr="00E67788" w:rsidRDefault="009E3284" w:rsidP="00B722C2">
      <w:pPr>
        <w:autoSpaceDE w:val="0"/>
        <w:autoSpaceDN w:val="0"/>
        <w:adjustRightInd w:val="0"/>
        <w:spacing w:after="0" w:line="360" w:lineRule="auto"/>
        <w:ind w:left="360"/>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360"/>
        <w:jc w:val="both"/>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5064760" cy="3800475"/>
            <wp:effectExtent l="19050" t="19050" r="2159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064760" cy="3800475"/>
                    </a:xfrm>
                    <a:prstGeom prst="rect">
                      <a:avLst/>
                    </a:prstGeom>
                    <a:noFill/>
                    <a:ln w="9525">
                      <a:solidFill>
                        <a:schemeClr val="accent1"/>
                      </a:solidFill>
                      <a:miter lim="800000"/>
                      <a:headEnd/>
                      <a:tailEnd/>
                    </a:ln>
                  </pic:spPr>
                </pic:pic>
              </a:graphicData>
            </a:graphic>
          </wp:inline>
        </w:drawing>
      </w:r>
    </w:p>
    <w:p w:rsidR="009E3284" w:rsidRPr="00E67788" w:rsidRDefault="009E3284" w:rsidP="00774E8B">
      <w:pPr>
        <w:pStyle w:val="1"/>
        <w:rPr>
          <w:rFonts w:ascii="Times New Roman" w:hAnsi="Times New Roman" w:cs="Times New Roman"/>
          <w:sz w:val="24"/>
          <w:szCs w:val="24"/>
        </w:rPr>
      </w:pPr>
      <w:bookmarkStart w:id="34" w:name="_Toc514321215"/>
      <w:r w:rsidRPr="00E67788">
        <w:rPr>
          <w:rFonts w:ascii="Times New Roman" w:hAnsi="Times New Roman" w:cs="Times New Roman"/>
          <w:sz w:val="24"/>
          <w:szCs w:val="24"/>
        </w:rPr>
        <w:t xml:space="preserve">Πηγή: </w:t>
      </w:r>
      <w:hyperlink r:id="rId57" w:history="1">
        <w:r w:rsidRPr="00E67788">
          <w:rPr>
            <w:rFonts w:ascii="Times New Roman" w:hAnsi="Times New Roman" w:cs="Times New Roman"/>
            <w:color w:val="0000FF"/>
            <w:sz w:val="24"/>
            <w:szCs w:val="24"/>
            <w:u w:val="single"/>
          </w:rPr>
          <w:t>http://www.registrar.pitt.edu/ps.html</w:t>
        </w:r>
        <w:bookmarkEnd w:id="34"/>
      </w:hyperlink>
    </w:p>
    <w:p w:rsidR="009E3284" w:rsidRPr="00E67788" w:rsidRDefault="009E3284" w:rsidP="00B722C2">
      <w:pPr>
        <w:autoSpaceDE w:val="0"/>
        <w:autoSpaceDN w:val="0"/>
        <w:adjustRightInd w:val="0"/>
        <w:spacing w:after="0" w:line="360" w:lineRule="auto"/>
        <w:ind w:left="360"/>
        <w:jc w:val="both"/>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5064760" cy="3800475"/>
            <wp:effectExtent l="19050" t="19050" r="215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5064760" cy="3800475"/>
                    </a:xfrm>
                    <a:prstGeom prst="rect">
                      <a:avLst/>
                    </a:prstGeom>
                    <a:noFill/>
                    <a:ln w="9525">
                      <a:solidFill>
                        <a:schemeClr val="accent1"/>
                      </a:solidFill>
                      <a:miter lim="800000"/>
                      <a:headEnd/>
                      <a:tailEnd/>
                    </a:ln>
                  </pic:spPr>
                </pic:pic>
              </a:graphicData>
            </a:graphic>
          </wp:inline>
        </w:drawing>
      </w:r>
    </w:p>
    <w:p w:rsidR="009E3284" w:rsidRPr="00E67788" w:rsidRDefault="009E3284" w:rsidP="00774E8B">
      <w:pPr>
        <w:pStyle w:val="1"/>
        <w:rPr>
          <w:rFonts w:ascii="Times New Roman" w:hAnsi="Times New Roman" w:cs="Times New Roman"/>
          <w:sz w:val="24"/>
          <w:szCs w:val="24"/>
        </w:rPr>
      </w:pPr>
      <w:bookmarkStart w:id="35" w:name="_Toc514321216"/>
      <w:r w:rsidRPr="00E67788">
        <w:rPr>
          <w:rFonts w:ascii="Times New Roman" w:hAnsi="Times New Roman" w:cs="Times New Roman"/>
          <w:sz w:val="24"/>
          <w:szCs w:val="24"/>
        </w:rPr>
        <w:lastRenderedPageBreak/>
        <w:t xml:space="preserve">Πηγή : </w:t>
      </w:r>
      <w:hyperlink r:id="rId59" w:history="1">
        <w:r w:rsidRPr="00E67788">
          <w:rPr>
            <w:rFonts w:ascii="Times New Roman" w:hAnsi="Times New Roman" w:cs="Times New Roman"/>
            <w:color w:val="0000FF"/>
            <w:sz w:val="24"/>
            <w:szCs w:val="24"/>
            <w:u w:val="single"/>
          </w:rPr>
          <w:t>http://technology.pitt.edu/category/academic-resources</w:t>
        </w:r>
        <w:bookmarkEnd w:id="35"/>
      </w:hyperlink>
    </w:p>
    <w:p w:rsidR="00FE15AB" w:rsidRPr="00E67788" w:rsidRDefault="00FE15AB"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Ενδιαφέρον προκαλεί το πανεπιστήμιο της Οξφόρδης το οποίο  περιλαμβάνει 30 κολλέγια με ξεχωριστή εσωτερική διάρθρωση και </w:t>
      </w:r>
      <w:r w:rsidR="00FE15AB" w:rsidRPr="00E67788">
        <w:rPr>
          <w:rFonts w:ascii="Times New Roman" w:hAnsi="Times New Roman" w:cs="Times New Roman"/>
          <w:sz w:val="24"/>
          <w:szCs w:val="24"/>
        </w:rPr>
        <w:t xml:space="preserve">δραστηριότητες. Επί κεφαλής του </w:t>
      </w:r>
      <w:r w:rsidRPr="00E67788">
        <w:rPr>
          <w:rFonts w:ascii="Times New Roman" w:hAnsi="Times New Roman" w:cs="Times New Roman"/>
          <w:sz w:val="24"/>
          <w:szCs w:val="24"/>
        </w:rPr>
        <w:t>πανεπιστημίου είναι ο πρύτανης (Chancellor), συνήθως  είναι διακεκριμένος πολιτικός, ο οποίος εκλέγεται διά βίου από τα μέλη της  Συνόδου (Convocation), σώματος που αποτελείται από το σύνολο των αποφοίτων τού πανεπιστημίου. Ο αντιπρύτανης (Vice - Chancellor), o οποίος διατηρεί αυτή τη θέση για τέσσερα χρόνια, είναι ο εκτελεστικός διοικητής του πανεπιστημί</w:t>
      </w:r>
      <w:r w:rsidR="00FE15AB" w:rsidRPr="00E67788">
        <w:rPr>
          <w:rFonts w:ascii="Times New Roman" w:hAnsi="Times New Roman" w:cs="Times New Roman"/>
          <w:sz w:val="24"/>
          <w:szCs w:val="24"/>
        </w:rPr>
        <w:t xml:space="preserve">ου. Ανάλογα με το κολλέγιο, ο  </w:t>
      </w:r>
      <w:r w:rsidRPr="00E67788">
        <w:rPr>
          <w:rFonts w:ascii="Times New Roman" w:hAnsi="Times New Roman" w:cs="Times New Roman"/>
          <w:sz w:val="24"/>
          <w:szCs w:val="24"/>
        </w:rPr>
        <w:t>επί κεφαλής είναι γνωστός  με διάφορους τίτλους,: επιστάτης (warden), κοσμήτωρ (provost), διευθυντής (principal), πρόεδρος, πρύτανης (rector) ή διοικητής (master). H προπτυχιακή εκπαίδευση εποπτεύεται από δύο κοσμήτορες (proctors), οι οποίοι εκλέγονται ετησίως και ανά δύο κολλέγια εκ περιτροπής. To διδακτικό προσωπικό των κολλεγίων, εταίροι και προγυμναστές (fellows, tutors), είναι από κοινού γνωστοί με τον όρο dons ("υφηγητές", η πλησιέστερη απόδοση), αν και η λέξη σπανίως χρησιμοποιείται από τα ίδια τα μέλη του  πανεπιστημίου. Εκτός από τις εγκαταστάσεις καταλυμάτων, τα εστιατόρια, υπάρχει βιβλιοθήκη δανεισμού σε φοιτητές, χώροι διδασκαλίας εκπαιδευτικών, Παρεκκλήσι, αίθουσες μουσικής</w:t>
      </w:r>
      <w:r w:rsidR="00FE15AB" w:rsidRPr="00E67788">
        <w:rPr>
          <w:rFonts w:ascii="Times New Roman" w:hAnsi="Times New Roman" w:cs="Times New Roman"/>
          <w:sz w:val="24"/>
          <w:szCs w:val="24"/>
        </w:rPr>
        <w:t>, π</w:t>
      </w:r>
      <w:r w:rsidRPr="00E67788">
        <w:rPr>
          <w:rFonts w:ascii="Times New Roman" w:hAnsi="Times New Roman" w:cs="Times New Roman"/>
          <w:sz w:val="24"/>
          <w:szCs w:val="24"/>
        </w:rPr>
        <w:t>λυντήριο, χώροι πρασίνου, κοινόχρηστο δωμάτιο (γνωστό ως JCR)</w:t>
      </w:r>
      <w:r w:rsidR="00FE15AB" w:rsidRPr="00E67788">
        <w:rPr>
          <w:rFonts w:ascii="Times New Roman" w:hAnsi="Times New Roman" w:cs="Times New Roman"/>
          <w:sz w:val="24"/>
          <w:szCs w:val="24"/>
        </w:rPr>
        <w:t>. Ε</w:t>
      </w:r>
      <w:r w:rsidRPr="00E67788">
        <w:rPr>
          <w:rFonts w:ascii="Times New Roman" w:hAnsi="Times New Roman" w:cs="Times New Roman"/>
          <w:sz w:val="24"/>
          <w:szCs w:val="24"/>
        </w:rPr>
        <w:t>πίσης τα κολλέγια προσφέρουν στα μέλη τους κοινωνικές, πολιτιστικές και ψυχαγωγικές δραστηριότητες. Υπάρχουν υπηρεσίες που μπορεί ο φοιτητής να απευθυνθεί όταν αισθάνεται άγχος και  ανασφάλεια. Υπάρχει Συμβουλευτική Υπηρεσία του Πανεπιστημίου. Η κυβέρνηση του Ηνωμένου Βασιλείου δίνει  φοιτητικά δάνεια με προϋποθέσεις</w:t>
      </w:r>
      <w:r w:rsidR="00FE15AB" w:rsidRPr="00E67788">
        <w:rPr>
          <w:rFonts w:ascii="Times New Roman" w:hAnsi="Times New Roman" w:cs="Times New Roman"/>
          <w:sz w:val="24"/>
          <w:szCs w:val="24"/>
        </w:rPr>
        <w:t>. Εάν δεν ολοκληρώσει ο φοιτητή</w:t>
      </w:r>
      <w:r w:rsidRPr="00E67788">
        <w:rPr>
          <w:rFonts w:ascii="Times New Roman" w:hAnsi="Times New Roman" w:cs="Times New Roman"/>
          <w:sz w:val="24"/>
          <w:szCs w:val="24"/>
        </w:rPr>
        <w:t>ς τις σπουδές του σύμφωνα με το πρόγραμμα σπουδών που έχει</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 xml:space="preserve"> δεν θα λάβει χρηματοδότη κατά την  διάρκεια των σπουδών του . Φοιτητές που είναι  από χώρες εκτός της ΕΕ, θα πρέπει να γνωρίζουν ότι δεν  δικαιούνται  καμία υποστήριξη για δίδακτρα από το Πανεπιστήμιο της  Oxford ή την κυβέρνηση του Ηνωμένου Βασιλείου. Υπάρχει μια κεντρική υπηρεσία που ασχολείται με τους φοιτητές  όλα γίνονται ηλεκτρικά</w:t>
      </w:r>
      <w:r w:rsidR="00FE15AB" w:rsidRPr="00E67788">
        <w:rPr>
          <w:rStyle w:val="a5"/>
          <w:rFonts w:ascii="Times New Roman" w:hAnsi="Times New Roman" w:cs="Times New Roman"/>
          <w:sz w:val="24"/>
          <w:szCs w:val="24"/>
        </w:rPr>
        <w:footnoteReference w:id="6"/>
      </w:r>
      <w:r w:rsidRPr="00E67788">
        <w:rPr>
          <w:rFonts w:ascii="Times New Roman" w:hAnsi="Times New Roman" w:cs="Times New Roman"/>
          <w:sz w:val="24"/>
          <w:szCs w:val="24"/>
        </w:rPr>
        <w:t>.</w:t>
      </w:r>
    </w:p>
    <w:p w:rsidR="00FE15AB"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Το πανεπιστήμιο Hofstra  είναι το μεγαλύτερο ιδιωτικό κολέγιο στο LongIsland της Νέας Υόρκης, προσφέρει περίπου 140 προπτυχιακά προγράμματα και περίπου 150 μεταπτυχιακά προγράμματα σπουδών. Το κολέγιο ιδρύθηκε ως ένα μικτής εκπαίδευσης (co</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educational)  ίδρυμα, με τη δυνατότητα διεξαγωγής μαθημάτων  ημερήσιων και βραδινών. Η πρώτη μέρα των μαθημά</w:t>
      </w:r>
      <w:r w:rsidR="00FE15AB" w:rsidRPr="00E67788">
        <w:rPr>
          <w:rFonts w:ascii="Times New Roman" w:hAnsi="Times New Roman" w:cs="Times New Roman"/>
          <w:sz w:val="24"/>
          <w:szCs w:val="24"/>
        </w:rPr>
        <w:t>των ήταν η 23η Σεπτεμβρίου 1935. Τ</w:t>
      </w:r>
      <w:r w:rsidRPr="00E67788">
        <w:rPr>
          <w:rFonts w:ascii="Times New Roman" w:hAnsi="Times New Roman" w:cs="Times New Roman"/>
          <w:sz w:val="24"/>
          <w:szCs w:val="24"/>
        </w:rPr>
        <w:t xml:space="preserve">ο επίσημο του όνομα «HofstraCollege» το απέκτησε  στις 16 Ιανουαρίου 1937.Η πανεπιστημιούπολη έχει περίπου 113 κτίρια σε 240 στρέμματα (97 </w:t>
      </w:r>
      <w:r w:rsidRPr="00E67788">
        <w:rPr>
          <w:rFonts w:ascii="Times New Roman" w:hAnsi="Times New Roman" w:cs="Times New Roman"/>
          <w:sz w:val="24"/>
          <w:szCs w:val="24"/>
        </w:rPr>
        <w:lastRenderedPageBreak/>
        <w:t>εκτάρια). Ο κάθε φοιτητής έχει έναν σύμβουλο (manager) στον οποίο μπορεί να απευθυνθεί για τυχών προβλήματα που αντιμετωπίζει κατά την διάρκεια της φοίτησης του όσον αφο</w:t>
      </w:r>
      <w:r w:rsidR="00FE15AB" w:rsidRPr="00E67788">
        <w:rPr>
          <w:rFonts w:ascii="Times New Roman" w:hAnsi="Times New Roman" w:cs="Times New Roman"/>
          <w:sz w:val="24"/>
          <w:szCs w:val="24"/>
        </w:rPr>
        <w:t>ρά τα μαθήματα και ένα σύμβουλο</w:t>
      </w:r>
      <w:r w:rsidRPr="00E67788">
        <w:rPr>
          <w:rFonts w:ascii="Times New Roman" w:hAnsi="Times New Roman" w:cs="Times New Roman"/>
          <w:sz w:val="24"/>
          <w:szCs w:val="24"/>
        </w:rPr>
        <w:t xml:space="preserve"> οικονομικών στον οποίο απευθύνονται για θέματα οικονομικά. Μετά τη ολοκλήρωση της διαδικασίας  της εγγραφή</w:t>
      </w:r>
      <w:r w:rsidR="00FE15AB" w:rsidRPr="00E67788">
        <w:rPr>
          <w:rFonts w:ascii="Times New Roman" w:hAnsi="Times New Roman" w:cs="Times New Roman"/>
          <w:sz w:val="24"/>
          <w:szCs w:val="24"/>
        </w:rPr>
        <w:t>ς</w:t>
      </w:r>
      <w:r w:rsidRPr="00E67788">
        <w:rPr>
          <w:rFonts w:ascii="Times New Roman" w:hAnsi="Times New Roman" w:cs="Times New Roman"/>
          <w:sz w:val="24"/>
          <w:szCs w:val="24"/>
        </w:rPr>
        <w:t xml:space="preserve"> του κάθε φοιτητή στο κολέγιο,  του παρέχ</w:t>
      </w:r>
      <w:r w:rsidR="00FE15AB" w:rsidRPr="00E67788">
        <w:rPr>
          <w:rFonts w:ascii="Times New Roman" w:hAnsi="Times New Roman" w:cs="Times New Roman"/>
          <w:sz w:val="24"/>
          <w:szCs w:val="24"/>
        </w:rPr>
        <w:t>εται   ένας προσωπικός κωδικός. Μ</w:t>
      </w:r>
      <w:r w:rsidRPr="00E67788">
        <w:rPr>
          <w:rFonts w:ascii="Times New Roman" w:hAnsi="Times New Roman" w:cs="Times New Roman"/>
          <w:sz w:val="24"/>
          <w:szCs w:val="24"/>
        </w:rPr>
        <w:t xml:space="preserve">ε αυτό τον κωδικό και το όνομά του  μεταβαίνει στην παρακάτω ιστοσελίδα που είναι μόνο για τους ενεργούς φοιτητές  </w:t>
      </w:r>
      <w:r w:rsidR="00FE15AB" w:rsidRPr="00E67788">
        <w:rPr>
          <w:rFonts w:ascii="Times New Roman" w:hAnsi="Times New Roman" w:cs="Times New Roman"/>
          <w:sz w:val="24"/>
          <w:szCs w:val="24"/>
        </w:rPr>
        <w:t>(</w:t>
      </w:r>
      <w:hyperlink r:id="rId60"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"https://myhofstra.edu/"</w:t>
        </w:r>
        <w:r w:rsidRPr="00E67788">
          <w:rPr>
            <w:rFonts w:ascii="Times New Roman" w:hAnsi="Times New Roman" w:cs="Times New Roman"/>
            <w:color w:val="0000FF"/>
            <w:sz w:val="24"/>
            <w:szCs w:val="24"/>
            <w:u w:val="single"/>
          </w:rPr>
          <w:t>myhofstra</w:t>
        </w:r>
        <w:r w:rsidRPr="00E67788">
          <w:rPr>
            <w:rFonts w:ascii="Times New Roman" w:hAnsi="Times New Roman" w:cs="Times New Roman"/>
            <w:vanish/>
            <w:color w:val="0000FF"/>
            <w:sz w:val="24"/>
            <w:szCs w:val="24"/>
            <w:u w:val="single"/>
          </w:rPr>
          <w:t>HYPERLINK "https://myhofstra.edu/"</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"https://myhofstra.edu/"</w:t>
        </w:r>
        <w:r w:rsidRPr="00E67788">
          <w:rPr>
            <w:rFonts w:ascii="Times New Roman" w:hAnsi="Times New Roman" w:cs="Times New Roman"/>
            <w:color w:val="0000FF"/>
            <w:sz w:val="24"/>
            <w:szCs w:val="24"/>
            <w:u w:val="single"/>
          </w:rPr>
          <w:t>edu</w:t>
        </w:r>
      </w:hyperlink>
      <w:r w:rsidR="00FE15AB" w:rsidRPr="00E67788">
        <w:rPr>
          <w:rFonts w:ascii="Times New Roman" w:hAnsi="Times New Roman" w:cs="Times New Roman"/>
        </w:rPr>
        <w:t>).</w:t>
      </w:r>
      <w:r w:rsidR="00FE15AB" w:rsidRPr="00E67788">
        <w:rPr>
          <w:rFonts w:ascii="Times New Roman" w:hAnsi="Times New Roman" w:cs="Times New Roman"/>
          <w:sz w:val="24"/>
          <w:szCs w:val="24"/>
        </w:rPr>
        <w:t xml:space="preserve"> Σ</w:t>
      </w:r>
      <w:r w:rsidRPr="00E67788">
        <w:rPr>
          <w:rFonts w:ascii="Times New Roman" w:hAnsi="Times New Roman" w:cs="Times New Roman"/>
          <w:sz w:val="24"/>
          <w:szCs w:val="24"/>
        </w:rPr>
        <w:t>ε αυτή τη σελίδα βλέπει τα μαθήματα που μπορεί να δη</w:t>
      </w:r>
      <w:r w:rsidR="00FE15AB" w:rsidRPr="00E67788">
        <w:rPr>
          <w:rFonts w:ascii="Times New Roman" w:hAnsi="Times New Roman" w:cs="Times New Roman"/>
          <w:sz w:val="24"/>
          <w:szCs w:val="24"/>
        </w:rPr>
        <w:t>λώσει και το περιεχόμενό τους. Α</w:t>
      </w:r>
      <w:r w:rsidRPr="00E67788">
        <w:rPr>
          <w:rFonts w:ascii="Times New Roman" w:hAnsi="Times New Roman" w:cs="Times New Roman"/>
          <w:sz w:val="24"/>
          <w:szCs w:val="24"/>
        </w:rPr>
        <w:t xml:space="preserve">ν δεν έχει ικανοποιηθεί από τις πληροφορίες που του παρέχει  η ιστοσελίδα έχει την δυνατότητα να κλείσει  ένα προσωπικό ραντεβού με το σύμβουλο των μαθημάτων που του έχει οριστεί κατά την εισαγωγή του στο κολέγιο για περισσότερες πληροφορίες  </w:t>
      </w:r>
      <w:r w:rsidR="00FE15AB" w:rsidRPr="00E67788">
        <w:rPr>
          <w:rFonts w:ascii="Times New Roman" w:hAnsi="Times New Roman" w:cs="Times New Roman"/>
          <w:sz w:val="24"/>
          <w:szCs w:val="24"/>
        </w:rPr>
        <w:t xml:space="preserve">όπως </w:t>
      </w:r>
      <w:r w:rsidRPr="00E67788">
        <w:rPr>
          <w:rFonts w:ascii="Times New Roman" w:hAnsi="Times New Roman" w:cs="Times New Roman"/>
          <w:sz w:val="24"/>
          <w:szCs w:val="24"/>
        </w:rPr>
        <w:t xml:space="preserve">και για την επίλυση τυχών ερωτημάτων  που υπάρχουν και χρειάζονται διευκρίνιση. </w:t>
      </w: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Στην ίδια ιστοσελίδα έχει τη δυνατότητα ο φοιτητής να  παρακολουθεί και τις βαθμολογίες των μαθημάτων που έχει εξεταστεί σε κάθε εξάμηνο οι οποίες αναρτώνται μέσα σε πέντε (5)  ημέρες μετά την εξέταση του μαθήματος. Εκτός των  άλλων παροχών που έχουν οι φοιτητές του Hofstra  τους δίνεται  και μία κάρτα η «HofstraCard» η οποία  είναι μια αναγνωριστική κάρτα  και παρέχει στο φοιτητή τη δυνατότητα  πρόσβασης σ</w:t>
      </w:r>
      <w:r w:rsidR="00FE15AB" w:rsidRPr="00E67788">
        <w:rPr>
          <w:rFonts w:ascii="Times New Roman" w:hAnsi="Times New Roman" w:cs="Times New Roman"/>
          <w:sz w:val="24"/>
          <w:szCs w:val="24"/>
        </w:rPr>
        <w:t xml:space="preserve">τις υπέροχες εγκαταστάσεις του </w:t>
      </w:r>
      <w:r w:rsidRPr="00E67788">
        <w:rPr>
          <w:rFonts w:ascii="Times New Roman" w:hAnsi="Times New Roman" w:cs="Times New Roman"/>
          <w:sz w:val="24"/>
          <w:szCs w:val="24"/>
        </w:rPr>
        <w:t>κολεγίου  όπως το γυμναστήριο, τα εργαστήρια τεχνολογίας και στις αίθουσες διαμονής. Η «HofstrCard»  σου δίνει την δυνατότητα πρόσβασης στο εστιατόριο του κολεγίου, η χρήση της κάρτας αυτής δεν σταματά μόνο στους χώρους του κολεγίου, αλλά  είναι χρήσιμη και  έξω από την πανεπιστημιούπολη  σε διάφορα  καταστήματα λιανικής πώλησης όπου μπορεί να σου παρέχονται προνόμια, συχνά προσφέρουν εκπτώσεις για τους φοιτητές και διάφορα μικρά δάνεια</w:t>
      </w:r>
      <w:r w:rsidR="00FE15AB" w:rsidRPr="00E67788">
        <w:rPr>
          <w:rStyle w:val="a5"/>
          <w:rFonts w:ascii="Times New Roman" w:hAnsi="Times New Roman" w:cs="Times New Roman"/>
          <w:sz w:val="24"/>
          <w:szCs w:val="24"/>
        </w:rPr>
        <w:footnoteReference w:id="7"/>
      </w:r>
      <w:r w:rsidRPr="00E67788">
        <w:rPr>
          <w:rFonts w:ascii="Times New Roman" w:hAnsi="Times New Roman" w:cs="Times New Roman"/>
          <w:sz w:val="24"/>
          <w:szCs w:val="24"/>
        </w:rPr>
        <w:t xml:space="preserve"> .</w:t>
      </w:r>
    </w:p>
    <w:p w:rsidR="009E3284" w:rsidRPr="00E67788" w:rsidRDefault="009E3284" w:rsidP="00FE15A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Τα παραπάνω πανεπιστήμια  έχουν πολλές διαφορές με τα δικά μας και το σημαντικότερο είναι ότι οι φοιτητές δεν έρχονται σε προσωπική επαφή με τις γραμματείες για την  επίλυση των προβλημάτων </w:t>
      </w:r>
      <w:r w:rsidR="00FE15AB" w:rsidRPr="00E67788">
        <w:rPr>
          <w:rFonts w:ascii="Times New Roman" w:hAnsi="Times New Roman" w:cs="Times New Roman"/>
          <w:sz w:val="24"/>
          <w:szCs w:val="24"/>
        </w:rPr>
        <w:t>τους,</w:t>
      </w:r>
      <w:r w:rsidRPr="00E67788">
        <w:rPr>
          <w:rFonts w:ascii="Times New Roman" w:hAnsi="Times New Roman" w:cs="Times New Roman"/>
          <w:sz w:val="24"/>
          <w:szCs w:val="24"/>
        </w:rPr>
        <w:t xml:space="preserve"> άλλα όλα γίνονται ηλεκτρονικά και μέσω προσωπικού συμβούλου που έχει ο κάθε φοιτητής. Παρόμοια με τα δικά μας ιδρύματα είναι πανεπιστήμια που υπάρχουν σε ά</w:t>
      </w:r>
      <w:r w:rsidR="00FE15AB" w:rsidRPr="00E67788">
        <w:rPr>
          <w:rFonts w:ascii="Times New Roman" w:hAnsi="Times New Roman" w:cs="Times New Roman"/>
          <w:sz w:val="24"/>
          <w:szCs w:val="24"/>
        </w:rPr>
        <w:t>λλες βαλκανικές χώρες  όπως το TechnicalU</w:t>
      </w:r>
      <w:r w:rsidRPr="00E67788">
        <w:rPr>
          <w:rFonts w:ascii="Times New Roman" w:hAnsi="Times New Roman" w:cs="Times New Roman"/>
          <w:sz w:val="24"/>
          <w:szCs w:val="24"/>
        </w:rPr>
        <w:t xml:space="preserve">niversityofSofia. </w:t>
      </w:r>
      <w:r w:rsidR="00FE15AB" w:rsidRPr="00E67788">
        <w:rPr>
          <w:rFonts w:ascii="Times New Roman" w:hAnsi="Times New Roman" w:cs="Times New Roman"/>
          <w:sz w:val="24"/>
          <w:szCs w:val="24"/>
        </w:rPr>
        <w:t xml:space="preserve">Πρόκειται για ένα </w:t>
      </w:r>
      <w:r w:rsidRPr="00E67788">
        <w:rPr>
          <w:rFonts w:ascii="Times New Roman" w:hAnsi="Times New Roman" w:cs="Times New Roman"/>
          <w:sz w:val="24"/>
          <w:szCs w:val="24"/>
        </w:rPr>
        <w:t xml:space="preserve">δημόσιο Πολυτεχνείο που έχει παραρτήματα  και σε άλλες πόλεις της Βουλγαρίας </w:t>
      </w:r>
      <w:r w:rsidR="00FE15AB" w:rsidRPr="00E67788">
        <w:rPr>
          <w:rFonts w:ascii="Times New Roman" w:hAnsi="Times New Roman" w:cs="Times New Roman"/>
          <w:sz w:val="24"/>
          <w:szCs w:val="24"/>
        </w:rPr>
        <w:t>(</w:t>
      </w:r>
      <w:hyperlink r:id="rId61" w:history="1">
        <w:r w:rsidRPr="00E67788">
          <w:rPr>
            <w:rFonts w:ascii="Times New Roman" w:hAnsi="Times New Roman" w:cs="Times New Roman"/>
            <w:color w:val="0000FF"/>
            <w:sz w:val="24"/>
            <w:szCs w:val="24"/>
            <w:u w:val="single"/>
          </w:rPr>
          <w:t>http://cs.tu-sofia.bg/</w:t>
        </w:r>
      </w:hyperlink>
      <w:r w:rsidR="00FE15AB" w:rsidRPr="00E67788">
        <w:rPr>
          <w:rFonts w:ascii="Times New Roman" w:hAnsi="Times New Roman" w:cs="Times New Roman"/>
        </w:rPr>
        <w:t xml:space="preserve">). </w:t>
      </w:r>
      <w:r w:rsidR="00F37E6A">
        <w:rPr>
          <w:rFonts w:ascii="Times New Roman" w:hAnsi="Times New Roman" w:cs="Times New Roman"/>
          <w:sz w:val="24"/>
          <w:szCs w:val="24"/>
        </w:rPr>
        <w:t xml:space="preserve">Επίσης </w:t>
      </w:r>
      <w:r w:rsidRPr="00E67788">
        <w:rPr>
          <w:rFonts w:ascii="Times New Roman" w:hAnsi="Times New Roman" w:cs="Times New Roman"/>
          <w:sz w:val="24"/>
          <w:szCs w:val="24"/>
        </w:rPr>
        <w:t>έχει φοιτητές που παρακολουθούν τα μαθήματα στη μητρική τους γλώσσα</w:t>
      </w:r>
      <w:r w:rsidR="00FE15AB" w:rsidRPr="00E67788">
        <w:rPr>
          <w:rFonts w:ascii="Times New Roman" w:hAnsi="Times New Roman" w:cs="Times New Roman"/>
          <w:sz w:val="24"/>
          <w:szCs w:val="24"/>
        </w:rPr>
        <w:t>, τα</w:t>
      </w:r>
      <w:r w:rsidRPr="00E67788">
        <w:rPr>
          <w:rFonts w:ascii="Times New Roman" w:hAnsi="Times New Roman" w:cs="Times New Roman"/>
          <w:sz w:val="24"/>
          <w:szCs w:val="24"/>
        </w:rPr>
        <w:t xml:space="preserve"> Βουλγάρικα</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 xml:space="preserve"> και αυτούς που παρακολουθούν μεικτά τμήματα</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 xml:space="preserve">  Αγγλικά και Βουλγάρικα. Η επικοινωνία γίνεται μέσω γραμματείας,</w:t>
      </w:r>
      <w:r w:rsidR="00FE15AB" w:rsidRPr="00E67788">
        <w:rPr>
          <w:rFonts w:ascii="Times New Roman" w:hAnsi="Times New Roman" w:cs="Times New Roman"/>
          <w:sz w:val="24"/>
          <w:szCs w:val="24"/>
        </w:rPr>
        <w:t xml:space="preserve"> όπως και οι</w:t>
      </w:r>
      <w:r w:rsidRPr="00E67788">
        <w:rPr>
          <w:rFonts w:ascii="Times New Roman" w:hAnsi="Times New Roman" w:cs="Times New Roman"/>
          <w:sz w:val="24"/>
          <w:szCs w:val="24"/>
        </w:rPr>
        <w:t xml:space="preserve"> δηλώσεις μαθημάτ</w:t>
      </w:r>
      <w:r w:rsidR="00FE15AB" w:rsidRPr="00E67788">
        <w:rPr>
          <w:rFonts w:ascii="Times New Roman" w:hAnsi="Times New Roman" w:cs="Times New Roman"/>
          <w:sz w:val="24"/>
          <w:szCs w:val="24"/>
        </w:rPr>
        <w:t>ων, πληροφορίες για τα μαθήματα</w:t>
      </w:r>
      <w:r w:rsidRPr="00E67788">
        <w:rPr>
          <w:rFonts w:ascii="Times New Roman" w:hAnsi="Times New Roman" w:cs="Times New Roman"/>
          <w:sz w:val="24"/>
          <w:szCs w:val="24"/>
        </w:rPr>
        <w:t>, επικοινωνία με τους καθηγητές κλπ</w:t>
      </w:r>
      <w:r w:rsidR="00FE15AB" w:rsidRPr="00E67788">
        <w:rPr>
          <w:rFonts w:ascii="Times New Roman" w:hAnsi="Times New Roman" w:cs="Times New Roman"/>
          <w:sz w:val="24"/>
          <w:szCs w:val="24"/>
        </w:rPr>
        <w:t>. Η</w:t>
      </w:r>
      <w:r w:rsidRPr="00E67788">
        <w:rPr>
          <w:rFonts w:ascii="Times New Roman" w:hAnsi="Times New Roman" w:cs="Times New Roman"/>
          <w:sz w:val="24"/>
          <w:szCs w:val="24"/>
        </w:rPr>
        <w:t xml:space="preserve">λεκτρονικά  τους παρέχετε η δυνατότητα να παρακολουθούν μόνο την </w:t>
      </w:r>
      <w:r w:rsidRPr="00E67788">
        <w:rPr>
          <w:rFonts w:ascii="Times New Roman" w:hAnsi="Times New Roman" w:cs="Times New Roman"/>
          <w:sz w:val="24"/>
          <w:szCs w:val="24"/>
        </w:rPr>
        <w:lastRenderedPageBreak/>
        <w:t>βαθμολογία τους. Σε σχέση με τα άλλα ιδρύματα του κόσμου τα ιδρύματα των Βαλκανικών χωρών είναι αρκετά πίσω στις τεχνολογικές εξελίξεις.</w:t>
      </w:r>
    </w:p>
    <w:p w:rsidR="00D96F29" w:rsidRPr="00E67788" w:rsidRDefault="00D96F29" w:rsidP="00022B03">
      <w:pPr>
        <w:pStyle w:val="1"/>
        <w:rPr>
          <w:rFonts w:ascii="Times New Roman" w:hAnsi="Times New Roman" w:cs="Times New Roman"/>
        </w:rPr>
      </w:pPr>
      <w:bookmarkStart w:id="36" w:name="_Toc514321217"/>
      <w:r w:rsidRPr="00E67788">
        <w:rPr>
          <w:rFonts w:ascii="Times New Roman" w:hAnsi="Times New Roman" w:cs="Times New Roman"/>
        </w:rPr>
        <w:t>ΚΕΦΑΛΑΙΟ 3: Αναπτυξιακές στρατηγικές</w:t>
      </w:r>
      <w:bookmarkEnd w:id="36"/>
    </w:p>
    <w:p w:rsidR="00F72F97" w:rsidRPr="00E67788" w:rsidRDefault="009E3284" w:rsidP="00022B03">
      <w:pPr>
        <w:pStyle w:val="1"/>
        <w:rPr>
          <w:rFonts w:ascii="Times New Roman" w:hAnsi="Times New Roman" w:cs="Times New Roman"/>
          <w:sz w:val="24"/>
          <w:szCs w:val="24"/>
        </w:rPr>
      </w:pPr>
      <w:bookmarkStart w:id="37" w:name="_Toc514321218"/>
      <w:r w:rsidRPr="00E67788">
        <w:rPr>
          <w:rFonts w:ascii="Times New Roman" w:hAnsi="Times New Roman" w:cs="Times New Roman"/>
          <w:sz w:val="24"/>
          <w:szCs w:val="24"/>
        </w:rPr>
        <w:t>3.Ολοκληρωμένα Μεσογειακά Προγράμματα (ΜΟΠ) 1986 – 1992</w:t>
      </w:r>
      <w:bookmarkEnd w:id="37"/>
    </w:p>
    <w:p w:rsidR="009E3284" w:rsidRPr="00E67788" w:rsidRDefault="00F72F97" w:rsidP="00022B03">
      <w:pPr>
        <w:pStyle w:val="1"/>
        <w:rPr>
          <w:rFonts w:ascii="Times New Roman" w:hAnsi="Times New Roman" w:cs="Times New Roman"/>
          <w:sz w:val="24"/>
          <w:szCs w:val="24"/>
        </w:rPr>
      </w:pPr>
      <w:bookmarkStart w:id="38" w:name="_Toc514321219"/>
      <w:r w:rsidRPr="00E67788">
        <w:rPr>
          <w:rFonts w:ascii="Times New Roman" w:hAnsi="Times New Roman" w:cs="Times New Roman"/>
          <w:sz w:val="24"/>
          <w:szCs w:val="24"/>
        </w:rPr>
        <w:t>3.1.</w:t>
      </w:r>
      <w:r w:rsidR="009E3284" w:rsidRPr="00E67788">
        <w:rPr>
          <w:rFonts w:ascii="Times New Roman" w:hAnsi="Times New Roman" w:cs="Times New Roman"/>
          <w:sz w:val="24"/>
          <w:szCs w:val="24"/>
        </w:rPr>
        <w:t>Α’ Κοινοτικό Πλαίσιο Στήριξης (Α’ ΚΠΣ) 1989 - 1993</w:t>
      </w:r>
      <w:bookmarkEnd w:id="38"/>
    </w:p>
    <w:p w:rsidR="009E3284" w:rsidRPr="00E67788" w:rsidRDefault="009E3284" w:rsidP="00D96F29">
      <w:pPr>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E67788">
        <w:rPr>
          <w:rFonts w:ascii="Times New Roman" w:hAnsi="Times New Roman" w:cs="Times New Roman"/>
          <w:sz w:val="24"/>
          <w:szCs w:val="24"/>
        </w:rPr>
        <w:t>Από το  1984 μέχρι το 1993 στην Ελλάδα εφαρμόστηκε μια  αναπτυξιακή στρατηγική (που καλύπτει τόσο τα ΜΟΠ όσο και το Α΄ Κοινοτικό Πλαίσιο Στήριξης)</w:t>
      </w:r>
      <w:r w:rsidR="00FE15AB" w:rsidRPr="00E67788">
        <w:rPr>
          <w:rFonts w:ascii="Times New Roman" w:hAnsi="Times New Roman" w:cs="Times New Roman"/>
          <w:sz w:val="24"/>
          <w:szCs w:val="24"/>
        </w:rPr>
        <w:t>. Α</w:t>
      </w:r>
      <w:r w:rsidRPr="00E67788">
        <w:rPr>
          <w:rFonts w:ascii="Times New Roman" w:hAnsi="Times New Roman" w:cs="Times New Roman"/>
          <w:sz w:val="24"/>
          <w:szCs w:val="24"/>
        </w:rPr>
        <w:t>υτή η στρατηγική  χαρακτηρίστηκε κυρίως από τη μεγάλη διασπορά των διαθέσιμων πόρων σε μικρά έργα υποδομής σε ολόκληρη τη χώρα. Η πολιτική αυτή στήριξε την οικονομική δραστηριότητα και διευκόλυνε τη βελτίωση του επιπέδου ζωής στις αγροτικές και περιμετρικές</w:t>
      </w:r>
      <w:r w:rsidR="00C66FEB" w:rsidRPr="00E67788">
        <w:rPr>
          <w:rFonts w:ascii="Times New Roman" w:hAnsi="Times New Roman" w:cs="Times New Roman"/>
          <w:sz w:val="24"/>
          <w:szCs w:val="24"/>
        </w:rPr>
        <w:t>περιοχές (</w:t>
      </w:r>
      <w:r w:rsidRPr="00E67788">
        <w:rPr>
          <w:rFonts w:ascii="Times New Roman" w:hAnsi="Times New Roman" w:cs="Times New Roman"/>
          <w:sz w:val="24"/>
          <w:szCs w:val="24"/>
        </w:rPr>
        <w:t>Συγχρηματοδοτούμενα Αναπτυξιακά Προγράμματα,</w:t>
      </w:r>
      <w:r w:rsidRPr="00E67788">
        <w:rPr>
          <w:rFonts w:ascii="Times New Roman" w:hAnsi="Times New Roman" w:cs="Times New Roman"/>
          <w:color w:val="000000"/>
          <w:sz w:val="24"/>
          <w:szCs w:val="24"/>
        </w:rPr>
        <w:t xml:space="preserve"> 2000).</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9E3284" w:rsidRPr="00E67788" w:rsidRDefault="00D96F29" w:rsidP="00022B03">
      <w:pPr>
        <w:pStyle w:val="1"/>
        <w:rPr>
          <w:rFonts w:ascii="Times New Roman" w:hAnsi="Times New Roman" w:cs="Times New Roman"/>
        </w:rPr>
      </w:pPr>
      <w:bookmarkStart w:id="39" w:name="_Toc514321220"/>
      <w:r w:rsidRPr="00E67788">
        <w:rPr>
          <w:rFonts w:ascii="Times New Roman" w:hAnsi="Times New Roman" w:cs="Times New Roman"/>
        </w:rPr>
        <w:t>3.</w:t>
      </w:r>
      <w:r w:rsidR="00F72F97" w:rsidRPr="00E67788">
        <w:rPr>
          <w:rFonts w:ascii="Times New Roman" w:hAnsi="Times New Roman" w:cs="Times New Roman"/>
        </w:rPr>
        <w:t>2.</w:t>
      </w:r>
      <w:r w:rsidR="009E3284" w:rsidRPr="00E67788">
        <w:rPr>
          <w:rFonts w:ascii="Times New Roman" w:hAnsi="Times New Roman" w:cs="Times New Roman"/>
        </w:rPr>
        <w:t xml:space="preserve"> Β΄ Κοινοτικό Πλαίσιο Στήριξης (Β’ ΚΠΣ) 1994 – 1999.</w:t>
      </w:r>
      <w:bookmarkEnd w:id="39"/>
    </w:p>
    <w:p w:rsidR="009E3284" w:rsidRPr="00E67788" w:rsidRDefault="009E3284" w:rsidP="00D96F2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Στην περίοδο 1994-1999 πραγματοποιήθηκαν έργα υποδομής εθνικής σημασίας, τα οποία  ενίσχυσαν την εξωστρέφεια της οικονομίας και τη διασύνδεση της χώρας με το εξωτερικό. Το βασικό χαρακτηριστικό της περιόδου αυτής ήταν η προετοιμασία της χώρας για την ένταξη στην Οικονομ</w:t>
      </w:r>
      <w:r w:rsidR="00FE15AB" w:rsidRPr="00E67788">
        <w:rPr>
          <w:rFonts w:ascii="Times New Roman" w:hAnsi="Times New Roman" w:cs="Times New Roman"/>
          <w:sz w:val="24"/>
          <w:szCs w:val="24"/>
        </w:rPr>
        <w:t>ική και Νομισματική Ένωση καθώς</w:t>
      </w:r>
      <w:r w:rsidRPr="00E67788">
        <w:rPr>
          <w:rFonts w:ascii="Times New Roman" w:hAnsi="Times New Roman" w:cs="Times New Roman"/>
          <w:sz w:val="24"/>
          <w:szCs w:val="24"/>
        </w:rPr>
        <w:t xml:space="preserve"> και η υλοποίηση μεγάλων έργω</w:t>
      </w:r>
      <w:r w:rsidR="00FE15AB" w:rsidRPr="00E67788">
        <w:rPr>
          <w:rFonts w:ascii="Times New Roman" w:hAnsi="Times New Roman" w:cs="Times New Roman"/>
          <w:sz w:val="24"/>
          <w:szCs w:val="24"/>
        </w:rPr>
        <w:t>ν υποδομής σε ολόκληρη τη χώρα. Α</w:t>
      </w:r>
      <w:r w:rsidRPr="00E67788">
        <w:rPr>
          <w:rFonts w:ascii="Times New Roman" w:hAnsi="Times New Roman" w:cs="Times New Roman"/>
          <w:sz w:val="24"/>
          <w:szCs w:val="24"/>
        </w:rPr>
        <w:t xml:space="preserve">υτή την περίοδο κατασκευάστηκαν οδικοί άξονες (ΠΑΘΕ , Εγνατία  Οδός), λιμενικά έργα, </w:t>
      </w:r>
      <w:r w:rsidR="00FE15AB" w:rsidRPr="00E67788">
        <w:rPr>
          <w:rFonts w:ascii="Times New Roman" w:hAnsi="Times New Roman" w:cs="Times New Roman"/>
          <w:sz w:val="24"/>
          <w:szCs w:val="24"/>
        </w:rPr>
        <w:t xml:space="preserve">ο </w:t>
      </w:r>
      <w:r w:rsidRPr="00E67788">
        <w:rPr>
          <w:rFonts w:ascii="Times New Roman" w:hAnsi="Times New Roman" w:cs="Times New Roman"/>
          <w:sz w:val="24"/>
          <w:szCs w:val="24"/>
        </w:rPr>
        <w:t xml:space="preserve">εκσυγχρονισμός του Ελληνικού Σιδηροδρομικού δικτύου, </w:t>
      </w:r>
      <w:r w:rsidR="00FE15AB" w:rsidRPr="00E67788">
        <w:rPr>
          <w:rFonts w:ascii="Times New Roman" w:hAnsi="Times New Roman" w:cs="Times New Roman"/>
          <w:sz w:val="24"/>
          <w:szCs w:val="24"/>
        </w:rPr>
        <w:t xml:space="preserve">το </w:t>
      </w:r>
      <w:r w:rsidRPr="00E67788">
        <w:rPr>
          <w:rFonts w:ascii="Times New Roman" w:hAnsi="Times New Roman" w:cs="Times New Roman"/>
          <w:sz w:val="24"/>
          <w:szCs w:val="24"/>
        </w:rPr>
        <w:t>μετρό της Αθήνας, ενεργειακά έργα (αιολικά πάρκα, φυσικό αέριο), τηλεπικοινωνίες, νοσοκομεία, κ.ά. Σε αυτό το  Κοινοτικό Πλαίσιο Στήριξης υλοποιήθηκαν, σε δημόσιες υπηρεσίες και οργανισμούς, έργα πληροφορικής, συνολικού προϋπολογισμού της τάξης των 200 δισεκατομμυρίων δραχμών( Συγχρηματοδοτούμενα Αναπτυξιακά Προγράμματα, 2000).</w:t>
      </w:r>
    </w:p>
    <w:p w:rsidR="00D96F29" w:rsidRPr="00E67788" w:rsidRDefault="00D96F29"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9E3284" w:rsidRPr="00E67788" w:rsidRDefault="00D96F29" w:rsidP="00022B03">
      <w:pPr>
        <w:pStyle w:val="1"/>
        <w:rPr>
          <w:rFonts w:ascii="Times New Roman" w:hAnsi="Times New Roman" w:cs="Times New Roman"/>
        </w:rPr>
      </w:pPr>
      <w:bookmarkStart w:id="40" w:name="_Toc514321221"/>
      <w:r w:rsidRPr="00E67788">
        <w:rPr>
          <w:rFonts w:ascii="Times New Roman" w:hAnsi="Times New Roman" w:cs="Times New Roman"/>
        </w:rPr>
        <w:t xml:space="preserve">3.3 </w:t>
      </w:r>
      <w:r w:rsidR="009E3284" w:rsidRPr="00E67788">
        <w:rPr>
          <w:rFonts w:ascii="Times New Roman" w:hAnsi="Times New Roman" w:cs="Times New Roman"/>
        </w:rPr>
        <w:t>Γ΄ Κοινοτικό Πλαίσιο Στήριξης (Γ’ ΚΠΣ) 2000 – 2006.</w:t>
      </w:r>
      <w:bookmarkEnd w:id="40"/>
    </w:p>
    <w:p w:rsidR="009E3284" w:rsidRPr="00E67788" w:rsidRDefault="009E3284" w:rsidP="00D96F2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Γ’ Κοινοτικό Πλαίσιο Στήριξης καταρτίστηκαν και υλοποιήθηκαν  είκοσι πέντε (25) επιχειρησιακά προγράμματα.  Τα  δεκατρία (13) ήταν περιφερειακά Επιχειρησιακά προγράμματα </w:t>
      </w:r>
      <w:r w:rsidRPr="00E67788">
        <w:rPr>
          <w:rFonts w:ascii="Times New Roman" w:hAnsi="Times New Roman" w:cs="Times New Roman"/>
          <w:sz w:val="24"/>
          <w:szCs w:val="24"/>
        </w:rPr>
        <w:lastRenderedPageBreak/>
        <w:t>(ΠΕΠ) και τα  ένδεκα (11) ήταν Τομεακά Επιχειρησιακά προγράμματα και αφορούσαν εθνικές τομεακές πολιτικές. Η «Κοινωνία της Πληροφορίας», ήταν μέσα στο πλαίσιο από τα  ένδεκα (11) τομεακά επιχειρησιακά προγράμματα,  με κύριο σκοπό την προώθηση των Τεχνολογιών της Πληροφορίας στις δημόσιες υπηρεσίες, τα σχολεία, τις τοπικές εταιρείες παροχής  υπηρεσιών και ανάπτυξης των συνδέσεων υψηλής ταχύτητας.</w:t>
      </w: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b/>
          <w:bCs/>
          <w:sz w:val="24"/>
          <w:szCs w:val="24"/>
        </w:rPr>
        <w:t>Πίνακας 2</w:t>
      </w: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sz w:val="24"/>
          <w:szCs w:val="24"/>
        </w:rPr>
        <w:t>Προϋπολογισμός ΕΠ Κοινωνία της Πληροφορίας</w:t>
      </w:r>
    </w:p>
    <w:tbl>
      <w:tblPr>
        <w:tblW w:w="0" w:type="auto"/>
        <w:tblInd w:w="108" w:type="dxa"/>
        <w:tblLayout w:type="fixed"/>
        <w:tblLook w:val="0000" w:firstRow="0" w:lastRow="0" w:firstColumn="0" w:lastColumn="0" w:noHBand="0" w:noVBand="0"/>
      </w:tblPr>
      <w:tblGrid>
        <w:gridCol w:w="3369"/>
        <w:gridCol w:w="5153"/>
      </w:tblGrid>
      <w:tr w:rsidR="009E3284" w:rsidRPr="00E67788">
        <w:trPr>
          <w:trHeight w:val="1"/>
        </w:trPr>
        <w:tc>
          <w:tcPr>
            <w:tcW w:w="3369"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Συνολικό Κόστος :</w:t>
            </w:r>
          </w:p>
        </w:tc>
        <w:tc>
          <w:tcPr>
            <w:tcW w:w="51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2.675.974.859 Ευρώ</w:t>
            </w:r>
          </w:p>
        </w:tc>
      </w:tr>
      <w:tr w:rsidR="009E3284" w:rsidRPr="00E67788">
        <w:trPr>
          <w:trHeight w:val="1"/>
        </w:trPr>
        <w:tc>
          <w:tcPr>
            <w:tcW w:w="3369"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Δημόσια  Δαπάνη :</w:t>
            </w:r>
          </w:p>
        </w:tc>
        <w:tc>
          <w:tcPr>
            <w:tcW w:w="51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2.167.474.859Ευρώ</w:t>
            </w:r>
          </w:p>
        </w:tc>
      </w:tr>
      <w:tr w:rsidR="009E3284" w:rsidRPr="00E67788">
        <w:trPr>
          <w:trHeight w:val="1"/>
        </w:trPr>
        <w:tc>
          <w:tcPr>
            <w:tcW w:w="3369"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Κοινοτική Συμμετοχή :</w:t>
            </w:r>
          </w:p>
        </w:tc>
        <w:tc>
          <w:tcPr>
            <w:tcW w:w="51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1.663.421.863Ευρώ</w:t>
            </w:r>
          </w:p>
        </w:tc>
      </w:tr>
      <w:tr w:rsidR="009E3284" w:rsidRPr="00E67788">
        <w:trPr>
          <w:trHeight w:val="1"/>
        </w:trPr>
        <w:tc>
          <w:tcPr>
            <w:tcW w:w="3369"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Εθνική Συμμετοχή :</w:t>
            </w:r>
          </w:p>
        </w:tc>
        <w:tc>
          <w:tcPr>
            <w:tcW w:w="51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504.052.996 Ευρώ</w:t>
            </w:r>
          </w:p>
        </w:tc>
      </w:tr>
      <w:tr w:rsidR="009E3284" w:rsidRPr="00E67788">
        <w:trPr>
          <w:trHeight w:val="1"/>
        </w:trPr>
        <w:tc>
          <w:tcPr>
            <w:tcW w:w="3369"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Ιδιωτική Συμμετοχή :</w:t>
            </w:r>
          </w:p>
        </w:tc>
        <w:tc>
          <w:tcPr>
            <w:tcW w:w="51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508.500.000 Ευρώ</w:t>
            </w:r>
          </w:p>
        </w:tc>
      </w:tr>
    </w:tbl>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FE15AB">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Οι γενικοί στρατηγικοί στόχοι του ΕΠ ΚτΠ για την περίοδο 2000-2006 ήταν δύο:</w:t>
      </w:r>
    </w:p>
    <w:p w:rsidR="009E3284" w:rsidRPr="00E67788" w:rsidRDefault="009E3284" w:rsidP="00FE15A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bCs/>
          <w:sz w:val="24"/>
          <w:szCs w:val="24"/>
        </w:rPr>
        <w:t>Ο πρώτος στόχος</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 xml:space="preserve"> «Εξυπηρέτηση του Πολίτη και Βελτίωση της Ποιότητας Ζωής», δίνει έμφαση στη βελτίωση  της ποιότητας της καθημερινής ζωής, κά</w:t>
      </w:r>
      <w:r w:rsidR="00D96F29" w:rsidRPr="00E67788">
        <w:rPr>
          <w:rFonts w:ascii="Times New Roman" w:hAnsi="Times New Roman" w:cs="Times New Roman"/>
          <w:sz w:val="24"/>
          <w:szCs w:val="24"/>
        </w:rPr>
        <w:t xml:space="preserve">νοντας παρεμβάσεις σε  κρίσιμους </w:t>
      </w:r>
      <w:r w:rsidRPr="00E67788">
        <w:rPr>
          <w:rFonts w:ascii="Times New Roman" w:hAnsi="Times New Roman" w:cs="Times New Roman"/>
          <w:sz w:val="24"/>
          <w:szCs w:val="24"/>
        </w:rPr>
        <w:t xml:space="preserve">τομείς, όπως η </w:t>
      </w:r>
      <w:r w:rsidR="00D96F29" w:rsidRPr="00E67788">
        <w:rPr>
          <w:rFonts w:ascii="Times New Roman" w:hAnsi="Times New Roman" w:cs="Times New Roman"/>
          <w:sz w:val="24"/>
          <w:szCs w:val="24"/>
        </w:rPr>
        <w:t xml:space="preserve">δημόσια διοίκηση, η υγεία, οι μεταφορές και το περιβάλλον. </w:t>
      </w:r>
      <w:r w:rsidRPr="00E67788">
        <w:rPr>
          <w:rFonts w:ascii="Times New Roman" w:hAnsi="Times New Roman" w:cs="Times New Roman"/>
          <w:sz w:val="24"/>
          <w:szCs w:val="24"/>
        </w:rPr>
        <w:t>Οι παρεμβάσεις αφορούν κυρίως την ένταξη ολοκληρωμένων συστημάτων πληροφορικής και επικοινωνιών στη διαδικασία παραγωγής των παραπάνω τομέων, έτσι ώστε να συμβάλλουν στη βελτίωση των προσφερόμενων υπηρεσιών.</w:t>
      </w:r>
    </w:p>
    <w:p w:rsidR="009E3284" w:rsidRPr="00E67788" w:rsidRDefault="009E3284" w:rsidP="00FE15A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bCs/>
          <w:sz w:val="24"/>
          <w:szCs w:val="24"/>
        </w:rPr>
        <w:t>Ο δεύτερος στόχος</w:t>
      </w:r>
      <w:r w:rsidR="00FE15AB" w:rsidRPr="00E67788">
        <w:rPr>
          <w:rFonts w:ascii="Times New Roman" w:hAnsi="Times New Roman" w:cs="Times New Roman"/>
          <w:sz w:val="24"/>
          <w:szCs w:val="24"/>
        </w:rPr>
        <w:t>,</w:t>
      </w:r>
      <w:r w:rsidRPr="00E67788">
        <w:rPr>
          <w:rFonts w:ascii="Times New Roman" w:hAnsi="Times New Roman" w:cs="Times New Roman"/>
          <w:sz w:val="24"/>
          <w:szCs w:val="24"/>
        </w:rPr>
        <w:t xml:space="preserve"> «Ανάπτυξη και Ανθρώπινο  δυναμικό», δίνει έμφαση στη δημιουργία των κατάλληλων συνθηκών, όπου η τεχνολογία και η γνώση αποτελούν τον κύριο μοχλό αύξησης της παραγωγικότητας, της ανταγωνιστικότητας, της απασχόλησης, των εισοδημάτων,  και της ανάπτυξης του ανθρώπινου δυναμικού, για την ενίσχυση μιας διαδικασίας οικονομικής και κοινωνικής ανάπτυξης. Σε αυτό το πρόγραμμα υπήρχαν δράσεις για την ανάπτυξη των υποδομών τηλεπικοινωνιών, της απασχόλησης με την αξιοποίηση νέων τεχνολογιών, την ενίσχυση της οικονομίας και τη δημιουργία ενός συστήματος εκπαίδευσης και κατάρτισης προσαρμοσμένου στις ανάγκες του 21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αιώνα, και την προβολή του ελληνικού πολιτισμού</w:t>
      </w:r>
      <w:r w:rsidR="00AF355B" w:rsidRPr="00E67788">
        <w:rPr>
          <w:rFonts w:ascii="Times New Roman" w:hAnsi="Times New Roman" w:cs="Times New Roman"/>
          <w:sz w:val="24"/>
          <w:szCs w:val="24"/>
        </w:rPr>
        <w:t>(</w:t>
      </w:r>
      <w:r w:rsidRPr="00E67788">
        <w:rPr>
          <w:rFonts w:ascii="Times New Roman" w:hAnsi="Times New Roman" w:cs="Times New Roman"/>
          <w:sz w:val="24"/>
          <w:szCs w:val="24"/>
        </w:rPr>
        <w:t>Συγχρηματοδοτούμενα Αναπτυξιακά Προγράμματα, 2000)</w:t>
      </w:r>
      <w:r w:rsidR="00AF355B" w:rsidRPr="00E67788">
        <w:rPr>
          <w:rStyle w:val="a5"/>
          <w:rFonts w:ascii="Times New Roman" w:hAnsi="Times New Roman" w:cs="Times New Roman"/>
          <w:sz w:val="24"/>
          <w:szCs w:val="24"/>
        </w:rPr>
        <w:footnoteReference w:id="8"/>
      </w:r>
      <w:r w:rsidRPr="00E67788">
        <w:rPr>
          <w:rFonts w:ascii="Times New Roman" w:hAnsi="Times New Roman" w:cs="Times New Roman"/>
          <w:sz w:val="24"/>
          <w:szCs w:val="24"/>
        </w:rPr>
        <w:t xml:space="preserve">. </w:t>
      </w:r>
    </w:p>
    <w:p w:rsidR="00D96F29" w:rsidRPr="00E67788" w:rsidRDefault="00D96F29" w:rsidP="00AF355B">
      <w:pPr>
        <w:autoSpaceDE w:val="0"/>
        <w:autoSpaceDN w:val="0"/>
        <w:adjustRightInd w:val="0"/>
        <w:spacing w:after="0" w:line="360" w:lineRule="auto"/>
        <w:rPr>
          <w:rFonts w:ascii="Times New Roman" w:hAnsi="Times New Roman" w:cs="Times New Roman"/>
          <w:b/>
          <w:bCs/>
          <w:sz w:val="24"/>
          <w:szCs w:val="24"/>
        </w:rPr>
      </w:pPr>
    </w:p>
    <w:p w:rsidR="00B722C2" w:rsidRPr="00E67788" w:rsidRDefault="009E3284" w:rsidP="00022B03">
      <w:pPr>
        <w:pStyle w:val="1"/>
        <w:rPr>
          <w:rFonts w:ascii="Times New Roman" w:hAnsi="Times New Roman" w:cs="Times New Roman"/>
        </w:rPr>
      </w:pPr>
      <w:bookmarkStart w:id="41" w:name="_Toc514321222"/>
      <w:r w:rsidRPr="00E67788">
        <w:rPr>
          <w:rFonts w:ascii="Times New Roman" w:hAnsi="Times New Roman" w:cs="Times New Roman"/>
        </w:rPr>
        <w:lastRenderedPageBreak/>
        <w:t xml:space="preserve">Κεφάλαιο </w:t>
      </w:r>
      <w:r w:rsidR="00C66FEB" w:rsidRPr="00E67788">
        <w:rPr>
          <w:rFonts w:ascii="Times New Roman" w:hAnsi="Times New Roman" w:cs="Times New Roman"/>
        </w:rPr>
        <w:t>4</w:t>
      </w:r>
      <w:bookmarkEnd w:id="41"/>
    </w:p>
    <w:p w:rsidR="009E3284" w:rsidRPr="00E67788" w:rsidRDefault="009E3284" w:rsidP="00022B03">
      <w:pPr>
        <w:pStyle w:val="1"/>
        <w:rPr>
          <w:rFonts w:ascii="Times New Roman" w:hAnsi="Times New Roman" w:cs="Times New Roman"/>
        </w:rPr>
      </w:pPr>
      <w:bookmarkStart w:id="42" w:name="_Toc514321223"/>
      <w:r w:rsidRPr="00E67788">
        <w:rPr>
          <w:rFonts w:ascii="Times New Roman" w:hAnsi="Times New Roman" w:cs="Times New Roman"/>
        </w:rPr>
        <w:t>Βαθμός Ικανοποίησης των φοιτητών στα Ιδρύματα Τριτοβάθμιας Εκπαίδευσης</w:t>
      </w:r>
      <w:bookmarkEnd w:id="42"/>
    </w:p>
    <w:p w:rsidR="009E3284" w:rsidRPr="00E67788" w:rsidRDefault="00C66FEB" w:rsidP="00022B03">
      <w:pPr>
        <w:pStyle w:val="1"/>
        <w:rPr>
          <w:rFonts w:ascii="Times New Roman" w:hAnsi="Times New Roman" w:cs="Times New Roman"/>
          <w:sz w:val="24"/>
          <w:szCs w:val="24"/>
        </w:rPr>
      </w:pPr>
      <w:bookmarkStart w:id="43" w:name="_Toc514321224"/>
      <w:r w:rsidRPr="00E67788">
        <w:rPr>
          <w:rFonts w:ascii="Times New Roman" w:hAnsi="Times New Roman" w:cs="Times New Roman"/>
          <w:sz w:val="24"/>
          <w:szCs w:val="24"/>
        </w:rPr>
        <w:t>4</w:t>
      </w:r>
      <w:r w:rsidR="009E3284" w:rsidRPr="00E67788">
        <w:rPr>
          <w:rFonts w:ascii="Times New Roman" w:hAnsi="Times New Roman" w:cs="Times New Roman"/>
          <w:sz w:val="24"/>
          <w:szCs w:val="24"/>
        </w:rPr>
        <w:t>.1 Ιστορικό</w:t>
      </w:r>
      <w:bookmarkEnd w:id="43"/>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 βαθμός ικανοποίησης των φοιτητών έχει  μεγάλη σημασία γι</w:t>
      </w:r>
      <w:r w:rsidR="00AF355B" w:rsidRPr="00E67788">
        <w:rPr>
          <w:rFonts w:ascii="Times New Roman" w:hAnsi="Times New Roman" w:cs="Times New Roman"/>
          <w:sz w:val="24"/>
          <w:szCs w:val="24"/>
        </w:rPr>
        <w:t>α τα εκπαιδευτικά ιδρύματα. Βάσει</w:t>
      </w:r>
      <w:r w:rsidRPr="00E67788">
        <w:rPr>
          <w:rFonts w:ascii="Times New Roman" w:hAnsi="Times New Roman" w:cs="Times New Roman"/>
          <w:sz w:val="24"/>
          <w:szCs w:val="24"/>
        </w:rPr>
        <w:t xml:space="preserve"> αυτού, βελτιώνουν  την εσωτερική αναδιοργάνωση των ιδρυμάτων και εστιάζουν στην ικανοποίηση των προσδοκιών και των αναγκών των φοιτητών. Τα εκπαιδευτικά ιδρύματα πρέπει να δώσουν μεγαλύτερη προσοχή σε αυτό που οι  φοιτητές/τριες επιθυμούν και χρειάζονται. Στην ίδια κατεύθυνση οι Douglas και Douglas (2006), εγείρουν την αναγκαιότητα τοποθέτησης των απόψεων των φοιτητών στο επίκεντρο, υποστηρίζοντας ότι η κατάθεση των εμπειριών τους θα συμβάλλει στη βελτίωση της ποιότητας της Τριτοβάθμιας Εκπαίδευσης. Ως εκ τούτου τόσο από θεωρητική, όσο και από πρακτική άποψη, οι «διαχειριστές» της Τριτοβάθμιας Εκπαίδευσης και αυτοί που παίρνουν αποφάσεις για την αποτελεσματικότερη λειτουργία της, θα είναι σε πλεονεκτική θέση αν λάβουν υπόψη τις ανάγκες των βασικών «πελατών» τους, δηλαδή των φοιτητών/</w:t>
      </w:r>
      <w:r w:rsidR="00AF355B" w:rsidRPr="00E67788">
        <w:rPr>
          <w:rFonts w:ascii="Times New Roman" w:hAnsi="Times New Roman" w:cs="Times New Roman"/>
          <w:sz w:val="24"/>
          <w:szCs w:val="24"/>
        </w:rPr>
        <w:t>τριών</w:t>
      </w:r>
      <w:r w:rsidRPr="00E67788">
        <w:rPr>
          <w:rFonts w:ascii="Times New Roman" w:hAnsi="Times New Roman" w:cs="Times New Roman"/>
          <w:sz w:val="24"/>
          <w:szCs w:val="24"/>
        </w:rPr>
        <w:t xml:space="preserve"> στοχεύοντας στην ενίσχυση των παραγόντων που αυξάνουν την ικανοποίηση τους και εξαλείφοντας εκείνους που αποτελούν πηγές δυσαρέσκειας (Joseph, Yakhou, &amp;Stone, 2005).</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Όσον αφορά στον ελλαδικό χώρο, η ανάγκη αυτή τονίζεται και από τους Μπουρή και Δήμα (2009), οι οποίοι υποστηρίζουν ότι  είναι ιδιαίτερα επιτακτική η ανάγκη υιοθέτησης από τα Τεχνολογικά Εκπαιδευτικά Ιδρύματα (Τ.Ε.Ι.), μεθοδολογιών μέτρησης της ικανοποίησης των φοιτητών από το παρεχόμενο σε αυτούς εκπαιδευτικό έργο και τις προσφερόμενες υπηρεσίες (Μπουρής&amp; Δήμας, 2009). Είναι ωστόσο σημαντικό να αναφερθεί ότι ένα τέτοιο εγχείρημα παρουσιάζει πολλές δυσκολίες λαμβάνοντας υπόψη ότι η έννοια της ποιότητας στην Τριτοβάθμια Εκπαίδευση είναι μια έννοια σύνθετη και πολύπλευρη, για την οποία δεν υπάρχει ένας σωστός και κοινά αποδεκτός ορισμός (Harvey&amp;Green, 1993). Το ίδιο υποστηρίζεται και για την έννοια της ικανοποίησης των φοιτητών/</w:t>
      </w:r>
      <w:r w:rsidR="00AF355B" w:rsidRPr="00E67788">
        <w:rPr>
          <w:rFonts w:ascii="Times New Roman" w:hAnsi="Times New Roman" w:cs="Times New Roman"/>
          <w:sz w:val="24"/>
          <w:szCs w:val="24"/>
        </w:rPr>
        <w:t>τριών</w:t>
      </w:r>
      <w:r w:rsidRPr="00E67788">
        <w:rPr>
          <w:rFonts w:ascii="Times New Roman" w:hAnsi="Times New Roman" w:cs="Times New Roman"/>
          <w:sz w:val="24"/>
          <w:szCs w:val="24"/>
        </w:rPr>
        <w:t xml:space="preserve">  λόγω του ότι αποτελείται από διάφορες διαστάσεις και επηρεάζεται από διαφορετικούς παράγοντες (Richardson, 2005).</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AF355B" w:rsidP="00022B03">
      <w:pPr>
        <w:pStyle w:val="1"/>
        <w:rPr>
          <w:rFonts w:ascii="Times New Roman" w:hAnsi="Times New Roman" w:cs="Times New Roman"/>
        </w:rPr>
      </w:pPr>
      <w:bookmarkStart w:id="44" w:name="_Toc514321225"/>
      <w:r w:rsidRPr="00E67788">
        <w:rPr>
          <w:rFonts w:ascii="Times New Roman" w:hAnsi="Times New Roman" w:cs="Times New Roman"/>
        </w:rPr>
        <w:lastRenderedPageBreak/>
        <w:t>4</w:t>
      </w:r>
      <w:r w:rsidR="009E3284" w:rsidRPr="00E67788">
        <w:rPr>
          <w:rFonts w:ascii="Times New Roman" w:hAnsi="Times New Roman" w:cs="Times New Roman"/>
        </w:rPr>
        <w:t>.2. Ικανοποίηση –Αξιολόγηση των φοιτητών</w:t>
      </w:r>
      <w:bookmarkEnd w:id="44"/>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ικ</w:t>
      </w:r>
      <w:r w:rsidR="00AF355B" w:rsidRPr="00E67788">
        <w:rPr>
          <w:rFonts w:ascii="Times New Roman" w:hAnsi="Times New Roman" w:cs="Times New Roman"/>
          <w:sz w:val="24"/>
          <w:szCs w:val="24"/>
        </w:rPr>
        <w:t>ανοποίηση των φοιτητών/τριώ</w:t>
      </w:r>
      <w:r w:rsidRPr="00E67788">
        <w:rPr>
          <w:rFonts w:ascii="Times New Roman" w:hAnsi="Times New Roman" w:cs="Times New Roman"/>
          <w:sz w:val="24"/>
          <w:szCs w:val="24"/>
        </w:rPr>
        <w:t xml:space="preserve">ν της Τριτοβάθμιας Εκπαίδευσης αναφορικά με τις προσφερόμενες υπηρεσίες, αποτελεί ένα ιδιαίτερα σημαντικό αντικείμενο διερεύνησης, καθώς η μέτρηση του βαθμού ικανοποίησης συμβάλλει στην βελτίωση της ποιότητας, προωθώντας την εσωτερική αναδιοργάνωση και ενδυναμώνοντας την κοινωνική αναγνωσιμότητα του εκπαιδευτικού ιδρύματος (Μπουρής&amp; Δήμας, 2009). Επιπρόσθετα, από την ανασκόπηση της διεθνούς βιβλιογραφίας (Gruber, Fuß, Voss, &amp;Gläser - Zikuda, 2010; Hasan, Ilias, Rahman, &amp;Razak, 2009; Brown&amp;Mazzarol, 2009; Helgesen&amp;Nesset, 2007; Elliott&amp;Shin, 2002; Benjamin&amp;Hollings, 1997; Zammuto, Keaveney, &amp;O’connor, 1996) προκύπτει ότι η ικανοποίηση των φοιτητών είναι ένα σημαντικό ζήτημα όχι μόνο γιατί επηρεάζει την επίδοση τους, αλλά γιατί φαίνεται να συνδέεται με τη σωματική και ψυχολογική τους υγεία, την πρόθεση τους να συνεχίσουν τις σπουδές τους, την κινητοποίηση για ολοκλήρωση των σπουδών και την αντίστοιχη μείωση της πρόωρης διακοπής της φοίτησης. </w:t>
      </w:r>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Όσον αφορά στην έννοια της ικανοποίησης, οι Hamner και Organ (όπως αναφέρεται στο Aldemir&amp;Gülcan</w:t>
      </w:r>
      <w:r w:rsidR="00AF355B" w:rsidRPr="00E67788">
        <w:rPr>
          <w:rFonts w:ascii="Times New Roman" w:hAnsi="Times New Roman" w:cs="Times New Roman"/>
          <w:sz w:val="24"/>
          <w:szCs w:val="24"/>
        </w:rPr>
        <w:t>, 2004 : 110), σημειώνουν ότι</w:t>
      </w:r>
      <w:r w:rsidRPr="00E67788">
        <w:rPr>
          <w:rFonts w:ascii="Times New Roman" w:hAnsi="Times New Roman" w:cs="Times New Roman"/>
          <w:sz w:val="24"/>
          <w:szCs w:val="24"/>
        </w:rPr>
        <w:t xml:space="preserve"> αφορά στη στάση ενός ατόμου προς ένα αντικείμενο, στάση που έχει τρεις διαστάσεις: τη </w:t>
      </w:r>
      <w:r w:rsidRPr="00E67788">
        <w:rPr>
          <w:rFonts w:ascii="Times New Roman" w:hAnsi="Times New Roman" w:cs="Times New Roman"/>
          <w:bCs/>
          <w:i/>
          <w:sz w:val="24"/>
          <w:szCs w:val="24"/>
        </w:rPr>
        <w:t xml:space="preserve">γνωστική </w:t>
      </w:r>
      <w:r w:rsidRPr="00E67788">
        <w:rPr>
          <w:rFonts w:ascii="Times New Roman" w:hAnsi="Times New Roman" w:cs="Times New Roman"/>
          <w:sz w:val="24"/>
          <w:szCs w:val="24"/>
        </w:rPr>
        <w:t xml:space="preserve">(πεποιθήσεις ή γνώσεις), τη </w:t>
      </w:r>
      <w:r w:rsidRPr="00E67788">
        <w:rPr>
          <w:rFonts w:ascii="Times New Roman" w:hAnsi="Times New Roman" w:cs="Times New Roman"/>
          <w:bCs/>
          <w:i/>
          <w:sz w:val="24"/>
          <w:szCs w:val="24"/>
        </w:rPr>
        <w:t>συναισθηματική</w:t>
      </w:r>
      <w:r w:rsidRPr="00E67788">
        <w:rPr>
          <w:rFonts w:ascii="Times New Roman" w:hAnsi="Times New Roman" w:cs="Times New Roman"/>
          <w:sz w:val="24"/>
          <w:szCs w:val="24"/>
        </w:rPr>
        <w:t xml:space="preserve"> και τη </w:t>
      </w:r>
      <w:r w:rsidRPr="00E67788">
        <w:rPr>
          <w:rFonts w:ascii="Times New Roman" w:hAnsi="Times New Roman" w:cs="Times New Roman"/>
          <w:bCs/>
          <w:i/>
          <w:sz w:val="24"/>
          <w:szCs w:val="24"/>
        </w:rPr>
        <w:t>συμπεριφορική</w:t>
      </w:r>
      <w:r w:rsidRPr="00E67788">
        <w:rPr>
          <w:rFonts w:ascii="Times New Roman" w:hAnsi="Times New Roman" w:cs="Times New Roman"/>
          <w:sz w:val="24"/>
          <w:szCs w:val="24"/>
        </w:rPr>
        <w:t>. Εστιάζοντας συγκεκριμένα στ</w:t>
      </w:r>
      <w:r w:rsidR="00AF355B" w:rsidRPr="00E67788">
        <w:rPr>
          <w:rFonts w:ascii="Times New Roman" w:hAnsi="Times New Roman" w:cs="Times New Roman"/>
          <w:sz w:val="24"/>
          <w:szCs w:val="24"/>
        </w:rPr>
        <w:t>ην ικανοποίηση των φοιτητών/τριώ</w:t>
      </w:r>
      <w:r w:rsidRPr="00E67788">
        <w:rPr>
          <w:rFonts w:ascii="Times New Roman" w:hAnsi="Times New Roman" w:cs="Times New Roman"/>
          <w:sz w:val="24"/>
          <w:szCs w:val="24"/>
        </w:rPr>
        <w:t>ν οι ElliottκαιShin (2002), υποστηρίζουν ότι πρόκειται για την υποκειμενική αξιολόγηση του σπουδαστή των διαφόρων αποτελεσμάτων και εμπειριών που σχετίζονται με την εκπαίδευση, η οποία διαμορφώνεται συνεχώς μέσω των επαναλαμβανόμενων εμπειριών της φοιτητικής ζωής. Οι έρευνες που έχουν διεξαχθεί με αντικείμενο τ</w:t>
      </w:r>
      <w:r w:rsidR="00AF355B" w:rsidRPr="00E67788">
        <w:rPr>
          <w:rFonts w:ascii="Times New Roman" w:hAnsi="Times New Roman" w:cs="Times New Roman"/>
          <w:sz w:val="24"/>
          <w:szCs w:val="24"/>
        </w:rPr>
        <w:t>ην ικανοποίηση των φοιτητών/τριώ</w:t>
      </w:r>
      <w:r w:rsidRPr="00E67788">
        <w:rPr>
          <w:rFonts w:ascii="Times New Roman" w:hAnsi="Times New Roman" w:cs="Times New Roman"/>
          <w:sz w:val="24"/>
          <w:szCs w:val="24"/>
        </w:rPr>
        <w:t>ν καλύπτουν διαφορετικούς τομείς και εντοπίζουν ποικίλους παράγοντες, από τους οποίους διαμορφώνεται ο βαθμός ικανοποίησης των φοιτητών (Harvey, 2003).</w:t>
      </w:r>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Στο πλαίσιο της παρούσας έρευνας, επιλέγουμε να εστιάσουμε στους </w:t>
      </w:r>
      <w:r w:rsidRPr="00E67788">
        <w:rPr>
          <w:rFonts w:ascii="Times New Roman" w:hAnsi="Times New Roman" w:cs="Times New Roman"/>
          <w:bCs/>
          <w:i/>
          <w:sz w:val="24"/>
          <w:szCs w:val="24"/>
        </w:rPr>
        <w:t>θεσμικούς παράγοντες</w:t>
      </w:r>
      <w:r w:rsidRPr="00E67788">
        <w:rPr>
          <w:rFonts w:ascii="Times New Roman" w:hAnsi="Times New Roman" w:cs="Times New Roman"/>
          <w:sz w:val="24"/>
          <w:szCs w:val="24"/>
        </w:rPr>
        <w:t xml:space="preserve"> και συγκεκριμένα στη διάσταση της διοικητικής υποστήριξης και των Πληροφοριακών Συστημάτων που διαθέτει το Τμήμα Πολιτικών Μηχανικών Τ.Ε. και λαμβάνουν οι φοιτητές/τριες από την Γραμματεία του Τμήματος τους, ενώ η έρευνα εντάσσεται στο πεδίο της αξιολόγησης της ποιότητας των προσφερόμενων υπηρεσιών. Ο ορισμός της ποιότητας που θα υιοθετήσουμε, περιστρέφεται γύρω από την ιδέα ότι η ποιότητα πρέπει να κριθεί με βάση την εκτίμηση του χρήστη ή καταναλωτή (αντιλαμβανόμενη ποιότητα), που στην περίπτωση μας είναι ο/η φοιτητής/τρια(Zammutoetal., 1996).</w:t>
      </w:r>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lastRenderedPageBreak/>
        <w:t>Η Beywl</w:t>
      </w:r>
      <w:r w:rsidR="00AF355B" w:rsidRPr="00E67788">
        <w:rPr>
          <w:rFonts w:ascii="Times New Roman" w:hAnsi="Times New Roman" w:cs="Times New Roman"/>
          <w:sz w:val="24"/>
          <w:szCs w:val="24"/>
        </w:rPr>
        <w:t xml:space="preserve"> (2003) </w:t>
      </w:r>
      <w:r w:rsidRPr="00E67788">
        <w:rPr>
          <w:rFonts w:ascii="Times New Roman" w:hAnsi="Times New Roman" w:cs="Times New Roman"/>
          <w:sz w:val="24"/>
          <w:szCs w:val="24"/>
        </w:rPr>
        <w:t xml:space="preserve">θεωρεί ότι η αξιολόγηση, υποδεικνύει μια διαδικασία κριτικής ανάλυσης, η οποία  βγάζει συμπεράσματα  για την ποιότητα  του αξιολογούμενου (υποκειμένου ή αντικειμένου) .Τα αποτελέσματα  προκύπτουν,  μετά από επιμελή επεξεργασία  με τη χρήση ποιοτικών  και </w:t>
      </w:r>
      <w:r w:rsidR="00AF355B" w:rsidRPr="00E67788">
        <w:rPr>
          <w:rFonts w:ascii="Times New Roman" w:hAnsi="Times New Roman" w:cs="Times New Roman"/>
          <w:sz w:val="24"/>
          <w:szCs w:val="24"/>
        </w:rPr>
        <w:t xml:space="preserve">ποσοτικών στοιχείων </w:t>
      </w:r>
      <w:r w:rsidRPr="00E67788">
        <w:rPr>
          <w:rFonts w:ascii="Times New Roman" w:hAnsi="Times New Roman" w:cs="Times New Roman"/>
          <w:sz w:val="24"/>
          <w:szCs w:val="24"/>
        </w:rPr>
        <w:t xml:space="preserve">. </w:t>
      </w:r>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Τα εκπαιδευτικά ιδρύματα είναι  οργανισμοί μάθησης, τα οποία έχουν ως στόχο την συνεχή βελτίωσή τους όχι μόνο στην γνώση, αλλά παράλληλα  και στη μάθηση,  της οποία τα αποτελέσματα, συνιστούν  απάντηση στις ανταγωνιστικές πιέσεις  που προκύπτουν από το εξωτερικό περιβάλλον.  Οι ερευνητές έχουν δημιουργήσει πολλά συστήματα αξιολόγησης,  τα οποία βασίζονται  σε δεδομένα της διοίκησης, σε ερω</w:t>
      </w:r>
      <w:r w:rsidR="00AF355B" w:rsidRPr="00E67788">
        <w:rPr>
          <w:rFonts w:ascii="Times New Roman" w:hAnsi="Times New Roman" w:cs="Times New Roman"/>
          <w:sz w:val="24"/>
          <w:szCs w:val="24"/>
        </w:rPr>
        <w:t>τηματολόγια και σε διάφορα τεστ</w:t>
      </w:r>
      <w:r w:rsidRPr="00E67788">
        <w:rPr>
          <w:rFonts w:ascii="Times New Roman" w:hAnsi="Times New Roman" w:cs="Times New Roman"/>
          <w:sz w:val="24"/>
          <w:szCs w:val="24"/>
        </w:rPr>
        <w:t xml:space="preserve">  (Argyris&amp;Schon,1978).</w:t>
      </w:r>
    </w:p>
    <w:p w:rsidR="009E3284" w:rsidRPr="00E67788" w:rsidRDefault="009E3284" w:rsidP="00AF355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Ένα από τα εργαλεία της διοίκησης είναι η αξιολόγηση η οποία σχεδιάζεται  με διάφορες επιστημονικές μεθόδους για τη διερεύνηση θεμάτων τα οποία είναι πολύ συγκεκριμένα και για την επίλυση συγκεκριμένων προβλημάτων (Michael, 2007). Η αξιολόγηση δεν θα μπορούσε να λείψει </w:t>
      </w:r>
      <w:r w:rsidR="00AC295A">
        <w:rPr>
          <w:rFonts w:ascii="Times New Roman" w:hAnsi="Times New Roman" w:cs="Times New Roman"/>
          <w:sz w:val="24"/>
          <w:szCs w:val="24"/>
        </w:rPr>
        <w:t xml:space="preserve">από την τριτοβάθμια εκπαίδευση. </w:t>
      </w:r>
      <w:r w:rsidRPr="00E67788">
        <w:rPr>
          <w:rFonts w:ascii="Times New Roman" w:hAnsi="Times New Roman" w:cs="Times New Roman"/>
          <w:sz w:val="24"/>
          <w:szCs w:val="24"/>
        </w:rPr>
        <w:t>΄Ετσι στις αρχές του 1990 διερευνάται η ανάπτυξη των Ευρωπαϊκών οργανισμών διασφάλισης ποιότητας και το  2000 έχουμε την δημιουργία του ENQA που είναι η επισημοποίηση της διασφάλισης ποιότητας στην ανώτατη εκπαίδευση (ENQA,2009).</w:t>
      </w:r>
    </w:p>
    <w:p w:rsidR="009E3284" w:rsidRPr="00E67788" w:rsidRDefault="009E3284" w:rsidP="00276B4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Στην Ευρωπαϊκή Ένωση,  υπήρχαν δύο συστήματα αξιολόγησης, η εσωτερική και η εξωτερική (Βεργίδης&amp;Ματ</w:t>
      </w:r>
      <w:r w:rsidR="00276B48" w:rsidRPr="00E67788">
        <w:rPr>
          <w:rFonts w:ascii="Times New Roman" w:hAnsi="Times New Roman" w:cs="Times New Roman"/>
          <w:sz w:val="24"/>
          <w:szCs w:val="24"/>
        </w:rPr>
        <w:t>ραλής, 1999). Το ερώτημα είναι ποιός πρέπει να αξιολογείτε.</w:t>
      </w:r>
      <w:r w:rsidRPr="00E67788">
        <w:rPr>
          <w:rFonts w:ascii="Times New Roman" w:hAnsi="Times New Roman" w:cs="Times New Roman"/>
          <w:sz w:val="24"/>
          <w:szCs w:val="24"/>
        </w:rPr>
        <w:t xml:space="preserve"> Σύμφωνα με το παραπάνω ερώτημα, δεν μπορεί να υπάρχει αξιολόγηση των διδασκόντων αν δεν υπάρχει μια συνολική αξιολόγηση  όλων των παραγόντων που επηρεάζουν την  εκπαιδευτική διαδικασία (Μαυρογιώργος, 1993).</w:t>
      </w:r>
    </w:p>
    <w:p w:rsidR="009E3284" w:rsidRPr="00E67788" w:rsidRDefault="009E3284" w:rsidP="00276B4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Στη διεθνή βιβλιογραφία, βλέπουμε ότι η μέτρηση της ποιότητας των υλικών  και των παρεχόμενων διοικητικών υπηρεσιών (ServiceQuality –SQ) είναι  στρατηγικής σημασίας (Abdullah,2006). Την τελευταία δεκαετία υπάρχουν  διάφορες τυποποιημένες μέθοδοι μέτρησης της ποιότητας, οι οποίες όμως είναι σχεδιασμένες για μεγάλες βιομηχανίες ή οργανισμούς και όχι για εκπαιδευτικές μονάδες (Abdullah,2006). Η μέτρηση της ποιότητας σε ένα τριτοβάθμιο Εκπαιδευτικό Ίδρυμα, είναι πρωταρχικής σημασίας ερευνητικό αντικείμενο, αλλά η διεθνής βιβλιογραφία δεν έχει να μας δείξει κανένα  σημαντικό αποτέλεσμα στον τομέα αυτό (Abdullah,2006).</w:t>
      </w:r>
    </w:p>
    <w:p w:rsidR="009E3284" w:rsidRPr="00E67788" w:rsidRDefault="009E3284" w:rsidP="00276B4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Σύμφωνα με  έρευνα που πραγματοποιήθηκε</w:t>
      </w:r>
      <w:r w:rsidR="00276B48" w:rsidRPr="00E67788">
        <w:rPr>
          <w:rFonts w:ascii="Times New Roman" w:hAnsi="Times New Roman" w:cs="Times New Roman"/>
          <w:sz w:val="24"/>
          <w:szCs w:val="24"/>
        </w:rPr>
        <w:t>, ο φοιτητής  είναι το επίκεντρο</w:t>
      </w:r>
      <w:r w:rsidRPr="00E67788">
        <w:rPr>
          <w:rFonts w:ascii="Times New Roman" w:hAnsi="Times New Roman" w:cs="Times New Roman"/>
          <w:sz w:val="24"/>
          <w:szCs w:val="24"/>
        </w:rPr>
        <w:t xml:space="preserve"> διότι αυτός  έχει την εμπειρία  να μας παρουσιάσει αναλυτικά την παροχή των υπηρεσιών που δέχεται από το τμήμα όπου φοιτά, έτσι ώστε να καθοδηγήσει την έρευνα  και τα αποτελέσματα που θα εξαχθούν </w:t>
      </w:r>
      <w:r w:rsidRPr="00E67788">
        <w:rPr>
          <w:rFonts w:ascii="Times New Roman" w:hAnsi="Times New Roman" w:cs="Times New Roman"/>
          <w:sz w:val="24"/>
          <w:szCs w:val="24"/>
        </w:rPr>
        <w:lastRenderedPageBreak/>
        <w:t>από αυτή να είναι αντικειμενικά (Cronin,1992 &amp;Abdullah, 2006). Σήμερα, η τριτοβάθμια εκπαίδευση  έχει οδηγηθεί στα περισσότερα κράτη του κόσμου σε ένα διαρκή εμπορικό ανταγωνισμό, ο οποίος επιβάλλεται από τις μεγάλες οικονομικές δυνάμεις, της παγκόσμιας αγοράς με ταυτόχρονη  μείωση των κρατικών επιχορηγήσεων, αναγκάζοντας τα τριτοβάθμια ιδρύματα να καταφεύγουν στην εξεύρεση κονδυλίων από άλλες πηγές, εκτός των κρατικών κονδυλίων. Το μόνο μέλημα των τριτοβάθμιων ιδρυμάτων δεν θα έπρεπε να είναι μόνο, η αξιοποίηση των ικανοτήτων και των δεξιοτήτων των φοιτητών τους και των αποφοίτων τους, αλλά και το πως οι ίδιοι αισθάνονται από αυτό που έχουν αποκομίσει από την όλη εκπαιδευτική τους εμπειρία(Lawson,1992; Bemowski,1996).</w:t>
      </w:r>
    </w:p>
    <w:p w:rsidR="009E3284" w:rsidRPr="00E67788" w:rsidRDefault="009E3284" w:rsidP="00276B48">
      <w:pPr>
        <w:autoSpaceDE w:val="0"/>
        <w:autoSpaceDN w:val="0"/>
        <w:adjustRightInd w:val="0"/>
        <w:spacing w:after="0" w:line="360" w:lineRule="auto"/>
        <w:ind w:firstLine="720"/>
        <w:jc w:val="both"/>
        <w:rPr>
          <w:rFonts w:ascii="Times New Roman" w:hAnsi="Times New Roman" w:cs="Times New Roman"/>
          <w:b/>
          <w:bCs/>
          <w:sz w:val="24"/>
          <w:szCs w:val="24"/>
        </w:rPr>
      </w:pPr>
      <w:r w:rsidRPr="00E67788">
        <w:rPr>
          <w:rFonts w:ascii="Times New Roman" w:hAnsi="Times New Roman" w:cs="Times New Roman"/>
          <w:sz w:val="24"/>
          <w:szCs w:val="24"/>
        </w:rPr>
        <w:t xml:space="preserve">Τα τριτοβάθμια ιδρύματα πρέπει να λογοδοτήσουν  για την ποιότητα της εκπαίδευσης που παρέχουν στους φοιτητές. Το 1996 από τους Owlia και Aspinwall πραγματοποιήθηκε μια έρευνα  πάνω στις απόψεις που είχαν διάφοροι επαγγελματίες σχετικά  με την ποιότητα της εκπαίδευσης που παρέχουν τα τριτοβάθμια εκπαιδευτικά ιδρύματα  στους φοιτητές και την αξιοποίησή τους στην αγορά. Το συμπέρασμα  αυτής της έρευνας ήταν ότι ο θεσμός του «πελάτη» στην τριτοβάθμια εκπαίδευση είναι γενικά αποδεκτός ( Owlia,Aspinwall,1996). Η άποψη που έχουν οι φοιτητές θα πρέπει να αποτελεί και το βασικό θέμα της όποια αξιολόγησης.Αφού ο φοιτητής είναι ο βασικός «πελάτης» του ιδρύματος της τριτοβάθμιας εκπαίδευσης  αποτελεί και το βασικό πυρήνα παροχής πληροφοριών και εκτιμήσεων. Ο βασικός στόχος είναι η εξαγωγή ενός δείκτη απόδοσης, ο οποίος θα είναι ένα κίνητρο για την χρηματοδότηση του ιδρύματος είτε από τον κρατικό προϋπολογισμό είτε από την </w:t>
      </w:r>
      <w:r w:rsidR="00276B48" w:rsidRPr="00E67788">
        <w:rPr>
          <w:rFonts w:ascii="Times New Roman" w:hAnsi="Times New Roman" w:cs="Times New Roman"/>
          <w:sz w:val="24"/>
          <w:szCs w:val="24"/>
        </w:rPr>
        <w:t>τοπική αυτοδιοίκηση (Abdullah</w:t>
      </w:r>
      <w:r w:rsidRPr="00E67788">
        <w:rPr>
          <w:rFonts w:ascii="Times New Roman" w:hAnsi="Times New Roman" w:cs="Times New Roman"/>
          <w:sz w:val="24"/>
          <w:szCs w:val="24"/>
        </w:rPr>
        <w:t>, 2006)</w:t>
      </w:r>
      <w:r w:rsidR="00276B48" w:rsidRPr="00E67788">
        <w:rPr>
          <w:rFonts w:ascii="Times New Roman" w:hAnsi="Times New Roman" w:cs="Times New Roman"/>
          <w:sz w:val="24"/>
          <w:szCs w:val="24"/>
        </w:rPr>
        <w:t>.</w:t>
      </w:r>
    </w:p>
    <w:p w:rsidR="009E3284" w:rsidRPr="00E67788" w:rsidRDefault="00276B48" w:rsidP="00022B03">
      <w:pPr>
        <w:pStyle w:val="1"/>
        <w:rPr>
          <w:rFonts w:ascii="Times New Roman" w:hAnsi="Times New Roman" w:cs="Times New Roman"/>
        </w:rPr>
      </w:pPr>
      <w:bookmarkStart w:id="45" w:name="_Toc514321226"/>
      <w:r w:rsidRPr="00E67788">
        <w:rPr>
          <w:rFonts w:ascii="Times New Roman" w:hAnsi="Times New Roman" w:cs="Times New Roman"/>
        </w:rPr>
        <w:t>4</w:t>
      </w:r>
      <w:r w:rsidR="009E3284" w:rsidRPr="00E67788">
        <w:rPr>
          <w:rFonts w:ascii="Times New Roman" w:hAnsi="Times New Roman" w:cs="Times New Roman"/>
        </w:rPr>
        <w:t>.2.1Αρχή Διασφάλισης Ποιότητας (Α.ΔΙ.Π)</w:t>
      </w:r>
      <w:bookmarkEnd w:id="45"/>
    </w:p>
    <w:p w:rsidR="00C66FEB" w:rsidRPr="00E67788" w:rsidRDefault="009E3284" w:rsidP="00276B4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Για την  αξιολόγηση των παρεχόμενων υπηρεσιών των Ανώτατων Εκπαιδευτών Ιδρυμάτων, ιδρύθηκε και στην χώρα μας από το Υπουργείο Παιδείας, Ν.3374/2005, η Αρχή Διασφάλισης Ποιότητας  (Α.ΔΙ.Π.)  Η  Α.ΔΙ.Π. αποτελεί τη συντονιστική και εποπτική  αρχή του συστήματος Διασφάλισης Ποιότητας. Η λειτουργία και οι δράσεις αξιολόγησης των εκπαιδευτικών ιδρυμάτων εντάσσονται στο επιχειρησιακό πρόγραμμα « Εκπαίδευση και δια βίου μάθηση» του  Εθνικού Στρατηγικού  Πλαισίου  Αναφοράς (ΕΣΠΑ) 2007-2013 με τίτλο « Ανάπτυξη εθνικού συστήματος αξιολόγησης διασφάλισης της ποιότητας της εκπαίδευσης και προώθηση της κοινωνικής   ενσωμάτωσης στους άξονες Προτεραιότητας 1,2,3 –Οριζόντια Πράξη». Αυτό το έργο συγχρηματοδοτήθηκε  από την Ευρωπαϊκή Ένωση, μέσω του Ευρωπαϊκού </w:t>
      </w:r>
      <w:r w:rsidRPr="00E67788">
        <w:rPr>
          <w:rFonts w:ascii="Times New Roman" w:hAnsi="Times New Roman" w:cs="Times New Roman"/>
          <w:sz w:val="24"/>
          <w:szCs w:val="24"/>
        </w:rPr>
        <w:lastRenderedPageBreak/>
        <w:t>Κοινωνικού Ταμείου (Ε.Κ.Τ.) και από εθνικούς πόρους. (Αρχή Διασφάλισης και Πιστοποίησης της Ποιότητας στην Ανώτατη Εκπαίδευση ¨ΑΔΙΠ¨,2014).</w:t>
      </w:r>
    </w:p>
    <w:p w:rsidR="0001440D" w:rsidRPr="00E67788" w:rsidRDefault="0001440D" w:rsidP="00276B48">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276B48" w:rsidP="00022B03">
      <w:pPr>
        <w:pStyle w:val="1"/>
        <w:rPr>
          <w:rFonts w:ascii="Times New Roman" w:hAnsi="Times New Roman" w:cs="Times New Roman"/>
        </w:rPr>
      </w:pPr>
      <w:r w:rsidRPr="00E67788">
        <w:rPr>
          <w:rFonts w:ascii="Times New Roman" w:hAnsi="Times New Roman" w:cs="Times New Roman"/>
        </w:rPr>
        <w:tab/>
      </w:r>
      <w:bookmarkStart w:id="46" w:name="_Toc514321227"/>
      <w:r w:rsidRPr="00E67788">
        <w:rPr>
          <w:rFonts w:ascii="Times New Roman" w:hAnsi="Times New Roman" w:cs="Times New Roman"/>
        </w:rPr>
        <w:t>4</w:t>
      </w:r>
      <w:r w:rsidR="009E3284" w:rsidRPr="00E67788">
        <w:rPr>
          <w:rFonts w:ascii="Times New Roman" w:hAnsi="Times New Roman" w:cs="Times New Roman"/>
        </w:rPr>
        <w:t>.2.2 Ελληνικό ΄Ιδρυμα Ευρωπαϊκής και Εξωτερικής Πολιτικής (ΕΛΙΑΜΕΠ)</w:t>
      </w:r>
      <w:r w:rsidR="0001440D" w:rsidRPr="00E67788">
        <w:rPr>
          <w:rFonts w:ascii="Times New Roman" w:hAnsi="Times New Roman" w:cs="Times New Roman"/>
        </w:rPr>
        <w:t>.</w:t>
      </w:r>
      <w:bookmarkEnd w:id="46"/>
    </w:p>
    <w:p w:rsidR="009E3284" w:rsidRPr="00E67788" w:rsidRDefault="009E3284" w:rsidP="00276B48">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Ελληνικό  Ίδρυμα Ευρωπαϊκής και Εξωτερικής Πολιτικής (ΕΛΙΑΜΕΠ),το 2006 διεξήγαγε μια έρευνα  με αντικείμενο την επισκόπηση της ανώτατης παιδείας στην Ελλάδα.Τα αποτελέσματα της έρευνας  έδωσαν έμφαση σε συγκεκριμένα προβλήματα όπως:</w:t>
      </w:r>
    </w:p>
    <w:p w:rsidR="009E3284" w:rsidRPr="00E67788" w:rsidRDefault="009E3284" w:rsidP="00C66FEB">
      <w:pPr>
        <w:autoSpaceDE w:val="0"/>
        <w:autoSpaceDN w:val="0"/>
        <w:adjustRightInd w:val="0"/>
        <w:spacing w:after="0" w:line="360" w:lineRule="auto"/>
        <w:jc w:val="both"/>
        <w:rPr>
          <w:rFonts w:ascii="Times New Roman" w:hAnsi="Times New Roman" w:cs="Times New Roman"/>
          <w:b/>
          <w:bCs/>
          <w:color w:val="000000"/>
          <w:sz w:val="24"/>
          <w:szCs w:val="24"/>
        </w:rPr>
      </w:pPr>
      <w:r w:rsidRPr="00E67788">
        <w:rPr>
          <w:rFonts w:ascii="Times New Roman" w:hAnsi="Times New Roman" w:cs="Times New Roman"/>
          <w:sz w:val="24"/>
          <w:szCs w:val="24"/>
        </w:rPr>
        <w:t>•</w:t>
      </w:r>
      <w:r w:rsidRPr="00E67788">
        <w:rPr>
          <w:rFonts w:ascii="Times New Roman" w:hAnsi="Times New Roman" w:cs="Times New Roman"/>
          <w:bCs/>
          <w:color w:val="000000"/>
          <w:sz w:val="24"/>
          <w:szCs w:val="24"/>
        </w:rPr>
        <w:t>Μεγάλος αριθμός εισαγόμενων φοιτητών (50,9%).</w:t>
      </w:r>
      <w:r w:rsidRPr="00E67788">
        <w:rPr>
          <w:rFonts w:ascii="Times New Roman" w:hAnsi="Times New Roman" w:cs="Times New Roman"/>
          <w:sz w:val="24"/>
          <w:szCs w:val="24"/>
        </w:rPr>
        <w:t>Τα τελευταία χρόνια ο αριθμός των νέο εισαγόμενων φοιτητών στα διάφορα τμήματα έχει αυξηθεί αρκετά. Από την άλλη πλευρά έχει μειωθεί ο αριθμός των διδασκόντων, διότι λόγω της οικονομικής κρίσης δεν γίνονται νέες προσλήψεις, στις θέσεις των διδασκόντων που αποχωρούν λόγω συνταξιοδότησης, με αποτέλεσμα κυρίως στις σχολές ανθρωπιστικών και κοινωνικών επιστημών να μη πραγματοποιείται συστηματική διδ</w:t>
      </w:r>
      <w:r w:rsidR="00276B48" w:rsidRPr="00E67788">
        <w:rPr>
          <w:rFonts w:ascii="Times New Roman" w:hAnsi="Times New Roman" w:cs="Times New Roman"/>
          <w:sz w:val="24"/>
          <w:szCs w:val="24"/>
        </w:rPr>
        <w:t xml:space="preserve">ασκαλία, και να μετατρέπονται τα εκπαιδευτικά κέντρα </w:t>
      </w:r>
      <w:r w:rsidRPr="00E67788">
        <w:rPr>
          <w:rFonts w:ascii="Times New Roman" w:hAnsi="Times New Roman" w:cs="Times New Roman"/>
          <w:sz w:val="24"/>
          <w:szCs w:val="24"/>
        </w:rPr>
        <w:t xml:space="preserve">σε εξεταστικά κέντρα  </w:t>
      </w:r>
      <w:r w:rsidR="00276B48" w:rsidRPr="00E67788">
        <w:rPr>
          <w:rFonts w:ascii="Times New Roman" w:hAnsi="Times New Roman" w:cs="Times New Roman"/>
          <w:sz w:val="24"/>
          <w:szCs w:val="24"/>
        </w:rPr>
        <w:t xml:space="preserve">και οι </w:t>
      </w:r>
      <w:r w:rsidRPr="00E67788">
        <w:rPr>
          <w:rFonts w:ascii="Times New Roman" w:hAnsi="Times New Roman" w:cs="Times New Roman"/>
          <w:sz w:val="24"/>
          <w:szCs w:val="24"/>
        </w:rPr>
        <w:t xml:space="preserve">εξετάσεις </w:t>
      </w:r>
      <w:r w:rsidR="00276B48" w:rsidRPr="00E67788">
        <w:rPr>
          <w:rFonts w:ascii="Times New Roman" w:hAnsi="Times New Roman" w:cs="Times New Roman"/>
          <w:sz w:val="24"/>
          <w:szCs w:val="24"/>
        </w:rPr>
        <w:t xml:space="preserve">να πραγματοποιούνται </w:t>
      </w:r>
      <w:r w:rsidRPr="00E67788">
        <w:rPr>
          <w:rFonts w:ascii="Times New Roman" w:hAnsi="Times New Roman" w:cs="Times New Roman"/>
          <w:sz w:val="24"/>
          <w:szCs w:val="24"/>
        </w:rPr>
        <w:t>σε τρεις (3) περιόδους (Φεβρουάριο, Ιούνιο  και Σεπτέμβριο). Η συνεχόμενη  αύξηση του αριθμού των φοιτητών σε κορεσμένα γνωστικά αντικείμενα ως προς την επαγγελματική τους αποκατάσταση, αλλά και η εισαγωγή  φοιτητών σε τμήματα με πολύ εξειδικευμένα γνωστικά αντικείμενα, έχουν οδηγήσει σε απόκλιση ανάμεσα στην  εκπαιδευτική πολιτική  και την πολιτική απασχόλησης.</w:t>
      </w:r>
    </w:p>
    <w:p w:rsidR="009E3284" w:rsidRPr="00E67788" w:rsidRDefault="009E3284" w:rsidP="00C66FEB">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bCs/>
          <w:color w:val="000000"/>
          <w:sz w:val="24"/>
          <w:szCs w:val="24"/>
        </w:rPr>
        <w:t>Το χαμηλό επιστημονικό επίπεδο των πανεπιστημιακών (43,6%).</w:t>
      </w:r>
      <w:r w:rsidRPr="00E67788">
        <w:rPr>
          <w:rFonts w:ascii="Times New Roman" w:hAnsi="Times New Roman" w:cs="Times New Roman"/>
          <w:sz w:val="24"/>
          <w:szCs w:val="24"/>
        </w:rPr>
        <w:t>Η αξία των πτυχίων και κυρίως του πρώτου πτυχίου που κατέχει κάποιος  από τα ελληνικά πανεπιστήμια τα τελευταία χρόνια,  είναι όλο και περισσότερο υπό αμφισβήτηση. Είναι λογική αυτή η διαπίστωση,  διότι εκτός από τη χαμηλή ποιότητα των παρεχόμενων σπουδών, ο τρόπος δημιουργίας των νέων πανεπιστημιακών τμημάτων, και ο αριθμός των εισακτέων στα εκπαιδευτικά ιδρύματα, γίνεται σύμφωνα με τις επιθυμίες των διάφορων κρατικών αξιωματούχων και τοπικών παραγόντων, από την εκάστοτε πολιτική εξουσία.</w:t>
      </w:r>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color w:val="FF0000"/>
          <w:sz w:val="24"/>
          <w:szCs w:val="24"/>
        </w:rPr>
      </w:pPr>
      <w:r w:rsidRPr="00E67788">
        <w:rPr>
          <w:rFonts w:ascii="Times New Roman" w:hAnsi="Times New Roman" w:cs="Times New Roman"/>
          <w:sz w:val="24"/>
          <w:szCs w:val="24"/>
        </w:rPr>
        <w:t xml:space="preserve">Πολλά μέλη ΔΕΠ έχουν δεύτερη απασχόληση, λόγω των χαμηλών μισθών και συντάξεων και του όχι και τόσο καλού περιβάλλον εργασίας, όπως: έλλειψη γραμματειακής υποστήριξης, κακή κατάσταση εργαστηρίων, γραφείων, έλλειψη υλικών κλπ. Οι προσλήψεις νέου προσωπικού γίνονται µε βάση αδιευκρίνιστα κριτήρια, στο πλαίσιο μιας διελκυστίνδας μεταξύ των πανεπιστήμων και της εποπτεύουσας αρχής (Υπουργείο Εθνικής Παιδείας και Θρησκευμάτων), </w:t>
      </w:r>
      <w:r w:rsidRPr="00E67788">
        <w:rPr>
          <w:rFonts w:ascii="Times New Roman" w:hAnsi="Times New Roman" w:cs="Times New Roman"/>
          <w:sz w:val="24"/>
          <w:szCs w:val="24"/>
        </w:rPr>
        <w:lastRenderedPageBreak/>
        <w:t>ακολουθώντας µια µακρά, διάστικτη από γραφειοκρατικές  δυσχέρειες και απρόβλεπτη στην κατάληξή της διαδικασία. Ο τρόπος με τον οποίο  προκηρύσσονται οι νέες θέσεις ∆ΕΠ και ο τρόπος επιλογής, αλλά και η διαδικασία διορισμού όσων εκλεγούν σε αυτές, αποθαρρύνουν τους καλύτερους νέους επιστήμονες από την Ελλάδα,  να ακολουθήσουν πανεπιστημιακή καριέρα στη χώρα µας. Τα τελευταία χρόνια παρουσιάζεται το φαινόμενο, όλο και περισσότερο, οι καλύτεροι έλληνες απόφοιτοι ελληνικών και ξένων πανεπιστήμων να στρέφονται σε σταδιοδρομίες ξένες προς το ελληνικό πανεπιστήμιο (ιδιωτικός τομέας στην Ελλάδα, απασχόληση σε ξένα πανεπιστήμια ή επιχειρήσεις στο εξωτερικό).</w:t>
      </w:r>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bCs/>
          <w:color w:val="000000"/>
          <w:sz w:val="24"/>
          <w:szCs w:val="24"/>
        </w:rPr>
        <w:t>Ελλείψεις σε υλικοτεχνικές υποδομές (72,7%).</w:t>
      </w:r>
      <w:r w:rsidRPr="00E67788">
        <w:rPr>
          <w:rFonts w:ascii="Times New Roman" w:hAnsi="Times New Roman" w:cs="Times New Roman"/>
          <w:sz w:val="24"/>
          <w:szCs w:val="24"/>
        </w:rPr>
        <w:t>Η ραγδαία αύξηση των φοιτητών έχει  δημιουργήσει πολλά προβλήματα στις υλικοτεχνικές  και κτηριακές υποδομές όπως εργαστήρια, αμφιθέατρα δίκτυα υπολογιστών κλπ. Οι υλικοτεχνικές  και κτηριακές υποδομές στα περισσότερα  εκπαιδευτικά ιδρύματα της χώρας  υστερούν κατά πολύ των περισσότερων ευρωπαϊκών πανεπιστημίων. Οι χώροι των πανεπιστημίων συχνά χρησιμοποιούνται για  άλλους σκοπούς,  ξένους προς τη μετάδοση της γνώσης, την έρευνα και τη δημόσια επιστημονική συζήτηση (π.χ.,  μικρεμπόριο και διαφήμιση, παντός είδους προϊόντων στα προαύλια ή στους διαδρόμους  των πανεπιστημίων, χρήση αμφιθεάτρων κατά βούληση από ομάδες ή οργανώσεις άσχετες προς το πανεπιστήμιο).</w:t>
      </w:r>
      <w:r w:rsidRPr="00E67788">
        <w:rPr>
          <w:rFonts w:ascii="Times New Roman" w:hAnsi="Times New Roman" w:cs="Times New Roman"/>
          <w:sz w:val="24"/>
          <w:szCs w:val="24"/>
        </w:rPr>
        <w:tab/>
      </w:r>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color w:val="FF0000"/>
          <w:sz w:val="24"/>
          <w:szCs w:val="24"/>
        </w:rPr>
      </w:pPr>
      <w:r w:rsidRPr="00E67788">
        <w:rPr>
          <w:rFonts w:ascii="Times New Roman" w:hAnsi="Times New Roman" w:cs="Times New Roman"/>
          <w:sz w:val="24"/>
          <w:szCs w:val="24"/>
        </w:rPr>
        <w:t>Η  παροχή στους φοιτητές  ενός και μοναδικού συγγράμματος ανά μάθημα  – σε προπτυχιακό επίπεδο – αλλά και η μη ικανοποιητική ανατροφοδότηση συγγραμμάτων των δημόσιων βιβλιοθηκών περιορίζει ασφυκτικά τους διδάσκοντες, αλλά και τους διδασκόμενους στο έργο τους. Με ελάχιστες εξαιρέσεις, συνολικά στα ελληνικά πανεπιστήμια, η βιβλιοθήκη δεν αποτελεί οργανικό μέρος του συστήματος διδασκαλίας και έρευνας.</w:t>
      </w:r>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color w:val="FF0000"/>
          <w:sz w:val="24"/>
          <w:szCs w:val="24"/>
        </w:rPr>
      </w:pPr>
      <w:r w:rsidRPr="00E67788">
        <w:rPr>
          <w:rFonts w:ascii="Times New Roman" w:hAnsi="Times New Roman" w:cs="Times New Roman"/>
          <w:sz w:val="24"/>
          <w:szCs w:val="24"/>
        </w:rPr>
        <w:t>Η διοικητική και γραμματειακή υποστήριξη των τμημάτων, αλλά και της έρευνας, συχνά θυμίζει παρωχημένη δημόσια υπηρεσία προηγούμενων δεκαετιών. Υπάρχει ελάχιστο προσωπικό σε σχέση µε τις ανάγκες των εκπαιδευτικών ιδρυμάτων ενώ σε κάποιες περιπτώσεις παρατηρείται σώρευση υποαπασχολούμενου προσωπικού σε κεντρικές υπηρεσίες των πανεπιστημίων αντί για τα επί μέρους τμήματα. Το προσωπικό αυτό έχει προσληφθεί ή μονιμοποιηθεί µε πληθώρα διαδικασιών, µε αποτέλεσμα τη συνύπαρξη υπαλλήλων µε πολύ διαφορετικά υπηρεσιακά καθεστώτα.</w:t>
      </w:r>
    </w:p>
    <w:p w:rsidR="009E3284" w:rsidRPr="00E67788" w:rsidRDefault="009E3284" w:rsidP="00C66FE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Γενικά, το ελληνικό πανεπιστήμιο είναι χώρος αναπαραγωγής μιας κουλτούρας αποξένωσης και αδιαφορίας. Πλήθος φοιτητών σπουδάζουν αντικείμενα για τα οποία δεν ενδιαφέρονται,  αλλά σχεδόν τυχαία βρέθηκαν σε αυτά. Πλήθος μελών ΔΕΠ  έχουν τα Εκπαιδευτικά Ιδρύματα. ως </w:t>
      </w:r>
      <w:r w:rsidRPr="00E67788">
        <w:rPr>
          <w:rFonts w:ascii="Times New Roman" w:hAnsi="Times New Roman" w:cs="Times New Roman"/>
          <w:sz w:val="24"/>
          <w:szCs w:val="24"/>
        </w:rPr>
        <w:lastRenderedPageBreak/>
        <w:t>δεύτερη ή Τρίτη απασχόληση, οι προτεραιότητες της οποίας υποχωρούν κάθε φορά που συγκρούονται µε τις υπόλοιπες επαγγελματικές προτεραιότητες και υποχρεώσεις τους. ‘Ένας μεγάλος αριθμός  διοικητικών υπαλλήλων αντιμετωπίζουν το πανεπιστήμιο ως µια πηγή εισοδήματος συμπληρωματική προς τις υπόλοιπες πηγές εισοδήματος που έχουν οι ίδιοι (δουλεύοντας σε δεύτερη δουλειά) ή τα υπόλοιπα µέλη της οικογένειάς τους.Και τα πολιτικά κόμματα συχνά χρησιμοποιούν τις κινητοποιήσεις σχετικά µε το πανεπιστήμιο και τις φοιτητικές εκλογές ως χώρο αναπαραγωγής του κομματικού ανταγωνισμού ανεξάρτητα από τις τρέχουσες ανάγκες των Εκπαιδευτικών Ιδρυμάτων και των φοιτητών.</w:t>
      </w:r>
    </w:p>
    <w:p w:rsidR="009E3284" w:rsidRPr="00E67788" w:rsidRDefault="009E3284" w:rsidP="00C66FE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bCs/>
          <w:color w:val="000000"/>
          <w:sz w:val="24"/>
          <w:szCs w:val="24"/>
        </w:rPr>
        <w:t>Ελλιπής χρηματοδότηση από το κράτος  (38,1%)</w:t>
      </w:r>
      <w:r w:rsidRPr="00E67788">
        <w:rPr>
          <w:rFonts w:ascii="Times New Roman" w:hAnsi="Times New Roman" w:cs="Times New Roman"/>
          <w:sz w:val="24"/>
          <w:szCs w:val="24"/>
        </w:rPr>
        <w:t>.Και τέλος, πάρα πολύ σημαντικό πρόβλημα είναι ότι, παρά τα ανωτέρω πιεστικά ζητήματα, εδώ και λίγες δεκαετίες τα κονδύλια για την παιδεία και μάλιστα  για την ανώτατη εκπαίδευση παραμένουν σε λίγο-πολύ σταθερά επίπεδα ως ποσοστιαία αναλογία των δαπανών του κρατικού προϋπολογισμού. Τούτο έχει αρνητικές επιπτώσεις στην ποιότητα του παρεχόμενου εκπαιδευτικού έργου, αλλά, όπως ήδη σημειώσαμε, και στην ελκυστικότητα του επαγγέλματος του πανεπιστημιακού δασκάλου, το κύρος και οι αμοιβές του οποίου τείνουν να υποβαθμιστούν (ΕΛΙΑΜΕΠ,2006).</w:t>
      </w:r>
    </w:p>
    <w:p w:rsidR="009E3284" w:rsidRPr="00E67788" w:rsidRDefault="009E3284" w:rsidP="00C66FEB">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Συμπερασματικά, στο πλαίσιο της παρούσας έρευνας επιλέγουμε να εστιάσουμε στους θεσμικούς παράγοντες και συγκεκριμένα στη διάσταση της διοικητικής υποστήριξης που λαμβάνουν οι φοιτητές/τριες από την Γραμματεία του Τμήματος της Σχολής που φοιτούν,  σύμφωνα με τα μέσα που διαθέτουν σε νέες Τεχνολογίες και  Πληροφοριακά συστήματα, ενώ η έρευνα εντάσσεται στο πεδίο της αξιολόγησης της ποιότητας των προσφερόμενων υπηρεσιών. Ο ορισμός της ποιότητας που θα υιοθετήσουμε περιστρέφεται γύρω από την ιδέα ότι η ποιότητα πρέπει να κριθεί με βάση την εκτίμηση του χρήστη ή καταναλωτή (αντιλαμβανόμενη ποιότητα), που στην περίπτωση μας είναι ο/η φοιτητής/τρια  (Zammuto,etal., 1996). </w:t>
      </w: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B722C2" w:rsidRPr="00E67788" w:rsidRDefault="00B722C2" w:rsidP="00B722C2">
      <w:pPr>
        <w:autoSpaceDE w:val="0"/>
        <w:autoSpaceDN w:val="0"/>
        <w:adjustRightInd w:val="0"/>
        <w:spacing w:after="0" w:line="360" w:lineRule="auto"/>
        <w:jc w:val="both"/>
        <w:rPr>
          <w:rFonts w:ascii="Times New Roman" w:hAnsi="Times New Roman" w:cs="Times New Roman"/>
          <w:b/>
          <w:bCs/>
          <w:color w:val="000000"/>
          <w:sz w:val="24"/>
          <w:szCs w:val="24"/>
        </w:rPr>
      </w:pPr>
    </w:p>
    <w:p w:rsidR="009E3284" w:rsidRPr="00E67788" w:rsidRDefault="009E3284" w:rsidP="00022B03">
      <w:pPr>
        <w:pStyle w:val="1"/>
        <w:rPr>
          <w:rFonts w:ascii="Times New Roman" w:hAnsi="Times New Roman" w:cs="Times New Roman"/>
        </w:rPr>
      </w:pPr>
      <w:bookmarkStart w:id="47" w:name="_Toc514321228"/>
      <w:r w:rsidRPr="00E67788">
        <w:rPr>
          <w:rFonts w:ascii="Times New Roman" w:hAnsi="Times New Roman" w:cs="Times New Roman"/>
        </w:rPr>
        <w:lastRenderedPageBreak/>
        <w:t>ΜΕΡΟΣ ΔΕΥΤΕΡΟ</w:t>
      </w:r>
      <w:bookmarkEnd w:id="47"/>
    </w:p>
    <w:p w:rsidR="00B722C2" w:rsidRPr="00E67788" w:rsidRDefault="00774E8B" w:rsidP="00022B03">
      <w:pPr>
        <w:pStyle w:val="1"/>
        <w:rPr>
          <w:rFonts w:ascii="Times New Roman" w:hAnsi="Times New Roman" w:cs="Times New Roman"/>
        </w:rPr>
      </w:pPr>
      <w:bookmarkStart w:id="48" w:name="_Toc514321229"/>
      <w:r w:rsidRPr="00E67788">
        <w:rPr>
          <w:rFonts w:ascii="Times New Roman" w:hAnsi="Times New Roman" w:cs="Times New Roman"/>
        </w:rPr>
        <w:t>Κ</w:t>
      </w:r>
      <w:r w:rsidR="009E3284" w:rsidRPr="00E67788">
        <w:rPr>
          <w:rFonts w:ascii="Times New Roman" w:hAnsi="Times New Roman" w:cs="Times New Roman"/>
        </w:rPr>
        <w:t xml:space="preserve">ΕΦΑΛΑΙΟ </w:t>
      </w:r>
      <w:r w:rsidR="00C66FEB" w:rsidRPr="00E67788">
        <w:rPr>
          <w:rFonts w:ascii="Times New Roman" w:hAnsi="Times New Roman" w:cs="Times New Roman"/>
        </w:rPr>
        <w:t>5</w:t>
      </w:r>
      <w:r w:rsidR="00B722C2" w:rsidRPr="00E67788">
        <w:rPr>
          <w:rFonts w:ascii="Times New Roman" w:hAnsi="Times New Roman" w:cs="Times New Roman"/>
        </w:rPr>
        <w:t xml:space="preserve"> : Εμπειρική προσέγγιση</w:t>
      </w:r>
      <w:bookmarkEnd w:id="48"/>
    </w:p>
    <w:p w:rsidR="009E3284" w:rsidRPr="00E67788" w:rsidRDefault="009E3284" w:rsidP="00022B03">
      <w:pPr>
        <w:pStyle w:val="1"/>
        <w:rPr>
          <w:rFonts w:ascii="Times New Roman" w:hAnsi="Times New Roman" w:cs="Times New Roman"/>
        </w:rPr>
      </w:pPr>
      <w:bookmarkStart w:id="49" w:name="_Toc514321230"/>
      <w:r w:rsidRPr="00E67788">
        <w:rPr>
          <w:rFonts w:ascii="Times New Roman" w:hAnsi="Times New Roman" w:cs="Times New Roman"/>
        </w:rPr>
        <w:t>Μελέτη των πληροφοριακών συστημάτων και εξυπηρέτηση φοιτητών από τη γραμματεία του Τμήματος Πολιτικών Μηχανικών Τ.Ε. της Σχολής Τεχνολογικών Εφαρμογών του ΑΤΕΙΘ.</w:t>
      </w:r>
      <w:bookmarkEnd w:id="49"/>
    </w:p>
    <w:p w:rsidR="009E3284" w:rsidRPr="00E67788" w:rsidRDefault="00C66FEB" w:rsidP="00022B03">
      <w:pPr>
        <w:pStyle w:val="1"/>
        <w:rPr>
          <w:rFonts w:ascii="Times New Roman" w:hAnsi="Times New Roman" w:cs="Times New Roman"/>
          <w:sz w:val="24"/>
          <w:szCs w:val="24"/>
        </w:rPr>
      </w:pPr>
      <w:bookmarkStart w:id="50" w:name="_Toc514321231"/>
      <w:r w:rsidRPr="00E67788">
        <w:rPr>
          <w:rFonts w:ascii="Times New Roman" w:hAnsi="Times New Roman" w:cs="Times New Roman"/>
          <w:sz w:val="24"/>
          <w:szCs w:val="24"/>
        </w:rPr>
        <w:t>5</w:t>
      </w:r>
      <w:r w:rsidR="009E3284" w:rsidRPr="00E67788">
        <w:rPr>
          <w:rFonts w:ascii="Times New Roman" w:hAnsi="Times New Roman" w:cs="Times New Roman"/>
          <w:sz w:val="24"/>
          <w:szCs w:val="24"/>
        </w:rPr>
        <w:t>.1 Σκοπιμότητα της έρευνας - ορισμός του προβλήματος</w:t>
      </w:r>
      <w:bookmarkEnd w:id="50"/>
    </w:p>
    <w:p w:rsidR="009E3284" w:rsidRPr="00E67788" w:rsidRDefault="009E3284" w:rsidP="00C66FEB">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Κίνητρο για την επιλογή του θέματος είναι ότι  η ερευνήτρια εργάζεται στην Γραμματεία του Τμήματος Πολιτικών Μηχανικών Τ.Ε. της Σχολής Τεχνολογικών Εφαρμογών του Αλεξάνδρειου  Εκπαιδευτικού Ιδρύματος Θεσσαλονίκης  (Α.Τ.Ε.Ι.-Θ.) και θα ήθελε μέσα από αυτή την έρευνα  να συνεισφέρει στην  βελτίωση της λειτουργίας της Γραμματείας του Τμήματος και   την άμεση και αποτελεσματική εξυπηρέτηση των φοιτητών/τριων. Θα ήθελε να γνωρίζει κατά πόσο οι φοιτητές /τριες του Τμήματος είναι  ικανοποιημένοι από τη χρήση των ΤΠΕ του Τμήματος και κατά επέκταση όλου του Εκπαιδευτικού Ιδρύματος. </w:t>
      </w:r>
    </w:p>
    <w:p w:rsidR="009E3284" w:rsidRPr="00E67788" w:rsidRDefault="009E3284" w:rsidP="00F50AF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Η βιβλιογραφία  για την διοικητική οργάνωση των Γραμματειών των Ανώτατων Εκπαιδευτικών Ιδρυμάτων  στην χώρα μας είναι πολύ περιορισμένη. Για την Οργάνωση και την  διοίκηση των Γραμματειών του Αλεξάνδρειου Τεχνολογικού Εκπαιδευτικού Ιδρύματος δεν  έχει γίνει κάποια σχετική έρευνα, κατά την γνώμη μας αυτό προκαλεί ιδιαίτερο ενδιαφέρον. Η περιορισμένη βιβλιογραφία δεν μας επιτρέπει να χρησιμοποιήσουμε προηγούμενες έρευνες σαν ερέθισμα αλλά και σαν μέτρο σύγκριση της δικής μας δουλειάς.</w:t>
      </w:r>
    </w:p>
    <w:p w:rsidR="009E3284" w:rsidRPr="00E67788" w:rsidRDefault="009E3284" w:rsidP="00F50AF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Επίσης απώτερο σκοπό έχει και για την βελτίωση της γενικότερης εικόνας του Τμήματος  στους ανθρώπους που είναι έξω από το χώρο, αυτούς που ενδιαφέρονται για την εισαγωγή στο Τμήμα, ή που θέλουν να συλλέξουν κάποιες πληροφορίες σχετικά με το Τμήμα.</w:t>
      </w:r>
    </w:p>
    <w:p w:rsidR="009E3284" w:rsidRPr="00E67788" w:rsidRDefault="009E3284" w:rsidP="00F50AF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Σκοπός είναι  να κατορθώσουμε μετά τα αποτελέσματα της έρευνας  να προτείνουμε  λύσεις σε κάθε τομέα  ώστε η έρευνα  αυτή να αξιοποιηθεί  και να μην είναι μια απλή καταγεγραμμένη   έρευνα.Η έρευνα αυτή έχει σαν χώρο τη γραμματεία του Τμήματος Πολιτικών Μηχανικών Τ.Ε. του Α.Τ.Ε.Ι-Θ. κατά το  εαρινό εξάμηνο του ακαδημαϊκού  έτους 2017-2018.</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F50AF9" w:rsidP="00715C7E">
      <w:pPr>
        <w:pStyle w:val="1"/>
        <w:rPr>
          <w:rFonts w:ascii="Times New Roman" w:hAnsi="Times New Roman" w:cs="Times New Roman"/>
        </w:rPr>
      </w:pPr>
      <w:bookmarkStart w:id="51" w:name="_Toc514321232"/>
      <w:r w:rsidRPr="00E67788">
        <w:rPr>
          <w:rFonts w:ascii="Times New Roman" w:hAnsi="Times New Roman" w:cs="Times New Roman"/>
        </w:rPr>
        <w:lastRenderedPageBreak/>
        <w:t>5</w:t>
      </w:r>
      <w:r w:rsidR="009E3284" w:rsidRPr="00E67788">
        <w:rPr>
          <w:rFonts w:ascii="Times New Roman" w:hAnsi="Times New Roman" w:cs="Times New Roman"/>
        </w:rPr>
        <w:t>.2 Η Μεθοδολογία της έρευνας</w:t>
      </w:r>
      <w:bookmarkEnd w:id="51"/>
    </w:p>
    <w:p w:rsidR="009E3284" w:rsidRPr="00E67788" w:rsidRDefault="009E3284"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Προκειμένου να επιτευχθούν οι στόχοι της παρούσας έρευνας θα υιοθετήσουμε την ποσοτική προσέγγιση η οποία μπορεί να οριστεί ως ένα πλέγμα μεταβλητών, δηλαδή χαρακτηριστικών που συσχετίζονται με σκοπό την ανεύρεση γενικών τάσεων και την επαλήθευση των θεωρητικών υποθέσεων ενώ δίνει τη δυνατότητα στον ερευνητή να προσεγγίσει μεγάλο μέρος του πληθυσμού που θέλει να εξετάσει (Κυριαζή, 2009). Οι ποσοτικές προσεγγίσεις, έχοντας ως βασικό εργαλείο την ποσοτική ανάλυση και μέτρηση, όταν χρησιμοποιούνται στη μελέτη των κοινωνικών φαινομένων, εστιάζουν στο γενικό και στο καθολικό, προσπαθώντας να εξηγήσουν τις σχέσεις αίτιου-αποτελέσματος, στοχεύουν στη διατύπωση γενικών τάσεων και καθολικών νόμων (Ίσαρη&amp;Πουρκός, 2015, σ. 27). Τα βασικά χαρακτηριστικά της ποσοτικής έρευνας είναι</w:t>
      </w:r>
      <w:r w:rsidR="00F50AF9" w:rsidRPr="00E67788">
        <w:rPr>
          <w:rFonts w:ascii="Times New Roman" w:hAnsi="Times New Roman" w:cs="Times New Roman"/>
          <w:sz w:val="24"/>
          <w:szCs w:val="24"/>
        </w:rPr>
        <w:t xml:space="preserve"> να</w:t>
      </w:r>
      <w:r w:rsidRPr="00E67788">
        <w:rPr>
          <w:rFonts w:ascii="Times New Roman" w:hAnsi="Times New Roman" w:cs="Times New Roman"/>
          <w:sz w:val="24"/>
          <w:szCs w:val="24"/>
        </w:rPr>
        <w:t>:</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Π</w:t>
      </w:r>
      <w:r w:rsidR="009E3284" w:rsidRPr="00E67788">
        <w:rPr>
          <w:rFonts w:ascii="Times New Roman" w:hAnsi="Times New Roman" w:cs="Times New Roman"/>
          <w:sz w:val="24"/>
          <w:szCs w:val="24"/>
        </w:rPr>
        <w:t>εριγράφει ένα ερευνητικό πρόβλημα μέσα από μια περιγραφή των τάσεων: ανάγκη για μια εξήγηση της σχέσης μεταξύ των μεταβλητών</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Π</w:t>
      </w:r>
      <w:r w:rsidR="009E3284" w:rsidRPr="00E67788">
        <w:rPr>
          <w:rFonts w:ascii="Times New Roman" w:hAnsi="Times New Roman" w:cs="Times New Roman"/>
          <w:sz w:val="24"/>
          <w:szCs w:val="24"/>
        </w:rPr>
        <w:t xml:space="preserve">αρέχει σημαντικά δεδομένα στη βιβλιογραφία καθώς απαιτεί την απάντηση σε ερευνητικά ερωτήματα, την αιτιολόγηση του ερευνητικού προβλήματος και δημιουργεί νέα ερωτήματα και ερευνητικές κατευθύνσεις </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Δ</w:t>
      </w:r>
      <w:r w:rsidR="009E3284" w:rsidRPr="00E67788">
        <w:rPr>
          <w:rFonts w:ascii="Times New Roman" w:hAnsi="Times New Roman" w:cs="Times New Roman"/>
          <w:sz w:val="24"/>
          <w:szCs w:val="24"/>
        </w:rPr>
        <w:t>ημιουργεί σκοπό, ερευνητικά ερωτήματα και υποθέσεις που είναι συγκεκριμένα, μετρήσιμα και παρατηρήσιμα</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Ε</w:t>
      </w:r>
      <w:r w:rsidR="009E3284" w:rsidRPr="00E67788">
        <w:rPr>
          <w:rFonts w:ascii="Times New Roman" w:hAnsi="Times New Roman" w:cs="Times New Roman"/>
          <w:sz w:val="24"/>
          <w:szCs w:val="24"/>
        </w:rPr>
        <w:t>πιτρέπει τη συλλογή αριθμητικών δεδομένων από ένα μεγάλο αριθμό του υπό διερεύνηση πληθυσμού</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Α</w:t>
      </w:r>
      <w:r w:rsidR="009E3284" w:rsidRPr="00E67788">
        <w:rPr>
          <w:rFonts w:ascii="Times New Roman" w:hAnsi="Times New Roman" w:cs="Times New Roman"/>
          <w:sz w:val="24"/>
          <w:szCs w:val="24"/>
        </w:rPr>
        <w:t xml:space="preserve">ναλύει τάσεις, συγκρίνοντας τις ομάδες ή μεταβλητές, χρησιμοποιώντας τη στατιστική ανάλυση και επιτρέπει την ερμηνεία των αποτελεσμάτων μέσω της σύγκρισή τους με αποτελέσματα προγενέστερων ερευνών </w:t>
      </w:r>
    </w:p>
    <w:p w:rsidR="009E3284" w:rsidRPr="00E67788" w:rsidRDefault="00F50AF9"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Χ</w:t>
      </w:r>
      <w:r w:rsidR="009E3284" w:rsidRPr="00E67788">
        <w:rPr>
          <w:rFonts w:ascii="Times New Roman" w:hAnsi="Times New Roman" w:cs="Times New Roman"/>
          <w:sz w:val="24"/>
          <w:szCs w:val="24"/>
        </w:rPr>
        <w:t>ρησιμοποιεί τυποποιημένα και δομημένα κριτήρια αξιολόγησης, ακλουθώντας μια αντικειμενική, αμερόληπτη προσέγγιση (Creswell, 2011, σ.13).</w:t>
      </w:r>
    </w:p>
    <w:p w:rsidR="009E3284" w:rsidRPr="00E67788" w:rsidRDefault="00F50AF9" w:rsidP="00022B03">
      <w:pPr>
        <w:pStyle w:val="1"/>
        <w:rPr>
          <w:rFonts w:ascii="Times New Roman" w:hAnsi="Times New Roman" w:cs="Times New Roman"/>
          <w:highlight w:val="white"/>
        </w:rPr>
      </w:pPr>
      <w:bookmarkStart w:id="52" w:name="_Toc514321233"/>
      <w:r w:rsidRPr="00E67788">
        <w:rPr>
          <w:rFonts w:ascii="Times New Roman" w:hAnsi="Times New Roman" w:cs="Times New Roman"/>
        </w:rPr>
        <w:t>5</w:t>
      </w:r>
      <w:r w:rsidR="009E3284" w:rsidRPr="00E67788">
        <w:rPr>
          <w:rFonts w:ascii="Times New Roman" w:hAnsi="Times New Roman" w:cs="Times New Roman"/>
        </w:rPr>
        <w:t>.2.1</w:t>
      </w:r>
      <w:r w:rsidR="009E3284" w:rsidRPr="00E67788">
        <w:rPr>
          <w:rFonts w:ascii="Times New Roman" w:hAnsi="Times New Roman" w:cs="Times New Roman"/>
          <w:highlight w:val="white"/>
        </w:rPr>
        <w:t xml:space="preserve"> Σκοπός και προσδοκώμενα αποτελέσματα</w:t>
      </w:r>
      <w:bookmarkEnd w:id="52"/>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color w:val="00000A"/>
          <w:sz w:val="24"/>
          <w:szCs w:val="24"/>
          <w:highlight w:val="white"/>
        </w:rPr>
      </w:pPr>
      <w:r w:rsidRPr="00E67788">
        <w:rPr>
          <w:rFonts w:ascii="Times New Roman" w:hAnsi="Times New Roman" w:cs="Times New Roman"/>
          <w:color w:val="00000A"/>
          <w:sz w:val="24"/>
          <w:szCs w:val="24"/>
          <w:highlight w:val="white"/>
        </w:rPr>
        <w:t xml:space="preserve">Οι Γραμματείες των Τμημάτων αποτελούν ένα μέρος του διοικητικού οργανογράμματος των Τριτοβάθμιων Εκπαιδευτικών Ιδρυμάτων. Ωστόσο όμως είναι μια υπηρεσία που αποτελεί καίριο και κομβικό σημείο στην λειτουργία ενός Τριτοβάθμιου Ιδρύματος. Η  μη σωστή λειτουργία της γραμματείας μπορεί να  προκαλέσει σοβαρά προβλήματα δυσλειτουργίας διότι αυτή είναι που φέρει την ευθύνη </w:t>
      </w:r>
      <w:r w:rsidRPr="00E67788">
        <w:rPr>
          <w:rFonts w:ascii="Times New Roman" w:hAnsi="Times New Roman" w:cs="Times New Roman"/>
          <w:sz w:val="24"/>
          <w:szCs w:val="24"/>
        </w:rPr>
        <w:t xml:space="preserve">όχι  μόνο </w:t>
      </w:r>
      <w:r w:rsidRPr="00E67788">
        <w:rPr>
          <w:rFonts w:ascii="Times New Roman" w:hAnsi="Times New Roman" w:cs="Times New Roman"/>
          <w:color w:val="00000A"/>
          <w:sz w:val="24"/>
          <w:szCs w:val="24"/>
          <w:highlight w:val="white"/>
        </w:rPr>
        <w:t xml:space="preserve">για τη διοικητική και γραμματειακή υποστήριξη των Συλλογικών Οργάνων της Σχολής αλλά για την εξυπηρέτηση  των φοιτητών και του κοινού  που </w:t>
      </w:r>
      <w:r w:rsidRPr="00E67788">
        <w:rPr>
          <w:rFonts w:ascii="Times New Roman" w:hAnsi="Times New Roman" w:cs="Times New Roman"/>
          <w:color w:val="00000A"/>
          <w:sz w:val="24"/>
          <w:szCs w:val="24"/>
          <w:highlight w:val="white"/>
        </w:rPr>
        <w:lastRenderedPageBreak/>
        <w:t xml:space="preserve">είναι ζωτικής σημασίας. </w:t>
      </w:r>
      <w:r w:rsidRPr="00E67788">
        <w:rPr>
          <w:rFonts w:ascii="Times New Roman" w:hAnsi="Times New Roman" w:cs="Times New Roman"/>
          <w:sz w:val="24"/>
          <w:szCs w:val="24"/>
        </w:rPr>
        <w:t>Σ</w:t>
      </w:r>
      <w:r w:rsidRPr="00E67788">
        <w:rPr>
          <w:rFonts w:ascii="Times New Roman" w:hAnsi="Times New Roman" w:cs="Times New Roman"/>
          <w:color w:val="00000A"/>
          <w:sz w:val="24"/>
          <w:szCs w:val="24"/>
          <w:highlight w:val="white"/>
        </w:rPr>
        <w:t xml:space="preserve">χετικά με την οργάνωση εκπαιδευτικών μονάδων έχουν γίνει αρκετές έρευνας αλλά αφορούν οι περισσότερες την  πρωτοβάθμια και δευτεροβάθμια εκπαίδευση. Η βιβλιογραφία  για την διοικητική οργάνωση των Γραμματειών των Τριτοβάθμιων Εκπαιδευτικών Ιδρυμάτων στην χώρα μας είναι πολύ περιορισμένη. </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color w:val="00000A"/>
          <w:sz w:val="24"/>
          <w:szCs w:val="24"/>
          <w:highlight w:val="white"/>
        </w:rPr>
      </w:pPr>
      <w:r w:rsidRPr="00E67788">
        <w:rPr>
          <w:rFonts w:ascii="Times New Roman" w:hAnsi="Times New Roman" w:cs="Times New Roman"/>
          <w:color w:val="00000A"/>
          <w:sz w:val="24"/>
          <w:szCs w:val="24"/>
          <w:highlight w:val="white"/>
        </w:rPr>
        <w:t xml:space="preserve">Αυτό ήταν και ένα από τα προβλήματα που αντιμετωπίσαμε κατά την διεξαγωγή της έρευνας διότι δεν υπάρχουν προηγούμενες έρευνες από τις οποίες θα μπορούσαμε να αντλήσουμε στοιχεία και να κάνουμε μια σύγκριση  με τα δικά μας αποτελέσματα.  Συγκεκριμένα για το Εκπαιδευτικό Ίδρυμα που διεξάγεται η έρευνα δεν έχει γίνει κάποια σχετική έρευνα και αυτό είναι που προκαλεί  και το μεγαλύτερο ενδιαφέρον. Η πραγματοποίηση  της διεξαγωγής της έρευνας ήταν και  επιθυμία του Προέδρου του Τμήματος Πολιτικών Μηχανικών  Τ.Ε. της Σχολής Τεχνολογικών εφαρμογών  του ΑΤΕΙ-Θ του κ. Κωνσταντινίδη Δημήτριου, Καθηγητή, του Τμήματος. Από τον Πρόεδρο του Τμήματος ζητήθηκε η άδεια για την διεξαγωγή της έρευνας και ήταν σύμφωνος για την ολοκλήρωση της διαδικασίας, για  την διανομή και συλλογή των ερωτηματολογίων. Ήθελε  και ο ίδιος να γνωρίζει την άποψη που έχουν οι  φοιτητές  του Τμήματος,  στο οποίο είναι Πρόεδρος, ως προς την εξυπηρέτηση τους από την γραμματεία και από τα μέσα (Ιστοσελίδα, πληροφοριακά συστήματα κλπ) που διαθέτει η γραμματεία ως προς την ικανοποίηση των αναγκών τους. </w:t>
      </w:r>
    </w:p>
    <w:p w:rsidR="009E3284" w:rsidRPr="00E67788" w:rsidRDefault="00F50AF9" w:rsidP="00022B03">
      <w:pPr>
        <w:pStyle w:val="1"/>
        <w:rPr>
          <w:rFonts w:ascii="Times New Roman" w:hAnsi="Times New Roman" w:cs="Times New Roman"/>
        </w:rPr>
      </w:pPr>
      <w:bookmarkStart w:id="53" w:name="_Toc514321234"/>
      <w:r w:rsidRPr="00E67788">
        <w:rPr>
          <w:rFonts w:ascii="Times New Roman" w:hAnsi="Times New Roman" w:cs="Times New Roman"/>
        </w:rPr>
        <w:t>5</w:t>
      </w:r>
      <w:r w:rsidR="009E3284" w:rsidRPr="00E67788">
        <w:rPr>
          <w:rFonts w:ascii="Times New Roman" w:hAnsi="Times New Roman" w:cs="Times New Roman"/>
        </w:rPr>
        <w:t>.2.2 Τα Ερευνητικά ερωτήματα</w:t>
      </w:r>
      <w:bookmarkEnd w:id="53"/>
      <w:r w:rsidR="00D96F29" w:rsidRPr="00E67788">
        <w:rPr>
          <w:rFonts w:ascii="Times New Roman" w:hAnsi="Times New Roman" w:cs="Times New Roman"/>
        </w:rPr>
        <w:tab/>
      </w:r>
    </w:p>
    <w:p w:rsidR="004661AD" w:rsidRPr="00E67788" w:rsidRDefault="004661AD" w:rsidP="00022B03">
      <w:pPr>
        <w:pStyle w:val="1"/>
        <w:rPr>
          <w:rFonts w:ascii="Times New Roman" w:hAnsi="Times New Roman" w:cs="Times New Roman"/>
        </w:rPr>
      </w:pPr>
    </w:p>
    <w:p w:rsidR="009E3284" w:rsidRPr="00E67788" w:rsidRDefault="009E3284" w:rsidP="00F50AF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Σκοπό</w:t>
      </w:r>
      <w:r w:rsidR="00F50AF9" w:rsidRPr="00E67788">
        <w:rPr>
          <w:rFonts w:ascii="Times New Roman" w:hAnsi="Times New Roman" w:cs="Times New Roman"/>
          <w:sz w:val="24"/>
          <w:szCs w:val="24"/>
        </w:rPr>
        <w:t>ς</w:t>
      </w:r>
      <w:r w:rsidRPr="00E67788">
        <w:rPr>
          <w:rFonts w:ascii="Times New Roman" w:hAnsi="Times New Roman" w:cs="Times New Roman"/>
          <w:sz w:val="24"/>
          <w:szCs w:val="24"/>
        </w:rPr>
        <w:t xml:space="preserve"> της παρούσας έρευνας αποτελεί η καταγραφή του βαθμού ικανοποίησης των φοιτητών/τριων του Τμήματος Πολιτικών Μηχανικών Τ.Ε. της Σχολής Τεχνολογικών Εφαρμογών του Αλεξάνδρειου  Εκπαιδευτικού Ιδρύματος Θεσσαλονίκης  (Α.Τ.Ε.Ι.-Θ.) από τη Γραμματεία του Τμήματος και τα πληροφοριακά μέσα που διαθέτει το Τμήμα. Η βιβλιογραφία μας δίνει  παρόμοια έρευνα στο Αριστοτέλειο Πανεπιστήμιο Θεσσαλονίκης στη  Σχολή Θετικών Επιστημών του  Τμήμα Βιολογίας.</w:t>
      </w:r>
      <w:r w:rsidR="006A52AA" w:rsidRPr="00E67788">
        <w:rPr>
          <w:rFonts w:ascii="Times New Roman" w:hAnsi="Times New Roman" w:cs="Times New Roman"/>
          <w:sz w:val="24"/>
          <w:szCs w:val="24"/>
        </w:rPr>
        <w:t xml:space="preserve"> Τα τρία βασικά ερευνητικά ερωτήματα που αποτελούν τον κορμό της μελέτης είναι τα εξής</w:t>
      </w:r>
      <w:r w:rsidRPr="00E67788">
        <w:rPr>
          <w:rFonts w:ascii="Times New Roman" w:hAnsi="Times New Roman" w:cs="Times New Roman"/>
          <w:sz w:val="24"/>
          <w:szCs w:val="24"/>
        </w:rPr>
        <w:t>:</w:t>
      </w:r>
    </w:p>
    <w:p w:rsidR="006A52AA" w:rsidRPr="00E67788" w:rsidRDefault="00F50AF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w:t>
      </w:r>
      <w:r w:rsidR="006A52AA" w:rsidRPr="00E67788">
        <w:rPr>
          <w:rFonts w:ascii="Times New Roman" w:hAnsi="Times New Roman" w:cs="Times New Roman"/>
          <w:sz w:val="24"/>
          <w:szCs w:val="24"/>
        </w:rPr>
        <w:t>) Η αποτύπωση του συνολικού βαθμού ικανοποίησης των φοιτητών/τριών από το ανθρώπινο δυναμικό του Πανεπιστημίου</w:t>
      </w:r>
    </w:p>
    <w:p w:rsidR="006A52AA" w:rsidRPr="00E67788" w:rsidRDefault="00F50AF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w:t>
      </w:r>
      <w:r w:rsidR="006A52AA" w:rsidRPr="00E67788">
        <w:rPr>
          <w:rFonts w:ascii="Times New Roman" w:hAnsi="Times New Roman" w:cs="Times New Roman"/>
          <w:sz w:val="24"/>
          <w:szCs w:val="24"/>
        </w:rPr>
        <w:t>) Η καταγραφή του συνολικού βαθμού ικανοποίησης των φοιτητών/τριών από τα πληροφοριακά συστήματα του Τμήματος Πολιτικών Μηχανικών</w:t>
      </w:r>
    </w:p>
    <w:p w:rsidR="006A52AA" w:rsidRPr="00E67788" w:rsidRDefault="00F50AF9"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lastRenderedPageBreak/>
        <w:t>γ</w:t>
      </w:r>
      <w:r w:rsidR="006A52AA" w:rsidRPr="00E67788">
        <w:rPr>
          <w:rFonts w:ascii="Times New Roman" w:hAnsi="Times New Roman" w:cs="Times New Roman"/>
          <w:sz w:val="24"/>
          <w:szCs w:val="24"/>
        </w:rPr>
        <w:t>) Η αποτύπωση του συνολικού βαθμού ικανοποίηση των φοιτητών/τριών από τις υπηρεσίες που απορρέουν από την λειτουργία της Γραμματείας του Τμήματος</w:t>
      </w:r>
    </w:p>
    <w:p w:rsidR="006A52AA" w:rsidRPr="00E67788" w:rsidRDefault="006A52AA"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Η παρούσα μελέτη έχοντας ως άξονα αυτά τα τρία ερωτήματα θα επιχειρήσει να σκιαγραφήσει και κάποια επιμέρους ζητήματα, τα οποία σχετίζονται με τα εξής:</w:t>
      </w:r>
    </w:p>
    <w:p w:rsidR="009E3284" w:rsidRPr="00E67788" w:rsidRDefault="006A52AA"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Την ποιότητα της </w:t>
      </w:r>
      <w:r w:rsidR="009E3284" w:rsidRPr="00E67788">
        <w:rPr>
          <w:rFonts w:ascii="Times New Roman" w:hAnsi="Times New Roman" w:cs="Times New Roman"/>
          <w:sz w:val="24"/>
          <w:szCs w:val="24"/>
        </w:rPr>
        <w:t>διοικητική</w:t>
      </w:r>
      <w:r w:rsidRPr="00E67788">
        <w:rPr>
          <w:rFonts w:ascii="Times New Roman" w:hAnsi="Times New Roman" w:cs="Times New Roman"/>
          <w:sz w:val="24"/>
          <w:szCs w:val="24"/>
        </w:rPr>
        <w:t>ς</w:t>
      </w:r>
      <w:r w:rsidR="009E3284" w:rsidRPr="00E67788">
        <w:rPr>
          <w:rFonts w:ascii="Times New Roman" w:hAnsi="Times New Roman" w:cs="Times New Roman"/>
          <w:sz w:val="24"/>
          <w:szCs w:val="24"/>
        </w:rPr>
        <w:t xml:space="preserve"> υποστήριξη</w:t>
      </w:r>
      <w:r w:rsidRPr="00E67788">
        <w:rPr>
          <w:rFonts w:ascii="Times New Roman" w:hAnsi="Times New Roman" w:cs="Times New Roman"/>
          <w:sz w:val="24"/>
          <w:szCs w:val="24"/>
        </w:rPr>
        <w:t>ς</w:t>
      </w:r>
      <w:r w:rsidR="009E3284" w:rsidRPr="00E67788">
        <w:rPr>
          <w:rFonts w:ascii="Times New Roman" w:hAnsi="Times New Roman" w:cs="Times New Roman"/>
          <w:sz w:val="24"/>
          <w:szCs w:val="24"/>
        </w:rPr>
        <w:t xml:space="preserve"> που λαμβάνουν</w:t>
      </w:r>
      <w:r w:rsidRPr="00E67788">
        <w:rPr>
          <w:rFonts w:ascii="Times New Roman" w:hAnsi="Times New Roman" w:cs="Times New Roman"/>
          <w:sz w:val="24"/>
          <w:szCs w:val="24"/>
        </w:rPr>
        <w:t xml:space="preserve"> οι φοιτητές και φοιτήτριες</w:t>
      </w:r>
    </w:p>
    <w:p w:rsidR="006A52AA" w:rsidRPr="00E67788" w:rsidRDefault="006A52AA"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Ζητήματα που αφορούν την </w:t>
      </w:r>
      <w:r w:rsidR="00F50AF9" w:rsidRPr="00E67788">
        <w:rPr>
          <w:rFonts w:ascii="Times New Roman" w:hAnsi="Times New Roman" w:cs="Times New Roman"/>
          <w:sz w:val="24"/>
          <w:szCs w:val="24"/>
        </w:rPr>
        <w:t>υλικοτεχνική υποδομή.</w:t>
      </w:r>
    </w:p>
    <w:p w:rsidR="009E3284" w:rsidRPr="00E67788" w:rsidRDefault="006A52AA"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Την καταλληλότητα και επάρκεια του προσωπικού, όπως και την συμπεριφορά του ανθρώπινου δυναμικού</w:t>
      </w:r>
      <w:r w:rsidR="00F50AF9" w:rsidRPr="00E67788">
        <w:rPr>
          <w:rFonts w:ascii="Times New Roman" w:hAnsi="Times New Roman" w:cs="Times New Roman"/>
          <w:sz w:val="24"/>
          <w:szCs w:val="24"/>
        </w:rPr>
        <w:t>.</w:t>
      </w:r>
    </w:p>
    <w:p w:rsidR="009E3284" w:rsidRPr="00E67788" w:rsidRDefault="006A52AA"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 xml:space="preserve">Την εκτίμηση των υπηρεσιών που απορρέουν από </w:t>
      </w:r>
      <w:r w:rsidR="009E3284" w:rsidRPr="00E67788">
        <w:rPr>
          <w:rFonts w:ascii="Times New Roman" w:hAnsi="Times New Roman" w:cs="Times New Roman"/>
          <w:sz w:val="24"/>
          <w:szCs w:val="24"/>
        </w:rPr>
        <w:t>τα πληροφοριακά μέσα που διαθέ</w:t>
      </w:r>
      <w:r w:rsidRPr="00E67788">
        <w:rPr>
          <w:rFonts w:ascii="Times New Roman" w:hAnsi="Times New Roman" w:cs="Times New Roman"/>
          <w:sz w:val="24"/>
          <w:szCs w:val="24"/>
        </w:rPr>
        <w:t>τει η Γραμματεία του Τμήματος, όπως η ι</w:t>
      </w:r>
      <w:r w:rsidR="009E3284" w:rsidRPr="00E67788">
        <w:rPr>
          <w:rFonts w:ascii="Times New Roman" w:hAnsi="Times New Roman" w:cs="Times New Roman"/>
          <w:sz w:val="24"/>
          <w:szCs w:val="24"/>
        </w:rPr>
        <w:t>στοσελίδα</w:t>
      </w:r>
      <w:r w:rsidRPr="00E67788">
        <w:rPr>
          <w:rFonts w:ascii="Times New Roman" w:hAnsi="Times New Roman" w:cs="Times New Roman"/>
          <w:sz w:val="24"/>
          <w:szCs w:val="24"/>
        </w:rPr>
        <w:t xml:space="preserve">, και εφαρμογές </w:t>
      </w:r>
      <w:r w:rsidR="00334134">
        <w:rPr>
          <w:rFonts w:ascii="Times New Roman" w:hAnsi="Times New Roman" w:cs="Times New Roman"/>
          <w:sz w:val="24"/>
          <w:szCs w:val="24"/>
        </w:rPr>
        <w:t xml:space="preserve">όπως </w:t>
      </w:r>
      <w:r w:rsidRPr="00E67788">
        <w:rPr>
          <w:rFonts w:ascii="Times New Roman" w:hAnsi="Times New Roman" w:cs="Times New Roman"/>
          <w:sz w:val="24"/>
          <w:szCs w:val="24"/>
        </w:rPr>
        <w:t>e-class, Pythia, κα</w:t>
      </w:r>
      <w:r w:rsidR="00EA70E1" w:rsidRPr="00E67788">
        <w:rPr>
          <w:rFonts w:ascii="Times New Roman" w:hAnsi="Times New Roman" w:cs="Times New Roman"/>
          <w:sz w:val="24"/>
          <w:szCs w:val="24"/>
        </w:rPr>
        <w:t>.</w:t>
      </w:r>
    </w:p>
    <w:p w:rsidR="009E3284" w:rsidRPr="00E67788" w:rsidRDefault="00EA70E1"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Τον βαθμό</w:t>
      </w:r>
      <w:r w:rsidR="006A52AA" w:rsidRPr="00E67788">
        <w:rPr>
          <w:rFonts w:ascii="Times New Roman" w:hAnsi="Times New Roman" w:cs="Times New Roman"/>
          <w:sz w:val="24"/>
          <w:szCs w:val="24"/>
        </w:rPr>
        <w:t xml:space="preserve"> ικανοποίησης </w:t>
      </w:r>
      <w:r w:rsidR="009E3284" w:rsidRPr="00E67788">
        <w:rPr>
          <w:rFonts w:ascii="Times New Roman" w:hAnsi="Times New Roman" w:cs="Times New Roman"/>
          <w:sz w:val="24"/>
          <w:szCs w:val="24"/>
        </w:rPr>
        <w:t xml:space="preserve">των φοιτητών/τριων  αναφορικά με  την  </w:t>
      </w:r>
      <w:r w:rsidR="006A52AA" w:rsidRPr="00E67788">
        <w:rPr>
          <w:rFonts w:ascii="Times New Roman" w:hAnsi="Times New Roman" w:cs="Times New Roman"/>
          <w:sz w:val="24"/>
          <w:szCs w:val="24"/>
        </w:rPr>
        <w:t xml:space="preserve">δυνατότητα διάφορων μορφών υποστήριξης (πχ τηλεφωνική) και </w:t>
      </w:r>
      <w:r w:rsidR="009E3284" w:rsidRPr="00E67788">
        <w:rPr>
          <w:rFonts w:ascii="Times New Roman" w:hAnsi="Times New Roman" w:cs="Times New Roman"/>
          <w:sz w:val="24"/>
          <w:szCs w:val="24"/>
        </w:rPr>
        <w:t>τη</w:t>
      </w:r>
      <w:r w:rsidR="006A52AA" w:rsidRPr="00E67788">
        <w:rPr>
          <w:rFonts w:ascii="Times New Roman" w:hAnsi="Times New Roman" w:cs="Times New Roman"/>
          <w:sz w:val="24"/>
          <w:szCs w:val="24"/>
        </w:rPr>
        <w:t>ν</w:t>
      </w:r>
      <w:r w:rsidR="009E3284" w:rsidRPr="00E67788">
        <w:rPr>
          <w:rFonts w:ascii="Times New Roman" w:hAnsi="Times New Roman" w:cs="Times New Roman"/>
          <w:sz w:val="24"/>
          <w:szCs w:val="24"/>
        </w:rPr>
        <w:t xml:space="preserve">  ταχύτητα ανταπόκρισης.</w:t>
      </w:r>
    </w:p>
    <w:p w:rsidR="009E3284" w:rsidRPr="00E67788" w:rsidRDefault="00EA70E1"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Την</w:t>
      </w:r>
      <w:r w:rsidR="009E3284" w:rsidRPr="00E67788">
        <w:rPr>
          <w:rFonts w:ascii="Times New Roman" w:hAnsi="Times New Roman" w:cs="Times New Roman"/>
          <w:sz w:val="24"/>
          <w:szCs w:val="24"/>
        </w:rPr>
        <w:t xml:space="preserve"> καταγραφή των πιθανών λόγων για την μη αποτελεσματική λειτουργία της Γραμματείας</w:t>
      </w:r>
      <w:r w:rsidR="00F50AF9" w:rsidRPr="00E67788">
        <w:rPr>
          <w:rFonts w:ascii="Times New Roman" w:hAnsi="Times New Roman" w:cs="Times New Roman"/>
          <w:sz w:val="24"/>
          <w:szCs w:val="24"/>
        </w:rPr>
        <w:t>.</w:t>
      </w:r>
    </w:p>
    <w:p w:rsidR="009E3284" w:rsidRPr="00E67788" w:rsidRDefault="00EA70E1"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Την αποτύπωση</w:t>
      </w:r>
      <w:r w:rsidR="009E3284" w:rsidRPr="00E67788">
        <w:rPr>
          <w:rFonts w:ascii="Times New Roman" w:hAnsi="Times New Roman" w:cs="Times New Roman"/>
          <w:sz w:val="24"/>
          <w:szCs w:val="24"/>
        </w:rPr>
        <w:t xml:space="preserve"> των προτάσεων των φοιτητών/τριων προκειμένου να βελτιωθεί η ποιότητα των προσφε</w:t>
      </w:r>
      <w:r w:rsidRPr="00E67788">
        <w:rPr>
          <w:rFonts w:ascii="Times New Roman" w:hAnsi="Times New Roman" w:cs="Times New Roman"/>
          <w:sz w:val="24"/>
          <w:szCs w:val="24"/>
        </w:rPr>
        <w:t>ρόμενων υπηρεσιών και να ενισχυθεί</w:t>
      </w:r>
      <w:r w:rsidR="009E3284" w:rsidRPr="00E67788">
        <w:rPr>
          <w:rFonts w:ascii="Times New Roman" w:hAnsi="Times New Roman" w:cs="Times New Roman"/>
          <w:sz w:val="24"/>
          <w:szCs w:val="24"/>
        </w:rPr>
        <w:t xml:space="preserve"> η αποτελεσματικότητα της Γραμματείας</w:t>
      </w:r>
      <w:r w:rsidRPr="00E67788">
        <w:rPr>
          <w:rFonts w:ascii="Times New Roman" w:hAnsi="Times New Roman" w:cs="Times New Roman"/>
          <w:sz w:val="24"/>
          <w:szCs w:val="24"/>
        </w:rPr>
        <w:t>.</w:t>
      </w:r>
    </w:p>
    <w:p w:rsidR="009E3284" w:rsidRPr="00E67788" w:rsidRDefault="00EA70E1"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sz w:val="24"/>
          <w:szCs w:val="24"/>
        </w:rPr>
        <w:t>Την</w:t>
      </w:r>
      <w:r w:rsidR="009E3284" w:rsidRPr="00E67788">
        <w:rPr>
          <w:rFonts w:ascii="Times New Roman" w:hAnsi="Times New Roman" w:cs="Times New Roman"/>
          <w:sz w:val="24"/>
          <w:szCs w:val="24"/>
        </w:rPr>
        <w:t xml:space="preserve"> διερεύνηση κατά πόσο ο βαθμός ικανοποίησης και </w:t>
      </w:r>
      <w:r w:rsidR="009E3284" w:rsidRPr="00E67788">
        <w:rPr>
          <w:rFonts w:ascii="Times New Roman" w:hAnsi="Times New Roman" w:cs="Times New Roman"/>
          <w:sz w:val="24"/>
          <w:szCs w:val="24"/>
          <w:highlight w:val="white"/>
        </w:rPr>
        <w:t>οι αντιλήψεις που εκφράζονται επηρεάζονται από το εξάμηνο φοίτησ</w:t>
      </w:r>
      <w:r w:rsidRPr="00E67788">
        <w:rPr>
          <w:rFonts w:ascii="Times New Roman" w:hAnsi="Times New Roman" w:cs="Times New Roman"/>
          <w:sz w:val="24"/>
          <w:szCs w:val="24"/>
          <w:highlight w:val="white"/>
        </w:rPr>
        <w:t>ης και το φύλο των φοιτητών/τριώ</w:t>
      </w:r>
      <w:r w:rsidR="009E3284" w:rsidRPr="00E67788">
        <w:rPr>
          <w:rFonts w:ascii="Times New Roman" w:hAnsi="Times New Roman" w:cs="Times New Roman"/>
          <w:sz w:val="24"/>
          <w:szCs w:val="24"/>
          <w:highlight w:val="white"/>
        </w:rPr>
        <w:t>ν.</w:t>
      </w:r>
    </w:p>
    <w:p w:rsidR="00EA70E1" w:rsidRPr="00E67788" w:rsidRDefault="00EA70E1"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Η ικανοποίηση των φοιτητών/τριών με βάση τις απαντήσεις τους έγινε με τη αξιοποίηση της πενταθέσιας κλίμακας Likert  όπου το ένα (1) αντιστοιχεί στην ελάχιστη και το πέντε (5) στη μέγιστη αξιολόγηση (1: Καθόλου, 2: Λίγο, 3: Αρκετά, 4: Πολύ, 5: Πάρα πολύ). </w:t>
      </w:r>
    </w:p>
    <w:p w:rsidR="009E3284" w:rsidRPr="00E67788" w:rsidRDefault="009E3284"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Τέλος οι ερωτώμενοι κλήθηκαν να αναφέρουν δύο (2) μέτρα ή προτάσεις με σειρά προτεραιότητας που θα επιθυμούσαν να ληφθούν υπόψη από την γραμματεία του Τμήματος προκειμένου να γίνει αποτελεσματικότερη η λειτουργία της.</w:t>
      </w:r>
    </w:p>
    <w:p w:rsidR="009E3284" w:rsidRPr="00E67788" w:rsidRDefault="00F50AF9" w:rsidP="00022B03">
      <w:pPr>
        <w:pStyle w:val="1"/>
        <w:rPr>
          <w:rFonts w:ascii="Times New Roman" w:hAnsi="Times New Roman" w:cs="Times New Roman"/>
        </w:rPr>
      </w:pPr>
      <w:bookmarkStart w:id="54" w:name="_Toc514321235"/>
      <w:r w:rsidRPr="00E67788">
        <w:rPr>
          <w:rFonts w:ascii="Times New Roman" w:hAnsi="Times New Roman" w:cs="Times New Roman"/>
        </w:rPr>
        <w:t>5</w:t>
      </w:r>
      <w:r w:rsidR="009E3284" w:rsidRPr="00E67788">
        <w:rPr>
          <w:rFonts w:ascii="Times New Roman" w:hAnsi="Times New Roman" w:cs="Times New Roman"/>
        </w:rPr>
        <w:t>.2.3Διαδικασία Έρευνας</w:t>
      </w:r>
      <w:bookmarkEnd w:id="54"/>
    </w:p>
    <w:p w:rsidR="00F50AF9" w:rsidRPr="00E67788" w:rsidRDefault="009E3284" w:rsidP="00F50AF9">
      <w:pPr>
        <w:autoSpaceDE w:val="0"/>
        <w:autoSpaceDN w:val="0"/>
        <w:adjustRightInd w:val="0"/>
        <w:spacing w:after="0" w:line="360" w:lineRule="auto"/>
        <w:ind w:firstLine="360"/>
        <w:jc w:val="both"/>
        <w:rPr>
          <w:rFonts w:ascii="Times New Roman" w:hAnsi="Times New Roman" w:cs="Times New Roman"/>
          <w:color w:val="00000A"/>
          <w:sz w:val="24"/>
          <w:szCs w:val="24"/>
          <w:highlight w:val="white"/>
        </w:rPr>
      </w:pPr>
      <w:r w:rsidRPr="00E67788">
        <w:rPr>
          <w:rFonts w:ascii="Times New Roman" w:hAnsi="Times New Roman" w:cs="Times New Roman"/>
          <w:color w:val="00000A"/>
          <w:sz w:val="24"/>
          <w:szCs w:val="24"/>
          <w:highlight w:val="white"/>
        </w:rPr>
        <w:t xml:space="preserve">Μετά τη τελική διαμόρφωση του ερευνητικού μας εργαλείου, η ερευνήτρια θα επικοινωνήσει με τους αρμόδιους καθηγητές, εξηγώντας τον σκοπό της έρευνας και τη χρησιμότητα της και ζητώντας την άδεια να χορηγήσει τα ερωτηματολόγια στο πλαίσιο του μαθήματος. Συγκεκριμένα έχοντας πάρει την άδεια, η ερευνήτρια θα εξηγήσει στους φοιτητές με λεπτομέρεια τον στόχο της έρευνας, θα δώσει τις απαραίτητες εγγυήσεις ότι θα τηρηθούν οι κανόνες δεοντολογίας (ανωνυμία, </w:t>
      </w:r>
      <w:r w:rsidRPr="00E67788">
        <w:rPr>
          <w:rFonts w:ascii="Times New Roman" w:hAnsi="Times New Roman" w:cs="Times New Roman"/>
          <w:color w:val="00000A"/>
          <w:sz w:val="24"/>
          <w:szCs w:val="24"/>
          <w:highlight w:val="white"/>
        </w:rPr>
        <w:lastRenderedPageBreak/>
        <w:t xml:space="preserve">εθελοντική συμμετοχή, αποχώρηση από την έρευνα σε οποιοδήποτε στάδιο, η χρήση των αποτελεσμάτων αποκλειστικά και μόνο από την ιδία, κ.α.) και θα ζητήσει από τους φοιτητές/τριες που ενδιαφέρονται να συμμετάσχουν να παραμείνουν μετά το μάθημα ώστε να γίνει η συμπλήρωση του ερωτηματολογίου. Με αυτόν τον τρόπο, εξασφαλίζεται αφενός η απρόσκοπτη λειτουργία του μαθήματος και αφετέρου η εθελοντική συμμετοχή των φοιτητών. Η χορήγηση θα πραγματοποιηθεί παρουσία της ερευνήτριας, ώστε να δοθούν τυχόν διευκρινήσεις κατά τη διάρκεια της συμπλήρωσης του. </w:t>
      </w:r>
    </w:p>
    <w:p w:rsidR="009E3284" w:rsidRPr="00E67788" w:rsidRDefault="009E3284"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color w:val="00000A"/>
          <w:sz w:val="24"/>
          <w:szCs w:val="24"/>
          <w:highlight w:val="white"/>
        </w:rPr>
        <w:t xml:space="preserve">Η διαδικασία αυτή θα συνεχιστεί έως ότου συμπληρωθεί ο απαιτούμενος αριθμός ερωτηματολογίων από κάθε ομάδα. Μόλις ολοκληρωθεί η συλλογή των δεδομένων, θα πραγματοποιηθεί </w:t>
      </w:r>
      <w:r w:rsidRPr="00E67788">
        <w:rPr>
          <w:rFonts w:ascii="Times New Roman" w:hAnsi="Times New Roman" w:cs="Times New Roman"/>
          <w:sz w:val="24"/>
          <w:szCs w:val="24"/>
        </w:rPr>
        <w:t>ο έλεγχος τους και θα επιλεγούν ερωτηματολόγια που είναι πλήρως συμπληρωμένα. Θα ακολουθήσει η καταχώρηση των δεδομένων σε δομημένο ηλεκτρονικό αρχείο και για την επεξεργασία και τη στατιστική ανάλυση των στοιχείων που θα συγκεντρωθούν θα χρησιμοποιηθεί το Στατιστικό Πακέτο για τις Κοινωνικές Επιστήμες SPSS 22. (StatisticalPackageforSocialSciences). Στο πλαίσιο της επεξεργασίας των δεδομένων θα γίνει χρήση περιγραφικών και επαγωγικών στατιστικών μεθόδων. Για να συσχετιστούν οι απαντήσεις των συμμετεχόντων με τα ατομικά – δημογραφικά χαρακτηριστικά, θα πραγματοποιηθεί η δοκιμασία x2 και ως στατιστικά σημαντικό επίπεδο θα οριστεί το p&gt;0,05.</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F50AF9" w:rsidP="00022B03">
      <w:pPr>
        <w:pStyle w:val="1"/>
        <w:rPr>
          <w:rFonts w:ascii="Times New Roman" w:hAnsi="Times New Roman" w:cs="Times New Roman"/>
        </w:rPr>
      </w:pPr>
      <w:bookmarkStart w:id="55" w:name="_Toc514321236"/>
      <w:r w:rsidRPr="00E67788">
        <w:rPr>
          <w:rFonts w:ascii="Times New Roman" w:hAnsi="Times New Roman" w:cs="Times New Roman"/>
        </w:rPr>
        <w:t>5</w:t>
      </w:r>
      <w:r w:rsidR="009E3284" w:rsidRPr="00E67788">
        <w:rPr>
          <w:rFonts w:ascii="Times New Roman" w:hAnsi="Times New Roman" w:cs="Times New Roman"/>
        </w:rPr>
        <w:t>.2.4 Χρονοδιάγραμμα</w:t>
      </w:r>
      <w:bookmarkEnd w:id="55"/>
    </w:p>
    <w:p w:rsidR="00774E8B" w:rsidRPr="00E67788" w:rsidRDefault="00774E8B" w:rsidP="00774E8B">
      <w:pPr>
        <w:rPr>
          <w:rFonts w:ascii="Times New Roman" w:hAnsi="Times New Roman" w:cs="Times New Roman"/>
        </w:rPr>
      </w:pPr>
    </w:p>
    <w:p w:rsidR="009E3284" w:rsidRPr="00E67788" w:rsidRDefault="009E3284" w:rsidP="00F50AF9">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Το Μάρτιο του 2018 εντοπίστηκε το ερευνητικό πρόβλημα και στη συνέχεια ακολούθησε η ανασκόπηση της σχετικής με την ικανοποίηση των φοιτητών βιβλιογραφίας. Η ανασκόπηση αφορά τόσο σε ελληνόγλωσσες πηγές όσο και σε ξενόγλωσση βιβλιογραφία, ο εντοπισμός της οποίας πραγματοποιήθηκε με τη χρήση του διαδικτύου. Μετά την ανασκόπηση και έχοντας διαμορφώσει μια σχετικά πλήρης εικόνα της θεματικής την οποία επιθυμούμε να διερευνήσουμε έγινε η προσπάθεια κατασκευής του ερευνητικού μας ερωτηματολογίου και η συγγραφής της ερευνητικής πρότασης.  Η πιλοτική έρευνα θα πραγματοποιηθεί τέλη Μαρτίου, ώστε να έχουμε χρόνο να κάνουμε τις αλλαγές που χρειάζονται κατά την περίοδο των διακοπών του Πάσχα και να είμαστε έτοιμοι να διεξάγουμε την έρευνα μέσα Απριλίου αρχές Μαΐου του 2018 μετά την επιστροφή των φοιτητών/τριων και την επαναλειτουργία του Τμήματος. Η έρευνα θα </w:t>
      </w:r>
      <w:r w:rsidRPr="00E67788">
        <w:rPr>
          <w:rFonts w:ascii="Times New Roman" w:hAnsi="Times New Roman" w:cs="Times New Roman"/>
          <w:sz w:val="24"/>
          <w:szCs w:val="24"/>
        </w:rPr>
        <w:lastRenderedPageBreak/>
        <w:t xml:space="preserve">ολοκληρωθεί με την ανάλυση των δεδομένων και την εξαγωγή των συμπερασμάτων τον Μάιο του 2018. </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p>
    <w:p w:rsidR="009E3284" w:rsidRPr="00E67788" w:rsidRDefault="00F50AF9" w:rsidP="00022B03">
      <w:pPr>
        <w:pStyle w:val="1"/>
        <w:rPr>
          <w:rFonts w:ascii="Times New Roman" w:hAnsi="Times New Roman" w:cs="Times New Roman"/>
        </w:rPr>
      </w:pPr>
      <w:r w:rsidRPr="00E67788">
        <w:rPr>
          <w:rFonts w:ascii="Times New Roman" w:hAnsi="Times New Roman" w:cs="Times New Roman"/>
        </w:rPr>
        <w:tab/>
      </w:r>
      <w:bookmarkStart w:id="56" w:name="_Toc514321237"/>
      <w:r w:rsidRPr="00E67788">
        <w:rPr>
          <w:rFonts w:ascii="Times New Roman" w:hAnsi="Times New Roman" w:cs="Times New Roman"/>
        </w:rPr>
        <w:t>5</w:t>
      </w:r>
      <w:r w:rsidR="009E3284" w:rsidRPr="00E67788">
        <w:rPr>
          <w:rFonts w:ascii="Times New Roman" w:hAnsi="Times New Roman" w:cs="Times New Roman"/>
        </w:rPr>
        <w:t>.2.5 Πληθυσμός και Δειγματοληψία</w:t>
      </w:r>
      <w:bookmarkEnd w:id="56"/>
    </w:p>
    <w:p w:rsidR="00774E8B" w:rsidRPr="00E67788" w:rsidRDefault="00774E8B" w:rsidP="00774E8B">
      <w:pPr>
        <w:rPr>
          <w:rFonts w:ascii="Times New Roman" w:hAnsi="Times New Roman" w:cs="Times New Roman"/>
        </w:rPr>
      </w:pPr>
    </w:p>
    <w:p w:rsidR="009E3284" w:rsidRPr="00E67788" w:rsidRDefault="00F50AF9"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Το δείγμα </w:t>
      </w:r>
      <w:r w:rsidR="009E3284" w:rsidRPr="00E67788">
        <w:rPr>
          <w:rFonts w:ascii="Times New Roman" w:hAnsi="Times New Roman" w:cs="Times New Roman"/>
          <w:sz w:val="24"/>
          <w:szCs w:val="24"/>
        </w:rPr>
        <w:t>της παρούσας έρευνας αποτελούν οι φοιτητές/τριες του Τμήματος Πολιτικών Μηχανικών Τ.Ε., οι οποίοι πραγματοποιούν τη φοίτηση τους στη Σχολή Τεχνολογικών Εφαρμογών. Συγκεκριμένα, η έρευνα θα εστιάσει σε δύο ομάδες φοιτητών/τριων μεταξύ των οποίων θα πραγματοποιηθεί</w:t>
      </w:r>
      <w:r w:rsidR="004661AD" w:rsidRPr="00E67788">
        <w:rPr>
          <w:rFonts w:ascii="Times New Roman" w:hAnsi="Times New Roman" w:cs="Times New Roman"/>
          <w:sz w:val="24"/>
          <w:szCs w:val="24"/>
        </w:rPr>
        <w:t xml:space="preserve"> και η </w:t>
      </w:r>
      <w:r w:rsidR="009E3284" w:rsidRPr="00E67788">
        <w:rPr>
          <w:rFonts w:ascii="Times New Roman" w:hAnsi="Times New Roman" w:cs="Times New Roman"/>
          <w:sz w:val="24"/>
          <w:szCs w:val="24"/>
        </w:rPr>
        <w:t xml:space="preserve"> σύγκριση. Η πρώτη ομάδα θα είναι φοιτητές/τριες 1</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2</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έτους (Β,΄ και Δ΄εξάμηνο) και η δεύτερη ομάδα θα αποτελείται από φοιτητές/τριες 3</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4</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έτους ( ΣΤ,΄ και Η΄). Επιλέγουμε τις δύο αυτές ομάδες λαμβάνοντας υπόψη τις τυχόν διαφορετικές τους ανάγκες αλλά και την εικόνα που έχουν διαμορφώσει από την λειτουργία της Γραμματείας. Συγκεκριμένα, στόχο</w:t>
      </w:r>
      <w:r w:rsidRPr="00E67788">
        <w:rPr>
          <w:rFonts w:ascii="Times New Roman" w:hAnsi="Times New Roman" w:cs="Times New Roman"/>
          <w:sz w:val="24"/>
          <w:szCs w:val="24"/>
        </w:rPr>
        <w:t>ς</w:t>
      </w:r>
      <w:r w:rsidR="009E3284" w:rsidRPr="00E67788">
        <w:rPr>
          <w:rFonts w:ascii="Times New Roman" w:hAnsi="Times New Roman" w:cs="Times New Roman"/>
          <w:sz w:val="24"/>
          <w:szCs w:val="24"/>
        </w:rPr>
        <w:t xml:space="preserve"> μας αποτελεί η συγκέντρωση δεδομένων από 60 φοιτητές συνολικά (30 από 1</w:t>
      </w:r>
      <w:r w:rsidR="009E3284" w:rsidRPr="00E67788">
        <w:rPr>
          <w:rFonts w:ascii="Times New Roman" w:hAnsi="Times New Roman" w:cs="Times New Roman"/>
          <w:sz w:val="24"/>
          <w:szCs w:val="24"/>
          <w:vertAlign w:val="superscript"/>
        </w:rPr>
        <w:t>η</w:t>
      </w:r>
      <w:r w:rsidR="009E3284" w:rsidRPr="00E67788">
        <w:rPr>
          <w:rFonts w:ascii="Times New Roman" w:hAnsi="Times New Roman" w:cs="Times New Roman"/>
          <w:sz w:val="24"/>
          <w:szCs w:val="24"/>
        </w:rPr>
        <w:t xml:space="preserve"> ομάδα και 30 από τη 2</w:t>
      </w:r>
      <w:r w:rsidR="009E3284" w:rsidRPr="00E67788">
        <w:rPr>
          <w:rFonts w:ascii="Times New Roman" w:hAnsi="Times New Roman" w:cs="Times New Roman"/>
          <w:sz w:val="24"/>
          <w:szCs w:val="24"/>
          <w:vertAlign w:val="superscript"/>
        </w:rPr>
        <w:t>η</w:t>
      </w:r>
      <w:r w:rsidR="009E3284" w:rsidRPr="00E67788">
        <w:rPr>
          <w:rFonts w:ascii="Times New Roman" w:hAnsi="Times New Roman" w:cs="Times New Roman"/>
          <w:sz w:val="24"/>
          <w:szCs w:val="24"/>
        </w:rPr>
        <w:t>). Η χορήγηση του ερωτηματολογίου θα πραγματοποιηθεί σε 80 φοιτητές/τριες ώστε να αυξήσουμε τις πιθανότητες να λάβουμε ερωτηματολόγια όσο το δυνατόν πιο ολοκληρωμένα και πλήρως συμπληρωμένα.</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u w:val="single"/>
        </w:rPr>
      </w:pPr>
      <w:r w:rsidRPr="00E67788">
        <w:rPr>
          <w:rFonts w:ascii="Times New Roman" w:hAnsi="Times New Roman" w:cs="Times New Roman"/>
          <w:sz w:val="24"/>
          <w:szCs w:val="24"/>
        </w:rPr>
        <w:t>Όσον αφορά στη μέθοδο της δειγματοληψίας θα επιλεχτεί η μέθοδος του διαθέσιμου δείγμ</w:t>
      </w:r>
      <w:r w:rsidR="00B9069F">
        <w:rPr>
          <w:rFonts w:ascii="Times New Roman" w:hAnsi="Times New Roman" w:cs="Times New Roman"/>
          <w:sz w:val="24"/>
          <w:szCs w:val="24"/>
        </w:rPr>
        <w:t>ατος («βολική» δ</w:t>
      </w:r>
      <w:r w:rsidR="00F50AF9" w:rsidRPr="00E67788">
        <w:rPr>
          <w:rFonts w:ascii="Times New Roman" w:hAnsi="Times New Roman" w:cs="Times New Roman"/>
          <w:sz w:val="24"/>
          <w:szCs w:val="24"/>
        </w:rPr>
        <w:t>ειγματοληψία). Θ</w:t>
      </w:r>
      <w:r w:rsidRPr="00E67788">
        <w:rPr>
          <w:rFonts w:ascii="Times New Roman" w:hAnsi="Times New Roman" w:cs="Times New Roman"/>
          <w:sz w:val="24"/>
          <w:szCs w:val="24"/>
        </w:rPr>
        <w:t xml:space="preserve">α επιλεχτούν δηλαδή τα πλησιέστερα άτομα που θα είναι διαθέσιμα και θα δεχτούν να λάβουν μέρος στην έρευνα (Cohen, Manion, &amp;Morrison, 2008). </w:t>
      </w:r>
    </w:p>
    <w:p w:rsidR="00F50AF9"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Ως ερευνητικό εργαλείο στο πλαίσιο της παρούσας έρευνας επιλέγεται το δομημένο ερωτηματολόγιο, το οποίο αποτελεί  το κατεξοχήν μέσο συλλογής δεδομένων στις κοινωνικές επιστήμες και  είναι ευρέως διαδεδομένο και εύχρηστο εργαλείο συλλογής δεδομένων στις επισκοπήσεις (Javeau, 1996). Η επιλογή του ερωτηματολογίου πραγματοποιήθηκε λόγω των πλεονεκτημάτων που παρουσιάζει, τα οποία αφορούν στο στατιστικά υψηλό ποσοστό ανταπόκρισης και στη δυνατότητα συγκέντρωσης δεδομένων από μεγάλες ομάδες πληθυσμού σε σχετικά μικρό χρονικό διάστημα ενώ επιτρέπει σε όλους τους ερωτώμενους να επιλέξουν από το ίδιο σύνολο απαντήσεων και να διατηρήσουν την ανωνυμία τους, μειώνοντας τις πιθανότητες μη αληθούς δήλωσης (Παρασκευόπουλος, 1993). </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Ένας ακόμα λόγος για την επιλογή του ερωτηματολογίου αφορά στην ευελιξία του, την εύκολη διανομή του, την προαιρετική παρουσία του κατασκευαστή του ερωτηματολογίου και τη σύντομη συμπλήρωσή του (Σταμέλος&amp;Δακοπούλου, 2007). Όσον αφορά στη μορφή των </w:t>
      </w:r>
      <w:r w:rsidRPr="00E67788">
        <w:rPr>
          <w:rFonts w:ascii="Times New Roman" w:hAnsi="Times New Roman" w:cs="Times New Roman"/>
          <w:sz w:val="24"/>
          <w:szCs w:val="24"/>
        </w:rPr>
        <w:lastRenderedPageBreak/>
        <w:t xml:space="preserve">ερωτήσεων, επιλέχτηκαν οι ερωτήσεις κλειστού τύπου, καθώς οι κλειστές ερωτήσεις παρέχουν τη δυνατότητα στον ερωτώμενο να επιλέξει εναλλακτικές απαντήσεις με ευκολία, χωρίς να χάσει ιδιαίτερα χρόνο, γεγονός που θα μπορούσε να λειτουργήσει αποτρεπτικά όσον αφορά στη συμμετοχή του στην έρευνά, ενώ η ανάλυση και η επεξεργασία των δεδομένων που προκύπτουν είναι πιο εύκολη μιας και δεν αφήνονται περιθώρια διφορούμενων απαντήσεων (Cohen, Manion, &amp;Morrison, 2008). </w:t>
      </w: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Το ερωτηματολόγιο αποτελείται από είκοσι δύο (22). Ερωτήσεις, οι οποίες επιχειρούν να καλύψουν τις πέντε διαστάσεις  ου μοντέλου SERVQUAL που προτείνεται από τους Parasuramanetal. (1988). Οι διαστάσεις αυτές είναι:</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Υλικά:</w:t>
      </w:r>
      <w:r w:rsidRPr="00E67788">
        <w:rPr>
          <w:rFonts w:ascii="Times New Roman" w:hAnsi="Times New Roman" w:cs="Times New Roman"/>
          <w:sz w:val="24"/>
          <w:szCs w:val="24"/>
        </w:rPr>
        <w:t xml:space="preserve"> εγκαταστάσεις, εξοπλισμός, υπηρεσίες υποστήριξης και προσωπικό των υπηρεσιών</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Αξιοπιστία:</w:t>
      </w:r>
      <w:r w:rsidRPr="00E67788">
        <w:rPr>
          <w:rFonts w:ascii="Times New Roman" w:hAnsi="Times New Roman" w:cs="Times New Roman"/>
          <w:sz w:val="24"/>
          <w:szCs w:val="24"/>
        </w:rPr>
        <w:t xml:space="preserve"> ο βαθμός στον οποίο η γνώση και οι υπηρεσίες προσφέρονται με ακρίβεια, αξιόπιστα και έγκαιρα χωρίς σφάλματα. Οι ποιο γνωστές μέθοδοι για την μέτρηση της αξιοπιστίας είναι η μέθοδος των ισοδύναμων τύπων, η μέθοδος του ημικλάστου  με την εφαρμογή του τύπου των Spearman – Brown, ο συντελεστής ισοδυναμίας των  Kuder – Richardson  και ο συντελεστής   a- Cronbach. Πο περισσότερο ακριβείς είναι οι δύο τελευταίοι μέθοδοι.  (Σιάρδος,1997)</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Ανταπόκριση:</w:t>
      </w:r>
      <w:r w:rsidRPr="00E67788">
        <w:rPr>
          <w:rFonts w:ascii="Times New Roman" w:hAnsi="Times New Roman" w:cs="Times New Roman"/>
          <w:sz w:val="24"/>
          <w:szCs w:val="24"/>
        </w:rPr>
        <w:t xml:space="preserve"> αναφέρεται στην προθυμία που δείχνει το προσωπικό στο να βοηθήσει τους φοιτητές/τριες αλλά και η δυνατότητα αποτελεσματικής παρέμβασης σε δύσκολες καταστάσεις</w:t>
      </w:r>
      <w:r w:rsidR="00072375" w:rsidRPr="00E67788">
        <w:rPr>
          <w:rFonts w:ascii="Times New Roman" w:hAnsi="Times New Roman" w:cs="Times New Roman"/>
          <w:sz w:val="24"/>
          <w:szCs w:val="24"/>
        </w:rPr>
        <w:t>.</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Ασφάλεια (Assurance):</w:t>
      </w:r>
      <w:r w:rsidRPr="00E67788">
        <w:rPr>
          <w:rFonts w:ascii="Times New Roman" w:hAnsi="Times New Roman" w:cs="Times New Roman"/>
          <w:sz w:val="24"/>
          <w:szCs w:val="24"/>
        </w:rPr>
        <w:t xml:space="preserve"> η εμπιστοσύνη που οι φοιτητές/τριες κατέχουν προς το Εκπαιδευτικό Ίδρυμα και το αίσθημα της ασφάλειας σε περίπτωση κινδύνου</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Η ενσυναίσθηση:</w:t>
      </w:r>
      <w:r w:rsidRPr="00E67788">
        <w:rPr>
          <w:rFonts w:ascii="Times New Roman" w:hAnsi="Times New Roman" w:cs="Times New Roman"/>
          <w:sz w:val="24"/>
          <w:szCs w:val="24"/>
        </w:rPr>
        <w:t>η προσοχή και η φροντίδα που το Εκπαιδευτικό Ίδρυμα μπορεί να προσφέρει στους πελάτες του (Tsinidou, Gerogiannis, &amp;Fitsilis, 2010).</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Cs/>
          <w:sz w:val="24"/>
          <w:szCs w:val="24"/>
        </w:rPr>
        <w:t>Εγκυρότητα:</w:t>
      </w:r>
      <w:r w:rsidRPr="00E67788">
        <w:rPr>
          <w:rFonts w:ascii="Times New Roman" w:hAnsi="Times New Roman" w:cs="Times New Roman"/>
          <w:sz w:val="24"/>
          <w:szCs w:val="24"/>
        </w:rPr>
        <w:t xml:space="preserve"> είναι κι αυτός ένας δείκτης μέτρησης, μια μέτρηση θεωρείται έγκυρη, αν μετρά αυτό που προτίθεται  να   μετρήσει. Η εγκυρότητα ενδιαφέρεται  για την κρίσιμη σχέση μεταξύ θεωρητικής έννοιας και δείκτη. (Σιάρδος,1997)</w:t>
      </w:r>
    </w:p>
    <w:p w:rsidR="009E3284" w:rsidRPr="00E67788" w:rsidRDefault="009E3284" w:rsidP="00F50AF9">
      <w:pPr>
        <w:autoSpaceDE w:val="0"/>
        <w:autoSpaceDN w:val="0"/>
        <w:adjustRightInd w:val="0"/>
        <w:spacing w:after="0" w:line="360" w:lineRule="auto"/>
        <w:ind w:firstLine="360"/>
        <w:jc w:val="both"/>
        <w:rPr>
          <w:rFonts w:ascii="Times New Roman" w:hAnsi="Times New Roman" w:cs="Times New Roman"/>
          <w:color w:val="00000A"/>
          <w:sz w:val="24"/>
          <w:szCs w:val="24"/>
          <w:highlight w:val="white"/>
        </w:rPr>
      </w:pPr>
      <w:r w:rsidRPr="00E67788">
        <w:rPr>
          <w:rFonts w:ascii="Times New Roman" w:hAnsi="Times New Roman" w:cs="Times New Roman"/>
          <w:color w:val="00000A"/>
          <w:sz w:val="24"/>
          <w:szCs w:val="24"/>
          <w:highlight w:val="white"/>
        </w:rPr>
        <w:t xml:space="preserve">Κατά τον σχεδιασμό του ερωτηματολογίου μας απασχόλησαν ζητήματα αξιοπιστίας και εγκυρότητας. Η αξιοπιστία αφορά στη σταθερότητα των μετρήσεων, δηλαδή όταν παράγονται τα ίδια αποτελέσματα σε επαναλαμβανόμενες έρευνες, οι οποίες διενεργούνται με το ίδιο όργανο-μέσο, πάνω στα ίδια ζητήματα και κάτω από τις ίδιες συνθήκες  (Βάμβουκας, 2006). ενώ η εγκυρότητα αφορά στο βαθμό στον οποίο ένα εργαλείο μπορεί να αποδώσει με ακρίβεια τη θεωρητική έννοια για την οποία κατασκευάστηκε (Παρασκευόπουλος, 1993). </w:t>
      </w:r>
    </w:p>
    <w:p w:rsidR="009E3284" w:rsidRPr="00E67788" w:rsidRDefault="00F50AF9" w:rsidP="00022B03">
      <w:pPr>
        <w:pStyle w:val="1"/>
        <w:rPr>
          <w:rFonts w:ascii="Times New Roman" w:hAnsi="Times New Roman" w:cs="Times New Roman"/>
        </w:rPr>
      </w:pPr>
      <w:bookmarkStart w:id="57" w:name="_Toc514321238"/>
      <w:r w:rsidRPr="00E67788">
        <w:rPr>
          <w:rFonts w:ascii="Times New Roman" w:hAnsi="Times New Roman" w:cs="Times New Roman"/>
        </w:rPr>
        <w:lastRenderedPageBreak/>
        <w:t>5</w:t>
      </w:r>
      <w:r w:rsidR="00D96F29" w:rsidRPr="00E67788">
        <w:rPr>
          <w:rFonts w:ascii="Times New Roman" w:hAnsi="Times New Roman" w:cs="Times New Roman"/>
        </w:rPr>
        <w:t>.2.6 Διαθέσιμοι πόροι</w:t>
      </w:r>
      <w:bookmarkEnd w:id="57"/>
    </w:p>
    <w:p w:rsidR="009E3284" w:rsidRPr="00E67788" w:rsidRDefault="009E3284" w:rsidP="00F50AF9">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Για την πραγματοποίηση της παρούσας έρευνας δεν απαιτείται ιδιαίτερη οικονομική επιβάρυνση, λαμβάνοντας υπόψη ότι θα υλοποιηθεί στον τόπο εργασίας της ερευνήτριας, δηλαδή στο Αλεξάνδρειο Τεχνολογικό Εκπαιδευτικό Ίδρυμα Θεσσαλονίκης, γεγονός που εξασφαλίζει ότι δεν θα υπάρξουν έξοδα μετακίνησης. Τα ελάχιστα έξοδα που θα απαιτηθούν αφορούν στην εκτύπωση των ερωτηματολογίων (μελάνι και χαρτί).  </w:t>
      </w:r>
    </w:p>
    <w:p w:rsidR="009E3284" w:rsidRPr="00E67788" w:rsidRDefault="009E3284" w:rsidP="00022B03">
      <w:pPr>
        <w:pStyle w:val="1"/>
        <w:rPr>
          <w:rFonts w:ascii="Times New Roman" w:hAnsi="Times New Roman" w:cs="Times New Roman"/>
        </w:rPr>
      </w:pPr>
      <w:bookmarkStart w:id="58" w:name="_Toc514321239"/>
      <w:r w:rsidRPr="00E67788">
        <w:rPr>
          <w:rFonts w:ascii="Times New Roman" w:hAnsi="Times New Roman" w:cs="Times New Roman"/>
        </w:rPr>
        <w:t xml:space="preserve">ΚΕΦΑΛΑΙΟ </w:t>
      </w:r>
      <w:r w:rsidR="00072375" w:rsidRPr="00E67788">
        <w:rPr>
          <w:rFonts w:ascii="Times New Roman" w:hAnsi="Times New Roman" w:cs="Times New Roman"/>
        </w:rPr>
        <w:t>6</w:t>
      </w:r>
      <w:r w:rsidR="00D96F29" w:rsidRPr="00E67788">
        <w:rPr>
          <w:rFonts w:ascii="Times New Roman" w:hAnsi="Times New Roman" w:cs="Times New Roman"/>
        </w:rPr>
        <w:t xml:space="preserve">: </w:t>
      </w:r>
      <w:r w:rsidRPr="00E67788">
        <w:rPr>
          <w:rFonts w:ascii="Times New Roman" w:hAnsi="Times New Roman" w:cs="Times New Roman"/>
        </w:rPr>
        <w:t>Παρ</w:t>
      </w:r>
      <w:r w:rsidR="00D96F29" w:rsidRPr="00E67788">
        <w:rPr>
          <w:rFonts w:ascii="Times New Roman" w:hAnsi="Times New Roman" w:cs="Times New Roman"/>
        </w:rPr>
        <w:t>ουσίαση των αποτελεσμάτων της έ</w:t>
      </w:r>
      <w:r w:rsidRPr="00E67788">
        <w:rPr>
          <w:rFonts w:ascii="Times New Roman" w:hAnsi="Times New Roman" w:cs="Times New Roman"/>
        </w:rPr>
        <w:t>ρευνας.</w:t>
      </w:r>
      <w:bookmarkEnd w:id="58"/>
    </w:p>
    <w:p w:rsidR="009E3284" w:rsidRPr="00E67788" w:rsidRDefault="00072375" w:rsidP="00022B03">
      <w:pPr>
        <w:pStyle w:val="1"/>
        <w:rPr>
          <w:rFonts w:ascii="Times New Roman" w:hAnsi="Times New Roman" w:cs="Times New Roman"/>
        </w:rPr>
      </w:pPr>
      <w:bookmarkStart w:id="59" w:name="_Toc514321240"/>
      <w:r w:rsidRPr="00E67788">
        <w:rPr>
          <w:rFonts w:ascii="Times New Roman" w:hAnsi="Times New Roman" w:cs="Times New Roman"/>
        </w:rPr>
        <w:t>6.1 Παρουσίαση αποτελεσμάτων</w:t>
      </w:r>
      <w:bookmarkEnd w:id="59"/>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Στο παρόν κεφάλαιο θα αναλυθούν  και θα συγκριθούν τα στοιχεία που προέκυψαν από τα δεδομένα του δείγματός μας. Συμμετέχοντες (Ν) = 60 (30 ερωτηματολόγια   απαντήθηκαν από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και 30 ερωτηματολόγια από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b/>
          <w:sz w:val="24"/>
          <w:szCs w:val="24"/>
        </w:rPr>
      </w:pPr>
      <w:r w:rsidRPr="00E67788">
        <w:rPr>
          <w:rFonts w:ascii="Times New Roman" w:hAnsi="Times New Roman" w:cs="Times New Roman"/>
          <w:b/>
          <w:bCs/>
          <w:sz w:val="24"/>
          <w:szCs w:val="24"/>
        </w:rPr>
        <w:t>Κατανομή των υποκείμενων ανάλογα με το φύλο</w:t>
      </w:r>
      <w:r w:rsidRPr="00E67788">
        <w:rPr>
          <w:rFonts w:ascii="Times New Roman" w:hAnsi="Times New Roman" w:cs="Times New Roman"/>
          <w:b/>
          <w:sz w:val="24"/>
          <w:szCs w:val="24"/>
        </w:rPr>
        <w:tab/>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Παρατηρούμε ότι από τα εξήντα (60) άτομα που απάντησαν το ερωτηματολόγιο  τα τριάντα ένα (31) ήταν κορίτσια και τα είκοσι </w:t>
      </w:r>
      <w:r w:rsidR="0090354C" w:rsidRPr="00E67788">
        <w:rPr>
          <w:rFonts w:ascii="Times New Roman" w:hAnsi="Times New Roman" w:cs="Times New Roman"/>
          <w:sz w:val="24"/>
          <w:szCs w:val="24"/>
        </w:rPr>
        <w:t>εννέα ήταν  (29) αγόρια. Επισημαί</w:t>
      </w:r>
      <w:r w:rsidRPr="00E67788">
        <w:rPr>
          <w:rFonts w:ascii="Times New Roman" w:hAnsi="Times New Roman" w:cs="Times New Roman"/>
          <w:sz w:val="24"/>
          <w:szCs w:val="24"/>
        </w:rPr>
        <w:t xml:space="preserve">νουμε ότι τα κορίτσια απάντησαν το ερωτηματολόγιο σε ποσοστό της τάξης του 4% παραπάνω από τα αγόρια 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Παρά το γεγονός ότι στο Τμήμα φοιτούν περισσότερα αγόρια, στην απάντηση του ερωτηματολογίου που πραγματοποιήθηκε μέσα στην αίθουσα διδασκαλίας ήταν περισσότερα τα κορίτσια.</w:t>
      </w: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sz w:val="24"/>
          <w:szCs w:val="24"/>
        </w:rPr>
      </w:pPr>
      <w:r w:rsidRPr="00E67788">
        <w:rPr>
          <w:rFonts w:ascii="Times New Roman" w:hAnsi="Times New Roman" w:cs="Times New Roman"/>
          <w:b/>
          <w:bCs/>
          <w:sz w:val="24"/>
          <w:szCs w:val="24"/>
        </w:rPr>
        <w:t>Συχνότητα  επικοινωνίας  των φοιτητών κατά την διάρκεια του ακαδημαϊκού έτους</w:t>
      </w:r>
      <w:r w:rsidRPr="00E67788">
        <w:rPr>
          <w:rFonts w:ascii="Times New Roman" w:hAnsi="Times New Roman" w:cs="Times New Roman"/>
          <w:sz w:val="24"/>
          <w:szCs w:val="24"/>
        </w:rPr>
        <w:t>.</w:t>
      </w:r>
    </w:p>
    <w:tbl>
      <w:tblPr>
        <w:tblW w:w="0" w:type="auto"/>
        <w:tblInd w:w="108" w:type="dxa"/>
        <w:tblLayout w:type="fixed"/>
        <w:tblLook w:val="0000" w:firstRow="0" w:lastRow="0" w:firstColumn="0" w:lastColumn="0" w:noHBand="0" w:noVBand="0"/>
      </w:tblPr>
      <w:tblGrid>
        <w:gridCol w:w="2238"/>
        <w:gridCol w:w="1325"/>
        <w:gridCol w:w="1597"/>
        <w:gridCol w:w="1325"/>
        <w:gridCol w:w="2327"/>
        <w:gridCol w:w="280"/>
      </w:tblGrid>
      <w:tr w:rsidR="009E3284" w:rsidRPr="00E67788">
        <w:trPr>
          <w:trHeight w:val="352"/>
        </w:trPr>
        <w:tc>
          <w:tcPr>
            <w:tcW w:w="223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Αγόρια 1ο-2ο</w:t>
            </w:r>
          </w:p>
        </w:tc>
        <w:tc>
          <w:tcPr>
            <w:tcW w:w="159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Κορίτσια 1ο-2ο</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Αγόρια     3ο-4ο</w:t>
            </w:r>
          </w:p>
        </w:tc>
        <w:tc>
          <w:tcPr>
            <w:tcW w:w="2607" w:type="dxa"/>
            <w:gridSpan w:val="2"/>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Κορίτσια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3ο-4ο</w:t>
            </w:r>
          </w:p>
        </w:tc>
      </w:tr>
      <w:tr w:rsidR="009E3284" w:rsidRPr="00E67788">
        <w:trPr>
          <w:gridAfter w:val="1"/>
          <w:wAfter w:w="280" w:type="dxa"/>
          <w:trHeight w:val="352"/>
        </w:trPr>
        <w:tc>
          <w:tcPr>
            <w:tcW w:w="223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σπάνια 1-2</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w:t>
            </w:r>
          </w:p>
        </w:tc>
        <w:tc>
          <w:tcPr>
            <w:tcW w:w="159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w:t>
            </w:r>
          </w:p>
        </w:tc>
        <w:tc>
          <w:tcPr>
            <w:tcW w:w="232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7</w:t>
            </w:r>
          </w:p>
        </w:tc>
      </w:tr>
      <w:tr w:rsidR="009E3284" w:rsidRPr="00E67788">
        <w:trPr>
          <w:gridAfter w:val="1"/>
          <w:wAfter w:w="280" w:type="dxa"/>
          <w:trHeight w:val="352"/>
        </w:trPr>
        <w:tc>
          <w:tcPr>
            <w:tcW w:w="223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συχνά 3-10</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w:t>
            </w:r>
          </w:p>
        </w:tc>
        <w:tc>
          <w:tcPr>
            <w:tcW w:w="159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7</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8</w:t>
            </w:r>
          </w:p>
        </w:tc>
        <w:tc>
          <w:tcPr>
            <w:tcW w:w="232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5</w:t>
            </w:r>
          </w:p>
        </w:tc>
      </w:tr>
      <w:tr w:rsidR="009E3284" w:rsidRPr="00E67788">
        <w:trPr>
          <w:gridAfter w:val="1"/>
          <w:wAfter w:w="280" w:type="dxa"/>
          <w:trHeight w:val="352"/>
        </w:trPr>
        <w:tc>
          <w:tcPr>
            <w:tcW w:w="223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πολύ συχνά &gt;10</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w:t>
            </w:r>
          </w:p>
        </w:tc>
        <w:tc>
          <w:tcPr>
            <w:tcW w:w="159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232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2</w:t>
            </w:r>
          </w:p>
        </w:tc>
      </w:tr>
      <w:tr w:rsidR="009E3284" w:rsidRPr="00E67788">
        <w:trPr>
          <w:gridAfter w:val="1"/>
          <w:wAfter w:w="280" w:type="dxa"/>
          <w:trHeight w:val="352"/>
        </w:trPr>
        <w:tc>
          <w:tcPr>
            <w:tcW w:w="223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σχεδόν καθημερινά</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59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4</w:t>
            </w:r>
          </w:p>
        </w:tc>
        <w:tc>
          <w:tcPr>
            <w:tcW w:w="132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w:t>
            </w:r>
          </w:p>
        </w:tc>
        <w:tc>
          <w:tcPr>
            <w:tcW w:w="232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          0</w:t>
            </w:r>
          </w:p>
        </w:tc>
      </w:tr>
    </w:tbl>
    <w:p w:rsidR="009E3284" w:rsidRPr="00E67788" w:rsidRDefault="009E3284" w:rsidP="0090354C">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Από την μελέτη του πίνακα  1  παρατηρήθηκε  ότι οι φοιτητές/τριες,   τόσο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όσο και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δεν επισκέπτονται την γραμματεία του Τμήματος τόσο συχνά. </w:t>
      </w:r>
      <w:r w:rsidRPr="00E67788">
        <w:rPr>
          <w:rFonts w:ascii="Times New Roman" w:hAnsi="Times New Roman" w:cs="Times New Roman"/>
          <w:sz w:val="24"/>
          <w:szCs w:val="24"/>
        </w:rPr>
        <w:lastRenderedPageBreak/>
        <w:t xml:space="preserve">Επισκέπτονται την γραμματεία  σε συχνότητα τρεις με δέκα φορές  κατά την διάρκεια του ακαδημαϊκού έτους. </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 η </w:t>
      </w:r>
      <w:r w:rsidRPr="00E67788">
        <w:rPr>
          <w:rFonts w:ascii="Times New Roman" w:hAnsi="Times New Roman" w:cs="Times New Roman"/>
          <w:b/>
          <w:bCs/>
          <w:sz w:val="24"/>
          <w:szCs w:val="24"/>
        </w:rPr>
        <w:t>συχνότητα επικοινωνίας</w:t>
      </w:r>
      <w:r w:rsidRPr="00E67788">
        <w:rPr>
          <w:rFonts w:ascii="Times New Roman" w:hAnsi="Times New Roman" w:cs="Times New Roman"/>
          <w:sz w:val="24"/>
          <w:szCs w:val="24"/>
        </w:rPr>
        <w:t xml:space="preserve"> με την γραμματεία δεν έχει και μεγάλη διαφορά ως προς το εξάμηνο φοίτησης, η διαφορά είναι πολύ μικρή, ένα ποσοστό της τάξης του 4% επισκέπτονται παραπάνω την γραμματεία οι  φοιτητές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 σε ποσοστό 20% περισσότερο από τους φοιτητές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του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  επισκέπτονται σπάνια τη γραμματεία οι  φοιτητές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  οι φοιτητές/τριες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επισκέπτονται την γραμματεία, πολύ συχνά, με την ίδια συχνότητα  σε ποσοστό 25% , ενώ οι φοιτητές  του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οι οποίοι  επισκέπτονται την γραμματεία, πολύ συχνά,  είναι τα κορίτσια  σε σχέση με τα αγόρια . Τα κορίτσια επισκέπτονται την γραμματεία     σε ποσοστό 16%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Μελετώντας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5, στην κατηγορία  σχεδόν καθημερινά,    μας κάνει εντύπωση ότι οι φοιτήτριες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δεν επισκέπτονται καθόλου την γραμματεία, σε αντίθεση με τα κορίτσια του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που επισκέπτονται την γραμματεία , σχεδόν καθημερινά σε ποσοστό 57% σε σχέση με τα αγόρια που την επισκέπτονται  σε ποσοστό 29%.</w:t>
      </w:r>
    </w:p>
    <w:p w:rsidR="009E3284" w:rsidRPr="00E67788" w:rsidRDefault="009E3284" w:rsidP="00B722C2">
      <w:pPr>
        <w:autoSpaceDE w:val="0"/>
        <w:autoSpaceDN w:val="0"/>
        <w:adjustRightInd w:val="0"/>
        <w:spacing w:after="0" w:line="360" w:lineRule="auto"/>
        <w:ind w:left="284"/>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Προσωπική επαφή</w:t>
      </w:r>
    </w:p>
    <w:tbl>
      <w:tblPr>
        <w:tblW w:w="0" w:type="auto"/>
        <w:tblInd w:w="108" w:type="dxa"/>
        <w:tblLayout w:type="fixed"/>
        <w:tblLook w:val="0000" w:firstRow="0" w:lastRow="0" w:firstColumn="0" w:lastColumn="0" w:noHBand="0" w:noVBand="0"/>
      </w:tblPr>
      <w:tblGrid>
        <w:gridCol w:w="1260"/>
        <w:gridCol w:w="1383"/>
        <w:gridCol w:w="1265"/>
        <w:gridCol w:w="1049"/>
        <w:gridCol w:w="1265"/>
      </w:tblGrid>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Αγόρια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1ο-2ο</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Κορίτσια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1ο-2ο</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Αγόρια 3ο-4ο</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Κορίτσια 3ο-4ο</w:t>
            </w:r>
          </w:p>
        </w:tc>
      </w:tr>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Καθόλου </w:t>
            </w: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r>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Λίγο</w:t>
            </w: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4</w:t>
            </w:r>
          </w:p>
        </w:tc>
      </w:tr>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Αρκετά </w:t>
            </w: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5</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4</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1</w:t>
            </w:r>
          </w:p>
        </w:tc>
      </w:tr>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Πολύ</w:t>
            </w: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4</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8</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r>
      <w:tr w:rsidR="009E3284" w:rsidRPr="00E67788">
        <w:trPr>
          <w:trHeight w:val="295"/>
        </w:trPr>
        <w:tc>
          <w:tcPr>
            <w:tcW w:w="1260"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Πάρα Πολύ</w:t>
            </w:r>
          </w:p>
        </w:tc>
        <w:tc>
          <w:tcPr>
            <w:tcW w:w="138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0</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3</w:t>
            </w:r>
          </w:p>
        </w:tc>
        <w:tc>
          <w:tcPr>
            <w:tcW w:w="104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2</w:t>
            </w:r>
          </w:p>
        </w:tc>
        <w:tc>
          <w:tcPr>
            <w:tcW w:w="12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4</w:t>
            </w:r>
          </w:p>
        </w:tc>
      </w:tr>
    </w:tbl>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72375">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πίνακα  2 η </w:t>
      </w:r>
      <w:r w:rsidRPr="00E67788">
        <w:rPr>
          <w:rFonts w:ascii="Times New Roman" w:hAnsi="Times New Roman" w:cs="Times New Roman"/>
          <w:b/>
          <w:bCs/>
          <w:sz w:val="24"/>
          <w:szCs w:val="24"/>
        </w:rPr>
        <w:t>προσωπική επαφή</w:t>
      </w:r>
      <w:r w:rsidRPr="00E67788">
        <w:rPr>
          <w:rFonts w:ascii="Times New Roman" w:hAnsi="Times New Roman" w:cs="Times New Roman"/>
          <w:sz w:val="24"/>
          <w:szCs w:val="24"/>
        </w:rPr>
        <w:t xml:space="preserve"> των φοιτητών με την γραμματεία είναι πολύ συχνή μόνο από τα αγόρια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ενώ είναι  πάρα πολύ συχνή, η προσωπική επαφή  με την γραμματεία, που έχουν τα κορίτσια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6 η </w:t>
      </w:r>
      <w:r w:rsidRPr="00E67788">
        <w:rPr>
          <w:rFonts w:ascii="Times New Roman" w:hAnsi="Times New Roman" w:cs="Times New Roman"/>
          <w:b/>
          <w:bCs/>
          <w:sz w:val="24"/>
          <w:szCs w:val="24"/>
        </w:rPr>
        <w:t>προσωπική επαφή</w:t>
      </w:r>
      <w:r w:rsidRPr="00E67788">
        <w:rPr>
          <w:rFonts w:ascii="Times New Roman" w:hAnsi="Times New Roman" w:cs="Times New Roman"/>
          <w:sz w:val="24"/>
          <w:szCs w:val="24"/>
        </w:rPr>
        <w:t xml:space="preserve"> των φοιτητών με την γραμματεία, είναι </w:t>
      </w:r>
      <w:r w:rsidRPr="00E67788">
        <w:rPr>
          <w:rFonts w:ascii="Times New Roman" w:hAnsi="Times New Roman" w:cs="Times New Roman"/>
          <w:b/>
          <w:bCs/>
          <w:sz w:val="24"/>
          <w:szCs w:val="24"/>
        </w:rPr>
        <w:t>πολύ συχνή</w:t>
      </w:r>
      <w:r w:rsidRPr="00E67788">
        <w:rPr>
          <w:rFonts w:ascii="Times New Roman" w:hAnsi="Times New Roman" w:cs="Times New Roman"/>
          <w:sz w:val="24"/>
          <w:szCs w:val="24"/>
        </w:rPr>
        <w:t>, από τους φοιτητές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σε ποσοστό 59%  σε σχέση με τους φοιτητές </w:t>
      </w:r>
      <w:r w:rsidRPr="00E67788">
        <w:rPr>
          <w:rFonts w:ascii="Times New Roman" w:hAnsi="Times New Roman" w:cs="Times New Roman"/>
          <w:sz w:val="24"/>
          <w:szCs w:val="24"/>
        </w:rPr>
        <w:lastRenderedPageBreak/>
        <w:t>του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 που έχουν ένα ποσοστό 41%. Αυτοί που επισκέπτονται περισσότερο την γραμματεία είναι τα αγόρια του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έτους.</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 xml:space="preserve">Έχουμε ένα ποσοστό του 50% - 50% 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7, που δεν έχουν </w:t>
      </w:r>
      <w:r w:rsidRPr="00E67788">
        <w:rPr>
          <w:rFonts w:ascii="Times New Roman" w:hAnsi="Times New Roman" w:cs="Times New Roman"/>
          <w:b/>
          <w:bCs/>
          <w:sz w:val="24"/>
          <w:szCs w:val="24"/>
        </w:rPr>
        <w:t>προσωπική επαφή</w:t>
      </w:r>
      <w:r w:rsidRPr="00E67788">
        <w:rPr>
          <w:rFonts w:ascii="Times New Roman" w:hAnsi="Times New Roman" w:cs="Times New Roman"/>
          <w:sz w:val="24"/>
          <w:szCs w:val="24"/>
        </w:rPr>
        <w:t xml:space="preserve"> με  την γραμματεία καθόλου, τόσο τα αγόρια όσο και τα κορίτσια, όλων των ετών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Ένα ποσοστό 69% των φοιτητών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2ου έτους έχουν αρκετή προσωπική επαφή με την γραμματεία, ενώ το 31%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δεν έχουν αρκετή προσωπική επαφή με την γραμματεία ,σύμφωνα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8.</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072375"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Τηλεφωνική επαφή, μέσω email, μέσω ιστοσελίδας</w:t>
      </w:r>
    </w:p>
    <w:p w:rsidR="009E3284" w:rsidRPr="00E67788" w:rsidRDefault="009E3284" w:rsidP="00072375">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sz w:val="24"/>
          <w:szCs w:val="24"/>
        </w:rPr>
        <w:t xml:space="preserve">Σύμφωνα με το πίνακα 3 η </w:t>
      </w:r>
      <w:r w:rsidRPr="00E67788">
        <w:rPr>
          <w:rFonts w:ascii="Times New Roman" w:hAnsi="Times New Roman" w:cs="Times New Roman"/>
          <w:b/>
          <w:bCs/>
          <w:sz w:val="24"/>
          <w:szCs w:val="24"/>
        </w:rPr>
        <w:t>επικοινωνία</w:t>
      </w:r>
      <w:r w:rsidR="00072375" w:rsidRPr="00E67788">
        <w:rPr>
          <w:rFonts w:ascii="Times New Roman" w:hAnsi="Times New Roman" w:cs="Times New Roman"/>
          <w:sz w:val="24"/>
          <w:szCs w:val="24"/>
        </w:rPr>
        <w:t>των φοιτητών  με την γραμματεία</w:t>
      </w:r>
      <w:r w:rsidRPr="00E67788">
        <w:rPr>
          <w:rFonts w:ascii="Times New Roman" w:hAnsi="Times New Roman" w:cs="Times New Roman"/>
          <w:sz w:val="24"/>
          <w:szCs w:val="24"/>
        </w:rPr>
        <w:t>πραγματοποιείται με την προσωπική επαφή και μέσω της  Ιστοσελίδας του Τμήματος.</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Μέσω ιστοσελίδας</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9 η </w:t>
      </w:r>
      <w:r w:rsidRPr="00E67788">
        <w:rPr>
          <w:rFonts w:ascii="Times New Roman" w:hAnsi="Times New Roman" w:cs="Times New Roman"/>
          <w:b/>
          <w:bCs/>
          <w:sz w:val="24"/>
          <w:szCs w:val="24"/>
        </w:rPr>
        <w:t>επικοινωνία</w:t>
      </w:r>
      <w:r w:rsidRPr="00E67788">
        <w:rPr>
          <w:rFonts w:ascii="Times New Roman" w:hAnsi="Times New Roman" w:cs="Times New Roman"/>
          <w:sz w:val="24"/>
          <w:szCs w:val="24"/>
        </w:rPr>
        <w:t xml:space="preserve"> των φοιτητών μέσω ιστοσελίδας σε ποσοστό ανά έτος είναι περίπου τα ίδια  51% επικοινωνούν μέσω ιστοσελίδας οι φοιτητές/τριες του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2ο έτους και 49%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Η διαφορά είναι ως προς το φύλλο σε ποσοστό  31% επικοινωνούν μέσω ιστοσελίδας τα κορίτσια του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και 2ο έτους και σε ποσοστό 26%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Τηλεφωνική επαφή - μέσω email</w:t>
      </w:r>
    </w:p>
    <w:p w:rsidR="009E3284" w:rsidRPr="00E67788" w:rsidRDefault="00072375" w:rsidP="00072375">
      <w:pPr>
        <w:tabs>
          <w:tab w:val="left" w:pos="142"/>
        </w:tabs>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ab/>
      </w:r>
      <w:r w:rsidR="009E3284" w:rsidRPr="00E67788">
        <w:rPr>
          <w:rFonts w:ascii="Times New Roman" w:hAnsi="Times New Roman" w:cs="Times New Roman"/>
          <w:sz w:val="24"/>
          <w:szCs w:val="24"/>
        </w:rPr>
        <w:t xml:space="preserve">Παρατηρώντας τα </w:t>
      </w:r>
      <w:r w:rsidR="000356CB">
        <w:rPr>
          <w:rFonts w:ascii="Times New Roman" w:hAnsi="Times New Roman" w:cs="Times New Roman"/>
          <w:sz w:val="24"/>
          <w:szCs w:val="24"/>
        </w:rPr>
        <w:t>Σχήμα</w:t>
      </w:r>
      <w:r w:rsidR="009E3284" w:rsidRPr="00E67788">
        <w:rPr>
          <w:rFonts w:ascii="Times New Roman" w:hAnsi="Times New Roman" w:cs="Times New Roman"/>
          <w:sz w:val="24"/>
          <w:szCs w:val="24"/>
        </w:rPr>
        <w:t>τα 10 και 11 βλέπουμε ότι τα ποσοστά επικοινωνίας των φοιτητών μέσω email και μέσω τηλεφώνου είναι ακριβώς τα ίδια  49%   αγόρια κορίτσια του 1</w:t>
      </w:r>
      <w:r w:rsidR="009E3284" w:rsidRPr="00E67788">
        <w:rPr>
          <w:rFonts w:ascii="Times New Roman" w:hAnsi="Times New Roman" w:cs="Times New Roman"/>
          <w:sz w:val="24"/>
          <w:szCs w:val="24"/>
          <w:vertAlign w:val="superscript"/>
        </w:rPr>
        <w:t>ο</w:t>
      </w:r>
      <w:r w:rsidR="009E3284" w:rsidRPr="00E67788">
        <w:rPr>
          <w:rFonts w:ascii="Times New Roman" w:hAnsi="Times New Roman" w:cs="Times New Roman"/>
          <w:sz w:val="24"/>
          <w:szCs w:val="24"/>
        </w:rPr>
        <w:t xml:space="preserve"> και 2ο έτους και  51%  αγόρια κορίτσια του 3</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4</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 </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Ποιότητα εξυπηρέτησης από το προσωπικό της γραμματείας</w:t>
      </w:r>
    </w:p>
    <w:p w:rsidR="009E3284" w:rsidRPr="00E67788" w:rsidRDefault="009E3284" w:rsidP="00072375">
      <w:pPr>
        <w:autoSpaceDE w:val="0"/>
        <w:autoSpaceDN w:val="0"/>
        <w:adjustRightInd w:val="0"/>
        <w:spacing w:after="0" w:line="360" w:lineRule="auto"/>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1467"/>
        <w:gridCol w:w="1221"/>
        <w:gridCol w:w="1473"/>
        <w:gridCol w:w="1565"/>
        <w:gridCol w:w="1565"/>
      </w:tblGrid>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Κορίτσια 1ο-2ο</w:t>
            </w:r>
          </w:p>
        </w:tc>
        <w:tc>
          <w:tcPr>
            <w:tcW w:w="3130" w:type="dxa"/>
            <w:gridSpan w:val="2"/>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color w:val="000000"/>
                <w:sz w:val="24"/>
                <w:szCs w:val="24"/>
              </w:rPr>
            </w:pPr>
            <w:r w:rsidRPr="00E67788">
              <w:rPr>
                <w:rFonts w:ascii="Times New Roman" w:hAnsi="Times New Roman" w:cs="Times New Roman"/>
                <w:color w:val="000000"/>
                <w:sz w:val="24"/>
                <w:szCs w:val="24"/>
              </w:rPr>
              <w:t>Αγόρια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 3ο-4</w:t>
            </w:r>
            <w:r w:rsidRPr="00E67788">
              <w:rPr>
                <w:rFonts w:ascii="Times New Roman" w:hAnsi="Times New Roman" w:cs="Times New Roman"/>
                <w:color w:val="000000"/>
                <w:sz w:val="24"/>
                <w:szCs w:val="24"/>
                <w:vertAlign w:val="superscript"/>
              </w:rPr>
              <w:t xml:space="preserve">ο </w:t>
            </w:r>
            <w:r w:rsidRPr="00E67788">
              <w:rPr>
                <w:rFonts w:ascii="Times New Roman" w:hAnsi="Times New Roman" w:cs="Times New Roman"/>
                <w:color w:val="000000"/>
                <w:sz w:val="24"/>
                <w:szCs w:val="24"/>
              </w:rPr>
              <w:t xml:space="preserve">     Κορίτσια 3ο-4ο           </w:t>
            </w:r>
          </w:p>
        </w:tc>
      </w:tr>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Καθόλου </w:t>
            </w: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r>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5</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10</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lastRenderedPageBreak/>
              <w:t>Αρκετά</w:t>
            </w: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9</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40"/>
        </w:trPr>
        <w:tc>
          <w:tcPr>
            <w:tcW w:w="146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1221"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473"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65"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5</w:t>
            </w:r>
          </w:p>
        </w:tc>
      </w:tr>
    </w:tbl>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b/>
          <w:bCs/>
          <w:sz w:val="24"/>
          <w:szCs w:val="24"/>
          <w:u w:val="single"/>
        </w:rPr>
      </w:pP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Παρατηρώντας το</w:t>
      </w:r>
      <w:r w:rsidR="00072375" w:rsidRPr="00E67788">
        <w:rPr>
          <w:rFonts w:ascii="Times New Roman" w:hAnsi="Times New Roman" w:cs="Times New Roman"/>
          <w:sz w:val="24"/>
          <w:szCs w:val="24"/>
        </w:rPr>
        <w:t>ν</w:t>
      </w:r>
      <w:r w:rsidRPr="00E67788">
        <w:rPr>
          <w:rFonts w:ascii="Times New Roman" w:hAnsi="Times New Roman" w:cs="Times New Roman"/>
          <w:sz w:val="24"/>
          <w:szCs w:val="24"/>
        </w:rPr>
        <w:t xml:space="preserve"> πίνακα 4  βλέπουμε ότι υπάρχει αρκετά μεγάλη διαφορά, στην άποψη που έχουν οι φοιτητές,  ως προς την εξυπηρέτηση της γραμματείας. Οι φοιτητές των μεγάλων εξαμήνων, αγόρια –κορίτσια, πιστεύουν ότι έχουν πολύ καλή εξυπηρέτηση από την γραμματεία σε αντίθεση με τους φοιτητές των μικρών εξαμήνων, που έχουν αντίθετη άποψη.</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 xml:space="preserve">Αρκετά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12 η διαφορά στο ποσοστό επικοινωνίας, κατά πόσο οι φοιτητές είναι ικανοποιημένοι από την γραμματεία, στο χαρακτηρισμό </w:t>
      </w:r>
      <w:r w:rsidRPr="00E67788">
        <w:rPr>
          <w:rFonts w:ascii="Times New Roman" w:hAnsi="Times New Roman" w:cs="Times New Roman"/>
          <w:i/>
          <w:sz w:val="24"/>
          <w:szCs w:val="24"/>
        </w:rPr>
        <w:t>αρκετά</w:t>
      </w:r>
      <w:r w:rsidRPr="00E67788">
        <w:rPr>
          <w:rFonts w:ascii="Times New Roman" w:hAnsi="Times New Roman" w:cs="Times New Roman"/>
          <w:sz w:val="24"/>
          <w:szCs w:val="24"/>
        </w:rPr>
        <w:t xml:space="preserve"> είναι πολύ μικρός ανάμεσα στα έτη φοίτηση</w:t>
      </w:r>
      <w:r w:rsidR="00072375" w:rsidRPr="00E67788">
        <w:rPr>
          <w:rFonts w:ascii="Times New Roman" w:hAnsi="Times New Roman" w:cs="Times New Roman"/>
          <w:sz w:val="24"/>
          <w:szCs w:val="24"/>
        </w:rPr>
        <w:t xml:space="preserve">ς. Η διαφορά είναι της τάξης 8%. Περισσότερο  </w:t>
      </w:r>
      <w:r w:rsidRPr="00E67788">
        <w:rPr>
          <w:rFonts w:ascii="Times New Roman" w:hAnsi="Times New Roman" w:cs="Times New Roman"/>
          <w:sz w:val="24"/>
          <w:szCs w:val="24"/>
        </w:rPr>
        <w:t>είναι ικανοποιημένοι οι φοιτητές των μεγάλων εξαμήνων σε σχέση με τα μικρότερα εξάμηνα.Αναλυτικότερα οι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αρκετά ικανοποιημένοι  σε ποσοστό 28% τα αγόρια και 18% τα κορίτσια και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27%  αγόρια και κορίτσια.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Βλέποντας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13 με την πρώτη ματιά  παρατηρούμε ότι τα αγόρια είναι  περισσότερο ικανοποιημένα  από την γραμματεία  σε όλα τα έτη σπουδών. Επίσης το 67%  των  φοιτητών/τριων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είναι  ικανοποιημένοι από την εξυπηρέτηση της γραμματείας ενώ είναι πολύ λιγότερο ικανοποιημένοι οι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34 %. </w:t>
      </w:r>
    </w:p>
    <w:p w:rsidR="009E3284" w:rsidRPr="00E67788" w:rsidRDefault="009E3284" w:rsidP="00B722C2">
      <w:pPr>
        <w:autoSpaceDE w:val="0"/>
        <w:autoSpaceDN w:val="0"/>
        <w:adjustRightInd w:val="0"/>
        <w:spacing w:after="0" w:line="360" w:lineRule="auto"/>
        <w:ind w:hanging="11"/>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14  βλέπουμε ότι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είναι πάρα πολύ ικανοποιημένα από την γραμματεία του τμήματος με ποσοστό 73% του συνόλου των φοιτητών. Περισσότερο   ικανοποιημένα    είναι  τα κορίτσια με ποσοστό 19% περισσότερο από τα αγόρια. Από τους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έτους  επικοινωνούν με την γραμματεία μόνο τα κορίτσια  και είναι ικανοποιημένα πάρα πολύ σε ποσοστό 27%.</w:t>
      </w:r>
    </w:p>
    <w:p w:rsidR="009E3284" w:rsidRPr="00E67788" w:rsidRDefault="009E3284" w:rsidP="00B722C2">
      <w:pPr>
        <w:autoSpaceDE w:val="0"/>
        <w:autoSpaceDN w:val="0"/>
        <w:adjustRightInd w:val="0"/>
        <w:spacing w:after="0" w:line="360" w:lineRule="auto"/>
        <w:ind w:left="142"/>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Ποιότητα εξυπηρέτησης από το προσωπικό της γραμματείας</w:t>
      </w:r>
    </w:p>
    <w:p w:rsidR="009E3284" w:rsidRPr="00E67788" w:rsidRDefault="009E3284" w:rsidP="00072375">
      <w:pPr>
        <w:autoSpaceDE w:val="0"/>
        <w:autoSpaceDN w:val="0"/>
        <w:adjustRightInd w:val="0"/>
        <w:spacing w:after="0" w:line="360" w:lineRule="auto"/>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1498"/>
        <w:gridCol w:w="1247"/>
        <w:gridCol w:w="1504"/>
        <w:gridCol w:w="1598"/>
        <w:gridCol w:w="1599"/>
      </w:tblGrid>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Κορίτσια 1ο-2ο</w:t>
            </w:r>
          </w:p>
        </w:tc>
        <w:tc>
          <w:tcPr>
            <w:tcW w:w="3197" w:type="dxa"/>
            <w:gridSpan w:val="2"/>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color w:val="000000"/>
                <w:sz w:val="24"/>
                <w:szCs w:val="24"/>
              </w:rPr>
            </w:pPr>
            <w:r w:rsidRPr="00E67788">
              <w:rPr>
                <w:rFonts w:ascii="Times New Roman" w:hAnsi="Times New Roman" w:cs="Times New Roman"/>
                <w:color w:val="000000"/>
                <w:sz w:val="24"/>
                <w:szCs w:val="24"/>
              </w:rPr>
              <w:t xml:space="preserve">Αγόρια   Κορίτσια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 3</w:t>
            </w:r>
            <w:r w:rsidRPr="00E67788">
              <w:rPr>
                <w:rFonts w:ascii="Times New Roman" w:hAnsi="Times New Roman" w:cs="Times New Roman"/>
                <w:color w:val="000000"/>
                <w:sz w:val="24"/>
                <w:szCs w:val="24"/>
                <w:vertAlign w:val="superscript"/>
              </w:rPr>
              <w:t>ο</w:t>
            </w:r>
            <w:r w:rsidRPr="00E67788">
              <w:rPr>
                <w:rFonts w:ascii="Times New Roman" w:hAnsi="Times New Roman" w:cs="Times New Roman"/>
                <w:color w:val="000000"/>
                <w:sz w:val="24"/>
                <w:szCs w:val="24"/>
              </w:rPr>
              <w:t xml:space="preserve"> -4</w:t>
            </w:r>
            <w:r w:rsidRPr="00E67788">
              <w:rPr>
                <w:rFonts w:ascii="Times New Roman" w:hAnsi="Times New Roman" w:cs="Times New Roman"/>
                <w:color w:val="000000"/>
                <w:sz w:val="24"/>
                <w:szCs w:val="24"/>
                <w:vertAlign w:val="superscript"/>
              </w:rPr>
              <w:t xml:space="preserve">ο </w:t>
            </w:r>
            <w:r w:rsidRPr="00E67788">
              <w:rPr>
                <w:rFonts w:ascii="Times New Roman" w:hAnsi="Times New Roman" w:cs="Times New Roman"/>
                <w:color w:val="000000"/>
                <w:sz w:val="24"/>
                <w:szCs w:val="24"/>
              </w:rPr>
              <w:t xml:space="preserve">     3</w:t>
            </w:r>
            <w:r w:rsidRPr="00E67788">
              <w:rPr>
                <w:rFonts w:ascii="Times New Roman" w:hAnsi="Times New Roman" w:cs="Times New Roman"/>
                <w:color w:val="000000"/>
                <w:sz w:val="24"/>
                <w:szCs w:val="24"/>
                <w:vertAlign w:val="superscript"/>
              </w:rPr>
              <w:t>ο</w:t>
            </w:r>
            <w:r w:rsidRPr="00E67788">
              <w:rPr>
                <w:rFonts w:ascii="Times New Roman" w:hAnsi="Times New Roman" w:cs="Times New Roman"/>
                <w:color w:val="000000"/>
                <w:sz w:val="24"/>
                <w:szCs w:val="24"/>
              </w:rPr>
              <w:t xml:space="preserve"> -4</w:t>
            </w:r>
            <w:r w:rsidRPr="00E67788">
              <w:rPr>
                <w:rFonts w:ascii="Times New Roman" w:hAnsi="Times New Roman" w:cs="Times New Roman"/>
                <w:color w:val="000000"/>
                <w:sz w:val="24"/>
                <w:szCs w:val="24"/>
                <w:vertAlign w:val="superscript"/>
              </w:rPr>
              <w:t>ο</w:t>
            </w:r>
          </w:p>
        </w:tc>
      </w:tr>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Καθόλου </w:t>
            </w: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5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59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r>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5</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10</w:t>
            </w:r>
          </w:p>
        </w:tc>
        <w:tc>
          <w:tcPr>
            <w:tcW w:w="15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59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Αρκετά</w:t>
            </w: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5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9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5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9</w:t>
            </w:r>
          </w:p>
        </w:tc>
        <w:tc>
          <w:tcPr>
            <w:tcW w:w="159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93"/>
        </w:trPr>
        <w:tc>
          <w:tcPr>
            <w:tcW w:w="14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1247"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504"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98"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99" w:type="dxa"/>
            <w:tcBorders>
              <w:top w:val="nil"/>
              <w:left w:val="nil"/>
              <w:bottom w:val="nil"/>
              <w:right w:val="nil"/>
            </w:tcBorders>
            <w:shd w:val="clear" w:color="000000" w:fill="FFFFFF"/>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5</w:t>
            </w:r>
          </w:p>
        </w:tc>
      </w:tr>
    </w:tbl>
    <w:p w:rsidR="009E3284" w:rsidRPr="00E67788" w:rsidRDefault="009E3284" w:rsidP="00B722C2">
      <w:pPr>
        <w:autoSpaceDE w:val="0"/>
        <w:autoSpaceDN w:val="0"/>
        <w:adjustRightInd w:val="0"/>
        <w:spacing w:after="0" w:line="360" w:lineRule="auto"/>
        <w:ind w:firstLine="720"/>
        <w:rPr>
          <w:rFonts w:ascii="Times New Roman" w:hAnsi="Times New Roman" w:cs="Times New Roman"/>
          <w:sz w:val="24"/>
          <w:szCs w:val="24"/>
        </w:rPr>
      </w:pP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και παρατηρώντας το</w:t>
      </w:r>
      <w:r w:rsidR="00072375" w:rsidRPr="00E67788">
        <w:rPr>
          <w:rFonts w:ascii="Times New Roman" w:hAnsi="Times New Roman" w:cs="Times New Roman"/>
          <w:sz w:val="24"/>
          <w:szCs w:val="24"/>
        </w:rPr>
        <w:t>ν</w:t>
      </w:r>
      <w:r w:rsidRPr="00E67788">
        <w:rPr>
          <w:rFonts w:ascii="Times New Roman" w:hAnsi="Times New Roman" w:cs="Times New Roman"/>
          <w:sz w:val="24"/>
          <w:szCs w:val="24"/>
        </w:rPr>
        <w:t xml:space="preserve"> πίνακα 4  βλέπουμε ότι υπάρχει αρκετά μεγάλη διαφορά, στην άποψη που έχουν οι φοιτητές,  ως προς την εξυπηρέτηση της γραμματείας. Οι φοιτητές των μεγάλων εξαμήνων, αγόρια –κορίτσια, πιστεύουν ότι έχουν πολύ καλή εξυπηρέτηση από την γραμματεία σε αντίθεση με τους φοιτητές των μικρών εξαμήνων, που έχουν αντίθετη άποψη ότι η γραμματεία δεν ανταποκρίνεται ικανοποιητικά.</w:t>
      </w:r>
    </w:p>
    <w:p w:rsidR="00F57E3D" w:rsidRPr="00E67788" w:rsidRDefault="00F57E3D"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Αρκετά</w:t>
      </w:r>
    </w:p>
    <w:p w:rsidR="001242D0"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12 η διαφορά στο ποσοστό επικοινωνίας, κατά πόσο οι φοιτητές είναι ικανοποιημένοι από την γραμματεία</w:t>
      </w:r>
      <w:r w:rsidRPr="00E67788">
        <w:rPr>
          <w:rFonts w:ascii="Times New Roman" w:hAnsi="Times New Roman" w:cs="Times New Roman"/>
          <w:b/>
          <w:bCs/>
          <w:sz w:val="24"/>
          <w:szCs w:val="24"/>
        </w:rPr>
        <w:t>,</w:t>
      </w:r>
      <w:r w:rsidRPr="00E67788">
        <w:rPr>
          <w:rFonts w:ascii="Times New Roman" w:hAnsi="Times New Roman" w:cs="Times New Roman"/>
          <w:sz w:val="24"/>
          <w:szCs w:val="24"/>
        </w:rPr>
        <w:t xml:space="preserve"> στο χαρακτηρισμό </w:t>
      </w:r>
      <w:r w:rsidR="001242D0" w:rsidRPr="00E67788">
        <w:rPr>
          <w:rFonts w:ascii="Times New Roman" w:hAnsi="Times New Roman" w:cs="Times New Roman"/>
          <w:sz w:val="24"/>
          <w:szCs w:val="24"/>
        </w:rPr>
        <w:t>«</w:t>
      </w:r>
      <w:r w:rsidRPr="00E67788">
        <w:rPr>
          <w:rFonts w:ascii="Times New Roman" w:hAnsi="Times New Roman" w:cs="Times New Roman"/>
          <w:sz w:val="24"/>
          <w:szCs w:val="24"/>
        </w:rPr>
        <w:t>αρκετά</w:t>
      </w:r>
      <w:r w:rsidR="001242D0" w:rsidRPr="00E67788">
        <w:rPr>
          <w:rFonts w:ascii="Times New Roman" w:hAnsi="Times New Roman" w:cs="Times New Roman"/>
          <w:sz w:val="24"/>
          <w:szCs w:val="24"/>
        </w:rPr>
        <w:t>»</w:t>
      </w:r>
      <w:r w:rsidRPr="00E67788">
        <w:rPr>
          <w:rFonts w:ascii="Times New Roman" w:hAnsi="Times New Roman" w:cs="Times New Roman"/>
          <w:sz w:val="24"/>
          <w:szCs w:val="24"/>
        </w:rPr>
        <w:t xml:space="preserve"> είναι πολύ μικρός ανάμεσα στα έτη φοίτησης. Η διαφορά είναι της τάξης 8% περισσότερο   είναι ικανοποιημένοι οι φοιτητές των μεγάλων εξαμήνων σε σχέση με τα μικρότερα εξάμηνα.Αναλυτικότερα οι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αρκετά ικανοποιημένοι  σε ποσοστό 28% τα αγόρια και 18% τα κορίτσια και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27%  αγόρια και κορίτσια.</w:t>
      </w:r>
    </w:p>
    <w:p w:rsidR="00FF10CF" w:rsidRPr="00E67788" w:rsidRDefault="00FF10CF"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072375">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Βλέποντας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17 παρατηρούμε ότι τα αγόρια όλων των εξαμήνων είναι  πολύ ικανοποιημένα από την εξυπηρέτηση της γραμματείας   κατά τη διάρκεια των  σπουδών τους σε συνολικό ποσοστό 69%. Ενώ αντίθετα τα κορίτσια είναι λιγότερο ικανοποιημένα  σε συνολικό ποσοστό 31%.</w:t>
      </w:r>
    </w:p>
    <w:p w:rsidR="00FF10CF" w:rsidRPr="00E67788" w:rsidRDefault="00FF10CF"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b/>
          <w:bCs/>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19  βλέπουμε ότι τόσο τα αγόρια όσο και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είναι πάρα πολύ ικανοποιημένα από</w:t>
      </w:r>
      <w:r w:rsidR="00072375" w:rsidRPr="00E67788">
        <w:rPr>
          <w:rFonts w:ascii="Times New Roman" w:hAnsi="Times New Roman" w:cs="Times New Roman"/>
          <w:sz w:val="24"/>
          <w:szCs w:val="24"/>
        </w:rPr>
        <w:t xml:space="preserve"> την γραμματεία του τμήματος με </w:t>
      </w:r>
      <w:r w:rsidRPr="00E67788">
        <w:rPr>
          <w:rFonts w:ascii="Times New Roman" w:hAnsi="Times New Roman" w:cs="Times New Roman"/>
          <w:sz w:val="24"/>
          <w:szCs w:val="24"/>
        </w:rPr>
        <w:t xml:space="preserve">ποσοστό 50% .Ενώ τα </w:t>
      </w:r>
      <w:r w:rsidRPr="00E67788">
        <w:rPr>
          <w:rFonts w:ascii="Times New Roman" w:hAnsi="Times New Roman" w:cs="Times New Roman"/>
          <w:sz w:val="24"/>
          <w:szCs w:val="24"/>
        </w:rPr>
        <w:lastRenderedPageBreak/>
        <w:t>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 είν</w:t>
      </w:r>
      <w:r w:rsidR="00072375" w:rsidRPr="00E67788">
        <w:rPr>
          <w:rFonts w:ascii="Times New Roman" w:hAnsi="Times New Roman" w:cs="Times New Roman"/>
          <w:sz w:val="24"/>
          <w:szCs w:val="24"/>
        </w:rPr>
        <w:t xml:space="preserve">αι ικανοποιημένα με ποσοστό 25% </w:t>
      </w:r>
      <w:r w:rsidRPr="00E67788">
        <w:rPr>
          <w:rFonts w:ascii="Times New Roman" w:hAnsi="Times New Roman" w:cs="Times New Roman"/>
          <w:sz w:val="24"/>
          <w:szCs w:val="24"/>
        </w:rPr>
        <w:t>ακριβώς ίδιο ποσοστό που έχουν και κορίτσια και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 xml:space="preserve">  έτους.</w:t>
      </w:r>
    </w:p>
    <w:p w:rsidR="009E3284" w:rsidRPr="00E67788" w:rsidRDefault="009E3284" w:rsidP="00B722C2">
      <w:pPr>
        <w:autoSpaceDE w:val="0"/>
        <w:autoSpaceDN w:val="0"/>
        <w:adjustRightInd w:val="0"/>
        <w:spacing w:after="0" w:line="360" w:lineRule="auto"/>
        <w:ind w:left="142"/>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Ταχύτητα Εξυπηρέτησης από το προσωπικό της Γραμματείας</w:t>
      </w:r>
    </w:p>
    <w:p w:rsidR="009E3284" w:rsidRPr="00E67788" w:rsidRDefault="009E3284" w:rsidP="00B722C2">
      <w:pPr>
        <w:autoSpaceDE w:val="0"/>
        <w:autoSpaceDN w:val="0"/>
        <w:adjustRightInd w:val="0"/>
        <w:spacing w:after="0" w:line="360" w:lineRule="auto"/>
        <w:ind w:firstLine="720"/>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ab/>
        <w:t xml:space="preserve">     Αγόρια      κορίτσια       αγόρια      κορίτσια</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-4</w:t>
      </w:r>
      <w:r w:rsidRPr="00E67788">
        <w:rPr>
          <w:rFonts w:ascii="Times New Roman" w:hAnsi="Times New Roman" w:cs="Times New Roman"/>
          <w:sz w:val="24"/>
          <w:szCs w:val="24"/>
          <w:vertAlign w:val="superscript"/>
        </w:rPr>
        <w:t>ο</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Καθόλου     </w:t>
      </w:r>
      <w:r w:rsidRPr="00E67788">
        <w:rPr>
          <w:rFonts w:ascii="Times New Roman" w:hAnsi="Times New Roman" w:cs="Times New Roman"/>
          <w:sz w:val="24"/>
          <w:szCs w:val="24"/>
        </w:rPr>
        <w:tab/>
        <w:t xml:space="preserve">  1</w:t>
      </w:r>
      <w:r w:rsidRPr="00E67788">
        <w:rPr>
          <w:rFonts w:ascii="Times New Roman" w:hAnsi="Times New Roman" w:cs="Times New Roman"/>
          <w:sz w:val="24"/>
          <w:szCs w:val="24"/>
        </w:rPr>
        <w:tab/>
        <w:t xml:space="preserve">         5               0                 0</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Λίγο     </w:t>
      </w:r>
      <w:r w:rsidRPr="00E67788">
        <w:rPr>
          <w:rFonts w:ascii="Times New Roman" w:hAnsi="Times New Roman" w:cs="Times New Roman"/>
          <w:sz w:val="24"/>
          <w:szCs w:val="24"/>
        </w:rPr>
        <w:tab/>
        <w:t xml:space="preserve">  4</w:t>
      </w:r>
      <w:r w:rsidRPr="00E67788">
        <w:rPr>
          <w:rFonts w:ascii="Times New Roman" w:hAnsi="Times New Roman" w:cs="Times New Roman"/>
          <w:sz w:val="24"/>
          <w:szCs w:val="24"/>
        </w:rPr>
        <w:tab/>
        <w:t xml:space="preserve">         3               0                 3  </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Αρκετά</w:t>
      </w:r>
      <w:r w:rsidRPr="00E67788">
        <w:rPr>
          <w:rFonts w:ascii="Times New Roman" w:hAnsi="Times New Roman" w:cs="Times New Roman"/>
          <w:sz w:val="24"/>
          <w:szCs w:val="24"/>
        </w:rPr>
        <w:tab/>
        <w:t xml:space="preserve">  5</w:t>
      </w:r>
      <w:r w:rsidRPr="00E67788">
        <w:rPr>
          <w:rFonts w:ascii="Times New Roman" w:hAnsi="Times New Roman" w:cs="Times New Roman"/>
          <w:sz w:val="24"/>
          <w:szCs w:val="24"/>
        </w:rPr>
        <w:tab/>
        <w:t>5               8                 2</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Πολύ    </w:t>
      </w:r>
      <w:r w:rsidRPr="00E67788">
        <w:rPr>
          <w:rFonts w:ascii="Times New Roman" w:hAnsi="Times New Roman" w:cs="Times New Roman"/>
          <w:sz w:val="24"/>
          <w:szCs w:val="24"/>
        </w:rPr>
        <w:tab/>
        <w:t xml:space="preserve">  3</w:t>
      </w:r>
      <w:r w:rsidRPr="00E67788">
        <w:rPr>
          <w:rFonts w:ascii="Times New Roman" w:hAnsi="Times New Roman" w:cs="Times New Roman"/>
          <w:sz w:val="24"/>
          <w:szCs w:val="24"/>
        </w:rPr>
        <w:tab/>
        <w:t xml:space="preserve">         2               6                 5       </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Πάρα Πολύ</w:t>
      </w:r>
      <w:r w:rsidRPr="00E67788">
        <w:rPr>
          <w:rFonts w:ascii="Times New Roman" w:hAnsi="Times New Roman" w:cs="Times New Roman"/>
          <w:sz w:val="24"/>
          <w:szCs w:val="24"/>
        </w:rPr>
        <w:tab/>
        <w:t xml:space="preserve">  0</w:t>
      </w:r>
      <w:r w:rsidRPr="00E67788">
        <w:rPr>
          <w:rFonts w:ascii="Times New Roman" w:hAnsi="Times New Roman" w:cs="Times New Roman"/>
          <w:sz w:val="24"/>
          <w:szCs w:val="24"/>
        </w:rPr>
        <w:tab/>
        <w:t xml:space="preserve">         2   </w:t>
      </w:r>
      <w:r w:rsidRPr="00E67788">
        <w:rPr>
          <w:rFonts w:ascii="Times New Roman" w:hAnsi="Times New Roman" w:cs="Times New Roman"/>
          <w:sz w:val="24"/>
          <w:szCs w:val="24"/>
        </w:rPr>
        <w:tab/>
        <w:t>2                 4</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στοιχεία  και τον πίνακα 5 παρατηρούμε  ότι τα αγόρια είναι αυτά που είναι περισσότερο ικανοποιημένα με την ταχύτητα εξυπηρέτησης της γραμματείας από ότι τα κορίτσια ανεξάρτητα από το έτος σπουδών.</w:t>
      </w:r>
    </w:p>
    <w:p w:rsidR="00FF10CF" w:rsidRPr="00E67788" w:rsidRDefault="00FF10CF"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15 παρατηρούμε ότι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πολύ ικανοποιημένοι  από την ταχύτητα εξυπηρέτησης της γραμματείας. Τα αγόρια είναι σε ποσοστό 38% και τα κορίτσια σε ποσοστό 31% . Βλέπουμε ένα σύνολο 69%. Αντίθετα  οι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δεν είναι πολύ ικανοποιημένοι από την ταχύτητα εξυπηρέτησης της γραμματείας. Είναι ικανοποιημένοι σε ποσοστό 31%. Από αυτό το ποσοστό και πάλι τα αγόρια είναι αυτά που υπερέχουν στο ποσοστό ικανοποίησης με 19% σε σχέση με τα κορίτσια που είναι σε ποσοστό 12%.</w:t>
      </w:r>
    </w:p>
    <w:p w:rsidR="00FF10CF" w:rsidRPr="00E67788" w:rsidRDefault="00FF10CF"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αρκετά</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16 βλέπουμε ότι σε γενικές γραμμές οι φοιτητές/τριες του τμήματος είναι αρκετά ικανοποιημένοι από την ταχύτητα εξυπηρέτησης από την γραμματεία .Βλέποντας  πάντα το ίδιο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το ποσοστό ικανοποιήσεις στην κλίμακα «Αρκετά» είναι 50% στους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(40% αγόρια και 10% κορίτσια) και 50% στους φοιτητές/τριες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(25% αγόρια και 25% κορίτσια).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 xml:space="preserve">Καθόλου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Αξίζει να σημειωθεί όπως βλέπουμε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16  ότι στο βαθμό καθόλου ικανοποιημένοι φαίνεται  να είναι  οι φοιτητές /τριες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ενώ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 83% και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ποσοστό17%.</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Λίγο</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18 παρατηρούμε ότι τα κορίτσια όλων των εξαμήνων είναι λίγο ικανοποιημένα από το προσωπικό της γραμματείας όπου φοιτούν  κατά ποσοστό 30%. Καθώς επίσης λίγο ικανοποιημένα είναι και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 40%.</w:t>
      </w:r>
    </w:p>
    <w:p w:rsidR="00072375" w:rsidRPr="00E67788" w:rsidRDefault="00072375"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sz w:val="24"/>
          <w:szCs w:val="24"/>
        </w:rPr>
      </w:pPr>
      <w:r w:rsidRPr="00E67788">
        <w:rPr>
          <w:rFonts w:ascii="Times New Roman" w:hAnsi="Times New Roman" w:cs="Times New Roman"/>
          <w:b/>
          <w:bCs/>
          <w:sz w:val="24"/>
          <w:szCs w:val="24"/>
        </w:rPr>
        <w:t>Ευελιξία του προσωπικού της γραμματείας κατά την διεκπεραίωση διοικητικών υποθέσεων</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ab/>
        <w:t xml:space="preserve">        αγόρια</w:t>
      </w:r>
      <w:r w:rsidRPr="00E67788">
        <w:rPr>
          <w:rFonts w:ascii="Times New Roman" w:hAnsi="Times New Roman" w:cs="Times New Roman"/>
          <w:sz w:val="24"/>
          <w:szCs w:val="24"/>
        </w:rPr>
        <w:tab/>
        <w:t xml:space="preserve">         κορίτσια</w:t>
      </w:r>
      <w:r w:rsidRPr="00E67788">
        <w:rPr>
          <w:rFonts w:ascii="Times New Roman" w:hAnsi="Times New Roman" w:cs="Times New Roman"/>
          <w:sz w:val="24"/>
          <w:szCs w:val="24"/>
        </w:rPr>
        <w:tab/>
        <w:t xml:space="preserve">    αγόρια</w:t>
      </w:r>
      <w:r w:rsidRPr="00E67788">
        <w:rPr>
          <w:rFonts w:ascii="Times New Roman" w:hAnsi="Times New Roman" w:cs="Times New Roman"/>
          <w:sz w:val="24"/>
          <w:szCs w:val="24"/>
        </w:rPr>
        <w:tab/>
        <w:t xml:space="preserve">   κορίτσια </w:t>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                   1</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-2</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1ο-2ο          3ο -4ο           3</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 xml:space="preserve"> -4</w:t>
      </w:r>
      <w:r w:rsidRPr="00E67788">
        <w:rPr>
          <w:rFonts w:ascii="Times New Roman" w:hAnsi="Times New Roman" w:cs="Times New Roman"/>
          <w:sz w:val="24"/>
          <w:szCs w:val="24"/>
          <w:vertAlign w:val="superscript"/>
        </w:rPr>
        <w:t>ο</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Καθόλου </w:t>
      </w:r>
      <w:r w:rsidRPr="00E67788">
        <w:rPr>
          <w:rFonts w:ascii="Times New Roman" w:hAnsi="Times New Roman" w:cs="Times New Roman"/>
          <w:sz w:val="24"/>
          <w:szCs w:val="24"/>
        </w:rPr>
        <w:tab/>
        <w:t xml:space="preserve">  1</w:t>
      </w:r>
      <w:r w:rsidRPr="00E67788">
        <w:rPr>
          <w:rFonts w:ascii="Times New Roman" w:hAnsi="Times New Roman" w:cs="Times New Roman"/>
          <w:sz w:val="24"/>
          <w:szCs w:val="24"/>
        </w:rPr>
        <w:tab/>
      </w:r>
      <w:r w:rsidRPr="00E67788">
        <w:rPr>
          <w:rFonts w:ascii="Times New Roman" w:hAnsi="Times New Roman" w:cs="Times New Roman"/>
          <w:sz w:val="24"/>
          <w:szCs w:val="24"/>
        </w:rPr>
        <w:tab/>
      </w:r>
      <w:r w:rsidR="00FF10CF" w:rsidRPr="00E67788">
        <w:rPr>
          <w:rFonts w:ascii="Times New Roman" w:hAnsi="Times New Roman" w:cs="Times New Roman"/>
          <w:sz w:val="24"/>
          <w:szCs w:val="24"/>
        </w:rPr>
        <w:t xml:space="preserve">     0                   0</w:t>
      </w:r>
      <w:r w:rsidR="00FF10CF" w:rsidRPr="00E67788">
        <w:rPr>
          <w:rFonts w:ascii="Times New Roman" w:hAnsi="Times New Roman" w:cs="Times New Roman"/>
          <w:sz w:val="24"/>
          <w:szCs w:val="24"/>
        </w:rPr>
        <w:tab/>
      </w:r>
      <w:r w:rsidRPr="00E67788">
        <w:rPr>
          <w:rFonts w:ascii="Times New Roman" w:hAnsi="Times New Roman" w:cs="Times New Roman"/>
          <w:sz w:val="24"/>
          <w:szCs w:val="24"/>
        </w:rPr>
        <w:t>0</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 xml:space="preserve">Λίγο     </w:t>
      </w:r>
      <w:r w:rsidRPr="00E67788">
        <w:rPr>
          <w:rFonts w:ascii="Times New Roman" w:hAnsi="Times New Roman" w:cs="Times New Roman"/>
          <w:sz w:val="24"/>
          <w:szCs w:val="24"/>
        </w:rPr>
        <w:tab/>
        <w:t xml:space="preserve">  3</w:t>
      </w:r>
      <w:r w:rsidRPr="00E67788">
        <w:rPr>
          <w:rFonts w:ascii="Times New Roman" w:hAnsi="Times New Roman" w:cs="Times New Roman"/>
          <w:sz w:val="24"/>
          <w:szCs w:val="24"/>
        </w:rPr>
        <w:tab/>
      </w:r>
      <w:r w:rsidRPr="00E67788">
        <w:rPr>
          <w:rFonts w:ascii="Times New Roman" w:hAnsi="Times New Roman" w:cs="Times New Roman"/>
          <w:sz w:val="24"/>
          <w:szCs w:val="24"/>
        </w:rPr>
        <w:tab/>
        <w:t xml:space="preserve">       8                  2                     3</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Αρκετά</w:t>
      </w:r>
      <w:r w:rsidRPr="00E67788">
        <w:rPr>
          <w:rFonts w:ascii="Times New Roman" w:hAnsi="Times New Roman" w:cs="Times New Roman"/>
          <w:sz w:val="24"/>
          <w:szCs w:val="24"/>
        </w:rPr>
        <w:tab/>
        <w:t xml:space="preserve">  8</w:t>
      </w:r>
      <w:r w:rsidRPr="00E67788">
        <w:rPr>
          <w:rFonts w:ascii="Times New Roman" w:hAnsi="Times New Roman" w:cs="Times New Roman"/>
          <w:sz w:val="24"/>
          <w:szCs w:val="24"/>
        </w:rPr>
        <w:tab/>
      </w:r>
      <w:r w:rsidRPr="00E67788">
        <w:rPr>
          <w:rFonts w:ascii="Times New Roman" w:hAnsi="Times New Roman" w:cs="Times New Roman"/>
          <w:sz w:val="24"/>
          <w:szCs w:val="24"/>
        </w:rPr>
        <w:tab/>
        <w:t xml:space="preserve">       4                  3                     5</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Πολύ</w:t>
      </w:r>
      <w:r w:rsidRPr="00E67788">
        <w:rPr>
          <w:rFonts w:ascii="Times New Roman" w:hAnsi="Times New Roman" w:cs="Times New Roman"/>
          <w:sz w:val="24"/>
          <w:szCs w:val="24"/>
        </w:rPr>
        <w:tab/>
        <w:t xml:space="preserve">  1</w:t>
      </w:r>
      <w:r w:rsidRPr="00E67788">
        <w:rPr>
          <w:rFonts w:ascii="Times New Roman" w:hAnsi="Times New Roman" w:cs="Times New Roman"/>
          <w:sz w:val="24"/>
          <w:szCs w:val="24"/>
        </w:rPr>
        <w:tab/>
      </w:r>
      <w:r w:rsidRPr="00E67788">
        <w:rPr>
          <w:rFonts w:ascii="Times New Roman" w:hAnsi="Times New Roman" w:cs="Times New Roman"/>
          <w:sz w:val="24"/>
          <w:szCs w:val="24"/>
        </w:rPr>
        <w:tab/>
        <w:t xml:space="preserve">       2                  8                     4</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r w:rsidRPr="00E67788">
        <w:rPr>
          <w:rFonts w:ascii="Times New Roman" w:hAnsi="Times New Roman" w:cs="Times New Roman"/>
          <w:sz w:val="24"/>
          <w:szCs w:val="24"/>
        </w:rPr>
        <w:t>Πάρα Πολύ</w:t>
      </w:r>
      <w:r w:rsidRPr="00E67788">
        <w:rPr>
          <w:rFonts w:ascii="Times New Roman" w:hAnsi="Times New Roman" w:cs="Times New Roman"/>
          <w:sz w:val="24"/>
          <w:szCs w:val="24"/>
        </w:rPr>
        <w:tab/>
        <w:t xml:space="preserve">  1</w:t>
      </w:r>
      <w:r w:rsidRPr="00E67788">
        <w:rPr>
          <w:rFonts w:ascii="Times New Roman" w:hAnsi="Times New Roman" w:cs="Times New Roman"/>
          <w:sz w:val="24"/>
          <w:szCs w:val="24"/>
        </w:rPr>
        <w:tab/>
      </w:r>
      <w:r w:rsidRPr="00E67788">
        <w:rPr>
          <w:rFonts w:ascii="Times New Roman" w:hAnsi="Times New Roman" w:cs="Times New Roman"/>
          <w:sz w:val="24"/>
          <w:szCs w:val="24"/>
        </w:rPr>
        <w:tab/>
        <w:t xml:space="preserve">       3                  3                     2</w:t>
      </w:r>
      <w:r w:rsidRPr="00E67788">
        <w:rPr>
          <w:rFonts w:ascii="Times New Roman" w:hAnsi="Times New Roman" w:cs="Times New Roman"/>
          <w:sz w:val="24"/>
          <w:szCs w:val="24"/>
        </w:rPr>
        <w:tab/>
      </w:r>
    </w:p>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sz w:val="24"/>
          <w:szCs w:val="24"/>
        </w:rPr>
      </w:pP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και τον πίνακα 6 διαπιστώνουμε ότι αυτοί που είναι περισσότεροι  ικανοποιημένοι   από την  ευελιξία του προσωπικού της γραμματείας κατά την διεκπεραίωση διοικητικών υποθέσεων είναι τα αγόρια  τόσο των μικρών εξαμήνων όσο κι των μεγάλων ενώ αντίθετα τα κορίτσια είναι λιγότερο ικανοποιημένα.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hanging="360"/>
        <w:jc w:val="both"/>
        <w:rPr>
          <w:rFonts w:ascii="Times New Roman" w:hAnsi="Times New Roman" w:cs="Times New Roman"/>
          <w:sz w:val="24"/>
          <w:szCs w:val="24"/>
        </w:rPr>
      </w:pPr>
      <w:r w:rsidRPr="00E67788">
        <w:rPr>
          <w:rFonts w:ascii="Times New Roman" w:hAnsi="Times New Roman" w:cs="Times New Roman"/>
          <w:b/>
          <w:bCs/>
          <w:sz w:val="24"/>
          <w:szCs w:val="24"/>
        </w:rPr>
        <w:t xml:space="preserve">πολύ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21 φαίνεται έντονα πόσο μεγάλη είναι η   ευελιξία του προσωπικού της γραμματείας κατά την διεκπεραίωση διοικητικών υποθέσεων. Αναλυτικότερα το 80% των φοιτητών/τριων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(53% αγόρια και 27% κορίτσια) είναι  πολύ ικανοποιημένα </w:t>
      </w:r>
      <w:r w:rsidRPr="00E67788">
        <w:rPr>
          <w:rFonts w:ascii="Times New Roman" w:hAnsi="Times New Roman" w:cs="Times New Roman"/>
          <w:sz w:val="24"/>
          <w:szCs w:val="24"/>
        </w:rPr>
        <w:lastRenderedPageBreak/>
        <w:t>και μάλιστα περισσότερο τα αγόρια με ποσοστό 26% περισσότερο από τα κορίτσια. Λιγότερο ικανοποιημένοι φαίνεται να είναι οι φοιτητές/τριες του 1ου και 2ου έτους.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αρκετά</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22 έχουμε μια αλλαγή στο ποσοστό ικανοποίησης των φοιτητών/τριων  από την γραμματεία του τμήματος  ως προς την ευελιξία του προσωπικού κατά την διεκπεραίωση διοικητικών υποθέσεων. Βλέπουμε ότι οι φοιτητές/τριες του 1ου και 2ου έτους  σε ποσοστό 60%, σε σχέση με τους  φοιτητές/τριες του 3ου και 4ου έτους που έχουν ένα ποσοστό 40%,  είναι αυτοί που είναι αρκετά ικανοποιημένοι από την γραμματεία του τμήματος  ως προς την ευελιξία του κατά την διεκπεραίωση διοικητικών υποθέσεων.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Καθόλου</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23  βλέπουμε ότι δεν υπάρχει  κάποιο αξιόλογο ποσοστό διότι δεν υπάρχουν φοιτητές/τριες που να μην είναι καθόλου ευχαριστημένοι από γραμματεία κατά την διεκπεραίωση διοικητικών υποθέσεων.</w:t>
      </w:r>
    </w:p>
    <w:p w:rsidR="009E3284" w:rsidRPr="00E67788" w:rsidRDefault="009E3284" w:rsidP="00B722C2">
      <w:pPr>
        <w:autoSpaceDE w:val="0"/>
        <w:autoSpaceDN w:val="0"/>
        <w:adjustRightInd w:val="0"/>
        <w:spacing w:after="0" w:line="360" w:lineRule="auto"/>
        <w:ind w:left="360"/>
        <w:jc w:val="both"/>
        <w:rPr>
          <w:rFonts w:ascii="Times New Roman" w:hAnsi="Times New Roman" w:cs="Times New Roman"/>
          <w:b/>
          <w:bCs/>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 xml:space="preserve">Πάρα πολύ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Από την διεκπεραίωση της γραμματείας  σε διοικητικά θέματα 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24 παρατηρούμε ότι όλου οι φοιτητές/</w:t>
      </w:r>
      <w:r w:rsidR="00072375" w:rsidRPr="00E67788">
        <w:rPr>
          <w:rFonts w:ascii="Times New Roman" w:hAnsi="Times New Roman" w:cs="Times New Roman"/>
          <w:sz w:val="24"/>
          <w:szCs w:val="24"/>
        </w:rPr>
        <w:t xml:space="preserve">τριες είναι πολύ ικανοποιημένοι. </w:t>
      </w:r>
      <w:r w:rsidRPr="00E67788">
        <w:rPr>
          <w:rFonts w:ascii="Times New Roman" w:hAnsi="Times New Roman" w:cs="Times New Roman"/>
          <w:sz w:val="24"/>
          <w:szCs w:val="24"/>
        </w:rPr>
        <w:t>Τα κορίτσια και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34% και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33%.</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 xml:space="preserve">Το εύρος των θεμάτων για τα οποία ενημερώνεστε από την γραμματεία </w:t>
      </w:r>
    </w:p>
    <w:p w:rsidR="009E3284" w:rsidRPr="00E67788" w:rsidRDefault="009E3284" w:rsidP="00B722C2">
      <w:pPr>
        <w:autoSpaceDE w:val="0"/>
        <w:autoSpaceDN w:val="0"/>
        <w:adjustRightInd w:val="0"/>
        <w:spacing w:after="0" w:line="360" w:lineRule="auto"/>
        <w:ind w:left="360"/>
        <w:rPr>
          <w:rFonts w:ascii="Times New Roman" w:hAnsi="Times New Roman" w:cs="Times New Roman"/>
          <w:bCs/>
          <w:sz w:val="24"/>
          <w:szCs w:val="24"/>
        </w:rPr>
      </w:pPr>
    </w:p>
    <w:p w:rsidR="004A5485" w:rsidRPr="00E67788" w:rsidRDefault="004A5485"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ab/>
        <w:t>αγόρια 1ο-2ο</w:t>
      </w:r>
      <w:r w:rsidRPr="00E67788">
        <w:rPr>
          <w:rFonts w:ascii="Times New Roman" w:hAnsi="Times New Roman" w:cs="Times New Roman"/>
          <w:bCs/>
          <w:sz w:val="24"/>
          <w:szCs w:val="24"/>
        </w:rPr>
        <w:tab/>
        <w:t>κορίτσια 1ο-2ο</w:t>
      </w:r>
      <w:r w:rsidRPr="00E67788">
        <w:rPr>
          <w:rFonts w:ascii="Times New Roman" w:hAnsi="Times New Roman" w:cs="Times New Roman"/>
          <w:bCs/>
          <w:sz w:val="24"/>
          <w:szCs w:val="24"/>
        </w:rPr>
        <w:tab/>
        <w:t>αγόρια 3ο-4ο</w:t>
      </w:r>
      <w:r w:rsidRPr="00E67788">
        <w:rPr>
          <w:rFonts w:ascii="Times New Roman" w:hAnsi="Times New Roman" w:cs="Times New Roman"/>
          <w:bCs/>
          <w:sz w:val="24"/>
          <w:szCs w:val="24"/>
        </w:rPr>
        <w:tab/>
        <w:t>κορίτσια 3ο-4ο</w:t>
      </w:r>
      <w:r w:rsidRPr="00E67788">
        <w:rPr>
          <w:rFonts w:ascii="Times New Roman" w:hAnsi="Times New Roman" w:cs="Times New Roman"/>
          <w:bCs/>
          <w:sz w:val="24"/>
          <w:szCs w:val="24"/>
        </w:rPr>
        <w:tab/>
      </w:r>
    </w:p>
    <w:p w:rsidR="004A5485" w:rsidRPr="00E67788" w:rsidRDefault="004A5485"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 xml:space="preserve">Καθόλου </w:t>
      </w:r>
      <w:r w:rsidRPr="00E67788">
        <w:rPr>
          <w:rFonts w:ascii="Times New Roman" w:hAnsi="Times New Roman" w:cs="Times New Roman"/>
          <w:bCs/>
          <w:sz w:val="24"/>
          <w:szCs w:val="24"/>
        </w:rPr>
        <w:tab/>
        <w:t>1</w:t>
      </w:r>
      <w:r w:rsidRPr="00E67788">
        <w:rPr>
          <w:rFonts w:ascii="Times New Roman" w:hAnsi="Times New Roman" w:cs="Times New Roman"/>
          <w:bCs/>
          <w:sz w:val="24"/>
          <w:szCs w:val="24"/>
        </w:rPr>
        <w:tab/>
        <w:t>1</w:t>
      </w:r>
      <w:r w:rsidRPr="00E67788">
        <w:rPr>
          <w:rFonts w:ascii="Times New Roman" w:hAnsi="Times New Roman" w:cs="Times New Roman"/>
          <w:bCs/>
          <w:sz w:val="24"/>
          <w:szCs w:val="24"/>
        </w:rPr>
        <w:tab/>
        <w:t>0</w:t>
      </w:r>
      <w:r w:rsidRPr="00E67788">
        <w:rPr>
          <w:rFonts w:ascii="Times New Roman" w:hAnsi="Times New Roman" w:cs="Times New Roman"/>
          <w:bCs/>
          <w:sz w:val="24"/>
          <w:szCs w:val="24"/>
        </w:rPr>
        <w:tab/>
        <w:t>1</w:t>
      </w:r>
      <w:r w:rsidRPr="00E67788">
        <w:rPr>
          <w:rFonts w:ascii="Times New Roman" w:hAnsi="Times New Roman" w:cs="Times New Roman"/>
          <w:bCs/>
          <w:sz w:val="24"/>
          <w:szCs w:val="24"/>
        </w:rPr>
        <w:tab/>
      </w:r>
    </w:p>
    <w:p w:rsidR="004A5485" w:rsidRPr="00E67788" w:rsidRDefault="004A5485"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Λίγο</w:t>
      </w:r>
      <w:r w:rsidRPr="00E67788">
        <w:rPr>
          <w:rFonts w:ascii="Times New Roman" w:hAnsi="Times New Roman" w:cs="Times New Roman"/>
          <w:bCs/>
          <w:sz w:val="24"/>
          <w:szCs w:val="24"/>
        </w:rPr>
        <w:tab/>
        <w:t>3</w:t>
      </w:r>
      <w:r w:rsidRPr="00E67788">
        <w:rPr>
          <w:rFonts w:ascii="Times New Roman" w:hAnsi="Times New Roman" w:cs="Times New Roman"/>
          <w:bCs/>
          <w:sz w:val="24"/>
          <w:szCs w:val="24"/>
        </w:rPr>
        <w:tab/>
        <w:t>6</w:t>
      </w:r>
      <w:r w:rsidRPr="00E67788">
        <w:rPr>
          <w:rFonts w:ascii="Times New Roman" w:hAnsi="Times New Roman" w:cs="Times New Roman"/>
          <w:bCs/>
          <w:sz w:val="24"/>
          <w:szCs w:val="24"/>
        </w:rPr>
        <w:tab/>
        <w:t>2</w:t>
      </w:r>
      <w:r w:rsidRPr="00E67788">
        <w:rPr>
          <w:rFonts w:ascii="Times New Roman" w:hAnsi="Times New Roman" w:cs="Times New Roman"/>
          <w:bCs/>
          <w:sz w:val="24"/>
          <w:szCs w:val="24"/>
        </w:rPr>
        <w:tab/>
        <w:t>1</w:t>
      </w:r>
      <w:r w:rsidRPr="00E67788">
        <w:rPr>
          <w:rFonts w:ascii="Times New Roman" w:hAnsi="Times New Roman" w:cs="Times New Roman"/>
          <w:bCs/>
          <w:sz w:val="24"/>
          <w:szCs w:val="24"/>
        </w:rPr>
        <w:tab/>
      </w:r>
    </w:p>
    <w:p w:rsidR="004A5485" w:rsidRPr="00E67788" w:rsidRDefault="004A5485"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Αρκετά</w:t>
      </w:r>
      <w:r w:rsidRPr="00E67788">
        <w:rPr>
          <w:rFonts w:ascii="Times New Roman" w:hAnsi="Times New Roman" w:cs="Times New Roman"/>
          <w:bCs/>
          <w:sz w:val="24"/>
          <w:szCs w:val="24"/>
        </w:rPr>
        <w:tab/>
        <w:t>6</w:t>
      </w:r>
      <w:r w:rsidRPr="00E67788">
        <w:rPr>
          <w:rFonts w:ascii="Times New Roman" w:hAnsi="Times New Roman" w:cs="Times New Roman"/>
          <w:bCs/>
          <w:sz w:val="24"/>
          <w:szCs w:val="24"/>
        </w:rPr>
        <w:tab/>
        <w:t>3</w:t>
      </w:r>
      <w:r w:rsidRPr="00E67788">
        <w:rPr>
          <w:rFonts w:ascii="Times New Roman" w:hAnsi="Times New Roman" w:cs="Times New Roman"/>
          <w:bCs/>
          <w:sz w:val="24"/>
          <w:szCs w:val="24"/>
        </w:rPr>
        <w:tab/>
      </w:r>
      <w:r w:rsidR="00A64374" w:rsidRPr="00E67788">
        <w:rPr>
          <w:rFonts w:ascii="Times New Roman" w:hAnsi="Times New Roman" w:cs="Times New Roman"/>
          <w:bCs/>
          <w:sz w:val="24"/>
          <w:szCs w:val="24"/>
        </w:rPr>
        <w:t xml:space="preserve">                        7                               8</w:t>
      </w:r>
    </w:p>
    <w:p w:rsidR="004A5485" w:rsidRPr="00E67788" w:rsidRDefault="004A5485"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Πολύ</w:t>
      </w:r>
      <w:r w:rsidRPr="00E67788">
        <w:rPr>
          <w:rFonts w:ascii="Times New Roman" w:hAnsi="Times New Roman" w:cs="Times New Roman"/>
          <w:bCs/>
          <w:sz w:val="24"/>
          <w:szCs w:val="24"/>
        </w:rPr>
        <w:tab/>
        <w:t>2</w:t>
      </w:r>
      <w:r w:rsidRPr="00E67788">
        <w:rPr>
          <w:rFonts w:ascii="Times New Roman" w:hAnsi="Times New Roman" w:cs="Times New Roman"/>
          <w:bCs/>
          <w:sz w:val="24"/>
          <w:szCs w:val="24"/>
        </w:rPr>
        <w:tab/>
        <w:t>4</w:t>
      </w:r>
      <w:r w:rsidRPr="00E67788">
        <w:rPr>
          <w:rFonts w:ascii="Times New Roman" w:hAnsi="Times New Roman" w:cs="Times New Roman"/>
          <w:bCs/>
          <w:sz w:val="24"/>
          <w:szCs w:val="24"/>
        </w:rPr>
        <w:tab/>
        <w:t>7</w:t>
      </w:r>
      <w:r w:rsidRPr="00E67788">
        <w:rPr>
          <w:rFonts w:ascii="Times New Roman" w:hAnsi="Times New Roman" w:cs="Times New Roman"/>
          <w:bCs/>
          <w:sz w:val="24"/>
          <w:szCs w:val="24"/>
        </w:rPr>
        <w:tab/>
        <w:t>3</w:t>
      </w:r>
      <w:r w:rsidRPr="00E67788">
        <w:rPr>
          <w:rFonts w:ascii="Times New Roman" w:hAnsi="Times New Roman" w:cs="Times New Roman"/>
          <w:bCs/>
          <w:sz w:val="24"/>
          <w:szCs w:val="24"/>
        </w:rPr>
        <w:tab/>
      </w:r>
    </w:p>
    <w:p w:rsidR="004A5485" w:rsidRPr="00E67788" w:rsidRDefault="00A64374" w:rsidP="004A5485">
      <w:pPr>
        <w:autoSpaceDE w:val="0"/>
        <w:autoSpaceDN w:val="0"/>
        <w:adjustRightInd w:val="0"/>
        <w:spacing w:after="0" w:line="360" w:lineRule="auto"/>
        <w:ind w:left="360"/>
        <w:rPr>
          <w:rFonts w:ascii="Times New Roman" w:hAnsi="Times New Roman" w:cs="Times New Roman"/>
          <w:bCs/>
          <w:sz w:val="24"/>
          <w:szCs w:val="24"/>
        </w:rPr>
      </w:pPr>
      <w:r w:rsidRPr="00E67788">
        <w:rPr>
          <w:rFonts w:ascii="Times New Roman" w:hAnsi="Times New Roman" w:cs="Times New Roman"/>
          <w:bCs/>
          <w:sz w:val="24"/>
          <w:szCs w:val="24"/>
        </w:rPr>
        <w:t xml:space="preserve">Πάρα Πολύ          </w:t>
      </w:r>
      <w:r w:rsidR="004A5485" w:rsidRPr="00E67788">
        <w:rPr>
          <w:rFonts w:ascii="Times New Roman" w:hAnsi="Times New Roman" w:cs="Times New Roman"/>
          <w:bCs/>
          <w:sz w:val="24"/>
          <w:szCs w:val="24"/>
        </w:rPr>
        <w:t>1</w:t>
      </w:r>
      <w:r w:rsidR="004A5485" w:rsidRPr="00E67788">
        <w:rPr>
          <w:rFonts w:ascii="Times New Roman" w:hAnsi="Times New Roman" w:cs="Times New Roman"/>
          <w:bCs/>
          <w:sz w:val="24"/>
          <w:szCs w:val="24"/>
        </w:rPr>
        <w:tab/>
        <w:t>3</w:t>
      </w:r>
      <w:r w:rsidR="004A5485" w:rsidRPr="00E67788">
        <w:rPr>
          <w:rFonts w:ascii="Times New Roman" w:hAnsi="Times New Roman" w:cs="Times New Roman"/>
          <w:bCs/>
          <w:sz w:val="24"/>
          <w:szCs w:val="24"/>
        </w:rPr>
        <w:tab/>
        <w:t>1</w:t>
      </w:r>
      <w:r w:rsidR="004A5485" w:rsidRPr="00E67788">
        <w:rPr>
          <w:rFonts w:ascii="Times New Roman" w:hAnsi="Times New Roman" w:cs="Times New Roman"/>
          <w:bCs/>
          <w:sz w:val="24"/>
          <w:szCs w:val="24"/>
        </w:rPr>
        <w:tab/>
        <w:t>1</w:t>
      </w:r>
      <w:r w:rsidR="004A5485" w:rsidRPr="00E67788">
        <w:rPr>
          <w:rFonts w:ascii="Times New Roman" w:hAnsi="Times New Roman" w:cs="Times New Roman"/>
          <w:bCs/>
          <w:sz w:val="24"/>
          <w:szCs w:val="24"/>
        </w:rPr>
        <w:tab/>
      </w:r>
    </w:p>
    <w:p w:rsidR="004A5485" w:rsidRPr="00E67788" w:rsidRDefault="004A5485" w:rsidP="004A5485">
      <w:pPr>
        <w:autoSpaceDE w:val="0"/>
        <w:autoSpaceDN w:val="0"/>
        <w:adjustRightInd w:val="0"/>
        <w:spacing w:after="0" w:line="360" w:lineRule="auto"/>
        <w:ind w:left="360"/>
        <w:rPr>
          <w:rFonts w:ascii="Times New Roman" w:hAnsi="Times New Roman" w:cs="Times New Roman"/>
          <w:b/>
          <w:bCs/>
          <w:sz w:val="24"/>
          <w:szCs w:val="24"/>
        </w:rPr>
      </w:pP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p>
    <w:p w:rsidR="004A5485" w:rsidRPr="00E67788" w:rsidRDefault="004A5485" w:rsidP="004A5485">
      <w:pPr>
        <w:autoSpaceDE w:val="0"/>
        <w:autoSpaceDN w:val="0"/>
        <w:adjustRightInd w:val="0"/>
        <w:spacing w:after="0" w:line="360" w:lineRule="auto"/>
        <w:ind w:left="360"/>
        <w:rPr>
          <w:rFonts w:ascii="Times New Roman" w:hAnsi="Times New Roman" w:cs="Times New Roman"/>
          <w:b/>
          <w:bCs/>
          <w:sz w:val="24"/>
          <w:szCs w:val="24"/>
        </w:rPr>
      </w:pP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lastRenderedPageBreak/>
        <w:t>αρκετά</w:t>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Στον πίνακα 7 παρατηρούμε ότι αρκετά ικανοποιημένοι από το εύρος των θεμάτων για τα οποία ενημερώνονται  από την γραμματεία είναι οι φοιτητές/τριες του 3ου και 4ου έτους</w:t>
      </w:r>
      <w:r w:rsidR="00E27F1C" w:rsidRPr="00E67788">
        <w:rPr>
          <w:rFonts w:ascii="Times New Roman" w:hAnsi="Times New Roman" w:cs="Times New Roman"/>
          <w:sz w:val="24"/>
          <w:szCs w:val="24"/>
        </w:rPr>
        <w:t xml:space="preserve"> τα κορίτσια κατά ποσοστό 33% και τα αγόρια σε ποσοστό 29%</w:t>
      </w:r>
      <w:r w:rsidRPr="00E67788">
        <w:rPr>
          <w:rFonts w:ascii="Times New Roman" w:hAnsi="Times New Roman" w:cs="Times New Roman"/>
          <w:sz w:val="24"/>
          <w:szCs w:val="24"/>
        </w:rPr>
        <w:t xml:space="preserve"> και αυτό γιατί είναι προς το τέλος των σπουδών τους και χρειάζεται να επικοινωνούν τακτικά με την γραμματεία για να διεκπεραιώνουν θέματα τα οποία αφορούν την πρακτική τους άσκηση και την πτυχιακή τους εργασία.</w:t>
      </w:r>
      <w:r w:rsidR="00E27F1C" w:rsidRPr="00E67788">
        <w:rPr>
          <w:rFonts w:ascii="Times New Roman" w:hAnsi="Times New Roman" w:cs="Times New Roman"/>
          <w:sz w:val="24"/>
          <w:szCs w:val="24"/>
        </w:rPr>
        <w:t xml:space="preserve"> Ενώ οι φοιτητές των μικρών εξαμήνων 1</w:t>
      </w:r>
      <w:r w:rsidR="00E27F1C" w:rsidRPr="00E67788">
        <w:rPr>
          <w:rFonts w:ascii="Times New Roman" w:hAnsi="Times New Roman" w:cs="Times New Roman"/>
          <w:sz w:val="24"/>
          <w:szCs w:val="24"/>
          <w:vertAlign w:val="superscript"/>
        </w:rPr>
        <w:t>ου</w:t>
      </w:r>
      <w:r w:rsidR="00E27F1C" w:rsidRPr="00E67788">
        <w:rPr>
          <w:rFonts w:ascii="Times New Roman" w:hAnsi="Times New Roman" w:cs="Times New Roman"/>
          <w:sz w:val="24"/>
          <w:szCs w:val="24"/>
        </w:rPr>
        <w:t xml:space="preserve"> και 2</w:t>
      </w:r>
      <w:r w:rsidR="00E27F1C" w:rsidRPr="00E67788">
        <w:rPr>
          <w:rFonts w:ascii="Times New Roman" w:hAnsi="Times New Roman" w:cs="Times New Roman"/>
          <w:sz w:val="24"/>
          <w:szCs w:val="24"/>
          <w:vertAlign w:val="superscript"/>
        </w:rPr>
        <w:t>ου</w:t>
      </w:r>
      <w:r w:rsidR="00E27F1C" w:rsidRPr="00E67788">
        <w:rPr>
          <w:rFonts w:ascii="Times New Roman" w:hAnsi="Times New Roman" w:cs="Times New Roman"/>
          <w:sz w:val="24"/>
          <w:szCs w:val="24"/>
        </w:rPr>
        <w:t xml:space="preserve">  τα αγόρια είναι αρκετά ικανοποιημένα κατά ποσοστό 25% και τα κορίτσια κατά 13%.</w:t>
      </w:r>
      <w:r w:rsidR="00CF44FC" w:rsidRPr="00E67788">
        <w:rPr>
          <w:rFonts w:ascii="Times New Roman" w:hAnsi="Times New Roman" w:cs="Times New Roman"/>
          <w:sz w:val="24"/>
          <w:szCs w:val="24"/>
        </w:rPr>
        <w:t xml:space="preserve">Αυό φαίνεται στο </w:t>
      </w:r>
      <w:r w:rsidR="000356CB">
        <w:rPr>
          <w:rFonts w:ascii="Times New Roman" w:hAnsi="Times New Roman" w:cs="Times New Roman"/>
          <w:sz w:val="24"/>
          <w:szCs w:val="24"/>
        </w:rPr>
        <w:t>Σχήμα</w:t>
      </w:r>
      <w:r w:rsidR="00CF44FC" w:rsidRPr="00E67788">
        <w:rPr>
          <w:rFonts w:ascii="Times New Roman" w:hAnsi="Times New Roman" w:cs="Times New Roman"/>
          <w:sz w:val="24"/>
          <w:szCs w:val="24"/>
        </w:rPr>
        <w:t xml:space="preserve"> 21.</w:t>
      </w:r>
    </w:p>
    <w:p w:rsidR="00E27F1C" w:rsidRPr="00E67788" w:rsidRDefault="00E27F1C"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 xml:space="preserve">πολύ </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Αναλυτικότερα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w:t>
      </w:r>
      <w:r w:rsidR="00CF44FC" w:rsidRPr="00E67788">
        <w:rPr>
          <w:rFonts w:ascii="Times New Roman" w:hAnsi="Times New Roman" w:cs="Times New Roman"/>
          <w:sz w:val="24"/>
          <w:szCs w:val="24"/>
        </w:rPr>
        <w:t>0</w:t>
      </w:r>
      <w:r w:rsidRPr="00E67788">
        <w:rPr>
          <w:rFonts w:ascii="Times New Roman" w:hAnsi="Times New Roman" w:cs="Times New Roman"/>
          <w:sz w:val="24"/>
          <w:szCs w:val="24"/>
        </w:rPr>
        <w:t xml:space="preserve">  φαίνεται  ότι φοιτητές/τριες του 3ου και 4ου έτους είναι πολύ ικανοποιημένοι από το εύρος των θεμάτων για τα οποία ενημερώνονται  από την γραμματεία κατά ποσοστό 6</w:t>
      </w:r>
      <w:r w:rsidR="00CF44FC" w:rsidRPr="00E67788">
        <w:rPr>
          <w:rFonts w:ascii="Times New Roman" w:hAnsi="Times New Roman" w:cs="Times New Roman"/>
          <w:sz w:val="24"/>
          <w:szCs w:val="24"/>
        </w:rPr>
        <w:t>9</w:t>
      </w:r>
      <w:r w:rsidRPr="00E67788">
        <w:rPr>
          <w:rFonts w:ascii="Times New Roman" w:hAnsi="Times New Roman" w:cs="Times New Roman"/>
          <w:sz w:val="24"/>
          <w:szCs w:val="24"/>
        </w:rPr>
        <w:t xml:space="preserve">% σε σχέση με τους φοιτητές/τριες του 1ου και 2ου έτους που είναι λιγότερο ικανοποιημένοι  σε ποσοστό </w:t>
      </w:r>
      <w:r w:rsidR="00CF44FC" w:rsidRPr="00E67788">
        <w:rPr>
          <w:rFonts w:ascii="Times New Roman" w:hAnsi="Times New Roman" w:cs="Times New Roman"/>
          <w:sz w:val="24"/>
          <w:szCs w:val="24"/>
        </w:rPr>
        <w:t>31</w:t>
      </w:r>
      <w:r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072375" w:rsidRPr="00E67788" w:rsidRDefault="00072375" w:rsidP="00072375">
      <w:pPr>
        <w:autoSpaceDE w:val="0"/>
        <w:autoSpaceDN w:val="0"/>
        <w:adjustRightInd w:val="0"/>
        <w:spacing w:after="0" w:line="360" w:lineRule="auto"/>
        <w:ind w:left="720"/>
        <w:jc w:val="both"/>
        <w:rPr>
          <w:rFonts w:ascii="Times New Roman" w:hAnsi="Times New Roman" w:cs="Times New Roman"/>
          <w:b/>
          <w:bCs/>
          <w:sz w:val="24"/>
          <w:szCs w:val="24"/>
        </w:rPr>
      </w:pPr>
    </w:p>
    <w:p w:rsidR="009E3284" w:rsidRPr="00E67788" w:rsidRDefault="009E3284" w:rsidP="00B722C2">
      <w:pPr>
        <w:numPr>
          <w:ilvl w:val="0"/>
          <w:numId w:val="1"/>
        </w:numPr>
        <w:autoSpaceDE w:val="0"/>
        <w:autoSpaceDN w:val="0"/>
        <w:adjustRightInd w:val="0"/>
        <w:spacing w:after="0" w:line="360" w:lineRule="auto"/>
        <w:ind w:left="72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Καθόλου</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Στην κλίμακα καθόλου, δεν είναι ικανοποιημένοι σχεδόν όλοι οι φοιτητές/τριες  τόσο των μικρών όσο και των μεγάλων εξαμήνων . Οι μόνοι</w:t>
      </w:r>
      <w:r w:rsidR="00CF44FC" w:rsidRPr="00E67788">
        <w:rPr>
          <w:rFonts w:ascii="Times New Roman" w:hAnsi="Times New Roman" w:cs="Times New Roman"/>
          <w:sz w:val="24"/>
          <w:szCs w:val="24"/>
        </w:rPr>
        <w:t xml:space="preserve"> φοιτητές </w:t>
      </w:r>
      <w:r w:rsidRPr="00E67788">
        <w:rPr>
          <w:rFonts w:ascii="Times New Roman" w:hAnsi="Times New Roman" w:cs="Times New Roman"/>
          <w:sz w:val="24"/>
          <w:szCs w:val="24"/>
        </w:rPr>
        <w:t xml:space="preserve"> που είναι ικανοποιημένοι είναι τα κορίτσια </w:t>
      </w:r>
      <w:r w:rsidR="00CF44FC" w:rsidRPr="00E67788">
        <w:rPr>
          <w:rFonts w:ascii="Times New Roman" w:hAnsi="Times New Roman" w:cs="Times New Roman"/>
          <w:sz w:val="24"/>
          <w:szCs w:val="24"/>
        </w:rPr>
        <w:t xml:space="preserve"> του 1</w:t>
      </w:r>
      <w:r w:rsidR="00CF44FC" w:rsidRPr="00E67788">
        <w:rPr>
          <w:rFonts w:ascii="Times New Roman" w:hAnsi="Times New Roman" w:cs="Times New Roman"/>
          <w:sz w:val="24"/>
          <w:szCs w:val="24"/>
          <w:vertAlign w:val="superscript"/>
        </w:rPr>
        <w:t>ου</w:t>
      </w:r>
      <w:r w:rsidR="00CF44FC" w:rsidRPr="00E67788">
        <w:rPr>
          <w:rFonts w:ascii="Times New Roman" w:hAnsi="Times New Roman" w:cs="Times New Roman"/>
          <w:sz w:val="24"/>
          <w:szCs w:val="24"/>
        </w:rPr>
        <w:t xml:space="preserve"> και 2</w:t>
      </w:r>
      <w:r w:rsidR="00CF44FC" w:rsidRPr="00E67788">
        <w:rPr>
          <w:rFonts w:ascii="Times New Roman" w:hAnsi="Times New Roman" w:cs="Times New Roman"/>
          <w:sz w:val="24"/>
          <w:szCs w:val="24"/>
          <w:vertAlign w:val="superscript"/>
        </w:rPr>
        <w:t>ου</w:t>
      </w:r>
      <w:r w:rsidR="00CF44FC" w:rsidRPr="00E67788">
        <w:rPr>
          <w:rFonts w:ascii="Times New Roman" w:hAnsi="Times New Roman" w:cs="Times New Roman"/>
          <w:sz w:val="24"/>
          <w:szCs w:val="24"/>
        </w:rPr>
        <w:t xml:space="preserve"> έτους αλλά και τα κορίτσια </w:t>
      </w:r>
      <w:r w:rsidRPr="00E67788">
        <w:rPr>
          <w:rFonts w:ascii="Times New Roman" w:hAnsi="Times New Roman" w:cs="Times New Roman"/>
          <w:sz w:val="24"/>
          <w:szCs w:val="24"/>
        </w:rPr>
        <w:t xml:space="preserve">του 3ου και 4ου έτους και αυτά σε ποσοστό 33% </w:t>
      </w:r>
      <w:r w:rsidR="00CF44FC" w:rsidRPr="00E67788">
        <w:rPr>
          <w:rFonts w:ascii="Times New Roman" w:hAnsi="Times New Roman" w:cs="Times New Roman"/>
          <w:sz w:val="24"/>
          <w:szCs w:val="24"/>
        </w:rPr>
        <w:t xml:space="preserve">τα αγόρια είναι τα λιγότερα ικανοποιημένα </w:t>
      </w:r>
      <w:r w:rsidRPr="00E67788">
        <w:rPr>
          <w:rFonts w:ascii="Times New Roman" w:hAnsi="Times New Roman" w:cs="Times New Roman"/>
          <w:sz w:val="24"/>
          <w:szCs w:val="24"/>
        </w:rPr>
        <w:t xml:space="preserve">επί του συνόλου σύμφωνα με το </w:t>
      </w:r>
      <w:r w:rsidR="000356CB">
        <w:rPr>
          <w:rFonts w:ascii="Times New Roman" w:hAnsi="Times New Roman" w:cs="Times New Roman"/>
          <w:sz w:val="24"/>
          <w:szCs w:val="24"/>
        </w:rPr>
        <w:t>Σχήμα</w:t>
      </w:r>
      <w:r w:rsidR="00CF44FC" w:rsidRPr="00E67788">
        <w:rPr>
          <w:rFonts w:ascii="Times New Roman" w:hAnsi="Times New Roman" w:cs="Times New Roman"/>
          <w:sz w:val="24"/>
          <w:szCs w:val="24"/>
        </w:rPr>
        <w:t>19</w:t>
      </w:r>
      <w:r w:rsidRPr="00E67788">
        <w:rPr>
          <w:rFonts w:ascii="Times New Roman" w:hAnsi="Times New Roman" w:cs="Times New Roman"/>
          <w:sz w:val="24"/>
          <w:szCs w:val="24"/>
        </w:rPr>
        <w:t>.</w:t>
      </w:r>
    </w:p>
    <w:p w:rsidR="00A64374" w:rsidRPr="00E67788" w:rsidRDefault="00A64374" w:rsidP="00072375">
      <w:pPr>
        <w:autoSpaceDE w:val="0"/>
        <w:autoSpaceDN w:val="0"/>
        <w:adjustRightInd w:val="0"/>
        <w:spacing w:after="0" w:line="360" w:lineRule="auto"/>
        <w:ind w:firstLine="360"/>
        <w:jc w:val="both"/>
        <w:rPr>
          <w:rFonts w:ascii="Times New Roman" w:hAnsi="Times New Roman" w:cs="Times New Roman"/>
          <w:sz w:val="24"/>
          <w:szCs w:val="24"/>
        </w:rPr>
      </w:pPr>
    </w:p>
    <w:p w:rsidR="00CF44FC" w:rsidRPr="00E67788" w:rsidRDefault="00A64374" w:rsidP="00A64374">
      <w:pPr>
        <w:pStyle w:val="a6"/>
        <w:numPr>
          <w:ilvl w:val="0"/>
          <w:numId w:val="7"/>
        </w:numPr>
        <w:autoSpaceDE w:val="0"/>
        <w:autoSpaceDN w:val="0"/>
        <w:adjustRightInd w:val="0"/>
        <w:spacing w:after="0" w:line="360" w:lineRule="auto"/>
        <w:jc w:val="both"/>
        <w:rPr>
          <w:rFonts w:ascii="Times New Roman" w:hAnsi="Times New Roman" w:cs="Times New Roman"/>
          <w:b/>
          <w:sz w:val="24"/>
          <w:szCs w:val="24"/>
        </w:rPr>
      </w:pPr>
      <w:r w:rsidRPr="00E67788">
        <w:rPr>
          <w:rFonts w:ascii="Times New Roman" w:hAnsi="Times New Roman" w:cs="Times New Roman"/>
          <w:b/>
          <w:sz w:val="24"/>
          <w:szCs w:val="24"/>
        </w:rPr>
        <w:t xml:space="preserve">Πάρα Πολύ    </w:t>
      </w:r>
    </w:p>
    <w:p w:rsidR="009E3284" w:rsidRPr="00E67788" w:rsidRDefault="00CF44FC" w:rsidP="00CF44FC">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w:t>
      </w:r>
      <w:r w:rsidR="00E36F7A" w:rsidRPr="00E67788">
        <w:rPr>
          <w:rFonts w:ascii="Times New Roman" w:hAnsi="Times New Roman" w:cs="Times New Roman"/>
          <w:sz w:val="24"/>
          <w:szCs w:val="24"/>
        </w:rPr>
        <w:t>2</w:t>
      </w:r>
      <w:r w:rsidRPr="00E67788">
        <w:rPr>
          <w:rFonts w:ascii="Times New Roman" w:hAnsi="Times New Roman" w:cs="Times New Roman"/>
          <w:sz w:val="24"/>
          <w:szCs w:val="24"/>
        </w:rPr>
        <w:t>περισσότερο ικανοποιημένα είναι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 50%  ενώ τα αγόρια όλων των εξαμήνων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w:t>
      </w:r>
      <w:r w:rsidR="00E36F7A" w:rsidRPr="00E67788">
        <w:rPr>
          <w:rFonts w:ascii="Times New Roman" w:hAnsi="Times New Roman" w:cs="Times New Roman"/>
          <w:sz w:val="24"/>
          <w:szCs w:val="24"/>
        </w:rPr>
        <w:t>3</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,4</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,5</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,6</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,7</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 xml:space="preserve"> και 8</w:t>
      </w:r>
      <w:r w:rsidR="00E36F7A" w:rsidRPr="00E67788">
        <w:rPr>
          <w:rFonts w:ascii="Times New Roman" w:hAnsi="Times New Roman" w:cs="Times New Roman"/>
          <w:sz w:val="24"/>
          <w:szCs w:val="24"/>
          <w:vertAlign w:val="superscript"/>
        </w:rPr>
        <w:t>ου</w:t>
      </w:r>
      <w:r w:rsidR="00E36F7A" w:rsidRPr="00E67788">
        <w:rPr>
          <w:rFonts w:ascii="Times New Roman" w:hAnsi="Times New Roman" w:cs="Times New Roman"/>
          <w:sz w:val="24"/>
          <w:szCs w:val="24"/>
        </w:rPr>
        <w:t>) δεν είναι καθόλου ικανοποιημένα στη κλίμακα πάρα πολύ  κατά ποσοστό 16,5%.</w:t>
      </w:r>
    </w:p>
    <w:p w:rsidR="00E36F7A" w:rsidRPr="00E67788" w:rsidRDefault="00E36F7A" w:rsidP="00CF44FC">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E36F7A" w:rsidRPr="00E67788" w:rsidRDefault="00E36F7A" w:rsidP="00E36F7A">
      <w:pPr>
        <w:pStyle w:val="a6"/>
        <w:numPr>
          <w:ilvl w:val="0"/>
          <w:numId w:val="1"/>
        </w:numPr>
        <w:autoSpaceDE w:val="0"/>
        <w:autoSpaceDN w:val="0"/>
        <w:adjustRightInd w:val="0"/>
        <w:spacing w:after="0" w:line="360" w:lineRule="auto"/>
        <w:ind w:left="142"/>
        <w:jc w:val="both"/>
        <w:rPr>
          <w:rFonts w:ascii="Times New Roman" w:hAnsi="Times New Roman" w:cs="Times New Roman"/>
          <w:b/>
          <w:bCs/>
          <w:sz w:val="24"/>
          <w:szCs w:val="24"/>
        </w:rPr>
      </w:pPr>
      <w:r w:rsidRPr="00E67788">
        <w:rPr>
          <w:rFonts w:ascii="Times New Roman" w:hAnsi="Times New Roman" w:cs="Times New Roman"/>
          <w:b/>
          <w:bCs/>
          <w:sz w:val="24"/>
          <w:szCs w:val="24"/>
        </w:rPr>
        <w:t>Λίγο</w:t>
      </w:r>
    </w:p>
    <w:p w:rsidR="00E36F7A" w:rsidRPr="00E67788" w:rsidRDefault="00E36F7A" w:rsidP="00E36F7A">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23</w:t>
      </w:r>
      <w:r w:rsidR="00865D6E" w:rsidRPr="00E67788">
        <w:rPr>
          <w:rFonts w:ascii="Times New Roman" w:hAnsi="Times New Roman" w:cs="Times New Roman"/>
          <w:sz w:val="24"/>
          <w:szCs w:val="24"/>
        </w:rPr>
        <w:t xml:space="preserve">λίγο </w:t>
      </w:r>
      <w:r w:rsidRPr="00E67788">
        <w:rPr>
          <w:rFonts w:ascii="Times New Roman" w:hAnsi="Times New Roman" w:cs="Times New Roman"/>
          <w:sz w:val="24"/>
          <w:szCs w:val="24"/>
        </w:rPr>
        <w:t>ικανοποιημένα είναι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 50%  ενώ τα </w:t>
      </w:r>
      <w:r w:rsidR="00865D6E" w:rsidRPr="00E67788">
        <w:rPr>
          <w:rFonts w:ascii="Times New Roman" w:hAnsi="Times New Roman" w:cs="Times New Roman"/>
          <w:sz w:val="24"/>
          <w:szCs w:val="24"/>
        </w:rPr>
        <w:t xml:space="preserve"> κορίτσια του 3</w:t>
      </w:r>
      <w:r w:rsidR="00865D6E" w:rsidRPr="00E67788">
        <w:rPr>
          <w:rFonts w:ascii="Times New Roman" w:hAnsi="Times New Roman" w:cs="Times New Roman"/>
          <w:sz w:val="24"/>
          <w:szCs w:val="24"/>
          <w:vertAlign w:val="superscript"/>
        </w:rPr>
        <w:t>ου</w:t>
      </w:r>
      <w:r w:rsidR="00865D6E" w:rsidRPr="00E67788">
        <w:rPr>
          <w:rFonts w:ascii="Times New Roman" w:hAnsi="Times New Roman" w:cs="Times New Roman"/>
          <w:sz w:val="24"/>
          <w:szCs w:val="24"/>
        </w:rPr>
        <w:t xml:space="preserve"> και 4</w:t>
      </w:r>
      <w:r w:rsidR="00865D6E" w:rsidRPr="00E67788">
        <w:rPr>
          <w:rFonts w:ascii="Times New Roman" w:hAnsi="Times New Roman" w:cs="Times New Roman"/>
          <w:sz w:val="24"/>
          <w:szCs w:val="24"/>
          <w:vertAlign w:val="superscript"/>
        </w:rPr>
        <w:t>ου</w:t>
      </w:r>
      <w:r w:rsidR="00865D6E" w:rsidRPr="00E67788">
        <w:rPr>
          <w:rFonts w:ascii="Times New Roman" w:hAnsi="Times New Roman" w:cs="Times New Roman"/>
          <w:sz w:val="24"/>
          <w:szCs w:val="24"/>
        </w:rPr>
        <w:t xml:space="preserve"> έτους είναι σε πολύ μκρότερο ποσοστό 8% </w:t>
      </w:r>
      <w:r w:rsidR="00865D6E" w:rsidRPr="00E67788">
        <w:rPr>
          <w:rFonts w:ascii="Times New Roman" w:hAnsi="Times New Roman" w:cs="Times New Roman"/>
          <w:sz w:val="24"/>
          <w:szCs w:val="24"/>
        </w:rPr>
        <w:lastRenderedPageBreak/>
        <w:t xml:space="preserve">αντίθετα τα </w:t>
      </w:r>
      <w:r w:rsidRPr="00E67788">
        <w:rPr>
          <w:rFonts w:ascii="Times New Roman" w:hAnsi="Times New Roman" w:cs="Times New Roman"/>
          <w:sz w:val="24"/>
          <w:szCs w:val="24"/>
        </w:rPr>
        <w:t>αγόρια όλων των εξαμήνων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,5</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,6</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,7</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8</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δεν είναι ικανοποιημένα στη κλίμακα </w:t>
      </w:r>
      <w:r w:rsidR="00865D6E" w:rsidRPr="00E67788">
        <w:rPr>
          <w:rFonts w:ascii="Times New Roman" w:hAnsi="Times New Roman" w:cs="Times New Roman"/>
          <w:sz w:val="24"/>
          <w:szCs w:val="24"/>
        </w:rPr>
        <w:t xml:space="preserve">λίγο </w:t>
      </w:r>
      <w:r w:rsidRPr="00E67788">
        <w:rPr>
          <w:rFonts w:ascii="Times New Roman" w:hAnsi="Times New Roman" w:cs="Times New Roman"/>
          <w:sz w:val="24"/>
          <w:szCs w:val="24"/>
        </w:rPr>
        <w:t>κατά ποσοστό</w:t>
      </w:r>
      <w:r w:rsidR="00865D6E" w:rsidRPr="00E67788">
        <w:rPr>
          <w:rFonts w:ascii="Times New Roman" w:hAnsi="Times New Roman" w:cs="Times New Roman"/>
          <w:sz w:val="24"/>
          <w:szCs w:val="24"/>
        </w:rPr>
        <w:t xml:space="preserve"> μέσου όρου 21</w:t>
      </w:r>
      <w:r w:rsidRPr="00E67788">
        <w:rPr>
          <w:rFonts w:ascii="Times New Roman" w:hAnsi="Times New Roman" w:cs="Times New Roman"/>
          <w:sz w:val="24"/>
          <w:szCs w:val="24"/>
        </w:rPr>
        <w:t>%.</w:t>
      </w:r>
    </w:p>
    <w:p w:rsidR="00E36F7A" w:rsidRPr="00E67788" w:rsidRDefault="00E36F7A" w:rsidP="00E36F7A">
      <w:pPr>
        <w:autoSpaceDE w:val="0"/>
        <w:autoSpaceDN w:val="0"/>
        <w:adjustRightInd w:val="0"/>
        <w:spacing w:after="0" w:line="360" w:lineRule="auto"/>
        <w:jc w:val="both"/>
        <w:rPr>
          <w:rFonts w:ascii="Times New Roman" w:hAnsi="Times New Roman" w:cs="Times New Roman"/>
          <w:sz w:val="24"/>
          <w:szCs w:val="24"/>
        </w:rPr>
      </w:pPr>
    </w:p>
    <w:p w:rsidR="00E36F7A" w:rsidRPr="00E67788" w:rsidRDefault="00E36F7A" w:rsidP="00E36F7A">
      <w:pPr>
        <w:pStyle w:val="a6"/>
        <w:autoSpaceDE w:val="0"/>
        <w:autoSpaceDN w:val="0"/>
        <w:adjustRightInd w:val="0"/>
        <w:spacing w:after="0" w:line="360" w:lineRule="auto"/>
        <w:ind w:left="142"/>
        <w:jc w:val="both"/>
        <w:rPr>
          <w:rFonts w:ascii="Times New Roman" w:hAnsi="Times New Roman" w:cs="Times New Roman"/>
          <w:b/>
          <w:bCs/>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Ποιότητα Διαθέσιμου Εξοπλισμού (Η/Υ, έπιπλα γραφείου της γραμματείας κλπ)</w:t>
      </w:r>
      <w:r w:rsidRPr="00E67788">
        <w:rPr>
          <w:rFonts w:ascii="Times New Roman" w:hAnsi="Times New Roman" w:cs="Times New Roman"/>
          <w:b/>
          <w:bCs/>
          <w:sz w:val="24"/>
          <w:szCs w:val="24"/>
        </w:rPr>
        <w:tab/>
      </w:r>
      <w:r w:rsidRPr="00E67788">
        <w:rPr>
          <w:rFonts w:ascii="Times New Roman" w:hAnsi="Times New Roman" w:cs="Times New Roman"/>
          <w:b/>
          <w:bCs/>
          <w:sz w:val="24"/>
          <w:szCs w:val="24"/>
        </w:rPr>
        <w:tab/>
      </w:r>
    </w:p>
    <w:tbl>
      <w:tblPr>
        <w:tblW w:w="0" w:type="auto"/>
        <w:tblInd w:w="201" w:type="dxa"/>
        <w:tblLayout w:type="fixed"/>
        <w:tblLook w:val="0000" w:firstRow="0" w:lastRow="0" w:firstColumn="0" w:lastColumn="0" w:noHBand="0" w:noVBand="0"/>
      </w:tblPr>
      <w:tblGrid>
        <w:gridCol w:w="1254"/>
        <w:gridCol w:w="989"/>
        <w:gridCol w:w="1198"/>
        <w:gridCol w:w="989"/>
        <w:gridCol w:w="1532"/>
        <w:gridCol w:w="388"/>
      </w:tblGrid>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κορίτσια 1ο-2ο</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    αγόρια 3ο-4ο</w:t>
            </w:r>
          </w:p>
        </w:tc>
        <w:tc>
          <w:tcPr>
            <w:tcW w:w="1920"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color w:val="000000"/>
                <w:sz w:val="24"/>
                <w:szCs w:val="24"/>
              </w:rPr>
            </w:pPr>
            <w:r w:rsidRPr="00E67788">
              <w:rPr>
                <w:rFonts w:ascii="Times New Roman" w:hAnsi="Times New Roman" w:cs="Times New Roman"/>
                <w:color w:val="000000"/>
                <w:sz w:val="24"/>
                <w:szCs w:val="24"/>
              </w:rPr>
              <w:t xml:space="preserve">        κορίτσια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           3ο-4ο</w:t>
            </w:r>
          </w:p>
        </w:tc>
      </w:tr>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 xml:space="preserve">Καθόλου </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3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r>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7</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3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r>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Αρκετά</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7</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5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3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r>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15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3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r>
      <w:tr w:rsidR="009E3284" w:rsidRPr="00E67788">
        <w:trPr>
          <w:trHeight w:val="300"/>
        </w:trPr>
        <w:tc>
          <w:tcPr>
            <w:tcW w:w="125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19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98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5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3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tc>
      </w:tr>
    </w:tbl>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στοιχεία  και το πίνακα 8 οι μόνοι φοιτητές που είναι ικανοποιημένοι από τον εξοπλισμό της γραμματείας του τμήματος είναι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sz w:val="24"/>
          <w:szCs w:val="24"/>
        </w:rPr>
      </w:pPr>
      <w:r w:rsidRPr="00E67788">
        <w:rPr>
          <w:rFonts w:ascii="Times New Roman" w:hAnsi="Times New Roman" w:cs="Times New Roman"/>
          <w:b/>
          <w:bCs/>
          <w:sz w:val="24"/>
          <w:szCs w:val="24"/>
        </w:rPr>
        <w:t>λίγο</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Αναλυτικότερα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28 φαίνεται ότι οι φοιτητές/τριες του 1ου και 2ου έτους είναι λιγότερο ικανοποιημένοι κατά ποσοστό 65% από τους υπόλοιπους φοιτητές ως προς τον υλικό εξοπλισμό της γραμματείας οι οποίοι είναι ικανοποιημένοι κατά 35% αγόρια και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072375" w:rsidRPr="00E67788" w:rsidRDefault="00072375" w:rsidP="00072375">
      <w:pPr>
        <w:autoSpaceDE w:val="0"/>
        <w:autoSpaceDN w:val="0"/>
        <w:adjustRightInd w:val="0"/>
        <w:spacing w:after="0" w:line="360" w:lineRule="auto"/>
        <w:ind w:firstLine="360"/>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29 φαίνεται ότι  είναι πάρα πολύ ικανοποιημένοι οι  φοιτητές/τριες του 1ου και 2ου έτους κατά ποσοστό 56 % Αντίθετα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δεν είναι παρά πολύ ικανοποιημένοι από  το διαθέσιμο εξοπλισμό της γραμματείας.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lastRenderedPageBreak/>
        <w:t>Καθόλου</w:t>
      </w:r>
    </w:p>
    <w:p w:rsidR="009E3284" w:rsidRPr="00E67788" w:rsidRDefault="009E3284" w:rsidP="00072375">
      <w:pPr>
        <w:autoSpaceDE w:val="0"/>
        <w:autoSpaceDN w:val="0"/>
        <w:adjustRightInd w:val="0"/>
        <w:spacing w:after="0" w:line="360" w:lineRule="auto"/>
        <w:ind w:firstLine="360"/>
        <w:jc w:val="both"/>
        <w:rPr>
          <w:rFonts w:ascii="Times New Roman" w:hAnsi="Times New Roman" w:cs="Times New Roman"/>
          <w:sz w:val="24"/>
          <w:szCs w:val="24"/>
        </w:rPr>
      </w:pPr>
      <w:r w:rsidRPr="00E67788">
        <w:rPr>
          <w:rFonts w:ascii="Times New Roman" w:hAnsi="Times New Roman" w:cs="Times New Roman"/>
          <w:sz w:val="24"/>
          <w:szCs w:val="24"/>
        </w:rPr>
        <w:t>Καθόλου ικανοποιημένοι από  το διαθέσιμο εξοπλισμό της γραμματείας κατά ποσοστό 72% είναι οι φοιτητές των μεγάλων εξαμήνων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σχέση με τους φοιτητές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που παρουσιάζουν ένα ποσοστό ικανοποίησης  28% όπως φαίνεται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30.</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F57E3D" w:rsidRPr="00E67788" w:rsidRDefault="00F57E3D"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Βαθμός Ικανοποίησης από  τα Πληροφοριακά μέσα που διαθέτει η Γραμματεία ( Ιστοσελίδα του Τμήματος, e-class, Pythia..)</w:t>
      </w:r>
    </w:p>
    <w:p w:rsidR="009E3284" w:rsidRPr="00E67788" w:rsidRDefault="009E3284" w:rsidP="00B722C2">
      <w:pPr>
        <w:autoSpaceDE w:val="0"/>
        <w:autoSpaceDN w:val="0"/>
        <w:adjustRightInd w:val="0"/>
        <w:spacing w:after="0" w:line="360" w:lineRule="auto"/>
        <w:ind w:firstLine="720"/>
        <w:rPr>
          <w:rFonts w:ascii="Times New Roman" w:hAnsi="Times New Roman" w:cs="Times New Roman"/>
          <w:b/>
          <w:bCs/>
          <w:sz w:val="24"/>
          <w:szCs w:val="24"/>
        </w:rPr>
      </w:pPr>
    </w:p>
    <w:tbl>
      <w:tblPr>
        <w:tblW w:w="28361" w:type="dxa"/>
        <w:tblInd w:w="-459" w:type="dxa"/>
        <w:tblLayout w:type="fixed"/>
        <w:tblLook w:val="0000" w:firstRow="0" w:lastRow="0" w:firstColumn="0" w:lastColumn="0" w:noHBand="0" w:noVBand="0"/>
      </w:tblPr>
      <w:tblGrid>
        <w:gridCol w:w="141"/>
        <w:gridCol w:w="284"/>
        <w:gridCol w:w="1820"/>
        <w:gridCol w:w="404"/>
        <w:gridCol w:w="1297"/>
        <w:gridCol w:w="893"/>
        <w:gridCol w:w="992"/>
        <w:gridCol w:w="2151"/>
        <w:gridCol w:w="316"/>
        <w:gridCol w:w="792"/>
        <w:gridCol w:w="1131"/>
        <w:gridCol w:w="712"/>
        <w:gridCol w:w="815"/>
        <w:gridCol w:w="903"/>
        <w:gridCol w:w="283"/>
        <w:gridCol w:w="613"/>
        <w:gridCol w:w="867"/>
        <w:gridCol w:w="858"/>
        <w:gridCol w:w="276"/>
        <w:gridCol w:w="306"/>
        <w:gridCol w:w="692"/>
        <w:gridCol w:w="893"/>
        <w:gridCol w:w="528"/>
        <w:gridCol w:w="528"/>
        <w:gridCol w:w="992"/>
        <w:gridCol w:w="922"/>
        <w:gridCol w:w="1056"/>
        <w:gridCol w:w="626"/>
        <w:gridCol w:w="2132"/>
        <w:gridCol w:w="4138"/>
      </w:tblGrid>
      <w:tr w:rsidR="009E3284" w:rsidRPr="00E67788" w:rsidTr="0097760B">
        <w:trPr>
          <w:gridBefore w:val="1"/>
          <w:gridAfter w:val="12"/>
          <w:wBefore w:w="141" w:type="dxa"/>
          <w:wAfter w:w="13089" w:type="dxa"/>
          <w:trHeight w:val="288"/>
        </w:trPr>
        <w:tc>
          <w:tcPr>
            <w:tcW w:w="284"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9796" w:type="dxa"/>
            <w:gridSpan w:val="9"/>
            <w:tcBorders>
              <w:top w:val="nil"/>
              <w:left w:val="nil"/>
              <w:bottom w:val="nil"/>
              <w:right w:val="nil"/>
            </w:tcBorders>
            <w:vAlign w:val="bottom"/>
          </w:tcPr>
          <w:tbl>
            <w:tblPr>
              <w:tblW w:w="0" w:type="auto"/>
              <w:tblLayout w:type="fixed"/>
              <w:tblLook w:val="0000" w:firstRow="0" w:lastRow="0" w:firstColumn="0" w:lastColumn="0" w:noHBand="0" w:noVBand="0"/>
            </w:tblPr>
            <w:tblGrid>
              <w:gridCol w:w="1309"/>
              <w:gridCol w:w="889"/>
              <w:gridCol w:w="1198"/>
              <w:gridCol w:w="1045"/>
              <w:gridCol w:w="1396"/>
            </w:tblGrid>
            <w:tr w:rsidR="009E3284" w:rsidRPr="00E67788">
              <w:trPr>
                <w:trHeight w:val="288"/>
              </w:trPr>
              <w:tc>
                <w:tcPr>
                  <w:tcW w:w="1309"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p>
              </w:tc>
              <w:tc>
                <w:tcPr>
                  <w:tcW w:w="889" w:type="dxa"/>
                  <w:vAlign w:val="bottom"/>
                </w:tcPr>
                <w:p w:rsidR="009E3284" w:rsidRPr="00E67788" w:rsidRDefault="009E3284" w:rsidP="00F85A46">
                  <w:pPr>
                    <w:autoSpaceDE w:val="0"/>
                    <w:autoSpaceDN w:val="0"/>
                    <w:adjustRightInd w:val="0"/>
                    <w:spacing w:after="0" w:line="360" w:lineRule="auto"/>
                    <w:ind w:right="-187"/>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198"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κορίτσια 1ο-2ο</w:t>
                  </w:r>
                </w:p>
              </w:tc>
              <w:tc>
                <w:tcPr>
                  <w:tcW w:w="1045"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αγόρια 3ο-4ο</w:t>
                  </w:r>
                </w:p>
              </w:tc>
              <w:tc>
                <w:tcPr>
                  <w:tcW w:w="1396" w:type="dxa"/>
                  <w:vAlign w:val="bottom"/>
                </w:tcPr>
                <w:p w:rsidR="009E3284" w:rsidRPr="00E67788" w:rsidRDefault="009E3284" w:rsidP="00F85A46">
                  <w:pPr>
                    <w:autoSpaceDE w:val="0"/>
                    <w:autoSpaceDN w:val="0"/>
                    <w:adjustRightInd w:val="0"/>
                    <w:spacing w:after="0" w:line="360" w:lineRule="auto"/>
                    <w:ind w:right="-509"/>
                    <w:rPr>
                      <w:rFonts w:ascii="Times New Roman" w:hAnsi="Times New Roman" w:cs="Times New Roman"/>
                      <w:sz w:val="24"/>
                      <w:szCs w:val="24"/>
                    </w:rPr>
                  </w:pPr>
                  <w:r w:rsidRPr="00E67788">
                    <w:rPr>
                      <w:rFonts w:ascii="Times New Roman" w:hAnsi="Times New Roman" w:cs="Times New Roman"/>
                      <w:color w:val="000000"/>
                      <w:sz w:val="24"/>
                      <w:szCs w:val="24"/>
                    </w:rPr>
                    <w:t>κορίτσια 3ο-4ο</w:t>
                  </w:r>
                </w:p>
              </w:tc>
            </w:tr>
            <w:tr w:rsidR="009E3284" w:rsidRPr="00E67788">
              <w:trPr>
                <w:trHeight w:val="288"/>
              </w:trPr>
              <w:tc>
                <w:tcPr>
                  <w:tcW w:w="1309" w:type="dxa"/>
                  <w:vAlign w:val="bottom"/>
                </w:tcPr>
                <w:p w:rsidR="009E3284" w:rsidRPr="00E67788" w:rsidRDefault="009E3284" w:rsidP="00F85A46">
                  <w:pPr>
                    <w:tabs>
                      <w:tab w:val="left" w:pos="560"/>
                    </w:tabs>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Καθόλου</w:t>
                  </w:r>
                </w:p>
              </w:tc>
              <w:tc>
                <w:tcPr>
                  <w:tcW w:w="889"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198"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045"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396"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r>
            <w:tr w:rsidR="009E3284" w:rsidRPr="00E67788">
              <w:trPr>
                <w:trHeight w:val="288"/>
              </w:trPr>
              <w:tc>
                <w:tcPr>
                  <w:tcW w:w="1309"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889"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198"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1045"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1396"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trPr>
                <w:trHeight w:val="288"/>
              </w:trPr>
              <w:tc>
                <w:tcPr>
                  <w:tcW w:w="1309"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Αρκετά</w:t>
                  </w:r>
                </w:p>
              </w:tc>
              <w:tc>
                <w:tcPr>
                  <w:tcW w:w="889"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1198"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8</w:t>
                  </w:r>
                </w:p>
              </w:tc>
              <w:tc>
                <w:tcPr>
                  <w:tcW w:w="1045"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396"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7</w:t>
                  </w:r>
                </w:p>
              </w:tc>
            </w:tr>
            <w:tr w:rsidR="009E3284" w:rsidRPr="00E67788">
              <w:trPr>
                <w:trHeight w:val="288"/>
              </w:trPr>
              <w:tc>
                <w:tcPr>
                  <w:tcW w:w="1309"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889"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198"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4</w:t>
                  </w:r>
                </w:p>
              </w:tc>
              <w:tc>
                <w:tcPr>
                  <w:tcW w:w="1045"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396"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r>
            <w:tr w:rsidR="009E3284" w:rsidRPr="00E67788">
              <w:trPr>
                <w:trHeight w:val="288"/>
              </w:trPr>
              <w:tc>
                <w:tcPr>
                  <w:tcW w:w="1309" w:type="dxa"/>
                  <w:vAlign w:val="bottom"/>
                </w:tcPr>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889"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198"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045"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396" w:type="dxa"/>
                  <w:vAlign w:val="bottom"/>
                </w:tcPr>
                <w:p w:rsidR="009E3284" w:rsidRPr="00E67788" w:rsidRDefault="009E3284" w:rsidP="00F85A46">
                  <w:pPr>
                    <w:autoSpaceDE w:val="0"/>
                    <w:autoSpaceDN w:val="0"/>
                    <w:adjustRightInd w:val="0"/>
                    <w:spacing w:after="0" w:line="360" w:lineRule="auto"/>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r>
          </w:tbl>
          <w:p w:rsidR="009E3284" w:rsidRPr="00E67788" w:rsidRDefault="009E3284" w:rsidP="00F85A46">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στοιχεία  και το πίνακα 9 οι μόνοι φοιτητές που είναι ικανοποιημένοι από τα Πληροφοριακά μέσα που διαθέτη η γραμματεία του τμήματος  (Ιστοσελίδα του τμήματος, e-class, Pythia κι άλλα) είναι τα κορίτσια του 1ου και 2ου έτους. Αντίθετα τα κορίτσια του 3ου και 4ου έτους δεν είναι καθόλου ικανοποιημένα από τα πληροφοριακά μέσα που διαθέτει η γραμματεία.</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7760B" w:rsidP="005141BF">
            <w:pPr>
              <w:numPr>
                <w:ilvl w:val="0"/>
                <w:numId w:val="1"/>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Κ</w:t>
            </w:r>
            <w:r w:rsidR="009E3284" w:rsidRPr="00E67788">
              <w:rPr>
                <w:rFonts w:ascii="Times New Roman" w:hAnsi="Times New Roman" w:cs="Times New Roman"/>
                <w:b/>
                <w:bCs/>
                <w:sz w:val="24"/>
                <w:szCs w:val="24"/>
              </w:rPr>
              <w:t>αθόλου</w:t>
            </w:r>
          </w:p>
          <w:p w:rsidR="0097760B" w:rsidRPr="00E67788" w:rsidRDefault="0097760B" w:rsidP="00F85A46">
            <w:pPr>
              <w:numPr>
                <w:ilvl w:val="0"/>
                <w:numId w:val="1"/>
              </w:numPr>
              <w:autoSpaceDE w:val="0"/>
              <w:autoSpaceDN w:val="0"/>
              <w:adjustRightInd w:val="0"/>
              <w:spacing w:after="0" w:line="360" w:lineRule="auto"/>
              <w:ind w:hanging="360"/>
              <w:jc w:val="both"/>
              <w:rPr>
                <w:rFonts w:ascii="Times New Roman" w:hAnsi="Times New Roman" w:cs="Times New Roman"/>
                <w:b/>
                <w:bCs/>
                <w:sz w:val="24"/>
                <w:szCs w:val="24"/>
              </w:rPr>
            </w:pPr>
          </w:p>
          <w:p w:rsidR="005141BF" w:rsidRPr="00E67788" w:rsidRDefault="009E3284" w:rsidP="005141BF">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Αναλυτικότερα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41 φαίνεται ότι οι φοιτητές/τριες  που δε είναι καθόλου ικανοποιημένοι  από τα πληροφοριακά μέσα που διαθέτει το τμήμα είναι οι πρωτοετείς φοιτητές και συγκεκριμένα </w:t>
            </w:r>
            <w:r w:rsidRPr="00E67788">
              <w:rPr>
                <w:rFonts w:ascii="Times New Roman" w:hAnsi="Times New Roman" w:cs="Times New Roman"/>
                <w:sz w:val="24"/>
                <w:szCs w:val="24"/>
              </w:rPr>
              <w:lastRenderedPageBreak/>
              <w:t>τα αγόρια  του 1ου και 2ου έτους ενώ αντίθετα τα κορίτσια του του 1ου και 2ου έτους  είναι ικανοποιημένα κατά 13%,  καθόλου ικανοποιημένα από τα πληροφοριακά μέσα που διαθέτει η γραμματεία για την εξυπηρέτησή τους καθώς και την ενημέρωσή τους είναι σε ίσο ποσοστό 25% τα αγόρια   και τα κορίτσια του 3ου και 4ου έτους .</w:t>
            </w:r>
          </w:p>
          <w:p w:rsidR="009E3284" w:rsidRPr="00E67788" w:rsidRDefault="005141BF" w:rsidP="005141BF">
            <w:pPr>
              <w:pStyle w:val="a6"/>
              <w:numPr>
                <w:ilvl w:val="0"/>
                <w:numId w:val="7"/>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Λ</w:t>
            </w:r>
            <w:r w:rsidR="009E3284" w:rsidRPr="00E67788">
              <w:rPr>
                <w:rFonts w:ascii="Times New Roman" w:hAnsi="Times New Roman" w:cs="Times New Roman"/>
                <w:b/>
                <w:bCs/>
                <w:sz w:val="24"/>
                <w:szCs w:val="24"/>
              </w:rPr>
              <w:t>ίγο</w:t>
            </w:r>
          </w:p>
          <w:p w:rsidR="0097760B" w:rsidRPr="00E67788" w:rsidRDefault="0097760B" w:rsidP="00F85A46">
            <w:pPr>
              <w:numPr>
                <w:ilvl w:val="0"/>
                <w:numId w:val="1"/>
              </w:numPr>
              <w:autoSpaceDE w:val="0"/>
              <w:autoSpaceDN w:val="0"/>
              <w:adjustRightInd w:val="0"/>
              <w:spacing w:after="0" w:line="360" w:lineRule="auto"/>
              <w:ind w:hanging="360"/>
              <w:jc w:val="both"/>
              <w:rPr>
                <w:rFonts w:ascii="Times New Roman" w:hAnsi="Times New Roman" w:cs="Times New Roman"/>
                <w:b/>
                <w:bCs/>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42 είναι ξεκάθαρο ότι οι φοιτητές του 3ου και 4ου έτους είναι λίγο ικανοποιημένοι κατά ποσοστό 43% από τα πληροφοριακά μέσα που διαθέτει το τμήμα.</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5141BF">
            <w:pPr>
              <w:pStyle w:val="a6"/>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αρκετά</w:t>
            </w:r>
          </w:p>
          <w:p w:rsidR="0097760B" w:rsidRPr="00E67788" w:rsidRDefault="0097760B" w:rsidP="00F85A46">
            <w:pPr>
              <w:numPr>
                <w:ilvl w:val="0"/>
                <w:numId w:val="1"/>
              </w:numPr>
              <w:autoSpaceDE w:val="0"/>
              <w:autoSpaceDN w:val="0"/>
              <w:adjustRightInd w:val="0"/>
              <w:spacing w:after="0" w:line="360" w:lineRule="auto"/>
              <w:ind w:hanging="360"/>
              <w:jc w:val="both"/>
              <w:rPr>
                <w:rFonts w:ascii="Times New Roman" w:hAnsi="Times New Roman" w:cs="Times New Roman"/>
                <w:b/>
                <w:bCs/>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Στο βαθμό ικανοποίησης αρκετά παρατηρούμε ότι τα ποσοστά ικανοποίησης είναι περίπου ίδια αναλυτικότερα   τα αγόρια  του 1ου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είναι αρκετά ικανοποιημένα κατά ποσοστό 25%, τα κορίτσια του  1ου και 2ου έτους   κατά ποσοστό 33%, τα  αγόρια  του 3ου και 4ου έτους κατά ποσοστό 13% και τα κορίτσια του 3ου και 4ου έτους κατά ποσοστό 29%.</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Έχουμε μια διαφορά 12% να είναι αρκετά ικανοποιημένα τα αγόρια από τα κορίτσια. Αυτό φαίνεται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43.</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5141BF">
            <w:pPr>
              <w:pStyle w:val="a6"/>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πολύ</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44 πολύ ικανοποιημένα είναι τα   κορίτσια του  1ου και 2ου έτους   κατά ποσοστό 45%, και τα αγόρια του 3ου και 4ου έτους σε ποσοστό 33%. Ίδιο ποσοστό ικανοποίησης 11%  στο βαθμό πολύ έχουν και  τα  αγόρια  του 1ου και 2</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έτους και τα κορίτσια του 3ου και 4ου έτους .</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5141BF">
            <w:pPr>
              <w:pStyle w:val="a6"/>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45 πάρα πολύ ικανοποιημένα είναι τα αγόρια και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και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40% ενώ τα κορίτσια είναι πολύ λιγότερο των προχωρημένων εξαμήνων είναι ικανοποιημένα κατά 20% ενώ των μικρών κατά 0%.</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Συμπεραίνουμε ότι οι φοιτητές δεν είναι καθόλου ικανοποιημένοι από τα πληροφοριακά μέσα της γραμματείας.</w:t>
            </w: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F85A46">
            <w:pPr>
              <w:autoSpaceDE w:val="0"/>
              <w:autoSpaceDN w:val="0"/>
              <w:adjustRightInd w:val="0"/>
              <w:spacing w:after="0" w:line="360" w:lineRule="auto"/>
              <w:jc w:val="both"/>
              <w:rPr>
                <w:rFonts w:ascii="Times New Roman" w:hAnsi="Times New Roman" w:cs="Times New Roman"/>
                <w:sz w:val="24"/>
                <w:szCs w:val="24"/>
              </w:rPr>
            </w:pPr>
          </w:p>
        </w:tc>
        <w:tc>
          <w:tcPr>
            <w:tcW w:w="1527"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799"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725"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r>
      <w:tr w:rsidR="009E3284" w:rsidRPr="00E67788" w:rsidTr="00E51F79">
        <w:trPr>
          <w:gridBefore w:val="1"/>
          <w:wBefore w:w="141" w:type="dxa"/>
          <w:trHeight w:val="543"/>
        </w:trPr>
        <w:tc>
          <w:tcPr>
            <w:tcW w:w="28220" w:type="dxa"/>
            <w:gridSpan w:val="29"/>
            <w:tcBorders>
              <w:top w:val="nil"/>
              <w:left w:val="nil"/>
              <w:bottom w:val="nil"/>
              <w:right w:val="nil"/>
            </w:tcBorders>
          </w:tcPr>
          <w:p w:rsidR="009E3284" w:rsidRPr="00E67788" w:rsidRDefault="009E3284" w:rsidP="00F85A46">
            <w:pPr>
              <w:numPr>
                <w:ilvl w:val="0"/>
                <w:numId w:val="1"/>
              </w:numPr>
              <w:autoSpaceDE w:val="0"/>
              <w:autoSpaceDN w:val="0"/>
              <w:adjustRightInd w:val="0"/>
              <w:spacing w:after="0" w:line="360" w:lineRule="auto"/>
              <w:ind w:hanging="360"/>
              <w:rPr>
                <w:rFonts w:ascii="Times New Roman" w:hAnsi="Times New Roman" w:cs="Times New Roman"/>
                <w:b/>
                <w:bCs/>
                <w:sz w:val="24"/>
                <w:szCs w:val="24"/>
              </w:rPr>
            </w:pPr>
            <w:r w:rsidRPr="00E67788">
              <w:rPr>
                <w:rFonts w:ascii="Times New Roman" w:hAnsi="Times New Roman" w:cs="Times New Roman"/>
                <w:b/>
                <w:bCs/>
                <w:sz w:val="24"/>
                <w:szCs w:val="24"/>
              </w:rPr>
              <w:lastRenderedPageBreak/>
              <w:t xml:space="preserve">Βαθμός Ικανοποίησης από   την  ύπαρξη ατόμου  διαθέσιμο να παρέχει υποστήριξη </w:t>
            </w:r>
          </w:p>
          <w:p w:rsidR="009E3284" w:rsidRPr="00E67788" w:rsidRDefault="009E3284" w:rsidP="00F85A46">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των πληροφοριακών συστημάτων (π.χ. τηλεφωνικά).</w:t>
            </w:r>
          </w:p>
        </w:tc>
      </w:tr>
      <w:tr w:rsidR="009E3284" w:rsidRPr="00E67788" w:rsidTr="00E51F79">
        <w:trPr>
          <w:gridBefore w:val="1"/>
          <w:gridAfter w:val="1"/>
          <w:wBefore w:w="141" w:type="dxa"/>
          <w:wAfter w:w="4138" w:type="dxa"/>
          <w:trHeight w:val="585"/>
        </w:trPr>
        <w:tc>
          <w:tcPr>
            <w:tcW w:w="15407" w:type="dxa"/>
            <w:gridSpan w:val="18"/>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2419" w:type="dxa"/>
            <w:gridSpan w:val="4"/>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520"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2604"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213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r>
      <w:tr w:rsidR="009E3284" w:rsidRPr="00E67788" w:rsidTr="00E51F79">
        <w:trPr>
          <w:gridBefore w:val="1"/>
          <w:gridAfter w:val="10"/>
          <w:wBefore w:w="141" w:type="dxa"/>
          <w:wAfter w:w="12507" w:type="dxa"/>
          <w:trHeight w:val="750"/>
        </w:trPr>
        <w:tc>
          <w:tcPr>
            <w:tcW w:w="2104"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6053" w:type="dxa"/>
            <w:gridSpan w:val="6"/>
            <w:tcBorders>
              <w:top w:val="nil"/>
              <w:left w:val="nil"/>
              <w:bottom w:val="nil"/>
              <w:right w:val="nil"/>
            </w:tcBorders>
            <w:vAlign w:val="bottom"/>
          </w:tcPr>
          <w:tbl>
            <w:tblPr>
              <w:tblW w:w="0" w:type="auto"/>
              <w:tblLayout w:type="fixed"/>
              <w:tblLook w:val="0000" w:firstRow="0" w:lastRow="0" w:firstColumn="0" w:lastColumn="0" w:noHBand="0" w:noVBand="0"/>
            </w:tblPr>
            <w:tblGrid>
              <w:gridCol w:w="1146"/>
              <w:gridCol w:w="1544"/>
              <w:gridCol w:w="1347"/>
              <w:gridCol w:w="1800"/>
            </w:tblGrid>
            <w:tr w:rsidR="009E3284" w:rsidRPr="00E67788">
              <w:trPr>
                <w:trHeight w:val="288"/>
              </w:trPr>
              <w:tc>
                <w:tcPr>
                  <w:tcW w:w="1146" w:type="dxa"/>
                  <w:vAlign w:val="bottom"/>
                </w:tcPr>
                <w:p w:rsidR="009E3284" w:rsidRPr="00E67788" w:rsidRDefault="009E3284" w:rsidP="00B722C2">
                  <w:pPr>
                    <w:autoSpaceDE w:val="0"/>
                    <w:autoSpaceDN w:val="0"/>
                    <w:adjustRightInd w:val="0"/>
                    <w:spacing w:after="0" w:line="360" w:lineRule="auto"/>
                    <w:ind w:right="-187"/>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544" w:type="dxa"/>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κορίτσια 1ο-2ο</w:t>
                  </w:r>
                </w:p>
              </w:tc>
              <w:tc>
                <w:tcPr>
                  <w:tcW w:w="1347" w:type="dxa"/>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αγόρια 3ο-4ο</w:t>
                  </w:r>
                </w:p>
              </w:tc>
              <w:tc>
                <w:tcPr>
                  <w:tcW w:w="1800" w:type="dxa"/>
                  <w:vAlign w:val="bottom"/>
                </w:tcPr>
                <w:p w:rsidR="009E3284" w:rsidRPr="00E67788" w:rsidRDefault="009E3284" w:rsidP="00B722C2">
                  <w:pPr>
                    <w:autoSpaceDE w:val="0"/>
                    <w:autoSpaceDN w:val="0"/>
                    <w:adjustRightInd w:val="0"/>
                    <w:spacing w:after="0" w:line="360" w:lineRule="auto"/>
                    <w:ind w:right="-509"/>
                    <w:rPr>
                      <w:rFonts w:ascii="Times New Roman" w:hAnsi="Times New Roman" w:cs="Times New Roman"/>
                      <w:sz w:val="24"/>
                      <w:szCs w:val="24"/>
                    </w:rPr>
                  </w:pPr>
                  <w:r w:rsidRPr="00E67788">
                    <w:rPr>
                      <w:rFonts w:ascii="Times New Roman" w:hAnsi="Times New Roman" w:cs="Times New Roman"/>
                      <w:color w:val="000000"/>
                      <w:sz w:val="24"/>
                      <w:szCs w:val="24"/>
                    </w:rPr>
                    <w:t>κορίτσια 3ο-4ο</w:t>
                  </w:r>
                </w:p>
              </w:tc>
            </w:tr>
          </w:tbl>
          <w:p w:rsidR="009E3284" w:rsidRPr="00E67788" w:rsidRDefault="009E3284" w:rsidP="00B722C2">
            <w:pPr>
              <w:autoSpaceDE w:val="0"/>
              <w:autoSpaceDN w:val="0"/>
              <w:adjustRightInd w:val="0"/>
              <w:spacing w:after="0" w:line="360" w:lineRule="auto"/>
              <w:ind w:right="884"/>
              <w:rPr>
                <w:rFonts w:ascii="Times New Roman" w:hAnsi="Times New Roman" w:cs="Times New Roman"/>
                <w:sz w:val="24"/>
                <w:szCs w:val="24"/>
              </w:rPr>
            </w:pPr>
          </w:p>
        </w:tc>
        <w:tc>
          <w:tcPr>
            <w:tcW w:w="2635"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rPr>
                <w:rFonts w:ascii="Times New Roman" w:hAnsi="Times New Roman" w:cs="Times New Roman"/>
                <w:color w:val="000000"/>
                <w:sz w:val="24"/>
                <w:szCs w:val="24"/>
              </w:rPr>
            </w:pPr>
          </w:p>
          <w:p w:rsidR="009E3284" w:rsidRPr="00E67788" w:rsidRDefault="009E3284" w:rsidP="00B722C2">
            <w:pPr>
              <w:autoSpaceDE w:val="0"/>
              <w:autoSpaceDN w:val="0"/>
              <w:adjustRightInd w:val="0"/>
              <w:spacing w:after="0" w:line="360" w:lineRule="auto"/>
              <w:ind w:left="-1384" w:right="601" w:firstLine="1560"/>
              <w:rPr>
                <w:rFonts w:ascii="Times New Roman" w:hAnsi="Times New Roman" w:cs="Times New Roman"/>
                <w:sz w:val="24"/>
                <w:szCs w:val="24"/>
              </w:rPr>
            </w:pPr>
          </w:p>
        </w:tc>
        <w:tc>
          <w:tcPr>
            <w:tcW w:w="2001"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rPr>
                <w:rFonts w:ascii="Times New Roman" w:hAnsi="Times New Roman" w:cs="Times New Roman"/>
                <w:sz w:val="24"/>
                <w:szCs w:val="24"/>
              </w:rPr>
            </w:pPr>
          </w:p>
        </w:tc>
        <w:tc>
          <w:tcPr>
            <w:tcW w:w="2920" w:type="dxa"/>
            <w:gridSpan w:val="5"/>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rPr>
                <w:rFonts w:ascii="Times New Roman" w:hAnsi="Times New Roman" w:cs="Times New Roman"/>
                <w:sz w:val="24"/>
                <w:szCs w:val="24"/>
              </w:rPr>
            </w:pPr>
          </w:p>
        </w:tc>
      </w:tr>
      <w:tr w:rsidR="009E3284" w:rsidRPr="00E67788" w:rsidTr="00E51F79">
        <w:trPr>
          <w:gridBefore w:val="1"/>
          <w:gridAfter w:val="22"/>
          <w:wBefore w:w="141" w:type="dxa"/>
          <w:wAfter w:w="20379" w:type="dxa"/>
          <w:trHeight w:val="248"/>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 xml:space="preserve">Καθόλου </w:t>
            </w:r>
          </w:p>
        </w:tc>
        <w:tc>
          <w:tcPr>
            <w:tcW w:w="12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893"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99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2151"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r>
      <w:tr w:rsidR="009E3284" w:rsidRPr="00E67788" w:rsidTr="00E51F79">
        <w:trPr>
          <w:gridBefore w:val="1"/>
          <w:gridAfter w:val="22"/>
          <w:wBefore w:w="141" w:type="dxa"/>
          <w:wAfter w:w="20379" w:type="dxa"/>
          <w:trHeight w:val="248"/>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12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right"/>
              <w:rPr>
                <w:rFonts w:ascii="Times New Roman" w:hAnsi="Times New Roman" w:cs="Times New Roman"/>
                <w:sz w:val="24"/>
                <w:szCs w:val="24"/>
              </w:rPr>
            </w:pPr>
            <w:r w:rsidRPr="00E67788">
              <w:rPr>
                <w:rFonts w:ascii="Times New Roman" w:hAnsi="Times New Roman" w:cs="Times New Roman"/>
                <w:color w:val="000000"/>
                <w:sz w:val="24"/>
                <w:szCs w:val="24"/>
              </w:rPr>
              <w:t>5</w:t>
            </w:r>
          </w:p>
        </w:tc>
        <w:tc>
          <w:tcPr>
            <w:tcW w:w="893"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5</w:t>
            </w:r>
          </w:p>
        </w:tc>
        <w:tc>
          <w:tcPr>
            <w:tcW w:w="99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2151"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8</w:t>
            </w:r>
          </w:p>
        </w:tc>
      </w:tr>
      <w:tr w:rsidR="009E3284" w:rsidRPr="00E67788" w:rsidTr="00E51F79">
        <w:trPr>
          <w:gridBefore w:val="1"/>
          <w:gridAfter w:val="22"/>
          <w:wBefore w:w="141" w:type="dxa"/>
          <w:wAfter w:w="20379" w:type="dxa"/>
          <w:trHeight w:val="248"/>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Αρκετά</w:t>
            </w:r>
          </w:p>
        </w:tc>
        <w:tc>
          <w:tcPr>
            <w:tcW w:w="12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right"/>
              <w:rPr>
                <w:rFonts w:ascii="Times New Roman" w:hAnsi="Times New Roman" w:cs="Times New Roman"/>
                <w:sz w:val="24"/>
                <w:szCs w:val="24"/>
              </w:rPr>
            </w:pPr>
            <w:r w:rsidRPr="00E67788">
              <w:rPr>
                <w:rFonts w:ascii="Times New Roman" w:hAnsi="Times New Roman" w:cs="Times New Roman"/>
                <w:color w:val="000000"/>
                <w:sz w:val="24"/>
                <w:szCs w:val="24"/>
              </w:rPr>
              <w:t>5</w:t>
            </w:r>
          </w:p>
        </w:tc>
        <w:tc>
          <w:tcPr>
            <w:tcW w:w="893"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9</w:t>
            </w:r>
          </w:p>
        </w:tc>
        <w:tc>
          <w:tcPr>
            <w:tcW w:w="99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8</w:t>
            </w:r>
          </w:p>
        </w:tc>
        <w:tc>
          <w:tcPr>
            <w:tcW w:w="2151"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r>
      <w:tr w:rsidR="009E3284" w:rsidRPr="00E67788" w:rsidTr="00E51F79">
        <w:trPr>
          <w:gridBefore w:val="1"/>
          <w:gridAfter w:val="22"/>
          <w:wBefore w:w="141" w:type="dxa"/>
          <w:wAfter w:w="20379" w:type="dxa"/>
          <w:trHeight w:val="248"/>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12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893"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99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2151"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r>
      <w:tr w:rsidR="009E3284" w:rsidRPr="00E67788" w:rsidTr="00E51F79">
        <w:trPr>
          <w:gridBefore w:val="1"/>
          <w:gridAfter w:val="22"/>
          <w:wBefore w:w="141" w:type="dxa"/>
          <w:wAfter w:w="20379" w:type="dxa"/>
          <w:trHeight w:val="248"/>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12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right"/>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893"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992"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2151"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60"/>
              <w:jc w:val="right"/>
              <w:rPr>
                <w:rFonts w:ascii="Times New Roman" w:hAnsi="Times New Roman" w:cs="Times New Roman"/>
                <w:sz w:val="24"/>
                <w:szCs w:val="24"/>
              </w:rPr>
            </w:pPr>
            <w:r w:rsidRPr="00E67788">
              <w:rPr>
                <w:rFonts w:ascii="Times New Roman" w:hAnsi="Times New Roman" w:cs="Times New Roman"/>
                <w:color w:val="000000"/>
                <w:sz w:val="24"/>
                <w:szCs w:val="24"/>
              </w:rPr>
              <w:t>0</w:t>
            </w:r>
          </w:p>
        </w:tc>
      </w:tr>
      <w:tr w:rsidR="009E3284" w:rsidRPr="00E67788" w:rsidTr="00E51F79">
        <w:trPr>
          <w:gridBefore w:val="1"/>
          <w:gridAfter w:val="9"/>
          <w:wBefore w:w="141" w:type="dxa"/>
          <w:wAfter w:w="11815" w:type="dxa"/>
          <w:trHeight w:val="810"/>
        </w:trPr>
        <w:tc>
          <w:tcPr>
            <w:tcW w:w="2508"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6441" w:type="dxa"/>
            <w:gridSpan w:val="6"/>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both"/>
              <w:rPr>
                <w:rFonts w:ascii="Times New Roman" w:hAnsi="Times New Roman" w:cs="Times New Roman"/>
                <w:sz w:val="24"/>
                <w:szCs w:val="24"/>
              </w:rPr>
            </w:pPr>
          </w:p>
        </w:tc>
        <w:tc>
          <w:tcPr>
            <w:tcW w:w="3561" w:type="dxa"/>
            <w:gridSpan w:val="4"/>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both"/>
              <w:rPr>
                <w:rFonts w:ascii="Times New Roman" w:hAnsi="Times New Roman" w:cs="Times New Roman"/>
                <w:sz w:val="24"/>
                <w:szCs w:val="24"/>
              </w:rPr>
            </w:pPr>
          </w:p>
        </w:tc>
        <w:tc>
          <w:tcPr>
            <w:tcW w:w="1763"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both"/>
              <w:rPr>
                <w:rFonts w:ascii="Times New Roman" w:hAnsi="Times New Roman" w:cs="Times New Roman"/>
                <w:sz w:val="24"/>
                <w:szCs w:val="24"/>
              </w:rPr>
            </w:pPr>
          </w:p>
        </w:tc>
        <w:tc>
          <w:tcPr>
            <w:tcW w:w="2132" w:type="dxa"/>
            <w:gridSpan w:val="4"/>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1384" w:right="884" w:firstLine="1559"/>
              <w:jc w:val="both"/>
              <w:rPr>
                <w:rFonts w:ascii="Times New Roman" w:hAnsi="Times New Roman" w:cs="Times New Roman"/>
                <w:sz w:val="24"/>
                <w:szCs w:val="24"/>
              </w:rPr>
            </w:pPr>
          </w:p>
        </w:tc>
      </w:tr>
      <w:tr w:rsidR="009E3284" w:rsidRPr="00E67788" w:rsidTr="00E51F79">
        <w:trPr>
          <w:gridAfter w:val="3"/>
          <w:wAfter w:w="6896" w:type="dxa"/>
          <w:trHeight w:val="703"/>
        </w:trPr>
        <w:tc>
          <w:tcPr>
            <w:tcW w:w="15548" w:type="dxa"/>
            <w:gridSpan w:val="19"/>
            <w:tcBorders>
              <w:top w:val="nil"/>
              <w:left w:val="nil"/>
              <w:bottom w:val="nil"/>
              <w:right w:val="nil"/>
            </w:tcBorders>
            <w:vAlign w:val="bottom"/>
          </w:tcPr>
          <w:p w:rsidR="0097760B" w:rsidRPr="00E67788" w:rsidRDefault="009E3284" w:rsidP="00F57E3D">
            <w:pPr>
              <w:numPr>
                <w:ilvl w:val="0"/>
                <w:numId w:val="1"/>
              </w:num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Σύμφωνα με τα παραπάνω στοιχεία  και το πίνακα 11  σχεδόν ό</w:t>
            </w:r>
            <w:r w:rsidR="0097760B" w:rsidRPr="00E67788">
              <w:rPr>
                <w:rFonts w:ascii="Times New Roman" w:hAnsi="Times New Roman" w:cs="Times New Roman"/>
                <w:sz w:val="24"/>
                <w:szCs w:val="24"/>
              </w:rPr>
              <w:t xml:space="preserve">λοι οι φοιτητές είναι αρκετά </w:t>
            </w:r>
          </w:p>
          <w:p w:rsidR="0097760B" w:rsidRPr="00E67788" w:rsidRDefault="0097760B" w:rsidP="00F57E3D">
            <w:pPr>
              <w:tabs>
                <w:tab w:val="left" w:pos="33"/>
              </w:tabs>
              <w:autoSpaceDE w:val="0"/>
              <w:autoSpaceDN w:val="0"/>
              <w:adjustRightInd w:val="0"/>
              <w:spacing w:after="0" w:line="360" w:lineRule="auto"/>
              <w:ind w:left="33"/>
              <w:jc w:val="both"/>
              <w:rPr>
                <w:rFonts w:ascii="Times New Roman" w:hAnsi="Times New Roman" w:cs="Times New Roman"/>
                <w:sz w:val="24"/>
                <w:szCs w:val="24"/>
              </w:rPr>
            </w:pPr>
            <w:r w:rsidRPr="00E67788">
              <w:rPr>
                <w:rFonts w:ascii="Times New Roman" w:hAnsi="Times New Roman" w:cs="Times New Roman"/>
                <w:sz w:val="24"/>
                <w:szCs w:val="24"/>
              </w:rPr>
              <w:t>ι</w:t>
            </w:r>
            <w:r w:rsidR="009E3284" w:rsidRPr="00E67788">
              <w:rPr>
                <w:rFonts w:ascii="Times New Roman" w:hAnsi="Times New Roman" w:cs="Times New Roman"/>
                <w:sz w:val="24"/>
                <w:szCs w:val="24"/>
              </w:rPr>
              <w:t>κανοποιημένοι τόσο  τα κορίτσια όλων των εξαμήνων (1</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,2</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,3</w:t>
            </w:r>
            <w:r w:rsidR="009E3284" w:rsidRPr="00E67788">
              <w:rPr>
                <w:rFonts w:ascii="Times New Roman" w:hAnsi="Times New Roman" w:cs="Times New Roman"/>
                <w:sz w:val="24"/>
                <w:szCs w:val="24"/>
                <w:vertAlign w:val="superscript"/>
              </w:rPr>
              <w:t xml:space="preserve">ου </w:t>
            </w:r>
            <w:r w:rsidR="009E3284" w:rsidRPr="00E67788">
              <w:rPr>
                <w:rFonts w:ascii="Times New Roman" w:hAnsi="Times New Roman" w:cs="Times New Roman"/>
                <w:sz w:val="24"/>
                <w:szCs w:val="24"/>
              </w:rPr>
              <w:t>, 4</w:t>
            </w:r>
            <w:r w:rsidR="009E3284" w:rsidRPr="00E67788">
              <w:rPr>
                <w:rFonts w:ascii="Times New Roman" w:hAnsi="Times New Roman" w:cs="Times New Roman"/>
                <w:sz w:val="24"/>
                <w:szCs w:val="24"/>
                <w:vertAlign w:val="superscript"/>
              </w:rPr>
              <w:t xml:space="preserve">ου </w:t>
            </w:r>
            <w:r w:rsidR="009E3284" w:rsidRPr="00E67788">
              <w:rPr>
                <w:rFonts w:ascii="Times New Roman" w:hAnsi="Times New Roman" w:cs="Times New Roman"/>
                <w:sz w:val="24"/>
                <w:szCs w:val="24"/>
              </w:rPr>
              <w:t xml:space="preserve"> ,5</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,6</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7</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8</w:t>
            </w:r>
            <w:r w:rsidR="009E3284"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όσο  και τα</w:t>
            </w:r>
          </w:p>
          <w:p w:rsidR="0097760B" w:rsidRPr="00E67788" w:rsidRDefault="009E3284" w:rsidP="00F57E3D">
            <w:pPr>
              <w:tabs>
                <w:tab w:val="left" w:pos="33"/>
              </w:tabs>
              <w:autoSpaceDE w:val="0"/>
              <w:autoSpaceDN w:val="0"/>
              <w:adjustRightInd w:val="0"/>
              <w:spacing w:after="0" w:line="360" w:lineRule="auto"/>
              <w:ind w:left="33"/>
              <w:jc w:val="both"/>
              <w:rPr>
                <w:rFonts w:ascii="Times New Roman" w:hAnsi="Times New Roman" w:cs="Times New Roman"/>
                <w:sz w:val="24"/>
                <w:szCs w:val="24"/>
              </w:rPr>
            </w:pPr>
            <w:r w:rsidRPr="00E67788">
              <w:rPr>
                <w:rFonts w:ascii="Times New Roman" w:hAnsi="Times New Roman" w:cs="Times New Roman"/>
                <w:sz w:val="24"/>
                <w:szCs w:val="24"/>
              </w:rPr>
              <w:t xml:space="preserve"> αγόρια των μεγάλων εξαμήνων (5</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,6</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7</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8</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)από την ύπαρξη ατόμουδιαθέσιμο να παρέχει</w:t>
            </w:r>
          </w:p>
          <w:p w:rsidR="0097760B" w:rsidRPr="00E67788" w:rsidRDefault="009E3284" w:rsidP="00F57E3D">
            <w:pPr>
              <w:tabs>
                <w:tab w:val="left" w:pos="33"/>
              </w:tabs>
              <w:autoSpaceDE w:val="0"/>
              <w:autoSpaceDN w:val="0"/>
              <w:adjustRightInd w:val="0"/>
              <w:spacing w:after="0" w:line="360" w:lineRule="auto"/>
              <w:ind w:left="33"/>
              <w:jc w:val="both"/>
              <w:rPr>
                <w:rFonts w:ascii="Times New Roman" w:hAnsi="Times New Roman" w:cs="Times New Roman"/>
                <w:sz w:val="24"/>
                <w:szCs w:val="24"/>
              </w:rPr>
            </w:pPr>
            <w:r w:rsidRPr="00E67788">
              <w:rPr>
                <w:rFonts w:ascii="Times New Roman" w:hAnsi="Times New Roman" w:cs="Times New Roman"/>
                <w:sz w:val="24"/>
                <w:szCs w:val="24"/>
              </w:rPr>
              <w:t xml:space="preserve"> υποστήριξη των πληροφοριακών συστημάτων (π.χ. τηλεφωνικά, ενημέρωση από θυρίδα  κλπ). οι μόνοι</w:t>
            </w:r>
          </w:p>
          <w:p w:rsidR="0097760B" w:rsidRPr="00E67788" w:rsidRDefault="009E3284" w:rsidP="00F57E3D">
            <w:pPr>
              <w:tabs>
                <w:tab w:val="left" w:pos="33"/>
              </w:tabs>
              <w:autoSpaceDE w:val="0"/>
              <w:autoSpaceDN w:val="0"/>
              <w:adjustRightInd w:val="0"/>
              <w:spacing w:after="0" w:line="360" w:lineRule="auto"/>
              <w:ind w:left="33"/>
              <w:jc w:val="both"/>
              <w:rPr>
                <w:rFonts w:ascii="Times New Roman" w:hAnsi="Times New Roman" w:cs="Times New Roman"/>
                <w:sz w:val="24"/>
                <w:szCs w:val="24"/>
              </w:rPr>
            </w:pPr>
            <w:r w:rsidRPr="00E67788">
              <w:rPr>
                <w:rFonts w:ascii="Times New Roman" w:hAnsi="Times New Roman" w:cs="Times New Roman"/>
                <w:sz w:val="24"/>
                <w:szCs w:val="24"/>
              </w:rPr>
              <w:t xml:space="preserve"> φοιτητές που δεν είναι ικανοποιημένοι από την ύπαρξη ατόμουδιαθέσιμο να παρέχει υποστήριξη </w:t>
            </w:r>
          </w:p>
          <w:p w:rsidR="009E3284" w:rsidRPr="00E67788" w:rsidRDefault="009E3284" w:rsidP="00F57E3D">
            <w:pPr>
              <w:tabs>
                <w:tab w:val="left" w:pos="33"/>
              </w:tabs>
              <w:autoSpaceDE w:val="0"/>
              <w:autoSpaceDN w:val="0"/>
              <w:adjustRightInd w:val="0"/>
              <w:spacing w:after="0" w:line="360" w:lineRule="auto"/>
              <w:ind w:left="33"/>
              <w:jc w:val="both"/>
              <w:rPr>
                <w:rFonts w:ascii="Times New Roman" w:hAnsi="Times New Roman" w:cs="Times New Roman"/>
                <w:sz w:val="24"/>
                <w:szCs w:val="24"/>
              </w:rPr>
            </w:pPr>
            <w:r w:rsidRPr="00E67788">
              <w:rPr>
                <w:rFonts w:ascii="Times New Roman" w:hAnsi="Times New Roman" w:cs="Times New Roman"/>
                <w:sz w:val="24"/>
                <w:szCs w:val="24"/>
              </w:rPr>
              <w:t>των πληροφοριακών συστημάτων είναι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w:t>
            </w:r>
          </w:p>
          <w:p w:rsidR="009E3284" w:rsidRPr="00E67788" w:rsidRDefault="009E3284" w:rsidP="0097760B">
            <w:pPr>
              <w:tabs>
                <w:tab w:val="left" w:pos="33"/>
                <w:tab w:val="left" w:pos="10062"/>
              </w:tabs>
              <w:autoSpaceDE w:val="0"/>
              <w:autoSpaceDN w:val="0"/>
              <w:adjustRightInd w:val="0"/>
              <w:spacing w:after="0" w:line="360" w:lineRule="auto"/>
              <w:ind w:firstLine="33"/>
              <w:jc w:val="both"/>
              <w:rPr>
                <w:rFonts w:ascii="Times New Roman" w:hAnsi="Times New Roman" w:cs="Times New Roman"/>
                <w:sz w:val="24"/>
                <w:szCs w:val="24"/>
              </w:rPr>
            </w:pPr>
          </w:p>
          <w:p w:rsidR="009E3284" w:rsidRPr="00E67788" w:rsidRDefault="009E3284" w:rsidP="0097760B">
            <w:pPr>
              <w:numPr>
                <w:ilvl w:val="0"/>
                <w:numId w:val="1"/>
              </w:numPr>
              <w:tabs>
                <w:tab w:val="left" w:pos="33"/>
              </w:tabs>
              <w:autoSpaceDE w:val="0"/>
              <w:autoSpaceDN w:val="0"/>
              <w:adjustRightInd w:val="0"/>
              <w:spacing w:after="0" w:line="360" w:lineRule="auto"/>
              <w:ind w:firstLine="33"/>
              <w:jc w:val="both"/>
              <w:rPr>
                <w:rFonts w:ascii="Times New Roman" w:hAnsi="Times New Roman" w:cs="Times New Roman"/>
                <w:b/>
                <w:bCs/>
                <w:sz w:val="24"/>
                <w:szCs w:val="24"/>
              </w:rPr>
            </w:pPr>
            <w:r w:rsidRPr="00E67788">
              <w:rPr>
                <w:rFonts w:ascii="Times New Roman" w:hAnsi="Times New Roman" w:cs="Times New Roman"/>
                <w:b/>
                <w:bCs/>
                <w:sz w:val="24"/>
                <w:szCs w:val="24"/>
              </w:rPr>
              <w:t>καθόλου</w:t>
            </w:r>
          </w:p>
          <w:p w:rsidR="0097760B" w:rsidRPr="00E67788" w:rsidRDefault="009E3284" w:rsidP="0097760B">
            <w:p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 xml:space="preserve">Αναλυτικότερα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0A08BE" w:rsidRPr="00E67788">
              <w:rPr>
                <w:rFonts w:ascii="Times New Roman" w:hAnsi="Times New Roman" w:cs="Times New Roman"/>
                <w:sz w:val="24"/>
                <w:szCs w:val="24"/>
              </w:rPr>
              <w:t>6</w:t>
            </w:r>
            <w:r w:rsidRPr="00E67788">
              <w:rPr>
                <w:rFonts w:ascii="Times New Roman" w:hAnsi="Times New Roman" w:cs="Times New Roman"/>
                <w:sz w:val="24"/>
                <w:szCs w:val="24"/>
              </w:rPr>
              <w:t xml:space="preserve"> φαίνεται ότι οι φοιτητές/τριες  που δεν είναι καθόλου ικανοποιημένοι από την</w:t>
            </w:r>
          </w:p>
          <w:p w:rsidR="0097760B" w:rsidRPr="00E67788" w:rsidRDefault="009E3284" w:rsidP="0097760B">
            <w:p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 xml:space="preserve"> ύπαρξη ατόμουδιαθέσιμο να παρέχει υποστήριξη των πληροφοριακών συστημάτων είναι οι φοιτητές τω</w:t>
            </w:r>
            <w:r w:rsidR="0097760B" w:rsidRPr="00E67788">
              <w:rPr>
                <w:rFonts w:ascii="Times New Roman" w:hAnsi="Times New Roman" w:cs="Times New Roman"/>
                <w:sz w:val="24"/>
                <w:szCs w:val="24"/>
              </w:rPr>
              <w:t>ν</w:t>
            </w:r>
          </w:p>
          <w:p w:rsidR="0097760B" w:rsidRPr="00E67788" w:rsidRDefault="009E3284" w:rsidP="0097760B">
            <w:p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 xml:space="preserve"> μεγάλων εξαμήνων τόσο τα αγόρια όσο και τα κορίτσια σε ποσοστό 38% ενώ οι φοιτητές των μικρότερων</w:t>
            </w:r>
          </w:p>
          <w:p w:rsidR="0097760B" w:rsidRPr="00E67788" w:rsidRDefault="009E3284" w:rsidP="0097760B">
            <w:p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 xml:space="preserve"> εξαμήνων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,αγόρια και κορίτσια δεν είναι καθόλου ικανοποιημένοι σε μικρότερο  ποσοστό</w:t>
            </w:r>
          </w:p>
          <w:p w:rsidR="009E3284" w:rsidRPr="00E67788" w:rsidRDefault="009E3284" w:rsidP="0097760B">
            <w:pPr>
              <w:tabs>
                <w:tab w:val="left" w:pos="33"/>
              </w:tabs>
              <w:autoSpaceDE w:val="0"/>
              <w:autoSpaceDN w:val="0"/>
              <w:adjustRightInd w:val="0"/>
              <w:spacing w:after="0" w:line="360" w:lineRule="auto"/>
              <w:ind w:firstLine="33"/>
              <w:jc w:val="both"/>
              <w:rPr>
                <w:rFonts w:ascii="Times New Roman" w:hAnsi="Times New Roman" w:cs="Times New Roman"/>
                <w:sz w:val="24"/>
                <w:szCs w:val="24"/>
              </w:rPr>
            </w:pPr>
            <w:r w:rsidRPr="00E67788">
              <w:rPr>
                <w:rFonts w:ascii="Times New Roman" w:hAnsi="Times New Roman" w:cs="Times New Roman"/>
                <w:sz w:val="24"/>
                <w:szCs w:val="24"/>
              </w:rPr>
              <w:t xml:space="preserve"> σε 12%.</w:t>
            </w:r>
          </w:p>
          <w:p w:rsidR="009E3284" w:rsidRPr="00E67788" w:rsidRDefault="009E3284" w:rsidP="00F85A46">
            <w:pPr>
              <w:autoSpaceDE w:val="0"/>
              <w:autoSpaceDN w:val="0"/>
              <w:adjustRightInd w:val="0"/>
              <w:spacing w:after="0" w:line="360" w:lineRule="auto"/>
              <w:ind w:left="1266"/>
              <w:jc w:val="both"/>
              <w:rPr>
                <w:rFonts w:ascii="Times New Roman" w:hAnsi="Times New Roman" w:cs="Times New Roman"/>
                <w:sz w:val="24"/>
                <w:szCs w:val="24"/>
              </w:rPr>
            </w:pPr>
          </w:p>
          <w:p w:rsidR="009E3284" w:rsidRPr="00E67788" w:rsidRDefault="009E3284" w:rsidP="00B06F19">
            <w:pPr>
              <w:numPr>
                <w:ilvl w:val="0"/>
                <w:numId w:val="1"/>
              </w:numPr>
              <w:autoSpaceDE w:val="0"/>
              <w:autoSpaceDN w:val="0"/>
              <w:adjustRightInd w:val="0"/>
              <w:spacing w:after="0" w:line="360" w:lineRule="auto"/>
              <w:ind w:left="33" w:hanging="55"/>
              <w:jc w:val="both"/>
              <w:rPr>
                <w:rFonts w:ascii="Times New Roman" w:hAnsi="Times New Roman" w:cs="Times New Roman"/>
                <w:b/>
                <w:bCs/>
                <w:sz w:val="24"/>
                <w:szCs w:val="24"/>
              </w:rPr>
            </w:pPr>
            <w:r w:rsidRPr="00E67788">
              <w:rPr>
                <w:rFonts w:ascii="Times New Roman" w:hAnsi="Times New Roman" w:cs="Times New Roman"/>
                <w:b/>
                <w:bCs/>
                <w:sz w:val="24"/>
                <w:szCs w:val="24"/>
              </w:rPr>
              <w:t>αρκετά</w:t>
            </w:r>
          </w:p>
          <w:p w:rsidR="0097760B" w:rsidRPr="00E67788" w:rsidRDefault="000A08BE" w:rsidP="00F85A46">
            <w:pPr>
              <w:autoSpaceDE w:val="0"/>
              <w:autoSpaceDN w:val="0"/>
              <w:adjustRightInd w:val="0"/>
              <w:spacing w:after="0" w:line="360" w:lineRule="auto"/>
              <w:ind w:left="176" w:hanging="55"/>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37</w:t>
            </w:r>
            <w:r w:rsidR="009E3284" w:rsidRPr="00E67788">
              <w:rPr>
                <w:rFonts w:ascii="Times New Roman" w:hAnsi="Times New Roman" w:cs="Times New Roman"/>
                <w:sz w:val="24"/>
                <w:szCs w:val="24"/>
              </w:rPr>
              <w:t xml:space="preserve"> είναι ξεκάθαρο ότι οι φοιτητές που είναι ικανοποιημένοι αρκετά από την ύπαρξη</w:t>
            </w:r>
          </w:p>
          <w:p w:rsidR="0097760B" w:rsidRPr="00E67788" w:rsidRDefault="00863BC6" w:rsidP="00F85A46">
            <w:pPr>
              <w:autoSpaceDE w:val="0"/>
              <w:autoSpaceDN w:val="0"/>
              <w:adjustRightInd w:val="0"/>
              <w:spacing w:after="0" w:line="360" w:lineRule="auto"/>
              <w:ind w:left="176" w:hanging="55"/>
              <w:jc w:val="both"/>
              <w:rPr>
                <w:rFonts w:ascii="Times New Roman" w:hAnsi="Times New Roman" w:cs="Times New Roman"/>
                <w:sz w:val="24"/>
                <w:szCs w:val="24"/>
              </w:rPr>
            </w:pPr>
            <w:r w:rsidRPr="00E67788">
              <w:rPr>
                <w:rFonts w:ascii="Times New Roman" w:hAnsi="Times New Roman" w:cs="Times New Roman"/>
                <w:sz w:val="24"/>
                <w:szCs w:val="24"/>
              </w:rPr>
              <w:t>Α</w:t>
            </w:r>
            <w:r w:rsidR="009E3284" w:rsidRPr="00E67788">
              <w:rPr>
                <w:rFonts w:ascii="Times New Roman" w:hAnsi="Times New Roman" w:cs="Times New Roman"/>
                <w:sz w:val="24"/>
                <w:szCs w:val="24"/>
              </w:rPr>
              <w:t>τόμουδιαθέσιμο να παρέχει υποστήριξη των πληροφοριακών    τα κορίτσια του 1</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2</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έτους σε</w:t>
            </w:r>
          </w:p>
          <w:p w:rsidR="00084D23" w:rsidRPr="00E67788" w:rsidRDefault="009E3284" w:rsidP="00F85A46">
            <w:pPr>
              <w:autoSpaceDE w:val="0"/>
              <w:autoSpaceDN w:val="0"/>
              <w:adjustRightInd w:val="0"/>
              <w:spacing w:after="0" w:line="360" w:lineRule="auto"/>
              <w:ind w:left="176" w:hanging="55"/>
              <w:jc w:val="both"/>
              <w:rPr>
                <w:rFonts w:ascii="Times New Roman" w:hAnsi="Times New Roman" w:cs="Times New Roman"/>
                <w:sz w:val="24"/>
                <w:szCs w:val="24"/>
              </w:rPr>
            </w:pPr>
            <w:r w:rsidRPr="00E67788">
              <w:rPr>
                <w:rFonts w:ascii="Times New Roman" w:hAnsi="Times New Roman" w:cs="Times New Roman"/>
                <w:sz w:val="24"/>
                <w:szCs w:val="24"/>
              </w:rPr>
              <w:t xml:space="preserve"> ποσοστό 38%</w:t>
            </w:r>
            <w:r w:rsidR="000A08BE" w:rsidRPr="00E67788">
              <w:rPr>
                <w:rFonts w:ascii="Times New Roman" w:hAnsi="Times New Roman" w:cs="Times New Roman"/>
                <w:sz w:val="24"/>
                <w:szCs w:val="24"/>
              </w:rPr>
              <w:t xml:space="preserve"> μαζί με τα αγόρια του 1</w:t>
            </w:r>
            <w:r w:rsidR="000A08BE" w:rsidRPr="00E67788">
              <w:rPr>
                <w:rFonts w:ascii="Times New Roman" w:hAnsi="Times New Roman" w:cs="Times New Roman"/>
                <w:sz w:val="24"/>
                <w:szCs w:val="24"/>
                <w:vertAlign w:val="superscript"/>
              </w:rPr>
              <w:t>ου</w:t>
            </w:r>
            <w:r w:rsidR="000A08BE" w:rsidRPr="00E67788">
              <w:rPr>
                <w:rFonts w:ascii="Times New Roman" w:hAnsi="Times New Roman" w:cs="Times New Roman"/>
                <w:sz w:val="24"/>
                <w:szCs w:val="24"/>
              </w:rPr>
              <w:t xml:space="preserve"> και 2</w:t>
            </w:r>
            <w:r w:rsidR="000A08BE" w:rsidRPr="00E67788">
              <w:rPr>
                <w:rFonts w:ascii="Times New Roman" w:hAnsi="Times New Roman" w:cs="Times New Roman"/>
                <w:sz w:val="24"/>
                <w:szCs w:val="24"/>
                <w:vertAlign w:val="superscript"/>
              </w:rPr>
              <w:t>ου</w:t>
            </w:r>
            <w:r w:rsidR="000A08BE" w:rsidRPr="00E67788">
              <w:rPr>
                <w:rFonts w:ascii="Times New Roman" w:hAnsi="Times New Roman" w:cs="Times New Roman"/>
                <w:sz w:val="24"/>
                <w:szCs w:val="24"/>
              </w:rPr>
              <w:t xml:space="preserve"> που συμπληρώνουν ένα ποσοστό 59%</w:t>
            </w:r>
            <w:r w:rsidR="00084D23" w:rsidRPr="00E67788">
              <w:rPr>
                <w:rFonts w:ascii="Times New Roman" w:hAnsi="Times New Roman" w:cs="Times New Roman"/>
                <w:sz w:val="24"/>
                <w:szCs w:val="24"/>
              </w:rPr>
              <w:t>.</w:t>
            </w:r>
          </w:p>
          <w:p w:rsidR="009E3284" w:rsidRPr="00E67788" w:rsidRDefault="00084D23" w:rsidP="00F85A46">
            <w:pPr>
              <w:autoSpaceDE w:val="0"/>
              <w:autoSpaceDN w:val="0"/>
              <w:adjustRightInd w:val="0"/>
              <w:spacing w:after="0" w:line="360" w:lineRule="auto"/>
              <w:ind w:left="176" w:hanging="55"/>
              <w:jc w:val="both"/>
              <w:rPr>
                <w:rFonts w:ascii="Times New Roman" w:hAnsi="Times New Roman" w:cs="Times New Roman"/>
                <w:sz w:val="24"/>
                <w:szCs w:val="24"/>
              </w:rPr>
            </w:pPr>
            <w:r w:rsidRPr="00E67788">
              <w:rPr>
                <w:rFonts w:ascii="Times New Roman" w:hAnsi="Times New Roman" w:cs="Times New Roman"/>
                <w:sz w:val="24"/>
                <w:szCs w:val="24"/>
              </w:rPr>
              <w:t xml:space="preserve">Ενώ οι φοιτητές </w:t>
            </w:r>
            <w:r w:rsidR="009E3284" w:rsidRPr="00E67788">
              <w:rPr>
                <w:rFonts w:ascii="Times New Roman" w:hAnsi="Times New Roman" w:cs="Times New Roman"/>
                <w:sz w:val="24"/>
                <w:szCs w:val="24"/>
              </w:rPr>
              <w:t>του 3</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και 4</w:t>
            </w:r>
            <w:r w:rsidR="009E3284" w:rsidRPr="00E67788">
              <w:rPr>
                <w:rFonts w:ascii="Times New Roman" w:hAnsi="Times New Roman" w:cs="Times New Roman"/>
                <w:sz w:val="24"/>
                <w:szCs w:val="24"/>
                <w:vertAlign w:val="superscript"/>
              </w:rPr>
              <w:t>ου</w:t>
            </w:r>
            <w:r w:rsidR="009E3284" w:rsidRPr="00E67788">
              <w:rPr>
                <w:rFonts w:ascii="Times New Roman" w:hAnsi="Times New Roman" w:cs="Times New Roman"/>
                <w:sz w:val="24"/>
                <w:szCs w:val="24"/>
              </w:rPr>
              <w:t xml:space="preserve"> έτους </w:t>
            </w:r>
            <w:r w:rsidRPr="00E67788">
              <w:rPr>
                <w:rFonts w:ascii="Times New Roman" w:hAnsi="Times New Roman" w:cs="Times New Roman"/>
                <w:sz w:val="24"/>
                <w:szCs w:val="24"/>
              </w:rPr>
              <w:t xml:space="preserve"> είναι αρκετά ικανοποιημένοι σε ποσοστό 29</w:t>
            </w:r>
            <w:r w:rsidR="009E3284" w:rsidRPr="00E67788">
              <w:rPr>
                <w:rFonts w:ascii="Times New Roman" w:hAnsi="Times New Roman" w:cs="Times New Roman"/>
                <w:sz w:val="24"/>
                <w:szCs w:val="24"/>
              </w:rPr>
              <w:t>%.</w:t>
            </w:r>
          </w:p>
          <w:p w:rsidR="00F57E3D" w:rsidRPr="00E67788" w:rsidRDefault="00F57E3D" w:rsidP="00F85A46">
            <w:pPr>
              <w:autoSpaceDE w:val="0"/>
              <w:autoSpaceDN w:val="0"/>
              <w:adjustRightInd w:val="0"/>
              <w:spacing w:after="0" w:line="360" w:lineRule="auto"/>
              <w:ind w:left="176" w:hanging="55"/>
              <w:jc w:val="both"/>
              <w:rPr>
                <w:rFonts w:ascii="Times New Roman" w:hAnsi="Times New Roman" w:cs="Times New Roman"/>
                <w:sz w:val="24"/>
                <w:szCs w:val="24"/>
              </w:rPr>
            </w:pPr>
          </w:p>
          <w:p w:rsidR="009E3284" w:rsidRPr="00E67788" w:rsidRDefault="009E3284" w:rsidP="00B06F19">
            <w:pPr>
              <w:numPr>
                <w:ilvl w:val="0"/>
                <w:numId w:val="1"/>
              </w:numPr>
              <w:autoSpaceDE w:val="0"/>
              <w:autoSpaceDN w:val="0"/>
              <w:adjustRightInd w:val="0"/>
              <w:spacing w:after="0" w:line="360" w:lineRule="auto"/>
              <w:ind w:left="33"/>
              <w:jc w:val="both"/>
              <w:rPr>
                <w:rFonts w:ascii="Times New Roman" w:hAnsi="Times New Roman" w:cs="Times New Roman"/>
                <w:b/>
                <w:bCs/>
                <w:sz w:val="24"/>
                <w:szCs w:val="24"/>
              </w:rPr>
            </w:pPr>
            <w:r w:rsidRPr="00E67788">
              <w:rPr>
                <w:rFonts w:ascii="Times New Roman" w:hAnsi="Times New Roman" w:cs="Times New Roman"/>
                <w:b/>
                <w:bCs/>
                <w:sz w:val="24"/>
                <w:szCs w:val="24"/>
              </w:rPr>
              <w:t>Λίγο</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vertAlign w:val="superscript"/>
              </w:rPr>
            </w:pPr>
            <w:r w:rsidRPr="00E67788">
              <w:rPr>
                <w:rFonts w:ascii="Times New Roman" w:hAnsi="Times New Roman" w:cs="Times New Roman"/>
                <w:sz w:val="24"/>
                <w:szCs w:val="24"/>
              </w:rPr>
              <w:t xml:space="preserve">Στο βαθμό ικανοποίησης λίγο παρατηρούμε σύμφωνα 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084D23" w:rsidRPr="00E67788">
              <w:rPr>
                <w:rFonts w:ascii="Times New Roman" w:hAnsi="Times New Roman" w:cs="Times New Roman"/>
                <w:sz w:val="24"/>
                <w:szCs w:val="24"/>
              </w:rPr>
              <w:t>8</w:t>
            </w:r>
            <w:r w:rsidRPr="00E67788">
              <w:rPr>
                <w:rFonts w:ascii="Times New Roman" w:hAnsi="Times New Roman" w:cs="Times New Roman"/>
                <w:sz w:val="24"/>
                <w:szCs w:val="24"/>
              </w:rPr>
              <w:t xml:space="preserve">  ότι μόνο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έτους σε ποσοστό 38% είναι λίγο ικανοποιημένα από την ύπαρξη ατόμουδιαθέσιμο να παρέχει </w:t>
            </w:r>
          </w:p>
          <w:p w:rsidR="009E3284"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υποστήριξη των πληροφοριακών μέσων.</w:t>
            </w:r>
            <w:r w:rsidR="00084D23" w:rsidRPr="00E67788">
              <w:rPr>
                <w:rFonts w:ascii="Times New Roman" w:hAnsi="Times New Roman" w:cs="Times New Roman"/>
                <w:sz w:val="24"/>
                <w:szCs w:val="24"/>
              </w:rPr>
              <w:t xml:space="preserve"> Οι φοιτητές/τριες των άλλων εξαμήνων μαζί με τα αγόρια του </w:t>
            </w:r>
          </w:p>
          <w:p w:rsidR="009E3284" w:rsidRPr="00E67788" w:rsidRDefault="00084D23" w:rsidP="00084D23">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σε πάρα πολύ μικρό ποσοστό 38% λίγο ικανοποιημένοι.</w:t>
            </w:r>
          </w:p>
          <w:p w:rsidR="00F57E3D" w:rsidRPr="00E67788" w:rsidRDefault="00F57E3D" w:rsidP="00084D23">
            <w:pPr>
              <w:autoSpaceDE w:val="0"/>
              <w:autoSpaceDN w:val="0"/>
              <w:adjustRightInd w:val="0"/>
              <w:spacing w:after="0" w:line="360" w:lineRule="auto"/>
              <w:ind w:left="176"/>
              <w:jc w:val="both"/>
              <w:rPr>
                <w:rFonts w:ascii="Times New Roman" w:hAnsi="Times New Roman" w:cs="Times New Roman"/>
                <w:sz w:val="24"/>
                <w:szCs w:val="24"/>
              </w:rPr>
            </w:pPr>
          </w:p>
          <w:p w:rsidR="009E3284" w:rsidRPr="00E67788" w:rsidRDefault="009E3284" w:rsidP="00B06F19">
            <w:pPr>
              <w:numPr>
                <w:ilvl w:val="0"/>
                <w:numId w:val="1"/>
              </w:numPr>
              <w:autoSpaceDE w:val="0"/>
              <w:autoSpaceDN w:val="0"/>
              <w:adjustRightInd w:val="0"/>
              <w:spacing w:after="0" w:line="360" w:lineRule="auto"/>
              <w:ind w:left="33"/>
              <w:jc w:val="both"/>
              <w:rPr>
                <w:rFonts w:ascii="Times New Roman" w:hAnsi="Times New Roman" w:cs="Times New Roman"/>
                <w:b/>
                <w:bCs/>
                <w:sz w:val="24"/>
                <w:szCs w:val="24"/>
              </w:rPr>
            </w:pPr>
            <w:r w:rsidRPr="00E67788">
              <w:rPr>
                <w:rFonts w:ascii="Times New Roman" w:hAnsi="Times New Roman" w:cs="Times New Roman"/>
                <w:b/>
                <w:bCs/>
                <w:sz w:val="24"/>
                <w:szCs w:val="24"/>
              </w:rPr>
              <w:t>πολύ</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084D23" w:rsidRPr="00E67788">
              <w:rPr>
                <w:rFonts w:ascii="Times New Roman" w:hAnsi="Times New Roman" w:cs="Times New Roman"/>
                <w:sz w:val="24"/>
                <w:szCs w:val="24"/>
              </w:rPr>
              <w:t>9</w:t>
            </w:r>
            <w:r w:rsidRPr="00E67788">
              <w:rPr>
                <w:rFonts w:ascii="Times New Roman" w:hAnsi="Times New Roman" w:cs="Times New Roman"/>
                <w:sz w:val="24"/>
                <w:szCs w:val="24"/>
              </w:rPr>
              <w:t xml:space="preserve"> βλέπουμε ότι η ικανοποίηση των φοιτητών/τριων  στο βαθμό πολύ είναι ισόποση</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αναλυτικότερα τα αγόρια όλων των εξαμήνων  είναι πολύ ικανοποιημένα κατά ποσοστό 33% </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ενώ τα κορίτσια όλων των εξαμήνων  είναι πολύ ικανοποιημένα κατά ποσοστό 17%. Βλέπουμε ότι</w:t>
            </w:r>
          </w:p>
          <w:p w:rsidR="0097760B"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τα αγόρια είναι περισσότερο  ικανοποιημένα   από την ύπαρξη ατόμουδιαθέσιμο να παρέχει</w:t>
            </w:r>
          </w:p>
          <w:p w:rsidR="009E3284"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υποστήριξη των πληροφοριακών μέσων κατά 16% .</w:t>
            </w:r>
            <w:r w:rsidR="00084D23" w:rsidRPr="00E67788">
              <w:rPr>
                <w:rFonts w:ascii="Times New Roman" w:hAnsi="Times New Roman" w:cs="Times New Roman"/>
                <w:sz w:val="24"/>
                <w:szCs w:val="24"/>
              </w:rPr>
              <w:t>Σαν σύνολο ετών είναι ικανοποιημένοι οι φοιτητές/τριες</w:t>
            </w:r>
          </w:p>
          <w:p w:rsidR="00084D23" w:rsidRPr="00E67788" w:rsidRDefault="00084D23"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σε ποσοστό50%.</w:t>
            </w:r>
          </w:p>
          <w:p w:rsidR="009E3284"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p>
          <w:p w:rsidR="009E3284" w:rsidRPr="00E67788" w:rsidRDefault="009E3284" w:rsidP="00B06F19">
            <w:pPr>
              <w:numPr>
                <w:ilvl w:val="0"/>
                <w:numId w:val="1"/>
              </w:numPr>
              <w:autoSpaceDE w:val="0"/>
              <w:autoSpaceDN w:val="0"/>
              <w:adjustRightInd w:val="0"/>
              <w:spacing w:after="0" w:line="360" w:lineRule="auto"/>
              <w:ind w:left="175"/>
              <w:jc w:val="both"/>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084D23"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Από το </w:t>
            </w:r>
            <w:r w:rsidR="000356CB">
              <w:rPr>
                <w:rFonts w:ascii="Times New Roman" w:hAnsi="Times New Roman" w:cs="Times New Roman"/>
                <w:sz w:val="24"/>
                <w:szCs w:val="24"/>
              </w:rPr>
              <w:t>Σχήμα</w:t>
            </w:r>
            <w:r w:rsidR="00084D23" w:rsidRPr="00E67788">
              <w:rPr>
                <w:rFonts w:ascii="Times New Roman" w:hAnsi="Times New Roman" w:cs="Times New Roman"/>
                <w:sz w:val="24"/>
                <w:szCs w:val="24"/>
              </w:rPr>
              <w:t>40</w:t>
            </w:r>
            <w:r w:rsidRPr="00E67788">
              <w:rPr>
                <w:rFonts w:ascii="Times New Roman" w:hAnsi="Times New Roman" w:cs="Times New Roman"/>
                <w:sz w:val="24"/>
                <w:szCs w:val="24"/>
              </w:rPr>
              <w:t xml:space="preserve"> βλέπουμε στο βαθμό ικανοποίησης πάρα πολύ δεν είναι κανένας από τους φοιτητές/τριες</w:t>
            </w:r>
          </w:p>
          <w:p w:rsidR="009E3284" w:rsidRPr="00E67788" w:rsidRDefault="00084D23"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ικανοποιημένος</w:t>
            </w:r>
            <w:r w:rsidR="009E3284" w:rsidRPr="00E67788">
              <w:rPr>
                <w:rFonts w:ascii="Times New Roman" w:hAnsi="Times New Roman" w:cs="Times New Roman"/>
                <w:sz w:val="24"/>
                <w:szCs w:val="24"/>
              </w:rPr>
              <w:t xml:space="preserve">. </w:t>
            </w:r>
          </w:p>
          <w:p w:rsidR="0093088F"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Από τα παραπάνω συμπεραίνουμε ότι οι φοιτητές/τριες  είναι </w:t>
            </w:r>
            <w:r w:rsidR="00084D23" w:rsidRPr="00E67788">
              <w:rPr>
                <w:rFonts w:ascii="Times New Roman" w:hAnsi="Times New Roman" w:cs="Times New Roman"/>
                <w:sz w:val="24"/>
                <w:szCs w:val="24"/>
              </w:rPr>
              <w:t xml:space="preserve">στη κλίμακα </w:t>
            </w:r>
            <w:r w:rsidRPr="00E67788">
              <w:rPr>
                <w:rFonts w:ascii="Times New Roman" w:hAnsi="Times New Roman" w:cs="Times New Roman"/>
                <w:sz w:val="24"/>
                <w:szCs w:val="24"/>
              </w:rPr>
              <w:t xml:space="preserve">αρκετά  ικανοποιημένοι από </w:t>
            </w:r>
          </w:p>
          <w:p w:rsidR="009E3284" w:rsidRPr="00E67788" w:rsidRDefault="009E3284" w:rsidP="00B722C2">
            <w:pPr>
              <w:autoSpaceDE w:val="0"/>
              <w:autoSpaceDN w:val="0"/>
              <w:adjustRightInd w:val="0"/>
              <w:spacing w:after="0" w:line="360" w:lineRule="auto"/>
              <w:ind w:left="176"/>
              <w:jc w:val="both"/>
              <w:rPr>
                <w:rFonts w:ascii="Times New Roman" w:hAnsi="Times New Roman" w:cs="Times New Roman"/>
                <w:sz w:val="24"/>
                <w:szCs w:val="24"/>
              </w:rPr>
            </w:pPr>
            <w:r w:rsidRPr="00E67788">
              <w:rPr>
                <w:rFonts w:ascii="Times New Roman" w:hAnsi="Times New Roman" w:cs="Times New Roman"/>
                <w:sz w:val="24"/>
                <w:szCs w:val="24"/>
              </w:rPr>
              <w:t xml:space="preserve"> την ύπαρξη ατόμουδιαθέσιμο να παρέχει υποστήριξη των πληροφοριακών</w:t>
            </w:r>
            <w:r w:rsidR="00084D23" w:rsidRPr="00E67788">
              <w:rPr>
                <w:rFonts w:ascii="Times New Roman" w:hAnsi="Times New Roman" w:cs="Times New Roman"/>
                <w:sz w:val="24"/>
                <w:szCs w:val="24"/>
              </w:rPr>
              <w:t xml:space="preserve"> στα προβλήματα που έχουν.</w:t>
            </w:r>
            <w:r w:rsidRPr="00E67788">
              <w:rPr>
                <w:rFonts w:ascii="Times New Roman" w:hAnsi="Times New Roman" w:cs="Times New Roman"/>
                <w:sz w:val="24"/>
                <w:szCs w:val="24"/>
              </w:rPr>
              <w:t>.</w:t>
            </w:r>
          </w:p>
        </w:tc>
        <w:tc>
          <w:tcPr>
            <w:tcW w:w="1891" w:type="dxa"/>
            <w:gridSpan w:val="3"/>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056"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914"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056"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r>
    </w:tbl>
    <w:p w:rsidR="009E3284" w:rsidRPr="00E67788" w:rsidRDefault="009E3284" w:rsidP="00B722C2">
      <w:pPr>
        <w:autoSpaceDE w:val="0"/>
        <w:autoSpaceDN w:val="0"/>
        <w:adjustRightInd w:val="0"/>
        <w:spacing w:after="0" w:line="360" w:lineRule="auto"/>
        <w:ind w:left="720" w:firstLine="720"/>
        <w:rPr>
          <w:rFonts w:ascii="Times New Roman" w:hAnsi="Times New Roman" w:cs="Times New Roman"/>
          <w:b/>
          <w:bCs/>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rPr>
          <w:rFonts w:ascii="Times New Roman" w:hAnsi="Times New Roman" w:cs="Times New Roman"/>
          <w:b/>
          <w:bCs/>
          <w:sz w:val="24"/>
          <w:szCs w:val="24"/>
        </w:rPr>
      </w:pPr>
      <w:r w:rsidRPr="00E67788">
        <w:rPr>
          <w:rFonts w:ascii="Times New Roman" w:hAnsi="Times New Roman" w:cs="Times New Roman"/>
          <w:b/>
          <w:bCs/>
          <w:sz w:val="24"/>
          <w:szCs w:val="24"/>
        </w:rPr>
        <w:t>Ικανοποίηση από τη  ταχύτητα ανταπόκρισης στην αίτηση για βοήθεια   και κατά πόσο είναι ικανοποιητική η παρεχόμενη βοήθεια</w:t>
      </w:r>
    </w:p>
    <w:tbl>
      <w:tblPr>
        <w:tblW w:w="12614" w:type="dxa"/>
        <w:tblInd w:w="-459" w:type="dxa"/>
        <w:tblLayout w:type="fixed"/>
        <w:tblLook w:val="0000" w:firstRow="0" w:lastRow="0" w:firstColumn="0" w:lastColumn="0" w:noHBand="0" w:noVBand="0"/>
      </w:tblPr>
      <w:tblGrid>
        <w:gridCol w:w="8277"/>
        <w:gridCol w:w="2209"/>
        <w:gridCol w:w="359"/>
        <w:gridCol w:w="248"/>
        <w:gridCol w:w="488"/>
        <w:gridCol w:w="797"/>
        <w:gridCol w:w="236"/>
      </w:tblGrid>
      <w:tr w:rsidR="009E3284" w:rsidRPr="00E67788" w:rsidTr="00CC6696">
        <w:trPr>
          <w:trHeight w:val="288"/>
        </w:trPr>
        <w:tc>
          <w:tcPr>
            <w:tcW w:w="8277" w:type="dxa"/>
            <w:tcBorders>
              <w:top w:val="nil"/>
              <w:left w:val="nil"/>
              <w:bottom w:val="nil"/>
              <w:right w:val="nil"/>
            </w:tcBorders>
            <w:vAlign w:val="center"/>
          </w:tcPr>
          <w:tbl>
            <w:tblPr>
              <w:tblW w:w="9710" w:type="dxa"/>
              <w:tblInd w:w="108" w:type="dxa"/>
              <w:tblLayout w:type="fixed"/>
              <w:tblLook w:val="0000" w:firstRow="0" w:lastRow="0" w:firstColumn="0" w:lastColumn="0" w:noHBand="0" w:noVBand="0"/>
            </w:tblPr>
            <w:tblGrid>
              <w:gridCol w:w="1481"/>
              <w:gridCol w:w="132"/>
              <w:gridCol w:w="1568"/>
              <w:gridCol w:w="144"/>
              <w:gridCol w:w="1704"/>
              <w:gridCol w:w="1277"/>
              <w:gridCol w:w="141"/>
              <w:gridCol w:w="300"/>
              <w:gridCol w:w="1825"/>
              <w:gridCol w:w="1138"/>
            </w:tblGrid>
            <w:tr w:rsidR="005210B1" w:rsidRPr="00E67788" w:rsidTr="005210B1">
              <w:trPr>
                <w:gridAfter w:val="1"/>
                <w:wAfter w:w="1138" w:type="dxa"/>
                <w:trHeight w:val="361"/>
              </w:trPr>
              <w:tc>
                <w:tcPr>
                  <w:tcW w:w="1481" w:type="dxa"/>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p>
              </w:tc>
              <w:tc>
                <w:tcPr>
                  <w:tcW w:w="1844" w:type="dxa"/>
                  <w:gridSpan w:val="3"/>
                  <w:vAlign w:val="bottom"/>
                </w:tcPr>
                <w:p w:rsidR="009E3284" w:rsidRPr="00E67788" w:rsidRDefault="009E3284" w:rsidP="00CC6696">
                  <w:pPr>
                    <w:autoSpaceDE w:val="0"/>
                    <w:autoSpaceDN w:val="0"/>
                    <w:adjustRightInd w:val="0"/>
                    <w:spacing w:after="0" w:line="360" w:lineRule="auto"/>
                    <w:ind w:left="-525" w:right="-534"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αγόρια 1ο-2ο</w:t>
                  </w:r>
                </w:p>
              </w:tc>
              <w:tc>
                <w:tcPr>
                  <w:tcW w:w="1704" w:type="dxa"/>
                  <w:vAlign w:val="bottom"/>
                </w:tcPr>
                <w:p w:rsidR="009E3284" w:rsidRPr="00E67788" w:rsidRDefault="005210B1" w:rsidP="00CC6696">
                  <w:pPr>
                    <w:autoSpaceDE w:val="0"/>
                    <w:autoSpaceDN w:val="0"/>
                    <w:adjustRightInd w:val="0"/>
                    <w:spacing w:after="0" w:line="360" w:lineRule="auto"/>
                    <w:ind w:left="-287" w:right="-517"/>
                    <w:jc w:val="center"/>
                    <w:rPr>
                      <w:rFonts w:ascii="Times New Roman" w:hAnsi="Times New Roman" w:cs="Times New Roman"/>
                      <w:sz w:val="24"/>
                      <w:szCs w:val="24"/>
                    </w:rPr>
                  </w:pPr>
                  <w:r w:rsidRPr="00E67788">
                    <w:rPr>
                      <w:rFonts w:ascii="Times New Roman" w:hAnsi="Times New Roman" w:cs="Times New Roman"/>
                      <w:color w:val="000000"/>
                      <w:sz w:val="24"/>
                      <w:szCs w:val="24"/>
                    </w:rPr>
                    <w:t xml:space="preserve">Κορίτσια </w:t>
                  </w:r>
                  <w:r w:rsidR="009E3284" w:rsidRPr="00E67788">
                    <w:rPr>
                      <w:rFonts w:ascii="Times New Roman" w:hAnsi="Times New Roman" w:cs="Times New Roman"/>
                      <w:color w:val="000000"/>
                      <w:sz w:val="24"/>
                      <w:szCs w:val="24"/>
                    </w:rPr>
                    <w:t>1ο-2ο</w:t>
                  </w:r>
                </w:p>
              </w:tc>
              <w:tc>
                <w:tcPr>
                  <w:tcW w:w="1418" w:type="dxa"/>
                  <w:gridSpan w:val="2"/>
                  <w:vAlign w:val="bottom"/>
                </w:tcPr>
                <w:p w:rsidR="009E3284" w:rsidRPr="00E67788" w:rsidRDefault="003166DB"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Α</w:t>
                  </w:r>
                  <w:r w:rsidR="009E3284" w:rsidRPr="00E67788">
                    <w:rPr>
                      <w:rFonts w:ascii="Times New Roman" w:hAnsi="Times New Roman" w:cs="Times New Roman"/>
                      <w:color w:val="000000"/>
                      <w:sz w:val="24"/>
                      <w:szCs w:val="24"/>
                    </w:rPr>
                    <w:t>γόρια3ο-4ο</w:t>
                  </w:r>
                </w:p>
              </w:tc>
              <w:tc>
                <w:tcPr>
                  <w:tcW w:w="2125" w:type="dxa"/>
                  <w:gridSpan w:val="2"/>
                  <w:vAlign w:val="bottom"/>
                </w:tcPr>
                <w:p w:rsidR="009E3284" w:rsidRPr="00E67788" w:rsidRDefault="009E3284" w:rsidP="005210B1">
                  <w:pPr>
                    <w:autoSpaceDE w:val="0"/>
                    <w:autoSpaceDN w:val="0"/>
                    <w:adjustRightInd w:val="0"/>
                    <w:spacing w:after="0" w:line="360" w:lineRule="auto"/>
                    <w:ind w:left="-675" w:right="191"/>
                    <w:jc w:val="center"/>
                    <w:rPr>
                      <w:rFonts w:ascii="Times New Roman" w:hAnsi="Times New Roman" w:cs="Times New Roman"/>
                      <w:sz w:val="24"/>
                      <w:szCs w:val="24"/>
                    </w:rPr>
                  </w:pPr>
                  <w:r w:rsidRPr="00E67788">
                    <w:rPr>
                      <w:rFonts w:ascii="Times New Roman" w:hAnsi="Times New Roman" w:cs="Times New Roman"/>
                      <w:color w:val="000000"/>
                      <w:sz w:val="24"/>
                      <w:szCs w:val="24"/>
                    </w:rPr>
                    <w:t>κ</w:t>
                  </w:r>
                  <w:r w:rsidR="005210B1" w:rsidRPr="00E67788">
                    <w:rPr>
                      <w:rFonts w:ascii="Times New Roman" w:hAnsi="Times New Roman" w:cs="Times New Roman"/>
                      <w:color w:val="000000"/>
                      <w:sz w:val="24"/>
                      <w:szCs w:val="24"/>
                    </w:rPr>
                    <w:t>κ</w:t>
                  </w:r>
                  <w:r w:rsidRPr="00E67788">
                    <w:rPr>
                      <w:rFonts w:ascii="Times New Roman" w:hAnsi="Times New Roman" w:cs="Times New Roman"/>
                      <w:color w:val="000000"/>
                      <w:sz w:val="24"/>
                      <w:szCs w:val="24"/>
                    </w:rPr>
                    <w:t>ορίτσια 3ο-4ο</w:t>
                  </w:r>
                </w:p>
              </w:tc>
            </w:tr>
            <w:tr w:rsidR="005210B1" w:rsidRPr="00E67788" w:rsidTr="005210B1">
              <w:trPr>
                <w:trHeight w:val="361"/>
              </w:trPr>
              <w:tc>
                <w:tcPr>
                  <w:tcW w:w="1613" w:type="dxa"/>
                  <w:gridSpan w:val="2"/>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color w:val="000000"/>
                      <w:sz w:val="24"/>
                      <w:szCs w:val="24"/>
                    </w:rPr>
                    <w:t>Καθόλου</w:t>
                  </w:r>
                </w:p>
              </w:tc>
              <w:tc>
                <w:tcPr>
                  <w:tcW w:w="1568" w:type="dxa"/>
                  <w:vAlign w:val="bottom"/>
                </w:tcPr>
                <w:p w:rsidR="009E3284" w:rsidRPr="00E67788" w:rsidRDefault="009E3284" w:rsidP="00CC6696">
                  <w:pPr>
                    <w:autoSpaceDE w:val="0"/>
                    <w:autoSpaceDN w:val="0"/>
                    <w:adjustRightInd w:val="0"/>
                    <w:spacing w:after="0" w:line="360" w:lineRule="auto"/>
                    <w:ind w:left="-525"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1848" w:type="dxa"/>
                  <w:gridSpan w:val="2"/>
                  <w:vAlign w:val="bottom"/>
                </w:tcPr>
                <w:p w:rsidR="009E3284" w:rsidRPr="00E67788" w:rsidRDefault="009E3284" w:rsidP="00CC6696">
                  <w:pPr>
                    <w:autoSpaceDE w:val="0"/>
                    <w:autoSpaceDN w:val="0"/>
                    <w:adjustRightInd w:val="0"/>
                    <w:spacing w:after="0" w:line="360" w:lineRule="auto"/>
                    <w:ind w:left="-287"/>
                    <w:jc w:val="center"/>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277" w:type="dxa"/>
                  <w:vAlign w:val="bottom"/>
                </w:tcPr>
                <w:p w:rsidR="009E3284" w:rsidRPr="00E67788" w:rsidRDefault="009E3284"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441"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2963"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p>
              </w:tc>
            </w:tr>
            <w:tr w:rsidR="005210B1" w:rsidRPr="00E67788" w:rsidTr="005210B1">
              <w:trPr>
                <w:trHeight w:val="361"/>
              </w:trPr>
              <w:tc>
                <w:tcPr>
                  <w:tcW w:w="1613" w:type="dxa"/>
                  <w:gridSpan w:val="2"/>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color w:val="000000"/>
                      <w:sz w:val="24"/>
                      <w:szCs w:val="24"/>
                    </w:rPr>
                    <w:t>Λίγο</w:t>
                  </w:r>
                </w:p>
              </w:tc>
              <w:tc>
                <w:tcPr>
                  <w:tcW w:w="1568" w:type="dxa"/>
                  <w:vAlign w:val="bottom"/>
                </w:tcPr>
                <w:p w:rsidR="009E3284" w:rsidRPr="00E67788" w:rsidRDefault="009E3284" w:rsidP="00CC6696">
                  <w:pPr>
                    <w:autoSpaceDE w:val="0"/>
                    <w:autoSpaceDN w:val="0"/>
                    <w:adjustRightInd w:val="0"/>
                    <w:spacing w:after="0" w:line="360" w:lineRule="auto"/>
                    <w:ind w:left="-525"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848" w:type="dxa"/>
                  <w:gridSpan w:val="2"/>
                  <w:vAlign w:val="bottom"/>
                </w:tcPr>
                <w:p w:rsidR="009E3284" w:rsidRPr="00E67788" w:rsidRDefault="009E3284" w:rsidP="00CC6696">
                  <w:pPr>
                    <w:autoSpaceDE w:val="0"/>
                    <w:autoSpaceDN w:val="0"/>
                    <w:adjustRightInd w:val="0"/>
                    <w:spacing w:after="0" w:line="360" w:lineRule="auto"/>
                    <w:ind w:left="-287"/>
                    <w:jc w:val="center"/>
                    <w:rPr>
                      <w:rFonts w:ascii="Times New Roman" w:hAnsi="Times New Roman" w:cs="Times New Roman"/>
                      <w:sz w:val="24"/>
                      <w:szCs w:val="24"/>
                    </w:rPr>
                  </w:pPr>
                  <w:r w:rsidRPr="00E67788">
                    <w:rPr>
                      <w:rFonts w:ascii="Times New Roman" w:hAnsi="Times New Roman" w:cs="Times New Roman"/>
                      <w:color w:val="000000"/>
                      <w:sz w:val="24"/>
                      <w:szCs w:val="24"/>
                    </w:rPr>
                    <w:t>8</w:t>
                  </w:r>
                </w:p>
              </w:tc>
              <w:tc>
                <w:tcPr>
                  <w:tcW w:w="1277" w:type="dxa"/>
                  <w:vAlign w:val="bottom"/>
                </w:tcPr>
                <w:p w:rsidR="009E3284" w:rsidRPr="00E67788" w:rsidRDefault="009E3284"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441"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2963"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p>
              </w:tc>
            </w:tr>
            <w:tr w:rsidR="005210B1" w:rsidRPr="00E67788" w:rsidTr="005210B1">
              <w:trPr>
                <w:trHeight w:val="361"/>
              </w:trPr>
              <w:tc>
                <w:tcPr>
                  <w:tcW w:w="1613" w:type="dxa"/>
                  <w:gridSpan w:val="2"/>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color w:val="000000"/>
                      <w:sz w:val="24"/>
                      <w:szCs w:val="24"/>
                    </w:rPr>
                    <w:t>Αρκετά</w:t>
                  </w:r>
                </w:p>
              </w:tc>
              <w:tc>
                <w:tcPr>
                  <w:tcW w:w="1568" w:type="dxa"/>
                  <w:vAlign w:val="bottom"/>
                </w:tcPr>
                <w:p w:rsidR="009E3284" w:rsidRPr="00E67788" w:rsidRDefault="009E3284" w:rsidP="00CC6696">
                  <w:pPr>
                    <w:autoSpaceDE w:val="0"/>
                    <w:autoSpaceDN w:val="0"/>
                    <w:adjustRightInd w:val="0"/>
                    <w:spacing w:after="0" w:line="360" w:lineRule="auto"/>
                    <w:ind w:left="-525"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6</w:t>
                  </w:r>
                </w:p>
              </w:tc>
              <w:tc>
                <w:tcPr>
                  <w:tcW w:w="1848" w:type="dxa"/>
                  <w:gridSpan w:val="2"/>
                  <w:vAlign w:val="bottom"/>
                </w:tcPr>
                <w:p w:rsidR="009E3284" w:rsidRPr="00E67788" w:rsidRDefault="009E3284" w:rsidP="00CC6696">
                  <w:pPr>
                    <w:autoSpaceDE w:val="0"/>
                    <w:autoSpaceDN w:val="0"/>
                    <w:adjustRightInd w:val="0"/>
                    <w:spacing w:after="0" w:line="360" w:lineRule="auto"/>
                    <w:ind w:left="-287"/>
                    <w:jc w:val="center"/>
                    <w:rPr>
                      <w:rFonts w:ascii="Times New Roman" w:hAnsi="Times New Roman" w:cs="Times New Roman"/>
                      <w:sz w:val="24"/>
                      <w:szCs w:val="24"/>
                    </w:rPr>
                  </w:pPr>
                  <w:r w:rsidRPr="00E67788">
                    <w:rPr>
                      <w:rFonts w:ascii="Times New Roman" w:hAnsi="Times New Roman" w:cs="Times New Roman"/>
                      <w:color w:val="000000"/>
                      <w:sz w:val="24"/>
                      <w:szCs w:val="24"/>
                    </w:rPr>
                    <w:t>7</w:t>
                  </w:r>
                </w:p>
              </w:tc>
              <w:tc>
                <w:tcPr>
                  <w:tcW w:w="1277" w:type="dxa"/>
                  <w:vAlign w:val="bottom"/>
                </w:tcPr>
                <w:p w:rsidR="009E3284" w:rsidRPr="00E67788" w:rsidRDefault="009E3284"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441"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r w:rsidRPr="00E67788">
                    <w:rPr>
                      <w:rFonts w:ascii="Times New Roman" w:hAnsi="Times New Roman" w:cs="Times New Roman"/>
                      <w:color w:val="000000"/>
                      <w:sz w:val="24"/>
                      <w:szCs w:val="24"/>
                    </w:rPr>
                    <w:t>7</w:t>
                  </w:r>
                </w:p>
              </w:tc>
              <w:tc>
                <w:tcPr>
                  <w:tcW w:w="2963"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p>
              </w:tc>
            </w:tr>
            <w:tr w:rsidR="005210B1" w:rsidRPr="00E67788" w:rsidTr="005210B1">
              <w:trPr>
                <w:trHeight w:val="361"/>
              </w:trPr>
              <w:tc>
                <w:tcPr>
                  <w:tcW w:w="1613" w:type="dxa"/>
                  <w:gridSpan w:val="2"/>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color w:val="000000"/>
                      <w:sz w:val="24"/>
                      <w:szCs w:val="24"/>
                    </w:rPr>
                    <w:t>Πολύ</w:t>
                  </w:r>
                </w:p>
              </w:tc>
              <w:tc>
                <w:tcPr>
                  <w:tcW w:w="1568" w:type="dxa"/>
                  <w:vAlign w:val="bottom"/>
                </w:tcPr>
                <w:p w:rsidR="009E3284" w:rsidRPr="00E67788" w:rsidRDefault="009E3284" w:rsidP="00CC6696">
                  <w:pPr>
                    <w:autoSpaceDE w:val="0"/>
                    <w:autoSpaceDN w:val="0"/>
                    <w:adjustRightInd w:val="0"/>
                    <w:spacing w:after="0" w:line="360" w:lineRule="auto"/>
                    <w:ind w:left="-525"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1848" w:type="dxa"/>
                  <w:gridSpan w:val="2"/>
                  <w:vAlign w:val="bottom"/>
                </w:tcPr>
                <w:p w:rsidR="009E3284" w:rsidRPr="00E67788" w:rsidRDefault="009E3284" w:rsidP="00CC6696">
                  <w:pPr>
                    <w:autoSpaceDE w:val="0"/>
                    <w:autoSpaceDN w:val="0"/>
                    <w:adjustRightInd w:val="0"/>
                    <w:spacing w:after="0" w:line="360" w:lineRule="auto"/>
                    <w:ind w:left="-287"/>
                    <w:jc w:val="center"/>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1277" w:type="dxa"/>
                  <w:vAlign w:val="bottom"/>
                </w:tcPr>
                <w:p w:rsidR="009E3284" w:rsidRPr="00E67788" w:rsidRDefault="009E3284"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3</w:t>
                  </w:r>
                </w:p>
              </w:tc>
              <w:tc>
                <w:tcPr>
                  <w:tcW w:w="441"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2963"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p>
              </w:tc>
            </w:tr>
            <w:tr w:rsidR="005210B1" w:rsidRPr="00E67788" w:rsidTr="005210B1">
              <w:trPr>
                <w:trHeight w:val="361"/>
              </w:trPr>
              <w:tc>
                <w:tcPr>
                  <w:tcW w:w="1613" w:type="dxa"/>
                  <w:gridSpan w:val="2"/>
                  <w:vAlign w:val="bottom"/>
                </w:tcPr>
                <w:p w:rsidR="009E3284" w:rsidRPr="00E67788" w:rsidRDefault="009E3284" w:rsidP="00CC6696">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color w:val="000000"/>
                      <w:sz w:val="24"/>
                      <w:szCs w:val="24"/>
                    </w:rPr>
                    <w:t>Πάρα Πολύ</w:t>
                  </w:r>
                </w:p>
              </w:tc>
              <w:tc>
                <w:tcPr>
                  <w:tcW w:w="1568" w:type="dxa"/>
                  <w:vAlign w:val="bottom"/>
                </w:tcPr>
                <w:p w:rsidR="009E3284" w:rsidRPr="00E67788" w:rsidRDefault="009E3284" w:rsidP="00CC6696">
                  <w:pPr>
                    <w:autoSpaceDE w:val="0"/>
                    <w:autoSpaceDN w:val="0"/>
                    <w:adjustRightInd w:val="0"/>
                    <w:spacing w:after="0" w:line="360" w:lineRule="auto"/>
                    <w:ind w:left="-525" w:firstLine="525"/>
                    <w:jc w:val="center"/>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848" w:type="dxa"/>
                  <w:gridSpan w:val="2"/>
                  <w:vAlign w:val="bottom"/>
                </w:tcPr>
                <w:p w:rsidR="009E3284" w:rsidRPr="00E67788" w:rsidRDefault="009E3284" w:rsidP="00CC6696">
                  <w:pPr>
                    <w:autoSpaceDE w:val="0"/>
                    <w:autoSpaceDN w:val="0"/>
                    <w:adjustRightInd w:val="0"/>
                    <w:spacing w:after="0" w:line="360" w:lineRule="auto"/>
                    <w:ind w:left="-287"/>
                    <w:jc w:val="center"/>
                    <w:rPr>
                      <w:rFonts w:ascii="Times New Roman" w:hAnsi="Times New Roman" w:cs="Times New Roman"/>
                      <w:sz w:val="24"/>
                      <w:szCs w:val="24"/>
                    </w:rPr>
                  </w:pPr>
                  <w:r w:rsidRPr="00E67788">
                    <w:rPr>
                      <w:rFonts w:ascii="Times New Roman" w:hAnsi="Times New Roman" w:cs="Times New Roman"/>
                      <w:color w:val="000000"/>
                      <w:sz w:val="24"/>
                      <w:szCs w:val="24"/>
                    </w:rPr>
                    <w:t>0</w:t>
                  </w:r>
                </w:p>
              </w:tc>
              <w:tc>
                <w:tcPr>
                  <w:tcW w:w="1277" w:type="dxa"/>
                  <w:vAlign w:val="bottom"/>
                </w:tcPr>
                <w:p w:rsidR="009E3284" w:rsidRPr="00E67788" w:rsidRDefault="009E3284" w:rsidP="005210B1">
                  <w:pPr>
                    <w:tabs>
                      <w:tab w:val="left" w:pos="1018"/>
                    </w:tabs>
                    <w:autoSpaceDE w:val="0"/>
                    <w:autoSpaceDN w:val="0"/>
                    <w:adjustRightInd w:val="0"/>
                    <w:spacing w:after="0" w:line="360" w:lineRule="auto"/>
                    <w:ind w:left="-250"/>
                    <w:jc w:val="center"/>
                    <w:rPr>
                      <w:rFonts w:ascii="Times New Roman" w:hAnsi="Times New Roman" w:cs="Times New Roman"/>
                      <w:sz w:val="24"/>
                      <w:szCs w:val="24"/>
                    </w:rPr>
                  </w:pPr>
                  <w:r w:rsidRPr="00E67788">
                    <w:rPr>
                      <w:rFonts w:ascii="Times New Roman" w:hAnsi="Times New Roman" w:cs="Times New Roman"/>
                      <w:color w:val="000000"/>
                      <w:sz w:val="24"/>
                      <w:szCs w:val="24"/>
                    </w:rPr>
                    <w:t>2</w:t>
                  </w:r>
                </w:p>
              </w:tc>
              <w:tc>
                <w:tcPr>
                  <w:tcW w:w="441"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r w:rsidRPr="00E67788">
                    <w:rPr>
                      <w:rFonts w:ascii="Times New Roman" w:hAnsi="Times New Roman" w:cs="Times New Roman"/>
                      <w:color w:val="000000"/>
                      <w:sz w:val="24"/>
                      <w:szCs w:val="24"/>
                    </w:rPr>
                    <w:t>1</w:t>
                  </w:r>
                </w:p>
              </w:tc>
              <w:tc>
                <w:tcPr>
                  <w:tcW w:w="2963" w:type="dxa"/>
                  <w:gridSpan w:val="2"/>
                  <w:vAlign w:val="bottom"/>
                </w:tcPr>
                <w:p w:rsidR="009E3284" w:rsidRPr="00E67788" w:rsidRDefault="009E3284" w:rsidP="00CC6696">
                  <w:pPr>
                    <w:tabs>
                      <w:tab w:val="left" w:pos="491"/>
                    </w:tabs>
                    <w:autoSpaceDE w:val="0"/>
                    <w:autoSpaceDN w:val="0"/>
                    <w:adjustRightInd w:val="0"/>
                    <w:spacing w:after="0" w:line="360" w:lineRule="auto"/>
                    <w:ind w:left="207"/>
                    <w:jc w:val="center"/>
                    <w:rPr>
                      <w:rFonts w:ascii="Times New Roman" w:hAnsi="Times New Roman" w:cs="Times New Roman"/>
                      <w:sz w:val="24"/>
                      <w:szCs w:val="24"/>
                    </w:rPr>
                  </w:pPr>
                </w:p>
              </w:tc>
            </w:tr>
          </w:tbl>
          <w:p w:rsidR="009E3284" w:rsidRPr="00E67788" w:rsidRDefault="009E3284" w:rsidP="00CC6696">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CC6696">
            <w:pPr>
              <w:autoSpaceDE w:val="0"/>
              <w:autoSpaceDN w:val="0"/>
              <w:adjustRightInd w:val="0"/>
              <w:spacing w:after="0" w:line="360" w:lineRule="auto"/>
              <w:ind w:left="720" w:firstLine="720"/>
              <w:jc w:val="center"/>
              <w:rPr>
                <w:rFonts w:ascii="Times New Roman" w:hAnsi="Times New Roman" w:cs="Times New Roman"/>
                <w:sz w:val="24"/>
                <w:szCs w:val="24"/>
              </w:rPr>
            </w:pPr>
          </w:p>
        </w:tc>
        <w:tc>
          <w:tcPr>
            <w:tcW w:w="2568"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24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4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1033"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r>
      <w:tr w:rsidR="009E3284" w:rsidRPr="00E67788" w:rsidTr="00D7238F">
        <w:trPr>
          <w:trHeight w:val="288"/>
        </w:trPr>
        <w:tc>
          <w:tcPr>
            <w:tcW w:w="827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250"/>
              <w:jc w:val="both"/>
              <w:rPr>
                <w:rFonts w:ascii="Times New Roman" w:hAnsi="Times New Roman" w:cs="Times New Roman"/>
                <w:sz w:val="24"/>
                <w:szCs w:val="24"/>
              </w:rPr>
            </w:pPr>
            <w:r w:rsidRPr="00E67788">
              <w:rPr>
                <w:rFonts w:ascii="Times New Roman" w:hAnsi="Times New Roman" w:cs="Times New Roman"/>
                <w:sz w:val="24"/>
                <w:szCs w:val="24"/>
              </w:rPr>
              <w:lastRenderedPageBreak/>
              <w:t>Σ</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t>Στον  Πίνακα 11 παρατηρούμε ότι αρκετά ικανοποιημένα είναι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2ου  έτους κατά 31% από τη  ταχύτητα ανταπόκρισης στην αίτηση για βοήθεια   και κατά πόσο είναι ικανοποιητική η βοήθεια που τους παρέχεται. Καθώς επίσης και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κατά ποσοστό 30%.</w:t>
            </w:r>
            <w:r w:rsidR="00D7238F" w:rsidRPr="00E67788">
              <w:rPr>
                <w:rFonts w:ascii="Times New Roman" w:hAnsi="Times New Roman" w:cs="Times New Roman"/>
                <w:sz w:val="24"/>
                <w:szCs w:val="24"/>
              </w:rPr>
              <w:t xml:space="preserve"> Περισσότερο ικανοποιημένα από τη  ταχύτητα ανταπόκρισης στο αίτημά τους  για βοήθεια   είναι τα κορίτσια όλων των ετών .</w:t>
            </w: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καθόλου</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t xml:space="preserve">Αναλυτικότερα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D7238F" w:rsidRPr="00E67788">
              <w:rPr>
                <w:rFonts w:ascii="Times New Roman" w:hAnsi="Times New Roman" w:cs="Times New Roman"/>
                <w:sz w:val="24"/>
                <w:szCs w:val="24"/>
              </w:rPr>
              <w:t>1</w:t>
            </w:r>
            <w:r w:rsidRPr="00E67788">
              <w:rPr>
                <w:rFonts w:ascii="Times New Roman" w:hAnsi="Times New Roman" w:cs="Times New Roman"/>
                <w:sz w:val="24"/>
                <w:szCs w:val="24"/>
              </w:rPr>
              <w:t xml:space="preserve"> στο βαθμό ικανοποίηση «καθόλου» οι φοιτητές παρουσιάζουν ένα μεγάλου ποσοστό μη ικανοποίησης από τη  ταχύτητα ανταπόκρισης στο  αίτημά τους  για βοήθεια.  Συγκεκριμένα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40% ενώ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20%.</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πολύ</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D7238F" w:rsidRPr="00E67788">
              <w:rPr>
                <w:rFonts w:ascii="Times New Roman" w:hAnsi="Times New Roman" w:cs="Times New Roman"/>
                <w:sz w:val="24"/>
                <w:szCs w:val="24"/>
              </w:rPr>
              <w:t>2</w:t>
            </w:r>
            <w:r w:rsidRPr="00E67788">
              <w:rPr>
                <w:rFonts w:ascii="Times New Roman" w:hAnsi="Times New Roman" w:cs="Times New Roman"/>
                <w:sz w:val="24"/>
                <w:szCs w:val="24"/>
              </w:rPr>
              <w:t>«πολύ» ικανοποιημένοι από τη  ταχύτητα ανταπόκρισης στο  αίτημά τους  για βοήθεια είναι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με ποσοστό 34% και με ένα ποσοστό μικρότερο της τάξης του 1% είναι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(ποσοστό 33%). </w:t>
            </w:r>
            <w:r w:rsidR="00D7238F" w:rsidRPr="00E67788">
              <w:rPr>
                <w:rFonts w:ascii="Times New Roman" w:hAnsi="Times New Roman" w:cs="Times New Roman"/>
                <w:sz w:val="24"/>
                <w:szCs w:val="24"/>
              </w:rPr>
              <w:t>Τα κορίτσια φαίνονται να μην είναι ικανοποιημένα από τη  ταχύτητα ανταπόκρισης στο  αίτημά τους  για βοήθεια.</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αρκετά</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t xml:space="preserve">Αντίθετα 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D7238F" w:rsidRPr="00E67788">
              <w:rPr>
                <w:rFonts w:ascii="Times New Roman" w:hAnsi="Times New Roman" w:cs="Times New Roman"/>
                <w:sz w:val="24"/>
                <w:szCs w:val="24"/>
              </w:rPr>
              <w:t>3</w:t>
            </w:r>
            <w:r w:rsidRPr="00E67788">
              <w:rPr>
                <w:rFonts w:ascii="Times New Roman" w:hAnsi="Times New Roman" w:cs="Times New Roman"/>
                <w:sz w:val="24"/>
                <w:szCs w:val="24"/>
              </w:rPr>
              <w:t xml:space="preserve"> στο βαθμό ικανοποίησης «αρκετά» </w:t>
            </w:r>
            <w:r w:rsidR="00527883" w:rsidRPr="00E67788">
              <w:rPr>
                <w:rFonts w:ascii="Times New Roman" w:hAnsi="Times New Roman" w:cs="Times New Roman"/>
                <w:sz w:val="24"/>
                <w:szCs w:val="24"/>
              </w:rPr>
              <w:t>φαίνεται</w:t>
            </w:r>
            <w:r w:rsidRPr="00E67788">
              <w:rPr>
                <w:rFonts w:ascii="Times New Roman" w:hAnsi="Times New Roman" w:cs="Times New Roman"/>
                <w:sz w:val="24"/>
                <w:szCs w:val="24"/>
              </w:rPr>
              <w:t xml:space="preserve"> ότι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«αρκετά»  ικανοποιημένα από τη  ταχύτητα ανταπόκρισης στο  αίτημά τους  για βοήθεια με ποσοστό 31% ενώ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λιγότερο ικανοποιημένα με</w:t>
            </w:r>
            <w:r w:rsidR="00D7238F" w:rsidRPr="00E67788">
              <w:rPr>
                <w:rFonts w:ascii="Times New Roman" w:hAnsi="Times New Roman" w:cs="Times New Roman"/>
                <w:sz w:val="24"/>
                <w:szCs w:val="24"/>
              </w:rPr>
              <w:t xml:space="preserve"> διαφορά ενός ποσοστού του </w:t>
            </w:r>
            <w:r w:rsidRPr="00E67788">
              <w:rPr>
                <w:rFonts w:ascii="Times New Roman" w:hAnsi="Times New Roman" w:cs="Times New Roman"/>
                <w:sz w:val="24"/>
                <w:szCs w:val="24"/>
              </w:rPr>
              <w:t>1% (ποσοστό 30%).</w:t>
            </w:r>
            <w:r w:rsidR="00D7238F" w:rsidRPr="00E67788">
              <w:rPr>
                <w:rFonts w:ascii="Times New Roman" w:hAnsi="Times New Roman" w:cs="Times New Roman"/>
                <w:sz w:val="24"/>
                <w:szCs w:val="24"/>
              </w:rPr>
              <w:t xml:space="preserve"> Τα αγόρια του 1ου και 2ου έτους είναι αρκετά ικανοποιημένα σε ποσοστό </w:t>
            </w:r>
            <w:r w:rsidR="00A84357" w:rsidRPr="00E67788">
              <w:rPr>
                <w:rFonts w:ascii="Times New Roman" w:hAnsi="Times New Roman" w:cs="Times New Roman"/>
                <w:sz w:val="24"/>
                <w:szCs w:val="24"/>
              </w:rPr>
              <w:t>26% και του 3ου και 4ου έτους σε ποσοστό 13%..Αρκετά ικανοποιημένοι σε ποσοστό 57% είναι οι φοιτητές/τριες του 1ου και 2ου έτους.</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λίγο</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lastRenderedPageBreak/>
              <w:t xml:space="preserve">Στο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3</w:t>
            </w:r>
            <w:r w:rsidR="00A84357" w:rsidRPr="00E67788">
              <w:rPr>
                <w:rFonts w:ascii="Times New Roman" w:hAnsi="Times New Roman" w:cs="Times New Roman"/>
                <w:sz w:val="24"/>
                <w:szCs w:val="24"/>
              </w:rPr>
              <w:t>4</w:t>
            </w:r>
            <w:r w:rsidRPr="00E67788">
              <w:rPr>
                <w:rFonts w:ascii="Times New Roman" w:hAnsi="Times New Roman" w:cs="Times New Roman"/>
                <w:sz w:val="24"/>
                <w:szCs w:val="24"/>
              </w:rPr>
              <w:t xml:space="preserve"> στο βαθμό ικανοποίηση «λίγο»  έχουν το ίδιο ποσοστό 15% τόσο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όσο και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Αντίθετα τα κορίτσια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έχουν ένα ποσοστό ικανοποίησης 40% ,ποσοστό το οποίο είναι κατά 10% περισσότερο από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τα οποία έχουν ένα ποσοστό της τάξης του 30% </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p w:rsidR="009E3284" w:rsidRPr="00E67788" w:rsidRDefault="009E3284" w:rsidP="00B722C2">
            <w:pPr>
              <w:numPr>
                <w:ilvl w:val="0"/>
                <w:numId w:val="1"/>
              </w:numPr>
              <w:autoSpaceDE w:val="0"/>
              <w:autoSpaceDN w:val="0"/>
              <w:adjustRightInd w:val="0"/>
              <w:spacing w:after="0" w:line="360" w:lineRule="auto"/>
              <w:ind w:left="360" w:hanging="360"/>
              <w:jc w:val="both"/>
              <w:rPr>
                <w:rFonts w:ascii="Times New Roman" w:hAnsi="Times New Roman" w:cs="Times New Roman"/>
                <w:b/>
                <w:bCs/>
                <w:sz w:val="24"/>
                <w:szCs w:val="24"/>
              </w:rPr>
            </w:pPr>
            <w:r w:rsidRPr="00E67788">
              <w:rPr>
                <w:rFonts w:ascii="Times New Roman" w:hAnsi="Times New Roman" w:cs="Times New Roman"/>
                <w:b/>
                <w:bCs/>
                <w:sz w:val="24"/>
                <w:szCs w:val="24"/>
              </w:rPr>
              <w:t>πάρα πολύ</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r w:rsidRPr="00E67788">
              <w:rPr>
                <w:rFonts w:ascii="Times New Roman" w:hAnsi="Times New Roman" w:cs="Times New Roman"/>
                <w:sz w:val="24"/>
                <w:szCs w:val="24"/>
              </w:rPr>
              <w:t xml:space="preserve">Και τέλος στο </w:t>
            </w:r>
            <w:r w:rsidR="000356CB">
              <w:rPr>
                <w:rFonts w:ascii="Times New Roman" w:hAnsi="Times New Roman" w:cs="Times New Roman"/>
                <w:sz w:val="24"/>
                <w:szCs w:val="24"/>
              </w:rPr>
              <w:t>Σχήμα</w:t>
            </w:r>
            <w:r w:rsidR="00A84357" w:rsidRPr="00E67788">
              <w:rPr>
                <w:rFonts w:ascii="Times New Roman" w:hAnsi="Times New Roman" w:cs="Times New Roman"/>
                <w:sz w:val="24"/>
                <w:szCs w:val="24"/>
              </w:rPr>
              <w:t>35</w:t>
            </w:r>
            <w:r w:rsidRPr="00E67788">
              <w:rPr>
                <w:rFonts w:ascii="Times New Roman" w:hAnsi="Times New Roman" w:cs="Times New Roman"/>
                <w:sz w:val="24"/>
                <w:szCs w:val="24"/>
              </w:rPr>
              <w:t xml:space="preserve"> στο βαθμό ικανοποίησης «πάρα πολύ» βλέπουμε ότι μόνο οι φοιτητές/τριες των μεγάλων εξαμήνων είναι ικανοποιημένοι  από τη  ταχύτητα ανταπόκρισης στο αίτημα τους για βοήθεια  καθώς επίσης και κατά πόσο ικανοποιητική είναι αυτή η πληροφορία που τους παρέχεται. Αναλυτικότερα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πάρα πολύ ικανοποιημένα σε ποσοστό 67% ενώ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ποσοστό 33%.</w:t>
            </w:r>
            <w:r w:rsidR="00A84357" w:rsidRPr="00E67788">
              <w:rPr>
                <w:rFonts w:ascii="Times New Roman" w:hAnsi="Times New Roman" w:cs="Times New Roman"/>
                <w:sz w:val="24"/>
                <w:szCs w:val="24"/>
              </w:rPr>
              <w:t xml:space="preserve"> Ενώ  αντίθετα οι φοιτητές/τριες των μικρών  εξαμήνων δεν είναι καθόλου ικανοποιημένοι με ένα μεγάλο ποσοστό 0%.</w:t>
            </w: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34" w:hanging="34"/>
              <w:jc w:val="both"/>
              <w:rPr>
                <w:rFonts w:ascii="Times New Roman" w:hAnsi="Times New Roman" w:cs="Times New Roman"/>
                <w:sz w:val="24"/>
                <w:szCs w:val="24"/>
              </w:rPr>
            </w:pPr>
          </w:p>
        </w:tc>
        <w:tc>
          <w:tcPr>
            <w:tcW w:w="2209"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404" w:firstLine="709"/>
              <w:jc w:val="both"/>
              <w:rPr>
                <w:rFonts w:ascii="Times New Roman" w:hAnsi="Times New Roman" w:cs="Times New Roman"/>
                <w:sz w:val="24"/>
                <w:szCs w:val="24"/>
              </w:rPr>
            </w:pPr>
          </w:p>
        </w:tc>
        <w:tc>
          <w:tcPr>
            <w:tcW w:w="607" w:type="dxa"/>
            <w:gridSpan w:val="2"/>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488"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797"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c>
          <w:tcPr>
            <w:tcW w:w="236" w:type="dxa"/>
            <w:tcBorders>
              <w:top w:val="nil"/>
              <w:left w:val="nil"/>
              <w:bottom w:val="nil"/>
              <w:right w:val="nil"/>
            </w:tcBorders>
            <w:vAlign w:val="bottom"/>
          </w:tcPr>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tc>
      </w:tr>
    </w:tbl>
    <w:p w:rsidR="009E3284" w:rsidRPr="00E67788" w:rsidRDefault="009E3284" w:rsidP="00022B03">
      <w:pPr>
        <w:pStyle w:val="1"/>
        <w:rPr>
          <w:rFonts w:ascii="Times New Roman" w:hAnsi="Times New Roman" w:cs="Times New Roman"/>
        </w:rPr>
      </w:pPr>
    </w:p>
    <w:p w:rsidR="009E3284" w:rsidRPr="00E67788" w:rsidRDefault="00072375" w:rsidP="00022B03">
      <w:pPr>
        <w:pStyle w:val="1"/>
        <w:rPr>
          <w:rFonts w:ascii="Times New Roman" w:hAnsi="Times New Roman" w:cs="Times New Roman"/>
        </w:rPr>
      </w:pPr>
      <w:bookmarkStart w:id="60" w:name="_Toc514321241"/>
      <w:r w:rsidRPr="00E67788">
        <w:rPr>
          <w:rFonts w:ascii="Times New Roman" w:hAnsi="Times New Roman" w:cs="Times New Roman"/>
        </w:rPr>
        <w:t xml:space="preserve">6.2 </w:t>
      </w:r>
      <w:r w:rsidR="009E3284" w:rsidRPr="00E67788">
        <w:rPr>
          <w:rFonts w:ascii="Times New Roman" w:hAnsi="Times New Roman" w:cs="Times New Roman"/>
        </w:rPr>
        <w:t>.Ανάλυση των αποτελεσμάτων</w:t>
      </w:r>
      <w:bookmarkEnd w:id="60"/>
    </w:p>
    <w:p w:rsidR="009E3284" w:rsidRPr="00E67788" w:rsidRDefault="009E3284" w:rsidP="00CA4D29">
      <w:pPr>
        <w:numPr>
          <w:ilvl w:val="0"/>
          <w:numId w:val="1"/>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Διεύρυνση  του ωραρίου εξυπηρέτησης από την γραμματεία</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Παρατηρώντας το </w:t>
      </w:r>
      <w:r w:rsidR="000356CB">
        <w:rPr>
          <w:rFonts w:ascii="Times New Roman" w:hAnsi="Times New Roman" w:cs="Times New Roman"/>
          <w:sz w:val="24"/>
          <w:szCs w:val="24"/>
        </w:rPr>
        <w:t>Σχήμα</w:t>
      </w:r>
      <w:r w:rsidR="00B80C02" w:rsidRPr="00E67788">
        <w:rPr>
          <w:rFonts w:ascii="Times New Roman" w:hAnsi="Times New Roman" w:cs="Times New Roman"/>
          <w:sz w:val="24"/>
          <w:szCs w:val="24"/>
        </w:rPr>
        <w:t>2</w:t>
      </w:r>
      <w:r w:rsidRPr="00E67788">
        <w:rPr>
          <w:rFonts w:ascii="Times New Roman" w:hAnsi="Times New Roman" w:cs="Times New Roman"/>
          <w:sz w:val="24"/>
          <w:szCs w:val="24"/>
        </w:rPr>
        <w:t>6 βλέπουμε ότι οι φοιτητές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επιθυμούν τη διεύρυνση του ωραρίου εξυπηρέτησης της γραμματείας και μάλιστα σε μεγάλο ποσοστό 54% τα αγόρια και 38% τα κορίτσια. Ενώ δεν είναι τόσο απαιτητικοί  οι φοιτητές/τριες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Αυτό ίσως οφείλετε και στο γεγονός ότι οι φοιτητές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δεν επισκέπτονται και τόσο συχνά την γραμματεία σε σχέση με τους φοιτητές/τριες των μεγαλύτερων εξαμήνων που έχουν περισσότερες υποχρεώσεις και επισκέπτονται την γραμματεία πιο συχνά. </w:t>
      </w:r>
    </w:p>
    <w:p w:rsidR="009E3284" w:rsidRPr="00E67788" w:rsidRDefault="009E3284" w:rsidP="00CA4D29">
      <w:pPr>
        <w:numPr>
          <w:ilvl w:val="0"/>
          <w:numId w:val="1"/>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Βελτίωση της οργάνωσης  της γραμματείας</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Σύμφωνα με το πίνακα 9 και το </w:t>
      </w:r>
      <w:r w:rsidR="000356CB">
        <w:rPr>
          <w:rFonts w:ascii="Times New Roman" w:hAnsi="Times New Roman" w:cs="Times New Roman"/>
          <w:sz w:val="24"/>
          <w:szCs w:val="24"/>
        </w:rPr>
        <w:t>Σχήμα</w:t>
      </w:r>
      <w:r w:rsidR="006B557D" w:rsidRPr="00E67788">
        <w:rPr>
          <w:rFonts w:ascii="Times New Roman" w:hAnsi="Times New Roman" w:cs="Times New Roman"/>
          <w:sz w:val="24"/>
          <w:szCs w:val="24"/>
        </w:rPr>
        <w:t>2</w:t>
      </w:r>
      <w:r w:rsidRPr="00E67788">
        <w:rPr>
          <w:rFonts w:ascii="Times New Roman" w:hAnsi="Times New Roman" w:cs="Times New Roman"/>
          <w:sz w:val="24"/>
          <w:szCs w:val="24"/>
        </w:rPr>
        <w:t xml:space="preserve">7 φαίνεται ότι χρίζει μεγάλη ανάγκη βελτίωσης της γραμματείας ως προς την οργάνωση. Το μεγαλύτερο ποσοστό 50% το έχουν  τα κορίτσια  του </w:t>
      </w:r>
      <w:r w:rsidRPr="00E67788">
        <w:rPr>
          <w:rFonts w:ascii="Times New Roman" w:hAnsi="Times New Roman" w:cs="Times New Roman"/>
          <w:sz w:val="24"/>
          <w:szCs w:val="24"/>
        </w:rPr>
        <w:lastRenderedPageBreak/>
        <w:t>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Επίσης επιθυμούν την βελτίωση της οργάνωσης της γραμματείας  και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με ποσοστό 25% και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με το ίδιο  ποσοστό.</w:t>
      </w:r>
    </w:p>
    <w:p w:rsidR="009E3284" w:rsidRPr="00E67788" w:rsidRDefault="009E3284"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Αναβάθμιση του πληροφοριακού συστήματος ΠΥΘΙΑ</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Ρίχνοντας μια ματιά  στο </w:t>
      </w:r>
      <w:r w:rsidR="000356CB">
        <w:rPr>
          <w:rFonts w:ascii="Times New Roman" w:hAnsi="Times New Roman" w:cs="Times New Roman"/>
          <w:sz w:val="24"/>
          <w:szCs w:val="24"/>
        </w:rPr>
        <w:t>Σχήμα</w:t>
      </w:r>
      <w:r w:rsidR="006B557D" w:rsidRPr="00E67788">
        <w:rPr>
          <w:rFonts w:ascii="Times New Roman" w:hAnsi="Times New Roman" w:cs="Times New Roman"/>
          <w:sz w:val="24"/>
          <w:szCs w:val="24"/>
        </w:rPr>
        <w:t>2</w:t>
      </w:r>
      <w:r w:rsidRPr="00E67788">
        <w:rPr>
          <w:rFonts w:ascii="Times New Roman" w:hAnsi="Times New Roman" w:cs="Times New Roman"/>
          <w:sz w:val="24"/>
          <w:szCs w:val="24"/>
        </w:rPr>
        <w:t xml:space="preserve">8  είναι σας να βλέπουμε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23 με τη μόνη διαφορά στο φύλλο των φοιτητών. Σε αυτό το </w:t>
      </w:r>
      <w:r w:rsidR="000356CB">
        <w:rPr>
          <w:rFonts w:ascii="Times New Roman" w:hAnsi="Times New Roman" w:cs="Times New Roman"/>
          <w:sz w:val="24"/>
          <w:szCs w:val="24"/>
        </w:rPr>
        <w:t>Σχήμα</w:t>
      </w:r>
      <w:r w:rsidRPr="00E67788">
        <w:rPr>
          <w:rFonts w:ascii="Times New Roman" w:hAnsi="Times New Roman" w:cs="Times New Roman"/>
          <w:sz w:val="24"/>
          <w:szCs w:val="24"/>
        </w:rPr>
        <w:t xml:space="preserve"> το 50% των αγοριών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επιθυμούν αναβάθμιση του συστήματος ΠΥΘΙΑ και σε ποσοστό 25% επιθυμούν την αναβάθμιση τα κορίτσια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 xml:space="preserve">ου     </w:t>
      </w:r>
      <w:r w:rsidRPr="00E67788">
        <w:rPr>
          <w:rFonts w:ascii="Times New Roman" w:hAnsi="Times New Roman" w:cs="Times New Roman"/>
          <w:sz w:val="24"/>
          <w:szCs w:val="24"/>
        </w:rPr>
        <w:t>και τα αγόρια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ενώ δεν εκφράζουν καμία άποψη τα κορίτσια του ίδιου έτους.</w:t>
      </w:r>
    </w:p>
    <w:p w:rsidR="009E3284" w:rsidRPr="00E67788" w:rsidRDefault="009E3284" w:rsidP="00CA4D29">
      <w:pPr>
        <w:numPr>
          <w:ilvl w:val="0"/>
          <w:numId w:val="1"/>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Ηλεκτρονική επικοινωνία των φοιτητών μέσω ΠΥΘΙΑ και e</w:t>
      </w:r>
      <w:r w:rsidR="00690A9B" w:rsidRPr="00E67788">
        <w:rPr>
          <w:rFonts w:ascii="Times New Roman" w:hAnsi="Times New Roman" w:cs="Times New Roman"/>
          <w:b/>
          <w:bCs/>
          <w:sz w:val="24"/>
          <w:szCs w:val="24"/>
        </w:rPr>
        <w:t>-</w:t>
      </w:r>
      <w:r w:rsidRPr="00E67788">
        <w:rPr>
          <w:rFonts w:ascii="Times New Roman" w:hAnsi="Times New Roman" w:cs="Times New Roman"/>
          <w:b/>
          <w:bCs/>
          <w:sz w:val="24"/>
          <w:szCs w:val="24"/>
        </w:rPr>
        <w:t>mail</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Στο </w:t>
      </w:r>
      <w:r w:rsidR="000356CB">
        <w:rPr>
          <w:rFonts w:ascii="Times New Roman" w:hAnsi="Times New Roman" w:cs="Times New Roman"/>
          <w:sz w:val="24"/>
          <w:szCs w:val="24"/>
        </w:rPr>
        <w:t>Σχήμα</w:t>
      </w:r>
      <w:r w:rsidR="006B557D" w:rsidRPr="00E67788">
        <w:rPr>
          <w:rFonts w:ascii="Times New Roman" w:hAnsi="Times New Roman" w:cs="Times New Roman"/>
          <w:sz w:val="24"/>
          <w:szCs w:val="24"/>
        </w:rPr>
        <w:t>2</w:t>
      </w:r>
      <w:r w:rsidRPr="00E67788">
        <w:rPr>
          <w:rFonts w:ascii="Times New Roman" w:hAnsi="Times New Roman" w:cs="Times New Roman"/>
          <w:sz w:val="24"/>
          <w:szCs w:val="24"/>
        </w:rPr>
        <w:t>9 βλέπουμε ότι το 60% των φοιτητών/τριών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επιθυμούν η επικοινωνία με την γραμματεία να πραγματοποιείται μέσω  του πληροφοριακού συστήματος ΠΥΘΙΑ. Ενώ οι φοιτητές του 1</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2</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σε λιγότερο ποσοστό κατά 20%.</w:t>
      </w:r>
    </w:p>
    <w:p w:rsidR="009E3284" w:rsidRPr="00E67788" w:rsidRDefault="009E3284" w:rsidP="00CA4D29">
      <w:pPr>
        <w:numPr>
          <w:ilvl w:val="0"/>
          <w:numId w:val="1"/>
        </w:num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b/>
          <w:bCs/>
          <w:sz w:val="24"/>
          <w:szCs w:val="24"/>
        </w:rPr>
        <w:t>Βελτίωση της ιστοσελίδας του Τμήματος</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Παρατηρούμε στο </w:t>
      </w:r>
      <w:r w:rsidR="000356CB">
        <w:rPr>
          <w:rFonts w:ascii="Times New Roman" w:hAnsi="Times New Roman" w:cs="Times New Roman"/>
          <w:sz w:val="24"/>
          <w:szCs w:val="24"/>
        </w:rPr>
        <w:t>Σχήμα</w:t>
      </w:r>
      <w:r w:rsidR="006B557D" w:rsidRPr="00E67788">
        <w:rPr>
          <w:rFonts w:ascii="Times New Roman" w:hAnsi="Times New Roman" w:cs="Times New Roman"/>
          <w:sz w:val="24"/>
          <w:szCs w:val="24"/>
        </w:rPr>
        <w:t>3</w:t>
      </w:r>
      <w:r w:rsidRPr="00E67788">
        <w:rPr>
          <w:rFonts w:ascii="Times New Roman" w:hAnsi="Times New Roman" w:cs="Times New Roman"/>
          <w:sz w:val="24"/>
          <w:szCs w:val="24"/>
        </w:rPr>
        <w:t>0 ότι οι φοιτητές των μικρότερων ετών επιθυμούν η επικοινωνία με την γραμματεία να πραγματοποιείται μέσω ιστοσελίδας και όχι προσωπικά από την γραμματεία, το ποσοστό αυτό είναι μεγάλο 70% σε σχέση με τους φοιτητές των μεγαλύτερων εξαμήνων που έχουν ένα ποσοστό 30%, και εδώ  βλέπουμε πάλι να υπερέχουν τα κορίτσια σε σχέση με τα αγόρια κατά 30%.</w:t>
      </w:r>
    </w:p>
    <w:p w:rsidR="00072375" w:rsidRPr="00E67788" w:rsidRDefault="00072375" w:rsidP="00CA4D29">
      <w:pPr>
        <w:autoSpaceDE w:val="0"/>
        <w:autoSpaceDN w:val="0"/>
        <w:adjustRightInd w:val="0"/>
        <w:spacing w:after="0" w:line="360" w:lineRule="auto"/>
        <w:jc w:val="both"/>
        <w:rPr>
          <w:rFonts w:ascii="Times New Roman" w:hAnsi="Times New Roman" w:cs="Times New Roman"/>
          <w:b/>
          <w:bCs/>
          <w:sz w:val="24"/>
          <w:szCs w:val="24"/>
        </w:rPr>
      </w:pPr>
    </w:p>
    <w:p w:rsidR="00072375" w:rsidRPr="00E67788" w:rsidRDefault="00072375" w:rsidP="00022B03">
      <w:pPr>
        <w:pStyle w:val="1"/>
        <w:rPr>
          <w:rFonts w:ascii="Times New Roman" w:hAnsi="Times New Roman" w:cs="Times New Roman"/>
        </w:rPr>
      </w:pPr>
      <w:bookmarkStart w:id="61" w:name="_Toc514321242"/>
      <w:r w:rsidRPr="00E67788">
        <w:rPr>
          <w:rFonts w:ascii="Times New Roman" w:hAnsi="Times New Roman" w:cs="Times New Roman"/>
        </w:rPr>
        <w:t>6.3 .Προτεινόμενες  Προτάσεις</w:t>
      </w:r>
      <w:bookmarkEnd w:id="61"/>
    </w:p>
    <w:p w:rsidR="00072375" w:rsidRPr="00E67788" w:rsidRDefault="00072375" w:rsidP="00CA4D29">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Στο τέλος του ερωτηματολογίου υπήρξαν προτάσεις  για την βελτίωση  του τρόπου λειτουργίας της γραμματείας.</w:t>
      </w:r>
    </w:p>
    <w:p w:rsidR="00072375" w:rsidRPr="00E67788" w:rsidRDefault="00072375" w:rsidP="00CA4D29">
      <w:pPr>
        <w:autoSpaceDE w:val="0"/>
        <w:autoSpaceDN w:val="0"/>
        <w:adjustRightInd w:val="0"/>
        <w:spacing w:after="0" w:line="360" w:lineRule="auto"/>
        <w:jc w:val="both"/>
        <w:rPr>
          <w:rFonts w:ascii="Times New Roman" w:hAnsi="Times New Roman" w:cs="Times New Roman"/>
          <w:b/>
          <w:bCs/>
          <w:sz w:val="24"/>
          <w:szCs w:val="24"/>
        </w:rPr>
      </w:pPr>
      <w:r w:rsidRPr="00E67788">
        <w:rPr>
          <w:rFonts w:ascii="Times New Roman" w:hAnsi="Times New Roman" w:cs="Times New Roman"/>
          <w:sz w:val="24"/>
          <w:szCs w:val="24"/>
        </w:rPr>
        <w:t>Συνοψίζοντας  τις προτάσεις   με βάση  των αποτελεσμάτων της έρευνας είναι οι εξής:</w:t>
      </w:r>
    </w:p>
    <w:p w:rsidR="00072375" w:rsidRPr="00E67788" w:rsidRDefault="00072375"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Διεύρυνση  του ωραρίου εξυπηρέτησης από την γραμματεία</w:t>
      </w:r>
    </w:p>
    <w:p w:rsidR="00072375" w:rsidRPr="00E67788" w:rsidRDefault="00072375"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Βελτίωση της οργάνωσης  της γραμματείας</w:t>
      </w:r>
    </w:p>
    <w:p w:rsidR="00072375" w:rsidRPr="00E67788" w:rsidRDefault="00072375"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Αναβάθμιση του πληροφοριακού συστήματος ΠΥΘΙΑ</w:t>
      </w:r>
    </w:p>
    <w:p w:rsidR="00072375" w:rsidRPr="00E67788" w:rsidRDefault="00072375"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Ηλεκτρονική επικοινωνία των φοιτητών μέσω ΠΥΘΙΑ και email</w:t>
      </w:r>
    </w:p>
    <w:p w:rsidR="00072375" w:rsidRPr="00E67788" w:rsidRDefault="00072375" w:rsidP="00CA4D29">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Βελτίωση της ιστοσελίδας του Τμήματος.</w:t>
      </w:r>
    </w:p>
    <w:p w:rsidR="009E3284" w:rsidRPr="00E67788" w:rsidRDefault="009E3284" w:rsidP="00CA4D29">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022B03">
      <w:pPr>
        <w:pStyle w:val="1"/>
        <w:rPr>
          <w:rFonts w:ascii="Times New Roman" w:hAnsi="Times New Roman" w:cs="Times New Roman"/>
        </w:rPr>
      </w:pPr>
      <w:bookmarkStart w:id="62" w:name="_Toc514321243"/>
      <w:r w:rsidRPr="00E67788">
        <w:rPr>
          <w:rFonts w:ascii="Times New Roman" w:hAnsi="Times New Roman" w:cs="Times New Roman"/>
        </w:rPr>
        <w:lastRenderedPageBreak/>
        <w:t>Συμπεράσματα</w:t>
      </w:r>
      <w:bookmarkEnd w:id="62"/>
    </w:p>
    <w:p w:rsidR="009E3284" w:rsidRPr="00E67788" w:rsidRDefault="009E3284" w:rsidP="00072375">
      <w:pPr>
        <w:autoSpaceDE w:val="0"/>
        <w:autoSpaceDN w:val="0"/>
        <w:adjustRightInd w:val="0"/>
        <w:spacing w:after="0" w:line="360" w:lineRule="auto"/>
        <w:ind w:firstLine="284"/>
        <w:jc w:val="both"/>
        <w:rPr>
          <w:rFonts w:ascii="Times New Roman" w:hAnsi="Times New Roman" w:cs="Times New Roman"/>
          <w:sz w:val="24"/>
          <w:szCs w:val="24"/>
        </w:rPr>
      </w:pPr>
      <w:r w:rsidRPr="00E67788">
        <w:rPr>
          <w:rFonts w:ascii="Times New Roman" w:hAnsi="Times New Roman" w:cs="Times New Roman"/>
          <w:sz w:val="24"/>
          <w:szCs w:val="24"/>
        </w:rPr>
        <w:t>Με δεδομένη την παγκόσμια οικονομική κρίση αλλά ιδιαίτερα κι αυτή που μαστίζει την χώρα μας σήμερα, η αξιολόγηση των παρεχόμενων υπηρεσιών γίνεται όλο και πιο επιτακτική. Πέρα από την αξιολόγηση της εκπαιδευτικής διαδικασίας πρέπει να υφίσταται και αξιολόγηση  της ικανοποίησης των φοιτητών από τις παρεχόμενες από ένα ίδρυμα υπηρεσίες όπως κτιριακές, υποδομών, εξοπλισμού και εξυπηρέτησης των φοιτητών από το διοικητικό προσωπικό του ιδρύματος.</w:t>
      </w:r>
    </w:p>
    <w:p w:rsidR="009E3284" w:rsidRPr="00E67788" w:rsidRDefault="009E3284" w:rsidP="00072375">
      <w:pPr>
        <w:autoSpaceDE w:val="0"/>
        <w:autoSpaceDN w:val="0"/>
        <w:adjustRightInd w:val="0"/>
        <w:spacing w:after="0" w:line="360" w:lineRule="auto"/>
        <w:ind w:firstLine="284"/>
        <w:jc w:val="both"/>
        <w:rPr>
          <w:rFonts w:ascii="Times New Roman" w:hAnsi="Times New Roman" w:cs="Times New Roman"/>
          <w:sz w:val="24"/>
          <w:szCs w:val="24"/>
        </w:rPr>
      </w:pPr>
      <w:r w:rsidRPr="00E67788">
        <w:rPr>
          <w:rFonts w:ascii="Times New Roman" w:hAnsi="Times New Roman" w:cs="Times New Roman"/>
          <w:sz w:val="24"/>
          <w:szCs w:val="24"/>
        </w:rPr>
        <w:t xml:space="preserve">Η εργασία αυτή αποτελεί μια προσπάθεια μέτρησης του βαθμού ικανοποίησης των φοιτητών του Τμήματος Πολιτικών Μηχανικών Τ.Ε. </w:t>
      </w:r>
      <w:r w:rsidR="007B74E5" w:rsidRPr="00E67788">
        <w:rPr>
          <w:rFonts w:ascii="Times New Roman" w:hAnsi="Times New Roman" w:cs="Times New Roman"/>
          <w:sz w:val="24"/>
          <w:szCs w:val="24"/>
        </w:rPr>
        <w:t xml:space="preserve">της Σχολής Τεχνολογικών Εφαρμογών </w:t>
      </w:r>
      <w:r w:rsidRPr="00E67788">
        <w:rPr>
          <w:rFonts w:ascii="Times New Roman" w:hAnsi="Times New Roman" w:cs="Times New Roman"/>
          <w:sz w:val="24"/>
          <w:szCs w:val="24"/>
        </w:rPr>
        <w:t>του Αλεξάνδρειου Τεχνολογικού Εκπαιδευτικού Ιδρύματος της Θεσσαλονίκης από την γραμματεία του Τμήματος.</w:t>
      </w:r>
    </w:p>
    <w:p w:rsidR="009E3284" w:rsidRPr="00E67788" w:rsidRDefault="009E3284" w:rsidP="00072375">
      <w:pPr>
        <w:autoSpaceDE w:val="0"/>
        <w:autoSpaceDN w:val="0"/>
        <w:adjustRightInd w:val="0"/>
        <w:spacing w:after="0" w:line="360" w:lineRule="auto"/>
        <w:ind w:firstLine="284"/>
        <w:jc w:val="both"/>
        <w:rPr>
          <w:rFonts w:ascii="Times New Roman" w:hAnsi="Times New Roman" w:cs="Times New Roman"/>
          <w:sz w:val="24"/>
          <w:szCs w:val="24"/>
        </w:rPr>
      </w:pPr>
      <w:r w:rsidRPr="00E67788">
        <w:rPr>
          <w:rFonts w:ascii="Times New Roman" w:hAnsi="Times New Roman" w:cs="Times New Roman"/>
          <w:sz w:val="24"/>
          <w:szCs w:val="24"/>
        </w:rPr>
        <w:t>Σύμφωνα  με την παρούσα έρευνα η ικανοποίηση των φοιτητών από την γραμματεία και από το πληροφοριακό σύστημ</w:t>
      </w:r>
      <w:r w:rsidR="00690A9B" w:rsidRPr="00E67788">
        <w:rPr>
          <w:rFonts w:ascii="Times New Roman" w:hAnsi="Times New Roman" w:cs="Times New Roman"/>
          <w:sz w:val="24"/>
          <w:szCs w:val="24"/>
        </w:rPr>
        <w:t>α ΠΥΘΙΑ είναι μέτρια. Οι φοιτητέ</w:t>
      </w:r>
      <w:r w:rsidRPr="00E67788">
        <w:rPr>
          <w:rFonts w:ascii="Times New Roman" w:hAnsi="Times New Roman" w:cs="Times New Roman"/>
          <w:sz w:val="24"/>
          <w:szCs w:val="24"/>
        </w:rPr>
        <w:t>ς/τριες δεν αξιολογούν θετικά την γραμματεία ως προς την εξυπηρέτησή τους, αγνοώντας ότι κάποια θέματα δεν μπορεί να τα επιληφθεί  η γραμματεία π.χ. ΠΥΘΙΑ –ενημέρωση ιστοσελίδας του τμήματος</w:t>
      </w:r>
      <w:r w:rsidR="007B74E5" w:rsidRPr="00E67788">
        <w:rPr>
          <w:rFonts w:ascii="Times New Roman" w:hAnsi="Times New Roman" w:cs="Times New Roman"/>
          <w:sz w:val="24"/>
          <w:szCs w:val="24"/>
        </w:rPr>
        <w:t>, επιλογή συγγραμμάτων από το πληροφοριακό σύστημα ΕΥΔΟΞΟΣ, παραλαβή ακαδημαϊκής ταυτότητας κι άλλα.</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Διαπιστώνεται ότι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είναι αυτά που είναι περισσότερο ικανοποιημένα από την γραμματεία του Τμήματος σε όλους τους τομείς προσωπική επικοινωνία, τηλεφωνική επικοινωνία, μέσω email και μέσω της ιστοσελίδας του Τμήματος. </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Αναλυτικότερα πιο συχνά επισκέπτονται την γραμματεία τα αγόρια του 3</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και 4</w:t>
      </w:r>
      <w:r w:rsidRPr="00E67788">
        <w:rPr>
          <w:rFonts w:ascii="Times New Roman" w:hAnsi="Times New Roman" w:cs="Times New Roman"/>
          <w:sz w:val="24"/>
          <w:szCs w:val="24"/>
          <w:vertAlign w:val="superscript"/>
        </w:rPr>
        <w:t>ου</w:t>
      </w:r>
      <w:r w:rsidRPr="00E67788">
        <w:rPr>
          <w:rFonts w:ascii="Times New Roman" w:hAnsi="Times New Roman" w:cs="Times New Roman"/>
          <w:sz w:val="24"/>
          <w:szCs w:val="24"/>
        </w:rPr>
        <w:t xml:space="preserve">  έτους και πολύ λιγότερα τα κορίτσια, ένας από τους λόγο</w:t>
      </w:r>
      <w:r w:rsidR="004A6ADE" w:rsidRPr="00E67788">
        <w:rPr>
          <w:rFonts w:ascii="Times New Roman" w:hAnsi="Times New Roman" w:cs="Times New Roman"/>
          <w:sz w:val="24"/>
          <w:szCs w:val="24"/>
        </w:rPr>
        <w:t>υ</w:t>
      </w:r>
      <w:r w:rsidRPr="00E67788">
        <w:rPr>
          <w:rFonts w:ascii="Times New Roman" w:hAnsi="Times New Roman" w:cs="Times New Roman"/>
          <w:sz w:val="24"/>
          <w:szCs w:val="24"/>
        </w:rPr>
        <w:t>ς της αυξημένης επισκεψιμότητας από τα αγόρια , θα μπορούσε να είναι ότι τα αγόρια στο τέλος των σπουδών τους χρειάζονται  πιστοποιητικό στρατολογίας.</w:t>
      </w:r>
    </w:p>
    <w:p w:rsidR="00920453"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t>Οι φοιτητές όλων των εξαμήνων προτιμούν την προσωπική επαφή ως μέσω εξυπηρέτησης με την γραμματεία, διότι από τα αποτελέσματα της έρευνας εντοπίστηκε ότι υπάρχει  έντονο πρόβλημα με  το Πληροφοριακό σύστημα  ΠΥΘΙΑ καθώς επίσης και με την ιστοσελίδα του Τμήματος</w:t>
      </w:r>
      <w:r w:rsidR="00920453" w:rsidRPr="00E67788">
        <w:rPr>
          <w:rFonts w:ascii="Times New Roman" w:hAnsi="Times New Roman" w:cs="Times New Roman"/>
          <w:sz w:val="24"/>
          <w:szCs w:val="24"/>
        </w:rPr>
        <w:t>.  Η ιστοσελίδα του Τμήματος  θα μπορούσε να είναι το μέσω από το οποίο θα μπορούσαν να βρίσκουν απάντηση στα περισσότερα από τα ερωτήματα που τους προκύπτουν κατά την διάρκεια της φοίτησής τους, και να μην είναι τόσο τακτική  η φυσική τους παρουσία στη γραμματεία για την επίλυση τυχών ερωτημάτων που έχουν ή διαφόρων προβλημάτων που τους παρουσιάζονται κατά τη διάρκεια των σπουδών τους.</w:t>
      </w:r>
    </w:p>
    <w:p w:rsidR="009E3284" w:rsidRPr="00E67788" w:rsidRDefault="009E3284" w:rsidP="00072375">
      <w:pPr>
        <w:autoSpaceDE w:val="0"/>
        <w:autoSpaceDN w:val="0"/>
        <w:adjustRightInd w:val="0"/>
        <w:spacing w:after="0" w:line="360" w:lineRule="auto"/>
        <w:ind w:firstLine="720"/>
        <w:jc w:val="both"/>
        <w:rPr>
          <w:rFonts w:ascii="Times New Roman" w:hAnsi="Times New Roman" w:cs="Times New Roman"/>
          <w:sz w:val="24"/>
          <w:szCs w:val="24"/>
        </w:rPr>
      </w:pPr>
      <w:r w:rsidRPr="00E67788">
        <w:rPr>
          <w:rFonts w:ascii="Times New Roman" w:hAnsi="Times New Roman" w:cs="Times New Roman"/>
          <w:sz w:val="24"/>
          <w:szCs w:val="24"/>
        </w:rPr>
        <w:lastRenderedPageBreak/>
        <w:t xml:space="preserve">Οι φοιτητές/ριες  του τμήματος επιθυμούν  βελτίωση του διαθέσιμου εξοπλισμού καθώς και αξιοποίηση των νέων τεχνολογιών. Αποβλέπουν  στον εκσυγχρονισμό του ΠΘΥΙΑ </w:t>
      </w:r>
      <w:r w:rsidR="00920453" w:rsidRPr="00E67788">
        <w:rPr>
          <w:rFonts w:ascii="Times New Roman" w:hAnsi="Times New Roman" w:cs="Times New Roman"/>
          <w:sz w:val="24"/>
          <w:szCs w:val="24"/>
        </w:rPr>
        <w:t xml:space="preserve">της ηλεκτρονικής κατά κάποιο τρόπο γραμματείας </w:t>
      </w:r>
      <w:r w:rsidRPr="00E67788">
        <w:rPr>
          <w:rFonts w:ascii="Times New Roman" w:hAnsi="Times New Roman" w:cs="Times New Roman"/>
          <w:sz w:val="24"/>
          <w:szCs w:val="24"/>
        </w:rPr>
        <w:t>έτσι ώστε να μη απαιτείται η προσωπική επαφή με την γραμματεία για την εξυπηρέτησή τους, αλλά να μπορούν να αποκτούν αυτό που επιθυμούν και να ενημερώνονται μόνο  μέσω διαδικτύου. Η παρούσα  έρευνα  είναι μια πρώτη αποτύπωση  της γνώμης των φοιτητών για την γραμματεία του τμήματος Πολιτικών Μηχανικών Τ.Ε. του ΑΤΕΙ-Θ.</w:t>
      </w:r>
    </w:p>
    <w:p w:rsidR="004505BE" w:rsidRPr="00E67788" w:rsidRDefault="004505BE" w:rsidP="00072375">
      <w:pPr>
        <w:autoSpaceDE w:val="0"/>
        <w:autoSpaceDN w:val="0"/>
        <w:adjustRightInd w:val="0"/>
        <w:spacing w:after="0" w:line="360" w:lineRule="auto"/>
        <w:ind w:firstLine="720"/>
        <w:jc w:val="both"/>
        <w:rPr>
          <w:rFonts w:ascii="Times New Roman" w:hAnsi="Times New Roman" w:cs="Times New Roman"/>
          <w:sz w:val="24"/>
          <w:szCs w:val="24"/>
        </w:rPr>
      </w:pPr>
    </w:p>
    <w:p w:rsidR="004505BE" w:rsidRPr="00E67788" w:rsidRDefault="004505BE" w:rsidP="00022B03">
      <w:pPr>
        <w:pStyle w:val="1"/>
        <w:rPr>
          <w:rFonts w:ascii="Times New Roman" w:hAnsi="Times New Roman" w:cs="Times New Roman"/>
        </w:rPr>
      </w:pPr>
      <w:bookmarkStart w:id="63" w:name="_Toc514321244"/>
      <w:r w:rsidRPr="00E67788">
        <w:rPr>
          <w:rFonts w:ascii="Times New Roman" w:hAnsi="Times New Roman" w:cs="Times New Roman"/>
        </w:rPr>
        <w:t>Μελλοντική Έρευνα</w:t>
      </w:r>
      <w:bookmarkEnd w:id="63"/>
    </w:p>
    <w:p w:rsidR="004505BE" w:rsidRPr="00E67788" w:rsidRDefault="004505BE" w:rsidP="004505BE">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Στη παρούσα έρευνα προσπαθήσαμε να αποτυπώσουμε τη γνώμη των  φοιτητών/τριών </w:t>
      </w:r>
      <w:r w:rsidR="00321ECE" w:rsidRPr="00E67788">
        <w:rPr>
          <w:rFonts w:ascii="Times New Roman" w:hAnsi="Times New Roman" w:cs="Times New Roman"/>
          <w:sz w:val="24"/>
          <w:szCs w:val="24"/>
        </w:rPr>
        <w:t xml:space="preserve"> για την ποιότητα των παρεχόμενων υπηρεσιών από το προσωπικό της γραμματείας και από τα πληροφοριακά μέσα που διαθέτει ένα </w:t>
      </w:r>
      <w:r w:rsidRPr="00E67788">
        <w:rPr>
          <w:rFonts w:ascii="Times New Roman" w:hAnsi="Times New Roman" w:cs="Times New Roman"/>
          <w:sz w:val="24"/>
          <w:szCs w:val="24"/>
        </w:rPr>
        <w:t xml:space="preserve"> συγκεκριμένο Τμήμα</w:t>
      </w:r>
      <w:r w:rsidR="00321ECE" w:rsidRPr="00E67788">
        <w:rPr>
          <w:rFonts w:ascii="Times New Roman" w:hAnsi="Times New Roman" w:cs="Times New Roman"/>
          <w:sz w:val="24"/>
          <w:szCs w:val="24"/>
        </w:rPr>
        <w:t>,</w:t>
      </w:r>
      <w:r w:rsidRPr="00E67788">
        <w:rPr>
          <w:rFonts w:ascii="Times New Roman" w:hAnsi="Times New Roman" w:cs="Times New Roman"/>
          <w:sz w:val="24"/>
          <w:szCs w:val="24"/>
        </w:rPr>
        <w:t>τουΑλεξάνδρειου Τεχνολογικού Εκπαιδευτικού Ιδρύματος,  του Τμήματος Πολιτικών Μηχανικών Τ.Ε., της Σχολής Τεχνολογικών Εφαρμογών.</w:t>
      </w:r>
    </w:p>
    <w:p w:rsidR="00321ECE" w:rsidRPr="00E67788" w:rsidRDefault="00B02D25" w:rsidP="004505BE">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Είναι φανερή η σπουδαιότητα της ικανοποίησης των φοιτητών από τις παρεχόμενες από ένα ίδρυμα υπηρεσίες τόσο για την προσωπική τους απόδοση όσο και για την αποτελεσματική και αποδοτική τους λειτουργία. </w:t>
      </w:r>
      <w:r w:rsidR="00321ECE" w:rsidRPr="00E67788">
        <w:rPr>
          <w:rFonts w:ascii="Times New Roman" w:hAnsi="Times New Roman" w:cs="Times New Roman"/>
          <w:sz w:val="24"/>
          <w:szCs w:val="24"/>
        </w:rPr>
        <w:t>Θα μπορούσε η έρευνα αυτή να επεκταθεί  σε όλες τις γραμματείες των τμημάτων του Αλεξάνδρειου Τεχνολογικού Εκπαιδευτικού Ιδρύματος με ένα πληθυσμό δείγματος 1500 φοιτητές/τριες, ώστε να έχουμε μια πραγματική ανάλυση για κάθε Τμήμα του Ιδρύματος  καθώς επίσης και ένα πιο διευρυμένο ερωτηματολόγιο  με πιο στοχευμένες  ερωτήσεις και παρατηρήσεις</w:t>
      </w:r>
      <w:r w:rsidR="00580356" w:rsidRPr="00E67788">
        <w:rPr>
          <w:rFonts w:ascii="Times New Roman" w:hAnsi="Times New Roman" w:cs="Times New Roman"/>
          <w:sz w:val="24"/>
          <w:szCs w:val="24"/>
        </w:rPr>
        <w:t>.Μ</w:t>
      </w:r>
      <w:r w:rsidR="00321ECE" w:rsidRPr="00E67788">
        <w:rPr>
          <w:rFonts w:ascii="Times New Roman" w:hAnsi="Times New Roman" w:cs="Times New Roman"/>
          <w:sz w:val="24"/>
          <w:szCs w:val="24"/>
        </w:rPr>
        <w:t>ε αυτό τον τρόπο θα έχουμε μια πιο σωστή εικόνα για το έργο που προσφέρει το διοικητικό προσωπικό το</w:t>
      </w:r>
      <w:r w:rsidR="00580356" w:rsidRPr="00E67788">
        <w:rPr>
          <w:rFonts w:ascii="Times New Roman" w:hAnsi="Times New Roman" w:cs="Times New Roman"/>
          <w:sz w:val="24"/>
          <w:szCs w:val="24"/>
        </w:rPr>
        <w:t>υ</w:t>
      </w:r>
      <w:r w:rsidR="00321ECE" w:rsidRPr="00E67788">
        <w:rPr>
          <w:rFonts w:ascii="Times New Roman" w:hAnsi="Times New Roman" w:cs="Times New Roman"/>
          <w:sz w:val="24"/>
          <w:szCs w:val="24"/>
        </w:rPr>
        <w:t xml:space="preserve"> ιδρύματος </w:t>
      </w:r>
      <w:r w:rsidR="00580356" w:rsidRPr="00E67788">
        <w:rPr>
          <w:rFonts w:ascii="Times New Roman" w:hAnsi="Times New Roman" w:cs="Times New Roman"/>
          <w:sz w:val="24"/>
          <w:szCs w:val="24"/>
        </w:rPr>
        <w:t xml:space="preserve"> και κάτω από ποιές  συνθήκες εργάζεται το διοικητικό προσωπικό ( π.χ. έλλειψη χαρτιού  και μελανιού για εκτύπωση, απουσία νομικού συμβούλου για επίλυση εξειδικευμένων νομικών θεμάτων, ελλιπή συντήρηση των ηλεκτρονικών υπολογιστών (Η/Υ), απουσία μηχανήματος φαξ από  κάποια τμήματα κι άλλα πολλά).</w:t>
      </w:r>
    </w:p>
    <w:p w:rsidR="00580356" w:rsidRPr="00E67788" w:rsidRDefault="00580356" w:rsidP="004505BE">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Επίσης  θα έχουμε και μια πιο ξεκάθαρη εικόνα για τα πληροφοριακά μέσα που διαθέτει το Ίδρυμα εκτός από το ΠΥΘΙΑ που είναι για όλο το ίδρυμα αλλά και για άλλα πληροφοριακά μέσα που έχουν κάποια τμήματα με δική τους πρωτοβουλία  και τις παροχές που διαθέτουν οι ιστοσελίδες των άλλων τμημάτων.</w:t>
      </w:r>
    </w:p>
    <w:p w:rsidR="00321ECE" w:rsidRPr="00E67788" w:rsidRDefault="00F210FF" w:rsidP="004505BE">
      <w:pPr>
        <w:autoSpaceDE w:val="0"/>
        <w:autoSpaceDN w:val="0"/>
        <w:adjustRightInd w:val="0"/>
        <w:spacing w:after="0" w:line="360" w:lineRule="auto"/>
        <w:jc w:val="both"/>
        <w:rPr>
          <w:rFonts w:ascii="Times New Roman" w:hAnsi="Times New Roman" w:cs="Times New Roman"/>
          <w:bCs/>
          <w:sz w:val="24"/>
          <w:szCs w:val="24"/>
        </w:rPr>
      </w:pPr>
      <w:r w:rsidRPr="00E67788">
        <w:rPr>
          <w:rFonts w:ascii="Times New Roman" w:hAnsi="Times New Roman" w:cs="Times New Roman"/>
          <w:bCs/>
          <w:sz w:val="24"/>
          <w:szCs w:val="24"/>
        </w:rPr>
        <w:t xml:space="preserve">Περισσότερες </w:t>
      </w:r>
      <w:r w:rsidR="005C67E4" w:rsidRPr="00E67788">
        <w:rPr>
          <w:rFonts w:ascii="Times New Roman" w:hAnsi="Times New Roman" w:cs="Times New Roman"/>
          <w:bCs/>
          <w:sz w:val="24"/>
          <w:szCs w:val="24"/>
        </w:rPr>
        <w:t xml:space="preserve"> πληροφορίες θα μπορούσ</w:t>
      </w:r>
      <w:r w:rsidR="009F7358" w:rsidRPr="00E67788">
        <w:rPr>
          <w:rFonts w:ascii="Times New Roman" w:hAnsi="Times New Roman" w:cs="Times New Roman"/>
          <w:bCs/>
          <w:sz w:val="24"/>
          <w:szCs w:val="24"/>
        </w:rPr>
        <w:t>αμε να συλλέξουμε αν θα ήταν εφι</w:t>
      </w:r>
      <w:r w:rsidR="005C67E4" w:rsidRPr="00E67788">
        <w:rPr>
          <w:rFonts w:ascii="Times New Roman" w:hAnsi="Times New Roman" w:cs="Times New Roman"/>
          <w:bCs/>
          <w:sz w:val="24"/>
          <w:szCs w:val="24"/>
        </w:rPr>
        <w:t xml:space="preserve">κτό να πραγματοποιηθεί μια αντίστοιχη έρευνα είτε Πανελλαδικά για όλα τα Τεχνολογικά Εκπαιδευτικά Ιδρύματα της χώρας είτε στο σύνολο των Εκπαιδευτικών ιδρυμάτων , έτσι ώστε να μπορούν να </w:t>
      </w:r>
      <w:r w:rsidR="005C67E4" w:rsidRPr="00E67788">
        <w:rPr>
          <w:rFonts w:ascii="Times New Roman" w:hAnsi="Times New Roman" w:cs="Times New Roman"/>
          <w:bCs/>
          <w:sz w:val="24"/>
          <w:szCs w:val="24"/>
        </w:rPr>
        <w:lastRenderedPageBreak/>
        <w:t>εξαχθούν και συγκριτικά αποτελέσματα και να μπορέσουμε να αντλήσουμε στοιχεία για το τι παρέχουν τα άλλα ιδρύματα από Πληροφοριακό εξοπλισμό τους αλλά και τι  υλικοτεχνικές  υποδομές παρέχουν στο διοικητικό προσωπικό αν  τα αποτελέσματα σε αυτό το τομέα είναι πολύ ικανοποιητικά  ως προς την εξυπηρέτηση των φοιτητών και φοιτητριών των άλλων εκπαιδευτικών ιδρυμάτων.</w:t>
      </w:r>
    </w:p>
    <w:p w:rsidR="009E3284" w:rsidRPr="00E67788" w:rsidRDefault="009E3284" w:rsidP="00B722C2">
      <w:pPr>
        <w:autoSpaceDE w:val="0"/>
        <w:autoSpaceDN w:val="0"/>
        <w:adjustRightInd w:val="0"/>
        <w:spacing w:after="0" w:line="360" w:lineRule="auto"/>
        <w:ind w:left="284"/>
        <w:jc w:val="both"/>
        <w:rPr>
          <w:rFonts w:ascii="Times New Roman" w:hAnsi="Times New Roman" w:cs="Times New Roman"/>
          <w:bCs/>
          <w:sz w:val="24"/>
          <w:szCs w:val="24"/>
        </w:rPr>
      </w:pPr>
    </w:p>
    <w:p w:rsidR="009E3284" w:rsidRPr="00E67788" w:rsidRDefault="009E3284" w:rsidP="00B722C2">
      <w:pPr>
        <w:autoSpaceDE w:val="0"/>
        <w:autoSpaceDN w:val="0"/>
        <w:adjustRightInd w:val="0"/>
        <w:spacing w:after="0" w:line="360" w:lineRule="auto"/>
        <w:ind w:left="284"/>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284"/>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284"/>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736FA" w:rsidRPr="00E67788" w:rsidRDefault="005736FA"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64" w:name="_Toc514321245"/>
      <w:r w:rsidRPr="00E67788">
        <w:rPr>
          <w:rFonts w:ascii="Times New Roman" w:hAnsi="Times New Roman" w:cs="Times New Roman"/>
        </w:rPr>
        <w:lastRenderedPageBreak/>
        <w:t>ΠΑΡΑΡΤΗΜΑ ΣΧΗΜΑΤΩΝ</w:t>
      </w:r>
      <w:bookmarkEnd w:id="64"/>
    </w:p>
    <w:p w:rsidR="009E3284" w:rsidRPr="00E67788" w:rsidRDefault="009E3284" w:rsidP="00022B03">
      <w:pPr>
        <w:pStyle w:val="1"/>
        <w:rPr>
          <w:rFonts w:ascii="Times New Roman" w:hAnsi="Times New Roman" w:cs="Times New Roman"/>
        </w:rPr>
      </w:pPr>
    </w:p>
    <w:p w:rsidR="009E3284" w:rsidRPr="00E67788" w:rsidRDefault="009E3284" w:rsidP="00B722C2">
      <w:pPr>
        <w:autoSpaceDE w:val="0"/>
        <w:autoSpaceDN w:val="0"/>
        <w:adjustRightInd w:val="0"/>
        <w:spacing w:after="0" w:line="360" w:lineRule="auto"/>
        <w:ind w:left="720"/>
        <w:rPr>
          <w:rFonts w:ascii="Times New Roman" w:hAnsi="Times New Roman" w:cs="Times New Roman"/>
          <w:sz w:val="24"/>
          <w:szCs w:val="24"/>
        </w:rPr>
      </w:pPr>
    </w:p>
    <w:p w:rsidR="009E3284" w:rsidRPr="00E67788" w:rsidRDefault="00EA70E1" w:rsidP="00D96F29">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579743" cy="2282024"/>
            <wp:effectExtent l="19050" t="0" r="20707" b="3976"/>
            <wp:docPr id="25"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D7687" w:rsidRPr="00510210" w:rsidRDefault="00674007" w:rsidP="00674007">
      <w:pPr>
        <w:pStyle w:val="aa"/>
        <w:rPr>
          <w:rFonts w:ascii="Times New Roman" w:hAnsi="Times New Roman" w:cs="Times New Roman"/>
          <w:b w:val="0"/>
          <w:sz w:val="20"/>
          <w:szCs w:val="20"/>
        </w:rPr>
      </w:pPr>
      <w:bookmarkStart w:id="65" w:name="_Toc514321138"/>
      <w:r w:rsidRPr="00510210">
        <w:rPr>
          <w:rFonts w:ascii="Times New Roman" w:hAnsi="Times New Roman" w:cs="Times New Roman"/>
          <w:sz w:val="20"/>
          <w:szCs w:val="20"/>
        </w:rPr>
        <w:t xml:space="preserve">σχήμα </w:t>
      </w:r>
      <w:r w:rsidR="00005C03" w:rsidRPr="00510210">
        <w:rPr>
          <w:rFonts w:ascii="Times New Roman" w:hAnsi="Times New Roman" w:cs="Times New Roman"/>
          <w:sz w:val="20"/>
          <w:szCs w:val="20"/>
        </w:rPr>
        <w:fldChar w:fldCharType="begin"/>
      </w:r>
      <w:r w:rsidRPr="00510210">
        <w:rPr>
          <w:rFonts w:ascii="Times New Roman" w:hAnsi="Times New Roman" w:cs="Times New Roman"/>
          <w:sz w:val="20"/>
          <w:szCs w:val="20"/>
        </w:rPr>
        <w:instrText xml:space="preserve"> SEQ σχήμα \* ARABIC </w:instrText>
      </w:r>
      <w:r w:rsidR="00005C03" w:rsidRPr="00510210">
        <w:rPr>
          <w:rFonts w:ascii="Times New Roman" w:hAnsi="Times New Roman" w:cs="Times New Roman"/>
          <w:sz w:val="20"/>
          <w:szCs w:val="20"/>
        </w:rPr>
        <w:fldChar w:fldCharType="separate"/>
      </w:r>
      <w:r w:rsidR="00394FA9">
        <w:rPr>
          <w:rFonts w:ascii="Times New Roman" w:hAnsi="Times New Roman" w:cs="Times New Roman"/>
          <w:noProof/>
          <w:sz w:val="20"/>
          <w:szCs w:val="20"/>
        </w:rPr>
        <w:t>1</w:t>
      </w:r>
      <w:r w:rsidR="00005C03" w:rsidRPr="00510210">
        <w:rPr>
          <w:rFonts w:ascii="Times New Roman" w:hAnsi="Times New Roman" w:cs="Times New Roman"/>
          <w:sz w:val="20"/>
          <w:szCs w:val="20"/>
        </w:rPr>
        <w:fldChar w:fldCharType="end"/>
      </w:r>
      <w:r w:rsidRPr="00510210">
        <w:rPr>
          <w:rFonts w:ascii="Times New Roman" w:hAnsi="Times New Roman" w:cs="Times New Roman"/>
          <w:sz w:val="20"/>
          <w:szCs w:val="20"/>
        </w:rPr>
        <w:t>. Κατανομή των υποκείμενων ανάλογα με το φύλο</w:t>
      </w:r>
      <w:bookmarkEnd w:id="65"/>
    </w:p>
    <w:p w:rsidR="00ED7687" w:rsidRPr="00E67788" w:rsidRDefault="00ED7687" w:rsidP="00D96F29">
      <w:pPr>
        <w:autoSpaceDE w:val="0"/>
        <w:autoSpaceDN w:val="0"/>
        <w:adjustRightInd w:val="0"/>
        <w:spacing w:after="0" w:line="360" w:lineRule="auto"/>
        <w:jc w:val="center"/>
        <w:rPr>
          <w:rFonts w:ascii="Times New Roman" w:hAnsi="Times New Roman" w:cs="Times New Roman"/>
          <w:b/>
          <w:sz w:val="24"/>
          <w:szCs w:val="24"/>
        </w:rPr>
      </w:pPr>
    </w:p>
    <w:p w:rsidR="009E3284" w:rsidRPr="00E67788" w:rsidRDefault="00EA70E1" w:rsidP="00D96F29">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864334" cy="2122999"/>
            <wp:effectExtent l="0" t="0" r="22225" b="10795"/>
            <wp:docPr id="26"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96F29" w:rsidRPr="00510210" w:rsidRDefault="001A7B24" w:rsidP="001A7B24">
      <w:pPr>
        <w:pStyle w:val="aa"/>
        <w:jc w:val="center"/>
        <w:rPr>
          <w:rFonts w:ascii="Times New Roman" w:hAnsi="Times New Roman" w:cs="Times New Roman"/>
          <w:sz w:val="20"/>
          <w:szCs w:val="20"/>
        </w:rPr>
      </w:pPr>
      <w:bookmarkStart w:id="66" w:name="_Toc514321139"/>
      <w:r w:rsidRPr="00510210">
        <w:rPr>
          <w:rFonts w:ascii="Times New Roman" w:hAnsi="Times New Roman" w:cs="Times New Roman"/>
          <w:sz w:val="20"/>
          <w:szCs w:val="20"/>
        </w:rPr>
        <w:t xml:space="preserve">σχήμα </w:t>
      </w:r>
      <w:r w:rsidR="00005C03" w:rsidRPr="00510210">
        <w:rPr>
          <w:rFonts w:ascii="Times New Roman" w:hAnsi="Times New Roman" w:cs="Times New Roman"/>
          <w:sz w:val="20"/>
          <w:szCs w:val="20"/>
        </w:rPr>
        <w:fldChar w:fldCharType="begin"/>
      </w:r>
      <w:r w:rsidRPr="00510210">
        <w:rPr>
          <w:rFonts w:ascii="Times New Roman" w:hAnsi="Times New Roman" w:cs="Times New Roman"/>
          <w:sz w:val="20"/>
          <w:szCs w:val="20"/>
        </w:rPr>
        <w:instrText xml:space="preserve"> SEQ σχήμα \* ARABIC </w:instrText>
      </w:r>
      <w:r w:rsidR="00005C03" w:rsidRPr="00510210">
        <w:rPr>
          <w:rFonts w:ascii="Times New Roman" w:hAnsi="Times New Roman" w:cs="Times New Roman"/>
          <w:sz w:val="20"/>
          <w:szCs w:val="20"/>
        </w:rPr>
        <w:fldChar w:fldCharType="separate"/>
      </w:r>
      <w:r w:rsidR="00394FA9">
        <w:rPr>
          <w:rFonts w:ascii="Times New Roman" w:hAnsi="Times New Roman" w:cs="Times New Roman"/>
          <w:noProof/>
          <w:sz w:val="20"/>
          <w:szCs w:val="20"/>
        </w:rPr>
        <w:t>2</w:t>
      </w:r>
      <w:r w:rsidR="00005C03" w:rsidRPr="00510210">
        <w:rPr>
          <w:rFonts w:ascii="Times New Roman" w:hAnsi="Times New Roman" w:cs="Times New Roman"/>
          <w:sz w:val="20"/>
          <w:szCs w:val="20"/>
        </w:rPr>
        <w:fldChar w:fldCharType="end"/>
      </w:r>
      <w:r w:rsidRPr="00510210">
        <w:rPr>
          <w:rFonts w:ascii="Times New Roman" w:hAnsi="Times New Roman" w:cs="Times New Roman"/>
          <w:sz w:val="20"/>
          <w:szCs w:val="20"/>
        </w:rPr>
        <w:t>. Συχνότητα  επικοινωνίας  των φοιτητών κατά την διάρκεια του ακαδημαϊκού έτους στη κλίμακα συχνά.</w:t>
      </w:r>
      <w:bookmarkEnd w:id="66"/>
    </w:p>
    <w:p w:rsidR="00D96F29" w:rsidRPr="00510210" w:rsidRDefault="00D96F29" w:rsidP="00B722C2">
      <w:pPr>
        <w:autoSpaceDE w:val="0"/>
        <w:autoSpaceDN w:val="0"/>
        <w:adjustRightInd w:val="0"/>
        <w:spacing w:after="0" w:line="360" w:lineRule="auto"/>
        <w:jc w:val="center"/>
        <w:rPr>
          <w:rFonts w:ascii="Times New Roman" w:hAnsi="Times New Roman" w:cs="Times New Roman"/>
          <w:sz w:val="20"/>
          <w:szCs w:val="20"/>
        </w:rPr>
      </w:pPr>
    </w:p>
    <w:p w:rsidR="00D96F29" w:rsidRPr="00931F9F" w:rsidRDefault="00D96F29" w:rsidP="00B722C2">
      <w:pPr>
        <w:autoSpaceDE w:val="0"/>
        <w:autoSpaceDN w:val="0"/>
        <w:adjustRightInd w:val="0"/>
        <w:spacing w:after="0" w:line="360" w:lineRule="auto"/>
        <w:jc w:val="center"/>
        <w:rPr>
          <w:rFonts w:ascii="Times New Roman" w:hAnsi="Times New Roman" w:cs="Times New Roman"/>
          <w:sz w:val="24"/>
          <w:szCs w:val="24"/>
        </w:rPr>
      </w:pPr>
    </w:p>
    <w:p w:rsidR="009E3284" w:rsidRPr="00E67788" w:rsidRDefault="005736FA"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3896139" cy="2544418"/>
            <wp:effectExtent l="0" t="0" r="9525" b="27940"/>
            <wp:docPr id="2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E3284" w:rsidRPr="00E60D13" w:rsidRDefault="00BD760C" w:rsidP="00BD760C">
      <w:pPr>
        <w:pStyle w:val="aa"/>
        <w:rPr>
          <w:rFonts w:ascii="Times New Roman" w:hAnsi="Times New Roman" w:cs="Times New Roman"/>
          <w:b w:val="0"/>
          <w:sz w:val="20"/>
          <w:szCs w:val="20"/>
        </w:rPr>
      </w:pPr>
      <w:bookmarkStart w:id="67" w:name="_Toc514321140"/>
      <w:r w:rsidRPr="00E60D13">
        <w:rPr>
          <w:rFonts w:ascii="Times New Roman" w:hAnsi="Times New Roman" w:cs="Times New Roman"/>
          <w:sz w:val="20"/>
          <w:szCs w:val="20"/>
        </w:rPr>
        <w:t xml:space="preserve">σχήμα </w:t>
      </w:r>
      <w:r w:rsidR="00005C03" w:rsidRPr="00E60D13">
        <w:rPr>
          <w:rFonts w:ascii="Times New Roman" w:hAnsi="Times New Roman" w:cs="Times New Roman"/>
          <w:sz w:val="20"/>
          <w:szCs w:val="20"/>
        </w:rPr>
        <w:fldChar w:fldCharType="begin"/>
      </w:r>
      <w:r w:rsidRPr="00E60D13">
        <w:rPr>
          <w:rFonts w:ascii="Times New Roman" w:hAnsi="Times New Roman" w:cs="Times New Roman"/>
          <w:sz w:val="20"/>
          <w:szCs w:val="20"/>
        </w:rPr>
        <w:instrText xml:space="preserve"> SEQ σχήμα \* ARABIC </w:instrText>
      </w:r>
      <w:r w:rsidR="00005C03" w:rsidRPr="00E60D13">
        <w:rPr>
          <w:rFonts w:ascii="Times New Roman" w:hAnsi="Times New Roman" w:cs="Times New Roman"/>
          <w:sz w:val="20"/>
          <w:szCs w:val="20"/>
        </w:rPr>
        <w:fldChar w:fldCharType="separate"/>
      </w:r>
      <w:r w:rsidR="00394FA9">
        <w:rPr>
          <w:rFonts w:ascii="Times New Roman" w:hAnsi="Times New Roman" w:cs="Times New Roman"/>
          <w:noProof/>
          <w:sz w:val="20"/>
          <w:szCs w:val="20"/>
        </w:rPr>
        <w:t>3</w:t>
      </w:r>
      <w:r w:rsidR="00005C03" w:rsidRPr="00E60D13">
        <w:rPr>
          <w:rFonts w:ascii="Times New Roman" w:hAnsi="Times New Roman" w:cs="Times New Roman"/>
          <w:sz w:val="20"/>
          <w:szCs w:val="20"/>
        </w:rPr>
        <w:fldChar w:fldCharType="end"/>
      </w:r>
      <w:r w:rsidR="00E60D13" w:rsidRPr="00E60D13">
        <w:rPr>
          <w:rFonts w:ascii="Times New Roman" w:hAnsi="Times New Roman" w:cs="Times New Roman"/>
          <w:sz w:val="20"/>
          <w:szCs w:val="20"/>
        </w:rPr>
        <w:t>.</w:t>
      </w:r>
      <w:r w:rsidRPr="00E60D13">
        <w:rPr>
          <w:rFonts w:ascii="Times New Roman" w:hAnsi="Times New Roman" w:cs="Times New Roman"/>
          <w:sz w:val="20"/>
          <w:szCs w:val="20"/>
        </w:rPr>
        <w:t xml:space="preserve"> Συχνότητα  επικοινωνίας  των φοιτητών κατά την διάρκεια του ακαδημαϊκού έτους  στη κλίμακα σπάνια.</w:t>
      </w:r>
      <w:bookmarkEnd w:id="67"/>
    </w:p>
    <w:p w:rsidR="008F5FE4" w:rsidRPr="00931F9F" w:rsidRDefault="008F5FE4" w:rsidP="00FA0CDF">
      <w:pPr>
        <w:pStyle w:val="aa"/>
        <w:keepNext/>
        <w:rPr>
          <w:rFonts w:ascii="Times New Roman" w:hAnsi="Times New Roman" w:cs="Times New Roman"/>
          <w:color w:val="auto"/>
          <w:sz w:val="20"/>
          <w:szCs w:val="20"/>
        </w:rPr>
      </w:pPr>
    </w:p>
    <w:p w:rsidR="009E3284"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999506" cy="2854519"/>
            <wp:effectExtent l="0" t="0" r="20320" b="22225"/>
            <wp:docPr id="29"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D96F29" w:rsidRPr="00E60D13" w:rsidRDefault="00BD760C" w:rsidP="00BD760C">
      <w:pPr>
        <w:pStyle w:val="aa"/>
        <w:rPr>
          <w:rFonts w:ascii="Times New Roman" w:hAnsi="Times New Roman" w:cs="Times New Roman"/>
          <w:b w:val="0"/>
          <w:bCs w:val="0"/>
          <w:sz w:val="20"/>
          <w:szCs w:val="20"/>
        </w:rPr>
      </w:pPr>
      <w:bookmarkStart w:id="68" w:name="_Toc514321141"/>
      <w:r w:rsidRPr="00E60D13">
        <w:rPr>
          <w:rFonts w:ascii="Times New Roman" w:hAnsi="Times New Roman" w:cs="Times New Roman"/>
          <w:sz w:val="20"/>
          <w:szCs w:val="20"/>
        </w:rPr>
        <w:t xml:space="preserve">σχήμα </w:t>
      </w:r>
      <w:r w:rsidR="00005C03" w:rsidRPr="00E60D13">
        <w:rPr>
          <w:rFonts w:ascii="Times New Roman" w:hAnsi="Times New Roman" w:cs="Times New Roman"/>
          <w:sz w:val="20"/>
          <w:szCs w:val="20"/>
        </w:rPr>
        <w:fldChar w:fldCharType="begin"/>
      </w:r>
      <w:r w:rsidRPr="00E60D13">
        <w:rPr>
          <w:rFonts w:ascii="Times New Roman" w:hAnsi="Times New Roman" w:cs="Times New Roman"/>
          <w:sz w:val="20"/>
          <w:szCs w:val="20"/>
        </w:rPr>
        <w:instrText xml:space="preserve"> SEQ σχήμα \* ARABIC </w:instrText>
      </w:r>
      <w:r w:rsidR="00005C03" w:rsidRPr="00E60D13">
        <w:rPr>
          <w:rFonts w:ascii="Times New Roman" w:hAnsi="Times New Roman" w:cs="Times New Roman"/>
          <w:sz w:val="20"/>
          <w:szCs w:val="20"/>
        </w:rPr>
        <w:fldChar w:fldCharType="separate"/>
      </w:r>
      <w:r w:rsidR="00394FA9">
        <w:rPr>
          <w:rFonts w:ascii="Times New Roman" w:hAnsi="Times New Roman" w:cs="Times New Roman"/>
          <w:noProof/>
          <w:sz w:val="20"/>
          <w:szCs w:val="20"/>
        </w:rPr>
        <w:t>4</w:t>
      </w:r>
      <w:r w:rsidR="00005C03" w:rsidRPr="00E60D13">
        <w:rPr>
          <w:rFonts w:ascii="Times New Roman" w:hAnsi="Times New Roman" w:cs="Times New Roman"/>
          <w:sz w:val="20"/>
          <w:szCs w:val="20"/>
        </w:rPr>
        <w:fldChar w:fldCharType="end"/>
      </w:r>
      <w:r w:rsidRPr="00E60D13">
        <w:rPr>
          <w:rFonts w:ascii="Times New Roman" w:hAnsi="Times New Roman" w:cs="Times New Roman"/>
          <w:sz w:val="20"/>
          <w:szCs w:val="20"/>
        </w:rPr>
        <w:t>. Συχνότητα  επικοινωνίας  των φοιτητών κατά την διάρκεια του ακαδημαϊκού έτους στη κλίμακα πολύ συχνά</w:t>
      </w:r>
      <w:bookmarkEnd w:id="68"/>
    </w:p>
    <w:p w:rsidR="009E3284" w:rsidRPr="00E67788" w:rsidRDefault="005736FA"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325509" cy="2297927"/>
            <wp:effectExtent l="0" t="0" r="18415" b="26670"/>
            <wp:docPr id="3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736FA" w:rsidRPr="009971BE" w:rsidRDefault="00BD760C" w:rsidP="00BD760C">
      <w:pPr>
        <w:pStyle w:val="aa"/>
        <w:rPr>
          <w:rFonts w:ascii="Times New Roman" w:hAnsi="Times New Roman" w:cs="Times New Roman"/>
          <w:b w:val="0"/>
          <w:bCs w:val="0"/>
          <w:sz w:val="20"/>
          <w:szCs w:val="20"/>
        </w:rPr>
      </w:pPr>
      <w:bookmarkStart w:id="69" w:name="_Toc514321142"/>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5</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rPr>
        <w:t>. Συχνότητα  επικοινωνίας  των φοιτητών κατά την διάρκεια του ακαδημαϊκού έτους στη κλίμακα σχεδόν καθημερινά.</w:t>
      </w:r>
      <w:bookmarkEnd w:id="69"/>
    </w:p>
    <w:p w:rsidR="009E3284"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729161" cy="2162755"/>
            <wp:effectExtent l="0" t="0" r="24130" b="9525"/>
            <wp:docPr id="31"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1F9F" w:rsidRPr="00D86A04" w:rsidRDefault="00BD760C" w:rsidP="00BD760C">
      <w:pPr>
        <w:pStyle w:val="aa"/>
        <w:rPr>
          <w:rFonts w:ascii="Times New Roman" w:hAnsi="Times New Roman" w:cs="Times New Roman"/>
          <w:sz w:val="20"/>
          <w:szCs w:val="20"/>
        </w:rPr>
      </w:pPr>
      <w:bookmarkStart w:id="70" w:name="_Toc514321143"/>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6</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rPr>
        <w:t>. Συχνότητα  επικοινωνίας  των φοιτητών κατά την διάρκεια του ακαδημαϊκού έτους στη κλίμακα πολύ</w:t>
      </w:r>
      <w:r w:rsidRPr="00BD760C">
        <w:t>.</w:t>
      </w:r>
      <w:bookmarkEnd w:id="70"/>
    </w:p>
    <w:p w:rsidR="00931F9F" w:rsidRDefault="00931F9F" w:rsidP="00C17CD4">
      <w:pPr>
        <w:pStyle w:val="aa"/>
        <w:rPr>
          <w:rFonts w:ascii="Times New Roman" w:hAnsi="Times New Roman" w:cs="Times New Roman"/>
        </w:rPr>
      </w:pPr>
    </w:p>
    <w:p w:rsidR="009E3284"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473505" cy="2289976"/>
            <wp:effectExtent l="19050" t="0" r="12645" b="0"/>
            <wp:docPr id="32"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A70E1" w:rsidRPr="009971BE" w:rsidRDefault="00BD760C" w:rsidP="00BD760C">
      <w:pPr>
        <w:pStyle w:val="aa"/>
        <w:rPr>
          <w:rFonts w:ascii="Times New Roman" w:hAnsi="Times New Roman" w:cs="Times New Roman"/>
          <w:b w:val="0"/>
          <w:sz w:val="20"/>
          <w:szCs w:val="20"/>
        </w:rPr>
      </w:pPr>
      <w:bookmarkStart w:id="71" w:name="_Toc514321144"/>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7</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rPr>
        <w:t>. Προσωπική επαφή στη κλίμακα καθόλου.</w:t>
      </w:r>
      <w:bookmarkEnd w:id="71"/>
    </w:p>
    <w:p w:rsidR="009E3284"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126727" cy="2202512"/>
            <wp:effectExtent l="0" t="0" r="26670" b="26670"/>
            <wp:docPr id="36"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E3284" w:rsidRPr="00D86A04" w:rsidRDefault="009E3284" w:rsidP="00B722C2">
      <w:pPr>
        <w:autoSpaceDE w:val="0"/>
        <w:autoSpaceDN w:val="0"/>
        <w:adjustRightInd w:val="0"/>
        <w:spacing w:after="0" w:line="360" w:lineRule="auto"/>
        <w:ind w:left="720" w:firstLine="720"/>
        <w:jc w:val="both"/>
        <w:rPr>
          <w:rFonts w:ascii="Times New Roman" w:hAnsi="Times New Roman" w:cs="Times New Roman"/>
          <w:sz w:val="20"/>
          <w:szCs w:val="20"/>
        </w:rPr>
      </w:pPr>
    </w:p>
    <w:p w:rsidR="00CF18D2" w:rsidRPr="009971BE" w:rsidRDefault="00D2781F" w:rsidP="00D2781F">
      <w:pPr>
        <w:pStyle w:val="aa"/>
        <w:rPr>
          <w:rFonts w:ascii="Times New Roman" w:hAnsi="Times New Roman" w:cs="Times New Roman"/>
          <w:b w:val="0"/>
          <w:bCs w:val="0"/>
          <w:sz w:val="20"/>
          <w:szCs w:val="20"/>
        </w:rPr>
      </w:pPr>
      <w:bookmarkStart w:id="72" w:name="_Toc514321145"/>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8</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rPr>
        <w:t>. Προσωπική επαφή στη κλίμακα αρκετά.</w:t>
      </w:r>
      <w:bookmarkEnd w:id="72"/>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5736FA"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959749" cy="2226365"/>
            <wp:effectExtent l="0" t="0" r="22225" b="21590"/>
            <wp:docPr id="33"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736FA" w:rsidRPr="00E67788" w:rsidRDefault="005736FA" w:rsidP="00B722C2">
      <w:pPr>
        <w:autoSpaceDE w:val="0"/>
        <w:autoSpaceDN w:val="0"/>
        <w:adjustRightInd w:val="0"/>
        <w:spacing w:after="0" w:line="360" w:lineRule="auto"/>
        <w:jc w:val="center"/>
        <w:rPr>
          <w:rFonts w:ascii="Times New Roman" w:hAnsi="Times New Roman" w:cs="Times New Roman"/>
          <w:b/>
          <w:bCs/>
          <w:sz w:val="24"/>
          <w:szCs w:val="24"/>
        </w:rPr>
      </w:pPr>
    </w:p>
    <w:p w:rsidR="005736FA" w:rsidRPr="009971BE" w:rsidRDefault="00D2781F" w:rsidP="00D2781F">
      <w:pPr>
        <w:pStyle w:val="aa"/>
        <w:rPr>
          <w:rFonts w:ascii="Times New Roman" w:hAnsi="Times New Roman" w:cs="Times New Roman"/>
          <w:b w:val="0"/>
          <w:bCs w:val="0"/>
          <w:sz w:val="20"/>
          <w:szCs w:val="20"/>
        </w:rPr>
      </w:pPr>
      <w:bookmarkStart w:id="73" w:name="_Toc514321146"/>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9</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rPr>
        <w:t>. Μέσω ιστοσελίδας</w:t>
      </w:r>
      <w:bookmarkEnd w:id="73"/>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0"/>
          <w:szCs w:val="20"/>
        </w:rPr>
      </w:pPr>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4"/>
          <w:szCs w:val="24"/>
        </w:rPr>
      </w:pPr>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4"/>
          <w:szCs w:val="24"/>
        </w:rPr>
      </w:pPr>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4"/>
          <w:szCs w:val="24"/>
        </w:rPr>
      </w:pPr>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4"/>
          <w:szCs w:val="24"/>
        </w:rPr>
      </w:pPr>
    </w:p>
    <w:p w:rsidR="002F35BF" w:rsidRPr="00D86A04" w:rsidRDefault="002F35BF" w:rsidP="00B722C2">
      <w:pPr>
        <w:autoSpaceDE w:val="0"/>
        <w:autoSpaceDN w:val="0"/>
        <w:adjustRightInd w:val="0"/>
        <w:spacing w:after="0" w:line="360" w:lineRule="auto"/>
        <w:jc w:val="center"/>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3888188" cy="2051436"/>
            <wp:effectExtent l="0" t="0" r="17145" b="25400"/>
            <wp:docPr id="34"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E3284" w:rsidRPr="009971BE" w:rsidRDefault="00D2781F" w:rsidP="00D2781F">
      <w:pPr>
        <w:pStyle w:val="aa"/>
        <w:rPr>
          <w:rFonts w:ascii="Times New Roman" w:hAnsi="Times New Roman" w:cs="Times New Roman"/>
          <w:b w:val="0"/>
          <w:sz w:val="20"/>
          <w:szCs w:val="20"/>
          <w:lang w:val="en-US"/>
        </w:rPr>
      </w:pPr>
      <w:bookmarkStart w:id="74" w:name="_Toc514321147"/>
      <w:r w:rsidRPr="009971BE">
        <w:rPr>
          <w:rFonts w:ascii="Times New Roman" w:hAnsi="Times New Roman" w:cs="Times New Roman"/>
          <w:sz w:val="20"/>
          <w:szCs w:val="20"/>
        </w:rPr>
        <w:t xml:space="preserve">σχήμα </w:t>
      </w:r>
      <w:r w:rsidR="00005C03" w:rsidRPr="009971BE">
        <w:rPr>
          <w:rFonts w:ascii="Times New Roman" w:hAnsi="Times New Roman" w:cs="Times New Roman"/>
          <w:sz w:val="20"/>
          <w:szCs w:val="20"/>
        </w:rPr>
        <w:fldChar w:fldCharType="begin"/>
      </w:r>
      <w:r w:rsidRPr="009971BE">
        <w:rPr>
          <w:rFonts w:ascii="Times New Roman" w:hAnsi="Times New Roman" w:cs="Times New Roman"/>
          <w:sz w:val="20"/>
          <w:szCs w:val="20"/>
        </w:rPr>
        <w:instrText xml:space="preserve"> SEQ σχήμα \* ARABIC </w:instrText>
      </w:r>
      <w:r w:rsidR="00005C03" w:rsidRPr="009971BE">
        <w:rPr>
          <w:rFonts w:ascii="Times New Roman" w:hAnsi="Times New Roman" w:cs="Times New Roman"/>
          <w:sz w:val="20"/>
          <w:szCs w:val="20"/>
        </w:rPr>
        <w:fldChar w:fldCharType="separate"/>
      </w:r>
      <w:r w:rsidR="00394FA9">
        <w:rPr>
          <w:rFonts w:ascii="Times New Roman" w:hAnsi="Times New Roman" w:cs="Times New Roman"/>
          <w:noProof/>
          <w:sz w:val="20"/>
          <w:szCs w:val="20"/>
        </w:rPr>
        <w:t>10</w:t>
      </w:r>
      <w:r w:rsidR="00005C03" w:rsidRPr="009971BE">
        <w:rPr>
          <w:rFonts w:ascii="Times New Roman" w:hAnsi="Times New Roman" w:cs="Times New Roman"/>
          <w:sz w:val="20"/>
          <w:szCs w:val="20"/>
        </w:rPr>
        <w:fldChar w:fldCharType="end"/>
      </w:r>
      <w:r w:rsidRPr="009971BE">
        <w:rPr>
          <w:rFonts w:ascii="Times New Roman" w:hAnsi="Times New Roman" w:cs="Times New Roman"/>
          <w:sz w:val="20"/>
          <w:szCs w:val="20"/>
          <w:lang w:val="en-US"/>
        </w:rPr>
        <w:t>. Τηλεφωνική επαφή</w:t>
      </w:r>
      <w:bookmarkEnd w:id="74"/>
    </w:p>
    <w:p w:rsidR="00CF18D2" w:rsidRPr="00D86A04" w:rsidRDefault="00CF18D2" w:rsidP="00B722C2">
      <w:pPr>
        <w:autoSpaceDE w:val="0"/>
        <w:autoSpaceDN w:val="0"/>
        <w:adjustRightInd w:val="0"/>
        <w:spacing w:after="0" w:line="360" w:lineRule="auto"/>
        <w:jc w:val="center"/>
        <w:rPr>
          <w:rFonts w:ascii="Times New Roman" w:hAnsi="Times New Roman" w:cs="Times New Roman"/>
          <w:b/>
          <w:bCs/>
          <w:sz w:val="20"/>
          <w:szCs w:val="20"/>
        </w:rPr>
      </w:pPr>
    </w:p>
    <w:p w:rsidR="00EA70E1"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625795" cy="2242268"/>
            <wp:effectExtent l="0" t="0" r="13335" b="24765"/>
            <wp:docPr id="27"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E3284" w:rsidRPr="00785B00" w:rsidRDefault="000356CB" w:rsidP="002D43F6">
      <w:pPr>
        <w:pStyle w:val="aa"/>
        <w:rPr>
          <w:rFonts w:ascii="Times New Roman" w:hAnsi="Times New Roman" w:cs="Times New Roman"/>
          <w:sz w:val="20"/>
          <w:szCs w:val="20"/>
        </w:rPr>
      </w:pPr>
      <w:bookmarkStart w:id="75" w:name="_Toc514321148"/>
      <w:r w:rsidRPr="007E519D">
        <w:rPr>
          <w:rFonts w:ascii="Times New Roman" w:hAnsi="Times New Roman" w:cs="Times New Roman"/>
          <w:sz w:val="20"/>
          <w:szCs w:val="20"/>
        </w:rPr>
        <w:t>Σχήμα</w:t>
      </w:r>
      <w:r w:rsidR="00005C03" w:rsidRPr="007E519D">
        <w:rPr>
          <w:rFonts w:ascii="Times New Roman" w:hAnsi="Times New Roman" w:cs="Times New Roman"/>
          <w:sz w:val="20"/>
          <w:szCs w:val="20"/>
        </w:rPr>
        <w:fldChar w:fldCharType="begin"/>
      </w:r>
      <w:r w:rsidR="00F30272" w:rsidRPr="007E519D">
        <w:rPr>
          <w:rFonts w:ascii="Times New Roman" w:hAnsi="Times New Roman" w:cs="Times New Roman"/>
          <w:sz w:val="20"/>
          <w:szCs w:val="20"/>
        </w:rPr>
        <w:instrText xml:space="preserve"> SEQ σχήμα \* ARABIC </w:instrText>
      </w:r>
      <w:r w:rsidR="00005C03" w:rsidRPr="007E519D">
        <w:rPr>
          <w:rFonts w:ascii="Times New Roman" w:hAnsi="Times New Roman" w:cs="Times New Roman"/>
          <w:sz w:val="20"/>
          <w:szCs w:val="20"/>
        </w:rPr>
        <w:fldChar w:fldCharType="separate"/>
      </w:r>
      <w:r w:rsidR="00394FA9">
        <w:rPr>
          <w:rFonts w:ascii="Times New Roman" w:hAnsi="Times New Roman" w:cs="Times New Roman"/>
          <w:noProof/>
          <w:sz w:val="20"/>
          <w:szCs w:val="20"/>
        </w:rPr>
        <w:t>11</w:t>
      </w:r>
      <w:r w:rsidR="00005C03" w:rsidRPr="007E519D">
        <w:rPr>
          <w:rFonts w:ascii="Times New Roman" w:hAnsi="Times New Roman" w:cs="Times New Roman"/>
          <w:noProof/>
          <w:sz w:val="20"/>
          <w:szCs w:val="20"/>
        </w:rPr>
        <w:fldChar w:fldCharType="end"/>
      </w:r>
      <w:r w:rsidR="002D43F6" w:rsidRPr="007E519D">
        <w:rPr>
          <w:rFonts w:ascii="Times New Roman" w:hAnsi="Times New Roman" w:cs="Times New Roman"/>
          <w:sz w:val="20"/>
          <w:szCs w:val="20"/>
        </w:rPr>
        <w:t>. Ποιότητα εξυπηρέτησης από το προσωπικό της γραμματείας</w:t>
      </w:r>
      <w:r w:rsidR="00017A3C" w:rsidRPr="007E519D">
        <w:rPr>
          <w:rFonts w:ascii="Times New Roman" w:hAnsi="Times New Roman" w:cs="Times New Roman"/>
          <w:sz w:val="20"/>
          <w:szCs w:val="20"/>
        </w:rPr>
        <w:t xml:space="preserve"> στη κλίμακα αρκετά</w:t>
      </w:r>
      <w:bookmarkEnd w:id="75"/>
    </w:p>
    <w:p w:rsidR="007E519D" w:rsidRPr="00785B00" w:rsidRDefault="007E519D" w:rsidP="007E519D"/>
    <w:p w:rsidR="007E519D" w:rsidRPr="00785B00" w:rsidRDefault="007E519D" w:rsidP="007E519D"/>
    <w:p w:rsidR="007E519D" w:rsidRPr="00785B00" w:rsidRDefault="007E519D" w:rsidP="007E519D"/>
    <w:p w:rsidR="007E519D" w:rsidRPr="00785B00" w:rsidRDefault="007E519D" w:rsidP="007E519D"/>
    <w:p w:rsidR="009E3284" w:rsidRPr="00E67788" w:rsidRDefault="00EA70E1"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047214" cy="2297927"/>
            <wp:effectExtent l="0" t="0" r="10795" b="26670"/>
            <wp:docPr id="37"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F18D2" w:rsidRPr="007E519D" w:rsidRDefault="007E519D" w:rsidP="007E519D">
      <w:pPr>
        <w:pStyle w:val="aa"/>
        <w:rPr>
          <w:rFonts w:ascii="Times New Roman" w:hAnsi="Times New Roman" w:cs="Times New Roman"/>
          <w:b w:val="0"/>
          <w:bCs w:val="0"/>
          <w:sz w:val="20"/>
          <w:szCs w:val="20"/>
        </w:rPr>
      </w:pPr>
      <w:bookmarkStart w:id="76" w:name="_Toc514321149"/>
      <w:r w:rsidRPr="007E519D">
        <w:rPr>
          <w:rFonts w:ascii="Times New Roman" w:hAnsi="Times New Roman" w:cs="Times New Roman"/>
          <w:sz w:val="20"/>
          <w:szCs w:val="20"/>
        </w:rPr>
        <w:t xml:space="preserve">σχήμα </w:t>
      </w:r>
      <w:r w:rsidR="00005C03" w:rsidRPr="007E519D">
        <w:rPr>
          <w:rFonts w:ascii="Times New Roman" w:hAnsi="Times New Roman" w:cs="Times New Roman"/>
          <w:sz w:val="20"/>
          <w:szCs w:val="20"/>
        </w:rPr>
        <w:fldChar w:fldCharType="begin"/>
      </w:r>
      <w:r w:rsidRPr="007E519D">
        <w:rPr>
          <w:rFonts w:ascii="Times New Roman" w:hAnsi="Times New Roman" w:cs="Times New Roman"/>
          <w:sz w:val="20"/>
          <w:szCs w:val="20"/>
        </w:rPr>
        <w:instrText xml:space="preserve"> SEQ σχήμα \* ARABIC </w:instrText>
      </w:r>
      <w:r w:rsidR="00005C03" w:rsidRPr="007E519D">
        <w:rPr>
          <w:rFonts w:ascii="Times New Roman" w:hAnsi="Times New Roman" w:cs="Times New Roman"/>
          <w:sz w:val="20"/>
          <w:szCs w:val="20"/>
        </w:rPr>
        <w:fldChar w:fldCharType="separate"/>
      </w:r>
      <w:r w:rsidR="00394FA9">
        <w:rPr>
          <w:rFonts w:ascii="Times New Roman" w:hAnsi="Times New Roman" w:cs="Times New Roman"/>
          <w:noProof/>
          <w:sz w:val="20"/>
          <w:szCs w:val="20"/>
        </w:rPr>
        <w:t>12</w:t>
      </w:r>
      <w:r w:rsidR="00005C03" w:rsidRPr="007E519D">
        <w:rPr>
          <w:rFonts w:ascii="Times New Roman" w:hAnsi="Times New Roman" w:cs="Times New Roman"/>
          <w:sz w:val="20"/>
          <w:szCs w:val="20"/>
        </w:rPr>
        <w:fldChar w:fldCharType="end"/>
      </w:r>
      <w:r w:rsidRPr="007E519D">
        <w:rPr>
          <w:rFonts w:ascii="Times New Roman" w:hAnsi="Times New Roman" w:cs="Times New Roman"/>
          <w:sz w:val="20"/>
          <w:szCs w:val="20"/>
        </w:rPr>
        <w:t>. Ποιότητα εξυπηρέτησης από το προσωπικό της γραμματείας στη κλίμακα αρκετά</w:t>
      </w:r>
      <w:bookmarkEnd w:id="76"/>
    </w:p>
    <w:p w:rsidR="00CF18D2" w:rsidRPr="00017A3C"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EA70E1"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357315" cy="2623931"/>
            <wp:effectExtent l="0" t="0" r="24765" b="24130"/>
            <wp:docPr id="38"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EA70E1" w:rsidRPr="00913D75" w:rsidRDefault="007E519D" w:rsidP="007E519D">
      <w:pPr>
        <w:pStyle w:val="aa"/>
        <w:rPr>
          <w:rFonts w:ascii="Times New Roman" w:hAnsi="Times New Roman" w:cs="Times New Roman"/>
          <w:b w:val="0"/>
          <w:bCs w:val="0"/>
          <w:sz w:val="20"/>
          <w:szCs w:val="20"/>
        </w:rPr>
      </w:pPr>
      <w:bookmarkStart w:id="77" w:name="_Toc514321150"/>
      <w:r w:rsidRPr="00913D75">
        <w:rPr>
          <w:rFonts w:ascii="Times New Roman" w:hAnsi="Times New Roman" w:cs="Times New Roman"/>
          <w:sz w:val="20"/>
          <w:szCs w:val="20"/>
        </w:rPr>
        <w:t xml:space="preserve">σχήμα </w:t>
      </w:r>
      <w:r w:rsidR="0016376F" w:rsidRPr="00913D75">
        <w:rPr>
          <w:rFonts w:ascii="Times New Roman" w:hAnsi="Times New Roman" w:cs="Times New Roman"/>
          <w:sz w:val="20"/>
          <w:szCs w:val="20"/>
        </w:rPr>
        <w:fldChar w:fldCharType="begin"/>
      </w:r>
      <w:r w:rsidR="0016376F" w:rsidRPr="00913D75">
        <w:rPr>
          <w:rFonts w:ascii="Times New Roman" w:hAnsi="Times New Roman" w:cs="Times New Roman"/>
          <w:sz w:val="20"/>
          <w:szCs w:val="20"/>
        </w:rPr>
        <w:instrText xml:space="preserve"> SEQ σχήμα \* ARABIC </w:instrText>
      </w:r>
      <w:r w:rsidR="0016376F" w:rsidRPr="00913D75">
        <w:rPr>
          <w:rFonts w:ascii="Times New Roman" w:hAnsi="Times New Roman" w:cs="Times New Roman"/>
          <w:sz w:val="20"/>
          <w:szCs w:val="20"/>
        </w:rPr>
        <w:fldChar w:fldCharType="separate"/>
      </w:r>
      <w:r w:rsidR="00394FA9" w:rsidRPr="00913D75">
        <w:rPr>
          <w:rFonts w:ascii="Times New Roman" w:hAnsi="Times New Roman" w:cs="Times New Roman"/>
          <w:noProof/>
          <w:sz w:val="20"/>
          <w:szCs w:val="20"/>
        </w:rPr>
        <w:t>13</w:t>
      </w:r>
      <w:r w:rsidR="0016376F" w:rsidRPr="00913D75">
        <w:rPr>
          <w:rFonts w:ascii="Times New Roman" w:hAnsi="Times New Roman" w:cs="Times New Roman"/>
          <w:noProof/>
          <w:sz w:val="20"/>
          <w:szCs w:val="20"/>
        </w:rPr>
        <w:fldChar w:fldCharType="end"/>
      </w:r>
      <w:r w:rsidRPr="00913D75">
        <w:rPr>
          <w:rFonts w:ascii="Times New Roman" w:hAnsi="Times New Roman" w:cs="Times New Roman"/>
          <w:sz w:val="20"/>
          <w:szCs w:val="20"/>
        </w:rPr>
        <w:t>. Ποιότητα εξυπηρέτησης από το προσωπικό της γραμματείας στη κλίμακα πολύ</w:t>
      </w:r>
      <w:bookmarkEnd w:id="77"/>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374B23" w:rsidRPr="00E67788" w:rsidRDefault="00374B23" w:rsidP="00B722C2">
      <w:pPr>
        <w:autoSpaceDE w:val="0"/>
        <w:autoSpaceDN w:val="0"/>
        <w:adjustRightInd w:val="0"/>
        <w:spacing w:after="0" w:line="360" w:lineRule="auto"/>
        <w:jc w:val="center"/>
        <w:rPr>
          <w:rFonts w:ascii="Times New Roman" w:hAnsi="Times New Roman" w:cs="Times New Roman"/>
          <w:b/>
          <w:bCs/>
          <w:sz w:val="24"/>
          <w:szCs w:val="24"/>
        </w:rPr>
      </w:pPr>
    </w:p>
    <w:p w:rsidR="00374B23" w:rsidRPr="00E67788" w:rsidRDefault="00374B23" w:rsidP="00B722C2">
      <w:pPr>
        <w:autoSpaceDE w:val="0"/>
        <w:autoSpaceDN w:val="0"/>
        <w:adjustRightInd w:val="0"/>
        <w:spacing w:after="0" w:line="360" w:lineRule="auto"/>
        <w:jc w:val="center"/>
        <w:rPr>
          <w:rFonts w:ascii="Times New Roman" w:hAnsi="Times New Roman" w:cs="Times New Roman"/>
          <w:b/>
          <w:bCs/>
          <w:sz w:val="24"/>
          <w:szCs w:val="24"/>
        </w:rPr>
      </w:pPr>
    </w:p>
    <w:p w:rsidR="00374B23" w:rsidRPr="007B0683" w:rsidRDefault="00374B23"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EA70E1"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341413" cy="2154804"/>
            <wp:effectExtent l="0" t="0" r="21590" b="17145"/>
            <wp:docPr id="39"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E3284" w:rsidRPr="00D86A04" w:rsidRDefault="009E3284" w:rsidP="00B722C2">
      <w:pPr>
        <w:autoSpaceDE w:val="0"/>
        <w:autoSpaceDN w:val="0"/>
        <w:adjustRightInd w:val="0"/>
        <w:spacing w:after="0" w:line="360" w:lineRule="auto"/>
        <w:ind w:left="720" w:firstLine="720"/>
        <w:jc w:val="both"/>
        <w:rPr>
          <w:rFonts w:ascii="Times New Roman" w:hAnsi="Times New Roman" w:cs="Times New Roman"/>
          <w:b/>
          <w:sz w:val="20"/>
          <w:szCs w:val="20"/>
        </w:rPr>
      </w:pPr>
    </w:p>
    <w:p w:rsidR="009E3284" w:rsidRPr="002F3A68" w:rsidRDefault="007E519D" w:rsidP="007E519D">
      <w:pPr>
        <w:pStyle w:val="aa"/>
        <w:rPr>
          <w:rFonts w:ascii="Times New Roman" w:hAnsi="Times New Roman" w:cs="Times New Roman"/>
          <w:b w:val="0"/>
          <w:sz w:val="20"/>
          <w:szCs w:val="20"/>
        </w:rPr>
      </w:pPr>
      <w:bookmarkStart w:id="78" w:name="_Toc514321151"/>
      <w:r w:rsidRPr="002F3A68">
        <w:rPr>
          <w:rFonts w:ascii="Times New Roman" w:hAnsi="Times New Roman" w:cs="Times New Roman"/>
          <w:sz w:val="20"/>
          <w:szCs w:val="20"/>
        </w:rPr>
        <w:t xml:space="preserve">σχήμα </w:t>
      </w:r>
      <w:r w:rsidR="0016376F" w:rsidRPr="002F3A68">
        <w:rPr>
          <w:rFonts w:ascii="Times New Roman" w:hAnsi="Times New Roman" w:cs="Times New Roman"/>
          <w:sz w:val="20"/>
          <w:szCs w:val="20"/>
        </w:rPr>
        <w:fldChar w:fldCharType="begin"/>
      </w:r>
      <w:r w:rsidR="0016376F" w:rsidRPr="002F3A68">
        <w:rPr>
          <w:rFonts w:ascii="Times New Roman" w:hAnsi="Times New Roman" w:cs="Times New Roman"/>
          <w:sz w:val="20"/>
          <w:szCs w:val="20"/>
        </w:rPr>
        <w:instrText xml:space="preserve"> SEQ σχήμα \* ARABIC </w:instrText>
      </w:r>
      <w:r w:rsidR="0016376F" w:rsidRPr="002F3A68">
        <w:rPr>
          <w:rFonts w:ascii="Times New Roman" w:hAnsi="Times New Roman" w:cs="Times New Roman"/>
          <w:sz w:val="20"/>
          <w:szCs w:val="20"/>
        </w:rPr>
        <w:fldChar w:fldCharType="separate"/>
      </w:r>
      <w:r w:rsidR="00394FA9" w:rsidRPr="002F3A68">
        <w:rPr>
          <w:rFonts w:ascii="Times New Roman" w:hAnsi="Times New Roman" w:cs="Times New Roman"/>
          <w:noProof/>
          <w:sz w:val="20"/>
          <w:szCs w:val="20"/>
        </w:rPr>
        <w:t>14</w:t>
      </w:r>
      <w:r w:rsidR="0016376F" w:rsidRPr="002F3A68">
        <w:rPr>
          <w:rFonts w:ascii="Times New Roman" w:hAnsi="Times New Roman" w:cs="Times New Roman"/>
          <w:noProof/>
          <w:sz w:val="20"/>
          <w:szCs w:val="20"/>
        </w:rPr>
        <w:fldChar w:fldCharType="end"/>
      </w:r>
      <w:r w:rsidRPr="002F3A68">
        <w:rPr>
          <w:rFonts w:ascii="Times New Roman" w:hAnsi="Times New Roman" w:cs="Times New Roman"/>
          <w:sz w:val="20"/>
          <w:szCs w:val="20"/>
        </w:rPr>
        <w:t>. Ποιότητα εξυπηρέτησης από το προσωπικό της γραμματείας στη κλίμακα πάρα πολύ</w:t>
      </w:r>
      <w:bookmarkEnd w:id="78"/>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F47D6E" w:rsidRPr="008A4F37" w:rsidRDefault="00F47D6E"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5736FA" w:rsidRPr="00E67788" w:rsidRDefault="005736FA" w:rsidP="00B722C2">
      <w:pPr>
        <w:autoSpaceDE w:val="0"/>
        <w:autoSpaceDN w:val="0"/>
        <w:adjustRightInd w:val="0"/>
        <w:spacing w:after="0" w:line="360" w:lineRule="auto"/>
        <w:ind w:firstLine="720"/>
        <w:jc w:val="both"/>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869138" cy="2409246"/>
            <wp:effectExtent l="19050" t="0" r="0" b="0"/>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2108" cy="2417322"/>
                    </a:xfrm>
                    <a:prstGeom prst="rect">
                      <a:avLst/>
                    </a:prstGeom>
                    <a:noFill/>
                  </pic:spPr>
                </pic:pic>
              </a:graphicData>
            </a:graphic>
          </wp:inline>
        </w:drawing>
      </w:r>
    </w:p>
    <w:p w:rsidR="00EA70E1"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p>
    <w:p w:rsidR="005736FA" w:rsidRPr="001E1739" w:rsidRDefault="007E519D" w:rsidP="007E519D">
      <w:pPr>
        <w:pStyle w:val="aa"/>
        <w:rPr>
          <w:rFonts w:ascii="Times New Roman" w:hAnsi="Times New Roman" w:cs="Times New Roman"/>
          <w:b w:val="0"/>
          <w:bCs w:val="0"/>
          <w:sz w:val="20"/>
          <w:szCs w:val="20"/>
        </w:rPr>
      </w:pPr>
      <w:bookmarkStart w:id="79" w:name="_Toc514321152"/>
      <w:r w:rsidRPr="001E1739">
        <w:rPr>
          <w:rFonts w:ascii="Times New Roman" w:hAnsi="Times New Roman" w:cs="Times New Roman"/>
          <w:sz w:val="20"/>
          <w:szCs w:val="20"/>
        </w:rPr>
        <w:t xml:space="preserve">σχήμα </w:t>
      </w:r>
      <w:r w:rsidR="0016376F" w:rsidRPr="001E1739">
        <w:rPr>
          <w:rFonts w:ascii="Times New Roman" w:hAnsi="Times New Roman" w:cs="Times New Roman"/>
          <w:sz w:val="20"/>
          <w:szCs w:val="20"/>
        </w:rPr>
        <w:fldChar w:fldCharType="begin"/>
      </w:r>
      <w:r w:rsidR="0016376F" w:rsidRPr="001E1739">
        <w:rPr>
          <w:rFonts w:ascii="Times New Roman" w:hAnsi="Times New Roman" w:cs="Times New Roman"/>
          <w:sz w:val="20"/>
          <w:szCs w:val="20"/>
        </w:rPr>
        <w:instrText xml:space="preserve"> SEQ σχήμα \* ARABIC </w:instrText>
      </w:r>
      <w:r w:rsidR="0016376F" w:rsidRPr="001E1739">
        <w:rPr>
          <w:rFonts w:ascii="Times New Roman" w:hAnsi="Times New Roman" w:cs="Times New Roman"/>
          <w:sz w:val="20"/>
          <w:szCs w:val="20"/>
        </w:rPr>
        <w:fldChar w:fldCharType="separate"/>
      </w:r>
      <w:r w:rsidR="00394FA9" w:rsidRPr="001E1739">
        <w:rPr>
          <w:rFonts w:ascii="Times New Roman" w:hAnsi="Times New Roman" w:cs="Times New Roman"/>
          <w:noProof/>
          <w:sz w:val="20"/>
          <w:szCs w:val="20"/>
        </w:rPr>
        <w:t>15</w:t>
      </w:r>
      <w:r w:rsidR="0016376F" w:rsidRPr="001E1739">
        <w:rPr>
          <w:rFonts w:ascii="Times New Roman" w:hAnsi="Times New Roman" w:cs="Times New Roman"/>
          <w:noProof/>
          <w:sz w:val="20"/>
          <w:szCs w:val="20"/>
        </w:rPr>
        <w:fldChar w:fldCharType="end"/>
      </w:r>
      <w:r w:rsidR="001E1739" w:rsidRPr="001E1739">
        <w:rPr>
          <w:rFonts w:ascii="Times New Roman" w:hAnsi="Times New Roman" w:cs="Times New Roman"/>
          <w:noProof/>
          <w:sz w:val="20"/>
          <w:szCs w:val="20"/>
        </w:rPr>
        <w:t>.</w:t>
      </w:r>
      <w:r w:rsidRPr="001E1739">
        <w:rPr>
          <w:rFonts w:ascii="Times New Roman" w:hAnsi="Times New Roman" w:cs="Times New Roman"/>
          <w:sz w:val="20"/>
          <w:szCs w:val="20"/>
        </w:rPr>
        <w:t xml:space="preserve"> Ταχύτητα Εξυπηρέτησης από το προσωπικό της Γραμματείας στ κλίμακα πολύ.</w:t>
      </w:r>
      <w:bookmarkEnd w:id="79"/>
    </w:p>
    <w:p w:rsidR="005736FA" w:rsidRPr="00D86A04" w:rsidRDefault="005736FA" w:rsidP="00B722C2">
      <w:pPr>
        <w:autoSpaceDE w:val="0"/>
        <w:autoSpaceDN w:val="0"/>
        <w:adjustRightInd w:val="0"/>
        <w:spacing w:after="0" w:line="360" w:lineRule="auto"/>
        <w:jc w:val="center"/>
        <w:rPr>
          <w:rFonts w:ascii="Times New Roman" w:hAnsi="Times New Roman" w:cs="Times New Roman"/>
          <w:b/>
          <w:bCs/>
          <w:sz w:val="20"/>
          <w:szCs w:val="20"/>
        </w:rPr>
      </w:pPr>
    </w:p>
    <w:p w:rsidR="009E3284"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277802" cy="2154804"/>
            <wp:effectExtent l="0" t="0" r="8890" b="0"/>
            <wp:docPr id="4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85634" cy="2158749"/>
                    </a:xfrm>
                    <a:prstGeom prst="rect">
                      <a:avLst/>
                    </a:prstGeom>
                    <a:noFill/>
                  </pic:spPr>
                </pic:pic>
              </a:graphicData>
            </a:graphic>
          </wp:inline>
        </w:drawing>
      </w:r>
    </w:p>
    <w:p w:rsidR="009E3284" w:rsidRPr="00E67788" w:rsidRDefault="009E3284"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D86A04" w:rsidRPr="00D86A04" w:rsidRDefault="00D86A04" w:rsidP="00D86A04">
      <w:pPr>
        <w:autoSpaceDE w:val="0"/>
        <w:autoSpaceDN w:val="0"/>
        <w:adjustRightInd w:val="0"/>
        <w:spacing w:after="0" w:line="360" w:lineRule="auto"/>
        <w:jc w:val="both"/>
        <w:rPr>
          <w:rFonts w:ascii="Times New Roman" w:hAnsi="Times New Roman" w:cs="Times New Roman"/>
          <w:b/>
          <w:bCs/>
          <w:sz w:val="20"/>
          <w:szCs w:val="20"/>
        </w:rPr>
      </w:pPr>
    </w:p>
    <w:p w:rsidR="00CF18D2" w:rsidRPr="00BB4AB5" w:rsidRDefault="007E519D" w:rsidP="007E519D">
      <w:pPr>
        <w:pStyle w:val="aa"/>
        <w:rPr>
          <w:rFonts w:ascii="Times New Roman" w:hAnsi="Times New Roman" w:cs="Times New Roman"/>
          <w:b w:val="0"/>
          <w:bCs w:val="0"/>
          <w:sz w:val="20"/>
          <w:szCs w:val="20"/>
        </w:rPr>
      </w:pPr>
      <w:bookmarkStart w:id="80" w:name="_Toc514321153"/>
      <w:r w:rsidRPr="00BB4AB5">
        <w:rPr>
          <w:rFonts w:ascii="Times New Roman" w:hAnsi="Times New Roman" w:cs="Times New Roman"/>
          <w:sz w:val="20"/>
          <w:szCs w:val="20"/>
        </w:rPr>
        <w:t xml:space="preserve">σχήμα </w:t>
      </w:r>
      <w:r w:rsidR="0016376F" w:rsidRPr="00BB4AB5">
        <w:rPr>
          <w:rFonts w:ascii="Times New Roman" w:hAnsi="Times New Roman" w:cs="Times New Roman"/>
          <w:sz w:val="20"/>
          <w:szCs w:val="20"/>
        </w:rPr>
        <w:fldChar w:fldCharType="begin"/>
      </w:r>
      <w:r w:rsidR="0016376F" w:rsidRPr="00BB4AB5">
        <w:rPr>
          <w:rFonts w:ascii="Times New Roman" w:hAnsi="Times New Roman" w:cs="Times New Roman"/>
          <w:sz w:val="20"/>
          <w:szCs w:val="20"/>
        </w:rPr>
        <w:instrText xml:space="preserve"> SEQ σχήμα \* ARABIC </w:instrText>
      </w:r>
      <w:r w:rsidR="0016376F" w:rsidRPr="00BB4AB5">
        <w:rPr>
          <w:rFonts w:ascii="Times New Roman" w:hAnsi="Times New Roman" w:cs="Times New Roman"/>
          <w:sz w:val="20"/>
          <w:szCs w:val="20"/>
        </w:rPr>
        <w:fldChar w:fldCharType="separate"/>
      </w:r>
      <w:r w:rsidR="00394FA9" w:rsidRPr="00BB4AB5">
        <w:rPr>
          <w:rFonts w:ascii="Times New Roman" w:hAnsi="Times New Roman" w:cs="Times New Roman"/>
          <w:noProof/>
          <w:sz w:val="20"/>
          <w:szCs w:val="20"/>
        </w:rPr>
        <w:t>16</w:t>
      </w:r>
      <w:r w:rsidR="0016376F" w:rsidRPr="00BB4AB5">
        <w:rPr>
          <w:rFonts w:ascii="Times New Roman" w:hAnsi="Times New Roman" w:cs="Times New Roman"/>
          <w:noProof/>
          <w:sz w:val="20"/>
          <w:szCs w:val="20"/>
        </w:rPr>
        <w:fldChar w:fldCharType="end"/>
      </w:r>
      <w:r w:rsidR="00BB4AB5" w:rsidRPr="00BB4AB5">
        <w:rPr>
          <w:rFonts w:ascii="Times New Roman" w:hAnsi="Times New Roman" w:cs="Times New Roman"/>
          <w:noProof/>
          <w:sz w:val="20"/>
          <w:szCs w:val="20"/>
        </w:rPr>
        <w:t>.</w:t>
      </w:r>
      <w:r w:rsidR="006D5B84" w:rsidRPr="00BB4AB5">
        <w:rPr>
          <w:rFonts w:ascii="Times New Roman" w:hAnsi="Times New Roman" w:cs="Times New Roman"/>
          <w:sz w:val="20"/>
          <w:szCs w:val="20"/>
        </w:rPr>
        <w:t xml:space="preserve"> Ευελιξία του προσωπικού της γραμματείας κατά την διεκπεραίωση διοικητικών υποθέσεων στη κλίμακα πολύ.</w:t>
      </w:r>
      <w:bookmarkEnd w:id="80"/>
    </w:p>
    <w:p w:rsidR="00CF18D2" w:rsidRPr="00D86A04" w:rsidRDefault="00CF18D2" w:rsidP="00D86A04">
      <w:pPr>
        <w:autoSpaceDE w:val="0"/>
        <w:autoSpaceDN w:val="0"/>
        <w:adjustRightInd w:val="0"/>
        <w:spacing w:after="0" w:line="360" w:lineRule="auto"/>
        <w:jc w:val="both"/>
        <w:rPr>
          <w:rFonts w:ascii="Times New Roman" w:hAnsi="Times New Roman" w:cs="Times New Roman"/>
          <w:b/>
          <w:bCs/>
          <w:sz w:val="20"/>
          <w:szCs w:val="20"/>
        </w:rPr>
      </w:pPr>
    </w:p>
    <w:p w:rsidR="00991756" w:rsidRDefault="00991756" w:rsidP="00B722C2">
      <w:pPr>
        <w:autoSpaceDE w:val="0"/>
        <w:autoSpaceDN w:val="0"/>
        <w:adjustRightInd w:val="0"/>
        <w:spacing w:after="0" w:line="360" w:lineRule="auto"/>
        <w:jc w:val="center"/>
        <w:rPr>
          <w:rFonts w:ascii="Times New Roman" w:hAnsi="Times New Roman" w:cs="Times New Roman"/>
          <w:b/>
          <w:bCs/>
          <w:sz w:val="24"/>
          <w:szCs w:val="24"/>
        </w:rPr>
      </w:pPr>
    </w:p>
    <w:p w:rsidR="00CB2F23" w:rsidRDefault="00CB2F23" w:rsidP="00B722C2">
      <w:pPr>
        <w:autoSpaceDE w:val="0"/>
        <w:autoSpaceDN w:val="0"/>
        <w:adjustRightInd w:val="0"/>
        <w:spacing w:after="0" w:line="360" w:lineRule="auto"/>
        <w:jc w:val="center"/>
        <w:rPr>
          <w:rFonts w:ascii="Times New Roman" w:hAnsi="Times New Roman" w:cs="Times New Roman"/>
          <w:b/>
          <w:bCs/>
          <w:sz w:val="24"/>
          <w:szCs w:val="24"/>
        </w:rPr>
      </w:pPr>
    </w:p>
    <w:p w:rsidR="00991756" w:rsidRPr="00D86A04" w:rsidRDefault="00991756"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D86A04"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91756" w:rsidRPr="00D86A04" w:rsidRDefault="00991756"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6846D5" w:rsidRDefault="009328BB" w:rsidP="006846D5">
      <w:pPr>
        <w:pStyle w:val="aa"/>
        <w:ind w:left="720"/>
        <w:rPr>
          <w:rFonts w:ascii="Times New Roman" w:hAnsi="Times New Roman" w:cs="Times New Roman"/>
          <w:b w:val="0"/>
          <w:bCs w:val="0"/>
          <w:sz w:val="24"/>
          <w:szCs w:val="24"/>
        </w:rPr>
      </w:pPr>
      <w:r>
        <w:rPr>
          <w:rFonts w:ascii="Times New Roman" w:hAnsi="Times New Roman" w:cs="Times New Roman"/>
          <w:noProof/>
          <w:sz w:val="24"/>
          <w:szCs w:val="24"/>
        </w:rPr>
        <w:t>.</w:t>
      </w:r>
    </w:p>
    <w:p w:rsidR="009E3284"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991555" cy="2112580"/>
            <wp:effectExtent l="0" t="0" r="0" b="2540"/>
            <wp:docPr id="4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0352" cy="2117236"/>
                    </a:xfrm>
                    <a:prstGeom prst="rect">
                      <a:avLst/>
                    </a:prstGeom>
                    <a:noFill/>
                  </pic:spPr>
                </pic:pic>
              </a:graphicData>
            </a:graphic>
          </wp:inline>
        </w:drawing>
      </w:r>
    </w:p>
    <w:p w:rsidR="009E3284" w:rsidRPr="00E67788" w:rsidRDefault="009E3284"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EA70E1" w:rsidRPr="00E67788" w:rsidRDefault="00EA70E1"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CB2F23" w:rsidRDefault="006D5B84" w:rsidP="006D5B84">
      <w:pPr>
        <w:pStyle w:val="aa"/>
        <w:rPr>
          <w:rFonts w:ascii="Times New Roman" w:hAnsi="Times New Roman" w:cs="Times New Roman"/>
          <w:b w:val="0"/>
          <w:bCs w:val="0"/>
          <w:sz w:val="20"/>
          <w:szCs w:val="20"/>
        </w:rPr>
      </w:pPr>
      <w:bookmarkStart w:id="81" w:name="_Toc514321154"/>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17</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Ευελιξία του προσωπικού της γραμματείας κατά την διεκπεραίωση διοικητικών υποθέσεων στη κλίμακα αρκετά.</w:t>
      </w:r>
      <w:bookmarkEnd w:id="81"/>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B28C8" w:rsidRPr="00E67788" w:rsidRDefault="009B28C8" w:rsidP="00B722C2">
      <w:pPr>
        <w:autoSpaceDE w:val="0"/>
        <w:autoSpaceDN w:val="0"/>
        <w:adjustRightInd w:val="0"/>
        <w:spacing w:after="0" w:line="360" w:lineRule="auto"/>
        <w:jc w:val="center"/>
        <w:rPr>
          <w:rFonts w:ascii="Times New Roman" w:hAnsi="Times New Roman" w:cs="Times New Roman"/>
          <w:b/>
          <w:bCs/>
          <w:sz w:val="24"/>
          <w:szCs w:val="24"/>
        </w:rPr>
      </w:pPr>
    </w:p>
    <w:p w:rsidR="009B28C8" w:rsidRPr="00E67788" w:rsidRDefault="009B28C8" w:rsidP="00B722C2">
      <w:pPr>
        <w:autoSpaceDE w:val="0"/>
        <w:autoSpaceDN w:val="0"/>
        <w:adjustRightInd w:val="0"/>
        <w:spacing w:after="0" w:line="360" w:lineRule="auto"/>
        <w:jc w:val="center"/>
        <w:rPr>
          <w:rFonts w:ascii="Times New Roman" w:hAnsi="Times New Roman" w:cs="Times New Roman"/>
          <w:b/>
          <w:bCs/>
          <w:sz w:val="24"/>
          <w:szCs w:val="24"/>
        </w:rPr>
      </w:pPr>
    </w:p>
    <w:p w:rsidR="009B28C8" w:rsidRPr="00E67788" w:rsidRDefault="009B28C8" w:rsidP="00B722C2">
      <w:pPr>
        <w:autoSpaceDE w:val="0"/>
        <w:autoSpaceDN w:val="0"/>
        <w:adjustRightInd w:val="0"/>
        <w:spacing w:after="0" w:line="360" w:lineRule="auto"/>
        <w:jc w:val="center"/>
        <w:rPr>
          <w:rFonts w:ascii="Times New Roman" w:hAnsi="Times New Roman" w:cs="Times New Roman"/>
          <w:b/>
          <w:bCs/>
          <w:sz w:val="24"/>
          <w:szCs w:val="24"/>
        </w:rPr>
      </w:pPr>
    </w:p>
    <w:p w:rsidR="0026173F" w:rsidRPr="00E67788" w:rsidRDefault="0026173F" w:rsidP="00B722C2">
      <w:pPr>
        <w:spacing w:after="0" w:line="360" w:lineRule="auto"/>
        <w:jc w:val="center"/>
        <w:rPr>
          <w:rFonts w:ascii="Times New Roman" w:hAnsi="Times New Roman" w:cs="Times New Roman"/>
          <w:sz w:val="24"/>
          <w:szCs w:val="24"/>
        </w:rPr>
      </w:pPr>
      <w:r w:rsidRPr="00E67788">
        <w:rPr>
          <w:rFonts w:ascii="Times New Roman" w:hAnsi="Times New Roman" w:cs="Times New Roman"/>
          <w:sz w:val="24"/>
          <w:szCs w:val="24"/>
        </w:rPr>
        <w:tab/>
      </w:r>
    </w:p>
    <w:p w:rsidR="009E3284" w:rsidRPr="00E67788" w:rsidRDefault="007B3FFB"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584700" cy="2755900"/>
            <wp:effectExtent l="0" t="0" r="635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86A04" w:rsidRPr="00D86A04" w:rsidRDefault="00D86A04" w:rsidP="00D86A04">
      <w:pPr>
        <w:autoSpaceDE w:val="0"/>
        <w:autoSpaceDN w:val="0"/>
        <w:adjustRightInd w:val="0"/>
        <w:spacing w:after="0" w:line="360" w:lineRule="auto"/>
        <w:ind w:left="720" w:firstLine="720"/>
        <w:jc w:val="center"/>
        <w:rPr>
          <w:rFonts w:ascii="Times New Roman" w:hAnsi="Times New Roman" w:cs="Times New Roman"/>
          <w:sz w:val="24"/>
          <w:szCs w:val="24"/>
        </w:rPr>
      </w:pPr>
    </w:p>
    <w:p w:rsidR="00B2039C" w:rsidRPr="00CB2F23" w:rsidRDefault="006D5B84" w:rsidP="006D5B84">
      <w:pPr>
        <w:pStyle w:val="aa"/>
        <w:rPr>
          <w:rFonts w:ascii="Times New Roman" w:hAnsi="Times New Roman" w:cs="Times New Roman"/>
          <w:b w:val="0"/>
          <w:sz w:val="20"/>
          <w:szCs w:val="20"/>
        </w:rPr>
      </w:pPr>
      <w:bookmarkStart w:id="82" w:name="_Toc514321155"/>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18</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Το εύρος των θεμάτων για τα οποία ενημερώνεστε από την γραμματεία στη κλίμακα καθόλου.</w:t>
      </w:r>
      <w:bookmarkEnd w:id="82"/>
    </w:p>
    <w:p w:rsidR="00B2039C" w:rsidRPr="00E67788" w:rsidRDefault="00B2039C" w:rsidP="00B2039C">
      <w:pPr>
        <w:autoSpaceDE w:val="0"/>
        <w:autoSpaceDN w:val="0"/>
        <w:adjustRightInd w:val="0"/>
        <w:spacing w:after="0" w:line="360" w:lineRule="auto"/>
        <w:ind w:left="720" w:firstLine="720"/>
        <w:jc w:val="center"/>
        <w:rPr>
          <w:rFonts w:ascii="Times New Roman" w:hAnsi="Times New Roman" w:cs="Times New Roman"/>
          <w:sz w:val="24"/>
          <w:szCs w:val="24"/>
        </w:rPr>
      </w:pPr>
    </w:p>
    <w:p w:rsidR="00CF18D2" w:rsidRPr="00E67788" w:rsidRDefault="007B3FFB"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584700" cy="2755900"/>
            <wp:effectExtent l="0" t="0" r="6350" b="635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9B28C8" w:rsidRPr="00CB2F23" w:rsidRDefault="006D5B84" w:rsidP="006D5B84">
      <w:pPr>
        <w:pStyle w:val="aa"/>
        <w:rPr>
          <w:rFonts w:ascii="Times New Roman" w:hAnsi="Times New Roman" w:cs="Times New Roman"/>
          <w:b w:val="0"/>
          <w:bCs w:val="0"/>
          <w:sz w:val="20"/>
          <w:szCs w:val="20"/>
        </w:rPr>
      </w:pPr>
      <w:bookmarkStart w:id="83" w:name="_Toc514321156"/>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19</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Το εύρος των θεμάτων για τα οποία ενημερώνεστε από τη  γραμματεία στην κλίμακα πολύ.</w:t>
      </w:r>
      <w:bookmarkEnd w:id="83"/>
    </w:p>
    <w:p w:rsidR="00B2039C" w:rsidRPr="00D86A04" w:rsidRDefault="00B2039C" w:rsidP="00B722C2">
      <w:pPr>
        <w:autoSpaceDE w:val="0"/>
        <w:autoSpaceDN w:val="0"/>
        <w:adjustRightInd w:val="0"/>
        <w:spacing w:after="0" w:line="360" w:lineRule="auto"/>
        <w:jc w:val="center"/>
        <w:rPr>
          <w:rFonts w:ascii="Times New Roman" w:hAnsi="Times New Roman" w:cs="Times New Roman"/>
          <w:b/>
          <w:bCs/>
          <w:sz w:val="20"/>
          <w:szCs w:val="20"/>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7B3FFB" w:rsidRPr="00E67788" w:rsidRDefault="00BC0115"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584700" cy="2755900"/>
            <wp:effectExtent l="0" t="0" r="6350" b="635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2039C" w:rsidRPr="00CB2F23" w:rsidRDefault="00C15BB2" w:rsidP="00C15BB2">
      <w:pPr>
        <w:pStyle w:val="aa"/>
        <w:rPr>
          <w:rFonts w:ascii="Times New Roman" w:hAnsi="Times New Roman" w:cs="Times New Roman"/>
          <w:b w:val="0"/>
          <w:bCs w:val="0"/>
          <w:sz w:val="20"/>
          <w:szCs w:val="20"/>
        </w:rPr>
      </w:pPr>
      <w:bookmarkStart w:id="84" w:name="_Toc514321157"/>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20</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Το εύρος των θεμάτων για τα οποία ενημερώνεστε από την γραμματεία στη κλίμακα αρκετά.</w:t>
      </w:r>
      <w:bookmarkEnd w:id="84"/>
    </w:p>
    <w:p w:rsidR="00D86A04" w:rsidRDefault="00D86A04" w:rsidP="00E86381">
      <w:pPr>
        <w:pStyle w:val="aa"/>
        <w:ind w:firstLine="720"/>
        <w:rPr>
          <w:rFonts w:ascii="Times New Roman" w:hAnsi="Times New Roman" w:cs="Times New Roman"/>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584700" cy="2755900"/>
            <wp:effectExtent l="0" t="0" r="6350" b="635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B2039C" w:rsidRPr="00CB2F23" w:rsidRDefault="00C15BB2" w:rsidP="00C15BB2">
      <w:pPr>
        <w:pStyle w:val="aa"/>
        <w:rPr>
          <w:rFonts w:ascii="Times New Roman" w:hAnsi="Times New Roman" w:cs="Times New Roman"/>
          <w:b w:val="0"/>
          <w:bCs w:val="0"/>
          <w:sz w:val="20"/>
          <w:szCs w:val="20"/>
        </w:rPr>
      </w:pPr>
      <w:bookmarkStart w:id="85" w:name="_Toc514321158"/>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21</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Το εύρος των θεμάτων για τα οποία ενημερώνεστε από την γραμματεία στη κλίμακα πάρα πολύ.</w:t>
      </w:r>
      <w:bookmarkEnd w:id="85"/>
    </w:p>
    <w:p w:rsidR="00B2039C" w:rsidRPr="00D86A04" w:rsidRDefault="00B2039C" w:rsidP="00B722C2">
      <w:pPr>
        <w:autoSpaceDE w:val="0"/>
        <w:autoSpaceDN w:val="0"/>
        <w:adjustRightInd w:val="0"/>
        <w:spacing w:after="0" w:line="360" w:lineRule="auto"/>
        <w:jc w:val="center"/>
        <w:rPr>
          <w:rFonts w:ascii="Times New Roman" w:hAnsi="Times New Roman" w:cs="Times New Roman"/>
          <w:b/>
          <w:bCs/>
          <w:sz w:val="20"/>
          <w:szCs w:val="20"/>
        </w:rPr>
      </w:pPr>
    </w:p>
    <w:p w:rsidR="00B2039C" w:rsidRPr="00D86A04" w:rsidRDefault="00B2039C" w:rsidP="00B722C2">
      <w:pPr>
        <w:autoSpaceDE w:val="0"/>
        <w:autoSpaceDN w:val="0"/>
        <w:adjustRightInd w:val="0"/>
        <w:spacing w:after="0" w:line="360" w:lineRule="auto"/>
        <w:jc w:val="center"/>
        <w:rPr>
          <w:rFonts w:ascii="Times New Roman" w:hAnsi="Times New Roman" w:cs="Times New Roman"/>
          <w:b/>
          <w:bCs/>
          <w:sz w:val="20"/>
          <w:szCs w:val="20"/>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FA3C16" w:rsidRPr="00E67788" w:rsidRDefault="00FA3C16" w:rsidP="00B722C2">
      <w:pPr>
        <w:autoSpaceDE w:val="0"/>
        <w:autoSpaceDN w:val="0"/>
        <w:adjustRightInd w:val="0"/>
        <w:spacing w:after="0" w:line="360" w:lineRule="auto"/>
        <w:jc w:val="center"/>
        <w:rPr>
          <w:rFonts w:ascii="Times New Roman" w:hAnsi="Times New Roman" w:cs="Times New Roman"/>
          <w:b/>
          <w:bCs/>
          <w:noProof/>
          <w:sz w:val="24"/>
          <w:szCs w:val="24"/>
        </w:rPr>
      </w:pPr>
    </w:p>
    <w:p w:rsidR="00030A7C" w:rsidRPr="00E67788" w:rsidRDefault="00030A7C"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b/>
          <w:bCs/>
          <w:noProof/>
          <w:sz w:val="24"/>
          <w:szCs w:val="24"/>
        </w:rPr>
        <w:drawing>
          <wp:inline distT="0" distB="0" distL="0" distR="0">
            <wp:extent cx="3510082" cy="2107096"/>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srcRect/>
                    <a:stretch>
                      <a:fillRect/>
                    </a:stretch>
                  </pic:blipFill>
                  <pic:spPr bwMode="auto">
                    <a:xfrm>
                      <a:off x="0" y="0"/>
                      <a:ext cx="3512036" cy="2108269"/>
                    </a:xfrm>
                    <a:prstGeom prst="rect">
                      <a:avLst/>
                    </a:prstGeom>
                    <a:noFill/>
                    <a:ln w="9525">
                      <a:noFill/>
                      <a:miter lim="800000"/>
                      <a:headEnd/>
                      <a:tailEnd/>
                    </a:ln>
                  </pic:spPr>
                </pic:pic>
              </a:graphicData>
            </a:graphic>
          </wp:inline>
        </w:drawing>
      </w:r>
    </w:p>
    <w:p w:rsidR="009E3284" w:rsidRPr="00CB2F23" w:rsidRDefault="00C15BB2" w:rsidP="00C15BB2">
      <w:pPr>
        <w:pStyle w:val="aa"/>
        <w:rPr>
          <w:rFonts w:ascii="Times New Roman" w:hAnsi="Times New Roman" w:cs="Times New Roman"/>
          <w:b w:val="0"/>
          <w:noProof/>
          <w:sz w:val="20"/>
          <w:szCs w:val="20"/>
        </w:rPr>
      </w:pPr>
      <w:bookmarkStart w:id="86" w:name="_Toc514321159"/>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22</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Ποιότητα Διαθέσιμου Εξοπλισμού (Η/Υ, έπιπλα γραφείου της γραμματείας κλπ) στη κλίμακα αρκετά.</w:t>
      </w:r>
      <w:bookmarkEnd w:id="86"/>
    </w:p>
    <w:p w:rsidR="00721869" w:rsidRPr="00D86A04" w:rsidRDefault="00CB2F23" w:rsidP="00CB2F23">
      <w:pPr>
        <w:tabs>
          <w:tab w:val="left" w:pos="5998"/>
        </w:tabs>
        <w:autoSpaceDE w:val="0"/>
        <w:autoSpaceDN w:val="0"/>
        <w:adjustRightInd w:val="0"/>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p>
    <w:p w:rsidR="0026173F" w:rsidRPr="00E67788" w:rsidRDefault="0026173F" w:rsidP="00C15BB2">
      <w:pPr>
        <w:pStyle w:val="aa"/>
        <w:ind w:left="720"/>
        <w:rPr>
          <w:rFonts w:ascii="Times New Roman" w:hAnsi="Times New Roman" w:cs="Times New Roman"/>
          <w:b w:val="0"/>
          <w:bCs w:val="0"/>
          <w:sz w:val="24"/>
          <w:szCs w:val="24"/>
        </w:rPr>
      </w:pPr>
    </w:p>
    <w:p w:rsidR="0026173F" w:rsidRPr="00E67788" w:rsidRDefault="00FA3C16"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339548" cy="2122998"/>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9548" cy="2122998"/>
                    </a:xfrm>
                    <a:prstGeom prst="rect">
                      <a:avLst/>
                    </a:prstGeom>
                    <a:noFill/>
                  </pic:spPr>
                </pic:pic>
              </a:graphicData>
            </a:graphic>
          </wp:inline>
        </w:drawing>
      </w:r>
    </w:p>
    <w:p w:rsidR="0090354C" w:rsidRPr="00CB2F23" w:rsidRDefault="00C15BB2" w:rsidP="00C15BB2">
      <w:pPr>
        <w:pStyle w:val="aa"/>
        <w:rPr>
          <w:rFonts w:ascii="Times New Roman" w:hAnsi="Times New Roman" w:cs="Times New Roman"/>
          <w:b w:val="0"/>
          <w:bCs w:val="0"/>
          <w:sz w:val="20"/>
          <w:szCs w:val="20"/>
        </w:rPr>
      </w:pPr>
      <w:bookmarkStart w:id="87" w:name="_Toc514321160"/>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23</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Ποιότητα Διαθέσιμου Εξοπλισμού (Η/Υ, έπιπλα γραφείου της γραμματείας κλπ) στη κλίμακα πολύ</w:t>
      </w:r>
      <w:bookmarkEnd w:id="87"/>
    </w:p>
    <w:p w:rsidR="00B2039C" w:rsidRPr="00CB2F23" w:rsidRDefault="00B2039C" w:rsidP="00B722C2">
      <w:pPr>
        <w:autoSpaceDE w:val="0"/>
        <w:autoSpaceDN w:val="0"/>
        <w:adjustRightInd w:val="0"/>
        <w:spacing w:after="0" w:line="360" w:lineRule="auto"/>
        <w:jc w:val="center"/>
        <w:rPr>
          <w:rFonts w:ascii="Times New Roman" w:hAnsi="Times New Roman" w:cs="Times New Roman"/>
          <w:b/>
          <w:bCs/>
          <w:sz w:val="20"/>
          <w:szCs w:val="20"/>
        </w:rPr>
      </w:pPr>
    </w:p>
    <w:p w:rsidR="009B28C8" w:rsidRPr="00E67788" w:rsidRDefault="009B28C8" w:rsidP="00B722C2">
      <w:pPr>
        <w:autoSpaceDE w:val="0"/>
        <w:autoSpaceDN w:val="0"/>
        <w:adjustRightInd w:val="0"/>
        <w:spacing w:after="0" w:line="360" w:lineRule="auto"/>
        <w:jc w:val="center"/>
        <w:rPr>
          <w:rFonts w:ascii="Times New Roman" w:hAnsi="Times New Roman" w:cs="Times New Roman"/>
          <w:b/>
          <w:bCs/>
          <w:sz w:val="24"/>
          <w:szCs w:val="24"/>
        </w:rPr>
      </w:pPr>
    </w:p>
    <w:p w:rsidR="009B28C8" w:rsidRPr="00E67788" w:rsidRDefault="009B28C8" w:rsidP="00B722C2">
      <w:pPr>
        <w:autoSpaceDE w:val="0"/>
        <w:autoSpaceDN w:val="0"/>
        <w:adjustRightInd w:val="0"/>
        <w:spacing w:after="0" w:line="360" w:lineRule="auto"/>
        <w:jc w:val="center"/>
        <w:rPr>
          <w:rFonts w:ascii="Times New Roman" w:hAnsi="Times New Roman" w:cs="Times New Roman"/>
          <w:b/>
          <w:bCs/>
          <w:sz w:val="24"/>
          <w:szCs w:val="24"/>
        </w:rPr>
      </w:pPr>
    </w:p>
    <w:p w:rsidR="00B2039C" w:rsidRPr="00E67788" w:rsidRDefault="00B2039C" w:rsidP="00B722C2">
      <w:pPr>
        <w:autoSpaceDE w:val="0"/>
        <w:autoSpaceDN w:val="0"/>
        <w:adjustRightInd w:val="0"/>
        <w:spacing w:after="0" w:line="360" w:lineRule="auto"/>
        <w:jc w:val="center"/>
        <w:rPr>
          <w:rFonts w:ascii="Times New Roman" w:hAnsi="Times New Roman" w:cs="Times New Roman"/>
          <w:b/>
          <w:bCs/>
          <w:sz w:val="24"/>
          <w:szCs w:val="24"/>
        </w:rPr>
      </w:pPr>
    </w:p>
    <w:p w:rsidR="0026173F" w:rsidRPr="004A5F1E" w:rsidRDefault="0026173F" w:rsidP="004A5F1E">
      <w:pPr>
        <w:pStyle w:val="aa"/>
        <w:ind w:left="720"/>
        <w:rPr>
          <w:rFonts w:ascii="Times New Roman" w:hAnsi="Times New Roman" w:cs="Times New Roman"/>
          <w:b w:val="0"/>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3746742" cy="2250219"/>
            <wp:effectExtent l="19050" t="0" r="610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a:stretch>
                      <a:fillRect/>
                    </a:stretch>
                  </pic:blipFill>
                  <pic:spPr bwMode="auto">
                    <a:xfrm>
                      <a:off x="0" y="0"/>
                      <a:ext cx="3746644" cy="2250160"/>
                    </a:xfrm>
                    <a:prstGeom prst="rect">
                      <a:avLst/>
                    </a:prstGeom>
                    <a:noFill/>
                    <a:ln w="9525">
                      <a:noFill/>
                      <a:miter lim="800000"/>
                      <a:headEnd/>
                      <a:tailEnd/>
                    </a:ln>
                  </pic:spPr>
                </pic:pic>
              </a:graphicData>
            </a:graphic>
          </wp:inline>
        </w:drawing>
      </w: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CB2F23" w:rsidRDefault="0038014D" w:rsidP="0038014D">
      <w:pPr>
        <w:pStyle w:val="aa"/>
        <w:rPr>
          <w:rFonts w:ascii="Times New Roman" w:hAnsi="Times New Roman" w:cs="Times New Roman"/>
          <w:b w:val="0"/>
          <w:bCs w:val="0"/>
          <w:sz w:val="20"/>
          <w:szCs w:val="20"/>
        </w:rPr>
      </w:pPr>
      <w:bookmarkStart w:id="88" w:name="_Toc514321161"/>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24</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Ποιότητα Διαθέσιμου Εξοπλισμού (Η/Υ, έπιπλα γραφείου της γραμματείας κλπ) στη κλίμακα αρκετά</w:t>
      </w:r>
      <w:bookmarkEnd w:id="88"/>
    </w:p>
    <w:p w:rsidR="00CF18D2" w:rsidRPr="00D86A04" w:rsidRDefault="00CF18D2" w:rsidP="00B722C2">
      <w:pPr>
        <w:autoSpaceDE w:val="0"/>
        <w:autoSpaceDN w:val="0"/>
        <w:adjustRightInd w:val="0"/>
        <w:spacing w:after="0" w:line="360" w:lineRule="auto"/>
        <w:jc w:val="center"/>
        <w:rPr>
          <w:rFonts w:ascii="Times New Roman" w:hAnsi="Times New Roman" w:cs="Times New Roman"/>
          <w:b/>
          <w:bCs/>
          <w:sz w:val="20"/>
          <w:szCs w:val="20"/>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ED7687" w:rsidRPr="00E67788" w:rsidRDefault="00ED7687"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030A7C" w:rsidP="00B722C2">
      <w:pPr>
        <w:autoSpaceDE w:val="0"/>
        <w:autoSpaceDN w:val="0"/>
        <w:adjustRightInd w:val="0"/>
        <w:spacing w:after="0" w:line="360" w:lineRule="auto"/>
        <w:ind w:left="720" w:firstLine="720"/>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941693" cy="2488758"/>
            <wp:effectExtent l="19050" t="0" r="20707" b="6792"/>
            <wp:docPr id="47"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E3284" w:rsidRPr="00D86A04" w:rsidRDefault="009E3284" w:rsidP="00B722C2">
      <w:pPr>
        <w:autoSpaceDE w:val="0"/>
        <w:autoSpaceDN w:val="0"/>
        <w:adjustRightInd w:val="0"/>
        <w:spacing w:after="0" w:line="360" w:lineRule="auto"/>
        <w:ind w:left="720" w:firstLine="720"/>
        <w:jc w:val="center"/>
        <w:rPr>
          <w:rFonts w:ascii="Times New Roman" w:hAnsi="Times New Roman" w:cs="Times New Roman"/>
          <w:b/>
          <w:bCs/>
          <w:sz w:val="20"/>
          <w:szCs w:val="20"/>
        </w:rPr>
      </w:pPr>
    </w:p>
    <w:p w:rsidR="0026173F" w:rsidRPr="00CB2F23" w:rsidRDefault="0038014D" w:rsidP="0038014D">
      <w:pPr>
        <w:pStyle w:val="aa"/>
        <w:rPr>
          <w:rFonts w:ascii="Times New Roman" w:hAnsi="Times New Roman" w:cs="Times New Roman"/>
          <w:sz w:val="20"/>
          <w:szCs w:val="20"/>
        </w:rPr>
      </w:pPr>
      <w:bookmarkStart w:id="89" w:name="_Toc514321162"/>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25</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Διεύρυνση  του ωραρίου εξυπηρέτησης από την γραμματεία.</w:t>
      </w:r>
      <w:bookmarkEnd w:id="89"/>
    </w:p>
    <w:p w:rsidR="0038014D" w:rsidRPr="0038014D" w:rsidRDefault="0038014D" w:rsidP="0038014D"/>
    <w:p w:rsidR="009B28C8" w:rsidRPr="00E67788" w:rsidRDefault="009B28C8"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90354C" w:rsidRPr="00E67788" w:rsidRDefault="0090354C" w:rsidP="00B722C2">
      <w:pPr>
        <w:autoSpaceDE w:val="0"/>
        <w:autoSpaceDN w:val="0"/>
        <w:adjustRightInd w:val="0"/>
        <w:spacing w:after="0" w:line="360" w:lineRule="auto"/>
        <w:jc w:val="center"/>
        <w:rPr>
          <w:rFonts w:ascii="Times New Roman" w:hAnsi="Times New Roman" w:cs="Times New Roman"/>
          <w:b/>
          <w:bCs/>
          <w:sz w:val="24"/>
          <w:szCs w:val="24"/>
        </w:rPr>
      </w:pPr>
    </w:p>
    <w:p w:rsidR="00030A7C" w:rsidRPr="00E67788" w:rsidRDefault="00030A7C" w:rsidP="00B722C2">
      <w:pPr>
        <w:spacing w:after="0" w:line="360" w:lineRule="auto"/>
        <w:jc w:val="center"/>
        <w:rPr>
          <w:rFonts w:ascii="Times New Roman" w:hAnsi="Times New Roman" w:cs="Times New Roman"/>
          <w:b/>
          <w:sz w:val="24"/>
          <w:szCs w:val="24"/>
        </w:rPr>
      </w:pPr>
      <w:r w:rsidRPr="00E67788">
        <w:rPr>
          <w:rFonts w:ascii="Times New Roman" w:hAnsi="Times New Roman" w:cs="Times New Roman"/>
          <w:b/>
          <w:noProof/>
          <w:sz w:val="24"/>
          <w:szCs w:val="24"/>
        </w:rPr>
        <w:lastRenderedPageBreak/>
        <w:drawing>
          <wp:inline distT="0" distB="0" distL="0" distR="0">
            <wp:extent cx="4269850" cy="2186609"/>
            <wp:effectExtent l="0" t="0" r="16510" b="23495"/>
            <wp:docPr id="48"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E3284" w:rsidRPr="00E67788" w:rsidRDefault="009E3284"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5F23E4" w:rsidRPr="00D86A04" w:rsidRDefault="0038014D" w:rsidP="0038014D">
      <w:pPr>
        <w:pStyle w:val="aa"/>
        <w:rPr>
          <w:rFonts w:ascii="Times New Roman" w:hAnsi="Times New Roman" w:cs="Times New Roman"/>
          <w:b w:val="0"/>
          <w:bCs w:val="0"/>
          <w:sz w:val="24"/>
          <w:szCs w:val="24"/>
        </w:rPr>
      </w:pPr>
      <w:bookmarkStart w:id="90" w:name="_Toc514321163"/>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26</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Βελτίωση της οργάνωσης της γραμματεία</w:t>
      </w:r>
      <w:r>
        <w:t>ς</w:t>
      </w:r>
      <w:bookmarkEnd w:id="90"/>
    </w:p>
    <w:p w:rsidR="005F23E4" w:rsidRPr="00D86A04" w:rsidRDefault="005F23E4" w:rsidP="00B722C2">
      <w:pPr>
        <w:autoSpaceDE w:val="0"/>
        <w:autoSpaceDN w:val="0"/>
        <w:adjustRightInd w:val="0"/>
        <w:spacing w:after="0" w:line="360" w:lineRule="auto"/>
        <w:jc w:val="center"/>
        <w:rPr>
          <w:rFonts w:ascii="Times New Roman" w:hAnsi="Times New Roman" w:cs="Times New Roman"/>
          <w:b/>
          <w:bCs/>
          <w:sz w:val="24"/>
          <w:szCs w:val="24"/>
        </w:rPr>
      </w:pPr>
    </w:p>
    <w:p w:rsidR="005F23E4" w:rsidRPr="00D86A04" w:rsidRDefault="005F23E4" w:rsidP="00B722C2">
      <w:pPr>
        <w:autoSpaceDE w:val="0"/>
        <w:autoSpaceDN w:val="0"/>
        <w:adjustRightInd w:val="0"/>
        <w:spacing w:after="0" w:line="360" w:lineRule="auto"/>
        <w:jc w:val="center"/>
        <w:rPr>
          <w:rFonts w:ascii="Times New Roman" w:hAnsi="Times New Roman" w:cs="Times New Roman"/>
          <w:b/>
          <w:bCs/>
          <w:sz w:val="24"/>
          <w:szCs w:val="24"/>
        </w:rPr>
      </w:pPr>
    </w:p>
    <w:p w:rsidR="005F23E4" w:rsidRPr="00D86A04" w:rsidRDefault="005F23E4"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261899" cy="301354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srcRect/>
                    <a:stretch>
                      <a:fillRect/>
                    </a:stretch>
                  </pic:blipFill>
                  <pic:spPr bwMode="auto">
                    <a:xfrm>
                      <a:off x="0" y="0"/>
                      <a:ext cx="4267887" cy="3017779"/>
                    </a:xfrm>
                    <a:prstGeom prst="rect">
                      <a:avLst/>
                    </a:prstGeom>
                    <a:noFill/>
                    <a:ln w="9525">
                      <a:noFill/>
                      <a:miter lim="800000"/>
                      <a:headEnd/>
                      <a:tailEnd/>
                    </a:ln>
                  </pic:spPr>
                </pic:pic>
              </a:graphicData>
            </a:graphic>
          </wp:inline>
        </w:drawing>
      </w:r>
    </w:p>
    <w:p w:rsidR="00030A7C" w:rsidRPr="00E67788" w:rsidRDefault="00030A7C" w:rsidP="00B722C2">
      <w:pPr>
        <w:autoSpaceDE w:val="0"/>
        <w:autoSpaceDN w:val="0"/>
        <w:adjustRightInd w:val="0"/>
        <w:spacing w:after="0" w:line="360" w:lineRule="auto"/>
        <w:jc w:val="center"/>
        <w:rPr>
          <w:rFonts w:ascii="Times New Roman" w:hAnsi="Times New Roman" w:cs="Times New Roman"/>
          <w:sz w:val="24"/>
          <w:szCs w:val="24"/>
        </w:rPr>
      </w:pPr>
    </w:p>
    <w:p w:rsidR="00CF18D2" w:rsidRPr="00CB2F23" w:rsidRDefault="0038014D" w:rsidP="0038014D">
      <w:pPr>
        <w:pStyle w:val="aa"/>
        <w:rPr>
          <w:rFonts w:ascii="Times New Roman" w:hAnsi="Times New Roman" w:cs="Times New Roman"/>
          <w:b w:val="0"/>
          <w:sz w:val="20"/>
          <w:szCs w:val="20"/>
        </w:rPr>
      </w:pPr>
      <w:bookmarkStart w:id="91" w:name="_Toc514321164"/>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27</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Αναβάθμιση του πληροφοριακού συστήματος ΠΥΘΙΑ στη κλίμακα πολύ</w:t>
      </w:r>
      <w:bookmarkEnd w:id="91"/>
    </w:p>
    <w:p w:rsidR="00CF18D2" w:rsidRPr="00E67788" w:rsidRDefault="00CF18D2" w:rsidP="00B722C2">
      <w:pPr>
        <w:autoSpaceDE w:val="0"/>
        <w:autoSpaceDN w:val="0"/>
        <w:adjustRightInd w:val="0"/>
        <w:spacing w:after="0" w:line="360" w:lineRule="auto"/>
        <w:jc w:val="center"/>
        <w:rPr>
          <w:rFonts w:ascii="Times New Roman" w:hAnsi="Times New Roman" w:cs="Times New Roman"/>
          <w:b/>
          <w:sz w:val="24"/>
          <w:szCs w:val="24"/>
        </w:rPr>
      </w:pPr>
    </w:p>
    <w:p w:rsidR="00030A7C" w:rsidRPr="00E67788" w:rsidRDefault="00030A7C"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3922285" cy="2186609"/>
            <wp:effectExtent l="0" t="0" r="21590" b="23495"/>
            <wp:docPr id="50"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30A7C" w:rsidRPr="00CB2F23" w:rsidRDefault="0038014D" w:rsidP="0038014D">
      <w:pPr>
        <w:pStyle w:val="aa"/>
        <w:rPr>
          <w:rFonts w:ascii="Times New Roman" w:hAnsi="Times New Roman" w:cs="Times New Roman"/>
          <w:b w:val="0"/>
          <w:bCs w:val="0"/>
          <w:sz w:val="20"/>
          <w:szCs w:val="20"/>
        </w:rPr>
      </w:pPr>
      <w:bookmarkStart w:id="92" w:name="_Toc514321165"/>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28</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Ηλεκτρονική επικοινωνία των φοιτητών μέσω ΠΥΘΙΑ και email</w:t>
      </w:r>
      <w:bookmarkEnd w:id="92"/>
    </w:p>
    <w:p w:rsidR="00CF18D2" w:rsidRPr="00E93917"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AA628B" w:rsidRPr="00E93917" w:rsidRDefault="00AA628B" w:rsidP="00B722C2">
      <w:pPr>
        <w:autoSpaceDE w:val="0"/>
        <w:autoSpaceDN w:val="0"/>
        <w:adjustRightInd w:val="0"/>
        <w:spacing w:after="0" w:line="360" w:lineRule="auto"/>
        <w:jc w:val="center"/>
        <w:rPr>
          <w:rFonts w:ascii="Times New Roman" w:hAnsi="Times New Roman" w:cs="Times New Roman"/>
          <w:b/>
          <w:bCs/>
          <w:sz w:val="24"/>
          <w:szCs w:val="24"/>
        </w:rPr>
      </w:pPr>
    </w:p>
    <w:p w:rsidR="00AA628B" w:rsidRPr="00E93917" w:rsidRDefault="00AA628B" w:rsidP="00B722C2">
      <w:pPr>
        <w:autoSpaceDE w:val="0"/>
        <w:autoSpaceDN w:val="0"/>
        <w:adjustRightInd w:val="0"/>
        <w:spacing w:after="0" w:line="360" w:lineRule="auto"/>
        <w:jc w:val="center"/>
        <w:rPr>
          <w:rFonts w:ascii="Times New Roman" w:hAnsi="Times New Roman" w:cs="Times New Roman"/>
          <w:b/>
          <w:bCs/>
          <w:sz w:val="24"/>
          <w:szCs w:val="24"/>
        </w:rPr>
      </w:pPr>
    </w:p>
    <w:p w:rsidR="00AA628B" w:rsidRPr="00E93917" w:rsidRDefault="00AA628B"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030A7C" w:rsidRPr="00E67788" w:rsidRDefault="00030A7C"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896829" cy="2600077"/>
            <wp:effectExtent l="19050" t="0" r="27471" b="0"/>
            <wp:docPr id="51"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30A7C" w:rsidRPr="00E67788" w:rsidRDefault="00030A7C" w:rsidP="00B722C2">
      <w:pPr>
        <w:autoSpaceDE w:val="0"/>
        <w:autoSpaceDN w:val="0"/>
        <w:adjustRightInd w:val="0"/>
        <w:spacing w:after="0" w:line="360" w:lineRule="auto"/>
        <w:rPr>
          <w:rFonts w:ascii="Times New Roman" w:hAnsi="Times New Roman" w:cs="Times New Roman"/>
          <w:b/>
          <w:bCs/>
          <w:sz w:val="24"/>
          <w:szCs w:val="24"/>
        </w:rPr>
      </w:pPr>
    </w:p>
    <w:p w:rsidR="00CF18D2" w:rsidRPr="00CB2F23" w:rsidRDefault="0038014D" w:rsidP="0038014D">
      <w:pPr>
        <w:pStyle w:val="aa"/>
        <w:rPr>
          <w:rFonts w:ascii="Times New Roman" w:hAnsi="Times New Roman" w:cs="Times New Roman"/>
          <w:b w:val="0"/>
          <w:bCs w:val="0"/>
          <w:sz w:val="20"/>
          <w:szCs w:val="20"/>
        </w:rPr>
      </w:pPr>
      <w:bookmarkStart w:id="93" w:name="_Toc514321166"/>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29</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Βελτίωση της ιστοσελίδας του Τμήματος</w:t>
      </w:r>
      <w:bookmarkEnd w:id="93"/>
    </w:p>
    <w:p w:rsidR="00030A7C" w:rsidRPr="00E67788" w:rsidRDefault="00030A7C"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079020" cy="3212327"/>
            <wp:effectExtent l="0" t="0" r="17145" b="26670"/>
            <wp:docPr id="4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F18D2" w:rsidRPr="00CB2F23" w:rsidRDefault="0038014D" w:rsidP="0038014D">
      <w:pPr>
        <w:pStyle w:val="aa"/>
        <w:rPr>
          <w:rFonts w:ascii="Times New Roman" w:hAnsi="Times New Roman" w:cs="Times New Roman"/>
          <w:b w:val="0"/>
          <w:bCs w:val="0"/>
          <w:sz w:val="20"/>
          <w:szCs w:val="20"/>
        </w:rPr>
      </w:pPr>
      <w:bookmarkStart w:id="94" w:name="_Toc514321167"/>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30</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w:t>
      </w:r>
      <w:bookmarkEnd w:id="94"/>
    </w:p>
    <w:p w:rsidR="00D8627B" w:rsidRPr="00E93917" w:rsidRDefault="00D8627B" w:rsidP="00B722C2">
      <w:pPr>
        <w:autoSpaceDE w:val="0"/>
        <w:autoSpaceDN w:val="0"/>
        <w:adjustRightInd w:val="0"/>
        <w:spacing w:after="0" w:line="360" w:lineRule="auto"/>
        <w:jc w:val="center"/>
        <w:rPr>
          <w:rFonts w:ascii="Times New Roman" w:hAnsi="Times New Roman" w:cs="Times New Roman"/>
          <w:b/>
          <w:bCs/>
          <w:sz w:val="24"/>
          <w:szCs w:val="24"/>
        </w:rPr>
      </w:pPr>
    </w:p>
    <w:p w:rsidR="00D8627B" w:rsidRPr="00E93917" w:rsidRDefault="00D8627B"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3C1A16" w:rsidP="00D8627B">
      <w:pPr>
        <w:pStyle w:val="aa"/>
        <w:ind w:firstLine="720"/>
        <w:rPr>
          <w:rFonts w:ascii="Times New Roman" w:hAnsi="Times New Roman" w:cs="Times New Roman"/>
          <w:b w:val="0"/>
          <w:bCs w:val="0"/>
          <w:sz w:val="24"/>
          <w:szCs w:val="24"/>
        </w:rPr>
      </w:pPr>
      <w:r>
        <w:rPr>
          <w:rFonts w:ascii="Times New Roman" w:hAnsi="Times New Roman" w:cs="Times New Roman"/>
          <w:noProof/>
        </w:rPr>
        <w:t>.</w:t>
      </w:r>
    </w:p>
    <w:p w:rsidR="00030A7C" w:rsidRPr="00E67788" w:rsidRDefault="00030A7C"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174435" cy="2798859"/>
            <wp:effectExtent l="0" t="0" r="17145" b="20955"/>
            <wp:docPr id="45"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30A7C" w:rsidRPr="00CB2F23" w:rsidRDefault="0038014D" w:rsidP="0038014D">
      <w:pPr>
        <w:pStyle w:val="aa"/>
        <w:rPr>
          <w:rFonts w:ascii="Times New Roman" w:hAnsi="Times New Roman" w:cs="Times New Roman"/>
          <w:b w:val="0"/>
          <w:bCs w:val="0"/>
          <w:sz w:val="20"/>
          <w:szCs w:val="20"/>
        </w:rPr>
      </w:pPr>
      <w:bookmarkStart w:id="95" w:name="_Toc514321168"/>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31</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 κλίμακα πολύ.</w:t>
      </w:r>
      <w:bookmarkEnd w:id="95"/>
    </w:p>
    <w:p w:rsidR="00030A7C" w:rsidRPr="00E67788" w:rsidRDefault="00030A7C"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CF18D2" w:rsidRPr="00E67788" w:rsidRDefault="00CF18D2"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030A7C"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007457" cy="2727297"/>
            <wp:effectExtent l="0" t="0" r="12700" b="16510"/>
            <wp:docPr id="4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E3284" w:rsidRPr="00E93917" w:rsidRDefault="006C2E30" w:rsidP="006C2E30">
      <w:pPr>
        <w:pStyle w:val="aa"/>
        <w:rPr>
          <w:rFonts w:ascii="Times New Roman" w:hAnsi="Times New Roman" w:cs="Times New Roman"/>
          <w:b w:val="0"/>
          <w:bCs w:val="0"/>
          <w:sz w:val="20"/>
          <w:szCs w:val="20"/>
        </w:rPr>
      </w:pPr>
      <w:bookmarkStart w:id="96" w:name="_Toc514321169"/>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32</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 στη κλίμακα αρκετά</w:t>
      </w:r>
      <w:r w:rsidRPr="006C2E30">
        <w:t>.</w:t>
      </w:r>
      <w:bookmarkEnd w:id="96"/>
    </w:p>
    <w:p w:rsidR="00FA3C16" w:rsidRPr="00E67788" w:rsidRDefault="00FA3C16" w:rsidP="00B722C2">
      <w:pPr>
        <w:autoSpaceDE w:val="0"/>
        <w:autoSpaceDN w:val="0"/>
        <w:adjustRightInd w:val="0"/>
        <w:spacing w:after="0" w:line="360" w:lineRule="auto"/>
        <w:rPr>
          <w:rFonts w:ascii="Times New Roman" w:hAnsi="Times New Roman" w:cs="Times New Roman"/>
          <w:b/>
          <w:bCs/>
          <w:sz w:val="24"/>
          <w:szCs w:val="24"/>
        </w:rPr>
      </w:pPr>
    </w:p>
    <w:p w:rsidR="00FA3C16" w:rsidRPr="00E67788" w:rsidRDefault="00FA3C16" w:rsidP="00B722C2">
      <w:pPr>
        <w:autoSpaceDE w:val="0"/>
        <w:autoSpaceDN w:val="0"/>
        <w:adjustRightInd w:val="0"/>
        <w:spacing w:after="0" w:line="360" w:lineRule="auto"/>
        <w:rPr>
          <w:rFonts w:ascii="Times New Roman" w:hAnsi="Times New Roman" w:cs="Times New Roman"/>
          <w:b/>
          <w:bCs/>
          <w:sz w:val="24"/>
          <w:szCs w:val="24"/>
        </w:rPr>
      </w:pPr>
    </w:p>
    <w:p w:rsidR="00FA3C16" w:rsidRPr="00E67788" w:rsidRDefault="00FA3C16" w:rsidP="00B722C2">
      <w:pPr>
        <w:autoSpaceDE w:val="0"/>
        <w:autoSpaceDN w:val="0"/>
        <w:adjustRightInd w:val="0"/>
        <w:spacing w:after="0" w:line="360" w:lineRule="auto"/>
        <w:rPr>
          <w:rFonts w:ascii="Times New Roman" w:hAnsi="Times New Roman" w:cs="Times New Roman"/>
          <w:b/>
          <w:bCs/>
          <w:sz w:val="24"/>
          <w:szCs w:val="24"/>
        </w:rPr>
      </w:pPr>
    </w:p>
    <w:p w:rsidR="00030A7C" w:rsidRPr="00E67788" w:rsidRDefault="00FA3C16"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4007457" cy="2178658"/>
            <wp:effectExtent l="0" t="0" r="12700" b="12700"/>
            <wp:docPr id="52"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93917" w:rsidRPr="00E93917" w:rsidRDefault="00E93917" w:rsidP="00E93917">
      <w:pPr>
        <w:spacing w:after="0" w:line="360" w:lineRule="auto"/>
        <w:jc w:val="center"/>
        <w:rPr>
          <w:rFonts w:ascii="Times New Roman" w:hAnsi="Times New Roman" w:cs="Times New Roman"/>
          <w:b/>
          <w:sz w:val="24"/>
          <w:szCs w:val="24"/>
        </w:rPr>
      </w:pPr>
    </w:p>
    <w:p w:rsidR="00FA3C16" w:rsidRPr="00CB2F23" w:rsidRDefault="006C2E30" w:rsidP="006C2E30">
      <w:pPr>
        <w:pStyle w:val="aa"/>
        <w:rPr>
          <w:rFonts w:ascii="Times New Roman" w:hAnsi="Times New Roman" w:cs="Times New Roman"/>
          <w:b w:val="0"/>
          <w:sz w:val="20"/>
          <w:szCs w:val="20"/>
        </w:rPr>
      </w:pPr>
      <w:bookmarkStart w:id="97" w:name="_Toc514321170"/>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33</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 στη κλίμακα λίγο.</w:t>
      </w:r>
      <w:bookmarkEnd w:id="97"/>
    </w:p>
    <w:p w:rsidR="00E93917" w:rsidRPr="00E93917" w:rsidRDefault="00E93917" w:rsidP="00E93917">
      <w:pPr>
        <w:spacing w:after="0" w:line="360" w:lineRule="auto"/>
        <w:jc w:val="both"/>
        <w:rPr>
          <w:rFonts w:ascii="Times New Roman" w:hAnsi="Times New Roman" w:cs="Times New Roman"/>
          <w:b/>
          <w:sz w:val="20"/>
          <w:szCs w:val="20"/>
        </w:rPr>
      </w:pPr>
    </w:p>
    <w:p w:rsidR="00E93917" w:rsidRDefault="00E93917" w:rsidP="00B722C2">
      <w:pPr>
        <w:spacing w:after="0" w:line="360" w:lineRule="auto"/>
        <w:jc w:val="center"/>
        <w:rPr>
          <w:rFonts w:ascii="Times New Roman" w:hAnsi="Times New Roman" w:cs="Times New Roman"/>
          <w:b/>
          <w:sz w:val="24"/>
          <w:szCs w:val="24"/>
        </w:rPr>
      </w:pPr>
    </w:p>
    <w:p w:rsidR="00030A7C" w:rsidRPr="003C1A16" w:rsidRDefault="003C1A16" w:rsidP="003C1A16">
      <w:pPr>
        <w:pStyle w:val="aa"/>
        <w:ind w:left="720"/>
        <w:rPr>
          <w:rFonts w:ascii="Times New Roman" w:hAnsi="Times New Roman" w:cs="Times New Roman"/>
          <w:b w:val="0"/>
          <w:sz w:val="24"/>
          <w:szCs w:val="24"/>
        </w:rPr>
      </w:pPr>
      <w:r w:rsidRPr="003C1A16">
        <w:rPr>
          <w:rFonts w:ascii="Times New Roman" w:hAnsi="Times New Roman" w:cs="Times New Roman"/>
          <w:noProof/>
          <w:sz w:val="24"/>
          <w:szCs w:val="24"/>
        </w:rPr>
        <w:t>.</w:t>
      </w:r>
    </w:p>
    <w:p w:rsidR="00030A7C" w:rsidRPr="00E67788" w:rsidRDefault="00030A7C"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4150581" cy="3172570"/>
            <wp:effectExtent l="0" t="0" r="21590" b="27940"/>
            <wp:docPr id="53"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93917" w:rsidRPr="00E93917" w:rsidRDefault="00E93917" w:rsidP="00E93917">
      <w:pPr>
        <w:autoSpaceDE w:val="0"/>
        <w:autoSpaceDN w:val="0"/>
        <w:adjustRightInd w:val="0"/>
        <w:spacing w:after="0" w:line="360" w:lineRule="auto"/>
        <w:jc w:val="both"/>
        <w:rPr>
          <w:rFonts w:ascii="Times New Roman" w:hAnsi="Times New Roman" w:cs="Times New Roman"/>
          <w:sz w:val="24"/>
          <w:szCs w:val="24"/>
          <w:lang w:val="en-US"/>
        </w:rPr>
      </w:pPr>
    </w:p>
    <w:p w:rsidR="00DC0046" w:rsidRPr="00CB2F23" w:rsidRDefault="00CC232A" w:rsidP="00CC232A">
      <w:pPr>
        <w:pStyle w:val="aa"/>
        <w:rPr>
          <w:rFonts w:ascii="Times New Roman" w:hAnsi="Times New Roman" w:cs="Times New Roman"/>
          <w:sz w:val="20"/>
          <w:szCs w:val="20"/>
        </w:rPr>
      </w:pPr>
      <w:bookmarkStart w:id="98" w:name="_Toc514321171"/>
      <w:r w:rsidRPr="00CB2F23">
        <w:rPr>
          <w:rFonts w:ascii="Times New Roman" w:hAnsi="Times New Roman" w:cs="Times New Roman"/>
          <w:sz w:val="20"/>
          <w:szCs w:val="20"/>
        </w:rPr>
        <w:t xml:space="preserve">σχήμα </w:t>
      </w:r>
      <w:r w:rsidR="0016376F" w:rsidRPr="00CB2F23">
        <w:rPr>
          <w:rFonts w:ascii="Times New Roman" w:hAnsi="Times New Roman" w:cs="Times New Roman"/>
          <w:sz w:val="20"/>
          <w:szCs w:val="20"/>
        </w:rPr>
        <w:fldChar w:fldCharType="begin"/>
      </w:r>
      <w:r w:rsidR="0016376F" w:rsidRPr="00CB2F23">
        <w:rPr>
          <w:rFonts w:ascii="Times New Roman" w:hAnsi="Times New Roman" w:cs="Times New Roman"/>
          <w:sz w:val="20"/>
          <w:szCs w:val="20"/>
        </w:rPr>
        <w:instrText xml:space="preserve"> SEQ σχήμα \* ARABIC </w:instrText>
      </w:r>
      <w:r w:rsidR="0016376F" w:rsidRPr="00CB2F23">
        <w:rPr>
          <w:rFonts w:ascii="Times New Roman" w:hAnsi="Times New Roman" w:cs="Times New Roman"/>
          <w:sz w:val="20"/>
          <w:szCs w:val="20"/>
        </w:rPr>
        <w:fldChar w:fldCharType="separate"/>
      </w:r>
      <w:r w:rsidR="00394FA9" w:rsidRPr="00CB2F23">
        <w:rPr>
          <w:rFonts w:ascii="Times New Roman" w:hAnsi="Times New Roman" w:cs="Times New Roman"/>
          <w:noProof/>
          <w:sz w:val="20"/>
          <w:szCs w:val="20"/>
        </w:rPr>
        <w:t>34</w:t>
      </w:r>
      <w:r w:rsidR="0016376F" w:rsidRPr="00CB2F23">
        <w:rPr>
          <w:rFonts w:ascii="Times New Roman" w:hAnsi="Times New Roman" w:cs="Times New Roman"/>
          <w:noProof/>
          <w:sz w:val="20"/>
          <w:szCs w:val="20"/>
        </w:rPr>
        <w:fldChar w:fldCharType="end"/>
      </w:r>
      <w:r w:rsidRPr="00CB2F23">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 στη κλίμακα πάρα πολύ.</w:t>
      </w:r>
      <w:bookmarkEnd w:id="98"/>
    </w:p>
    <w:p w:rsidR="00030A7C" w:rsidRPr="00E67788" w:rsidRDefault="00030A7C" w:rsidP="00B722C2">
      <w:pPr>
        <w:autoSpaceDE w:val="0"/>
        <w:autoSpaceDN w:val="0"/>
        <w:adjustRightInd w:val="0"/>
        <w:spacing w:after="0" w:line="360" w:lineRule="auto"/>
        <w:jc w:val="center"/>
        <w:rPr>
          <w:rFonts w:ascii="Times New Roman" w:hAnsi="Times New Roman" w:cs="Times New Roman"/>
          <w:b/>
          <w:bCs/>
          <w:sz w:val="24"/>
          <w:szCs w:val="24"/>
        </w:rPr>
      </w:pPr>
    </w:p>
    <w:p w:rsidR="00FA3C16" w:rsidRPr="00E67788" w:rsidRDefault="00FA3C16" w:rsidP="00B722C2">
      <w:pPr>
        <w:spacing w:after="0" w:line="360" w:lineRule="auto"/>
        <w:jc w:val="center"/>
        <w:rPr>
          <w:rFonts w:ascii="Times New Roman" w:hAnsi="Times New Roman" w:cs="Times New Roman"/>
          <w:b/>
          <w:sz w:val="24"/>
          <w:szCs w:val="24"/>
        </w:rPr>
      </w:pPr>
      <w:r w:rsidRPr="00E67788">
        <w:rPr>
          <w:rFonts w:ascii="Times New Roman" w:hAnsi="Times New Roman" w:cs="Times New Roman"/>
          <w:b/>
          <w:bCs/>
          <w:noProof/>
          <w:sz w:val="24"/>
          <w:szCs w:val="24"/>
        </w:rPr>
        <w:drawing>
          <wp:inline distT="0" distB="0" distL="0" distR="0">
            <wp:extent cx="3538331" cy="2512613"/>
            <wp:effectExtent l="19050" t="0" r="24019" b="1987"/>
            <wp:docPr id="54"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A3C16" w:rsidRDefault="00FA3C16" w:rsidP="00B722C2">
      <w:pPr>
        <w:spacing w:after="0" w:line="360" w:lineRule="auto"/>
        <w:jc w:val="center"/>
        <w:rPr>
          <w:rFonts w:ascii="Times New Roman" w:hAnsi="Times New Roman" w:cs="Times New Roman"/>
          <w:b/>
          <w:sz w:val="24"/>
          <w:szCs w:val="24"/>
        </w:rPr>
      </w:pPr>
    </w:p>
    <w:p w:rsidR="00E93917" w:rsidRPr="00E93917" w:rsidRDefault="00E93917" w:rsidP="00E93917">
      <w:pPr>
        <w:spacing w:after="0" w:line="360" w:lineRule="auto"/>
        <w:jc w:val="center"/>
        <w:rPr>
          <w:rFonts w:ascii="Times New Roman" w:hAnsi="Times New Roman" w:cs="Times New Roman"/>
          <w:b/>
          <w:sz w:val="24"/>
          <w:szCs w:val="24"/>
        </w:rPr>
      </w:pPr>
    </w:p>
    <w:p w:rsidR="00E93917" w:rsidRPr="00443F9A" w:rsidRDefault="00CC232A" w:rsidP="00CC232A">
      <w:pPr>
        <w:pStyle w:val="aa"/>
        <w:rPr>
          <w:rFonts w:ascii="Times New Roman" w:hAnsi="Times New Roman" w:cs="Times New Roman"/>
          <w:b w:val="0"/>
          <w:sz w:val="20"/>
          <w:szCs w:val="20"/>
        </w:rPr>
      </w:pPr>
      <w:bookmarkStart w:id="99" w:name="_Toc514321172"/>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35</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 στη κλίμακα καθόλου.</w:t>
      </w:r>
      <w:bookmarkEnd w:id="99"/>
    </w:p>
    <w:p w:rsidR="00030A7C" w:rsidRPr="00E67788" w:rsidRDefault="007D6EC0" w:rsidP="00B722C2">
      <w:pPr>
        <w:spacing w:after="0" w:line="360" w:lineRule="auto"/>
        <w:jc w:val="center"/>
        <w:rPr>
          <w:rFonts w:ascii="Times New Roman" w:hAnsi="Times New Roman" w:cs="Times New Roman"/>
          <w:b/>
          <w:sz w:val="24"/>
          <w:szCs w:val="24"/>
        </w:rPr>
      </w:pPr>
      <w:r w:rsidRPr="00E67788">
        <w:rPr>
          <w:rFonts w:ascii="Times New Roman" w:hAnsi="Times New Roman" w:cs="Times New Roman"/>
          <w:b/>
          <w:noProof/>
          <w:sz w:val="24"/>
          <w:szCs w:val="24"/>
        </w:rPr>
        <w:lastRenderedPageBreak/>
        <w:drawing>
          <wp:inline distT="0" distB="0" distL="0" distR="0">
            <wp:extent cx="4395470" cy="3206750"/>
            <wp:effectExtent l="0" t="0" r="508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5470" cy="3206750"/>
                    </a:xfrm>
                    <a:prstGeom prst="rect">
                      <a:avLst/>
                    </a:prstGeom>
                    <a:noFill/>
                  </pic:spPr>
                </pic:pic>
              </a:graphicData>
            </a:graphic>
          </wp:inline>
        </w:drawing>
      </w:r>
    </w:p>
    <w:p w:rsidR="00815455" w:rsidRPr="00443F9A" w:rsidRDefault="00CC232A" w:rsidP="00CC232A">
      <w:pPr>
        <w:pStyle w:val="aa"/>
        <w:rPr>
          <w:rFonts w:ascii="Times New Roman" w:hAnsi="Times New Roman" w:cs="Times New Roman"/>
          <w:b w:val="0"/>
          <w:bCs w:val="0"/>
          <w:sz w:val="20"/>
          <w:szCs w:val="20"/>
        </w:rPr>
      </w:pPr>
      <w:bookmarkStart w:id="100" w:name="_Toc514321173"/>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36</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 στη κλίμακα αρκετά.</w:t>
      </w:r>
      <w:bookmarkEnd w:id="100"/>
    </w:p>
    <w:p w:rsidR="00815455" w:rsidRPr="00E93917" w:rsidRDefault="00815455"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598793" cy="2751151"/>
            <wp:effectExtent l="19050" t="0" r="20707" b="0"/>
            <wp:docPr id="56"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5D53A5" w:rsidRPr="00443F9A" w:rsidRDefault="00CC232A" w:rsidP="00CC232A">
      <w:pPr>
        <w:pStyle w:val="aa"/>
        <w:rPr>
          <w:rFonts w:ascii="Times New Roman" w:hAnsi="Times New Roman" w:cs="Times New Roman"/>
          <w:b w:val="0"/>
          <w:bCs w:val="0"/>
          <w:sz w:val="20"/>
          <w:szCs w:val="20"/>
        </w:rPr>
      </w:pPr>
      <w:bookmarkStart w:id="101" w:name="_Toc514321174"/>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37</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 στη κλίμακα λίγο.</w:t>
      </w:r>
      <w:bookmarkEnd w:id="101"/>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C82F93"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3697356" cy="2981739"/>
            <wp:effectExtent l="0" t="0" r="17780" b="9525"/>
            <wp:docPr id="61"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F18D2" w:rsidRPr="00443F9A" w:rsidRDefault="00CC232A" w:rsidP="00CC232A">
      <w:pPr>
        <w:pStyle w:val="aa"/>
        <w:rPr>
          <w:rFonts w:ascii="Times New Roman" w:hAnsi="Times New Roman" w:cs="Times New Roman"/>
          <w:b w:val="0"/>
          <w:bCs w:val="0"/>
          <w:sz w:val="20"/>
          <w:szCs w:val="20"/>
        </w:rPr>
      </w:pPr>
      <w:bookmarkStart w:id="102" w:name="_Toc514321175"/>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38</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 στη κλίμακα πολύ.</w:t>
      </w:r>
      <w:bookmarkEnd w:id="102"/>
    </w:p>
    <w:p w:rsidR="007D6EC0" w:rsidRPr="00E93917" w:rsidRDefault="007D6EC0" w:rsidP="00E93917">
      <w:pPr>
        <w:autoSpaceDE w:val="0"/>
        <w:autoSpaceDN w:val="0"/>
        <w:adjustRightInd w:val="0"/>
        <w:spacing w:after="0" w:line="360" w:lineRule="auto"/>
        <w:jc w:val="both"/>
        <w:rPr>
          <w:rFonts w:ascii="Times New Roman" w:hAnsi="Times New Roman" w:cs="Times New Roman"/>
          <w:b/>
          <w:bCs/>
          <w:sz w:val="20"/>
          <w:szCs w:val="20"/>
        </w:rPr>
      </w:pPr>
    </w:p>
    <w:p w:rsidR="007D6EC0" w:rsidRPr="00E67788" w:rsidRDefault="007D6EC0"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389120" cy="3045350"/>
            <wp:effectExtent l="0" t="0" r="11430" b="22225"/>
            <wp:docPr id="62"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E3284" w:rsidRPr="00443F9A" w:rsidRDefault="00CC232A" w:rsidP="00CC232A">
      <w:pPr>
        <w:pStyle w:val="aa"/>
        <w:rPr>
          <w:rFonts w:ascii="Times New Roman" w:hAnsi="Times New Roman" w:cs="Times New Roman"/>
          <w:b w:val="0"/>
          <w:bCs w:val="0"/>
          <w:sz w:val="20"/>
          <w:szCs w:val="20"/>
        </w:rPr>
      </w:pPr>
      <w:bookmarkStart w:id="103" w:name="_Toc514321176"/>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39</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 στη κλίμακα πάρα πολύ.</w:t>
      </w:r>
      <w:bookmarkEnd w:id="103"/>
    </w:p>
    <w:p w:rsidR="00C82F93" w:rsidRPr="009953F0" w:rsidRDefault="00C82F93" w:rsidP="008814D0">
      <w:pPr>
        <w:pStyle w:val="aa"/>
        <w:rPr>
          <w:rFonts w:ascii="Times New Roman" w:hAnsi="Times New Roman" w:cs="Times New Roman"/>
          <w:sz w:val="24"/>
          <w:szCs w:val="24"/>
        </w:rPr>
      </w:pPr>
    </w:p>
    <w:p w:rsidR="009E3284" w:rsidRPr="00E67788" w:rsidRDefault="00C82F93" w:rsidP="00B722C2">
      <w:pPr>
        <w:autoSpaceDE w:val="0"/>
        <w:autoSpaceDN w:val="0"/>
        <w:adjustRightInd w:val="0"/>
        <w:spacing w:after="0" w:line="360" w:lineRule="auto"/>
        <w:jc w:val="center"/>
        <w:rPr>
          <w:rFonts w:ascii="Times New Roman" w:hAnsi="Times New Roman" w:cs="Times New Roman"/>
          <w:sz w:val="24"/>
          <w:szCs w:val="24"/>
        </w:rPr>
      </w:pPr>
      <w:r w:rsidRPr="00E67788">
        <w:rPr>
          <w:rFonts w:ascii="Times New Roman" w:hAnsi="Times New Roman" w:cs="Times New Roman"/>
          <w:noProof/>
          <w:sz w:val="24"/>
          <w:szCs w:val="24"/>
        </w:rPr>
        <w:lastRenderedPageBreak/>
        <w:drawing>
          <wp:inline distT="0" distB="0" distL="0" distR="0">
            <wp:extent cx="3996359" cy="2687541"/>
            <wp:effectExtent l="19050" t="0" r="23191" b="0"/>
            <wp:docPr id="63"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E3284" w:rsidRPr="00443F9A" w:rsidRDefault="00CC232A" w:rsidP="00CC232A">
      <w:pPr>
        <w:pStyle w:val="aa"/>
        <w:rPr>
          <w:rFonts w:ascii="Times New Roman" w:hAnsi="Times New Roman" w:cs="Times New Roman"/>
          <w:b w:val="0"/>
          <w:bCs w:val="0"/>
          <w:sz w:val="20"/>
          <w:szCs w:val="20"/>
        </w:rPr>
      </w:pPr>
      <w:bookmarkStart w:id="104" w:name="_Toc514321177"/>
      <w:r w:rsidRPr="00443F9A">
        <w:rPr>
          <w:rFonts w:ascii="Times New Roman" w:hAnsi="Times New Roman" w:cs="Times New Roman"/>
          <w:sz w:val="20"/>
          <w:szCs w:val="20"/>
        </w:rPr>
        <w:t xml:space="preserve">σχήμα </w:t>
      </w:r>
      <w:r w:rsidR="0016376F" w:rsidRPr="00443F9A">
        <w:rPr>
          <w:rFonts w:ascii="Times New Roman" w:hAnsi="Times New Roman" w:cs="Times New Roman"/>
          <w:sz w:val="20"/>
          <w:szCs w:val="20"/>
        </w:rPr>
        <w:fldChar w:fldCharType="begin"/>
      </w:r>
      <w:r w:rsidR="0016376F" w:rsidRPr="00443F9A">
        <w:rPr>
          <w:rFonts w:ascii="Times New Roman" w:hAnsi="Times New Roman" w:cs="Times New Roman"/>
          <w:sz w:val="20"/>
          <w:szCs w:val="20"/>
        </w:rPr>
        <w:instrText xml:space="preserve"> SEQ σχήμα \* ARABIC </w:instrText>
      </w:r>
      <w:r w:rsidR="0016376F" w:rsidRPr="00443F9A">
        <w:rPr>
          <w:rFonts w:ascii="Times New Roman" w:hAnsi="Times New Roman" w:cs="Times New Roman"/>
          <w:sz w:val="20"/>
          <w:szCs w:val="20"/>
        </w:rPr>
        <w:fldChar w:fldCharType="separate"/>
      </w:r>
      <w:r w:rsidR="00394FA9" w:rsidRPr="00443F9A">
        <w:rPr>
          <w:rFonts w:ascii="Times New Roman" w:hAnsi="Times New Roman" w:cs="Times New Roman"/>
          <w:noProof/>
          <w:sz w:val="20"/>
          <w:szCs w:val="20"/>
        </w:rPr>
        <w:t>40</w:t>
      </w:r>
      <w:r w:rsidR="0016376F" w:rsidRPr="00443F9A">
        <w:rPr>
          <w:rFonts w:ascii="Times New Roman" w:hAnsi="Times New Roman" w:cs="Times New Roman"/>
          <w:noProof/>
          <w:sz w:val="20"/>
          <w:szCs w:val="20"/>
        </w:rPr>
        <w:fldChar w:fldCharType="end"/>
      </w:r>
      <w:r w:rsidRPr="00443F9A">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r w:rsidR="00443F9A">
        <w:rPr>
          <w:rFonts w:ascii="Times New Roman" w:hAnsi="Times New Roman" w:cs="Times New Roman"/>
          <w:sz w:val="20"/>
          <w:szCs w:val="20"/>
        </w:rPr>
        <w:t xml:space="preserve"> </w:t>
      </w:r>
      <w:r w:rsidRPr="00443F9A">
        <w:rPr>
          <w:rFonts w:ascii="Times New Roman" w:hAnsi="Times New Roman" w:cs="Times New Roman"/>
          <w:sz w:val="20"/>
          <w:szCs w:val="20"/>
        </w:rPr>
        <w:t>στη κλίμακα καθόλου.</w:t>
      </w:r>
      <w:bookmarkEnd w:id="104"/>
    </w:p>
    <w:p w:rsidR="008814D0" w:rsidRPr="00E93917" w:rsidRDefault="008814D0"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877089" cy="2413386"/>
            <wp:effectExtent l="19050" t="0" r="28161" b="5964"/>
            <wp:docPr id="64"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93917" w:rsidRPr="0016376F" w:rsidRDefault="00E8599D" w:rsidP="00E8599D">
      <w:pPr>
        <w:pStyle w:val="aa"/>
        <w:rPr>
          <w:rFonts w:ascii="Times New Roman" w:hAnsi="Times New Roman" w:cs="Times New Roman"/>
          <w:sz w:val="20"/>
          <w:szCs w:val="20"/>
        </w:rPr>
      </w:pPr>
      <w:bookmarkStart w:id="105" w:name="_Toc514321178"/>
      <w:r w:rsidRPr="0016376F">
        <w:rPr>
          <w:rFonts w:ascii="Times New Roman" w:hAnsi="Times New Roman" w:cs="Times New Roman"/>
          <w:sz w:val="20"/>
          <w:szCs w:val="20"/>
        </w:rPr>
        <w:t xml:space="preserve">σχήμα </w:t>
      </w:r>
      <w:r w:rsidR="0016376F" w:rsidRPr="0016376F">
        <w:rPr>
          <w:rFonts w:ascii="Times New Roman" w:hAnsi="Times New Roman" w:cs="Times New Roman"/>
          <w:sz w:val="20"/>
          <w:szCs w:val="20"/>
        </w:rPr>
        <w:fldChar w:fldCharType="begin"/>
      </w:r>
      <w:r w:rsidR="0016376F" w:rsidRPr="0016376F">
        <w:rPr>
          <w:rFonts w:ascii="Times New Roman" w:hAnsi="Times New Roman" w:cs="Times New Roman"/>
          <w:sz w:val="20"/>
          <w:szCs w:val="20"/>
        </w:rPr>
        <w:instrText xml:space="preserve"> SEQ σχήμα \* ARABIC </w:instrText>
      </w:r>
      <w:r w:rsidR="0016376F" w:rsidRPr="0016376F">
        <w:rPr>
          <w:rFonts w:ascii="Times New Roman" w:hAnsi="Times New Roman" w:cs="Times New Roman"/>
          <w:sz w:val="20"/>
          <w:szCs w:val="20"/>
        </w:rPr>
        <w:fldChar w:fldCharType="separate"/>
      </w:r>
      <w:r w:rsidR="00394FA9" w:rsidRPr="0016376F">
        <w:rPr>
          <w:rFonts w:ascii="Times New Roman" w:hAnsi="Times New Roman" w:cs="Times New Roman"/>
          <w:noProof/>
          <w:sz w:val="20"/>
          <w:szCs w:val="20"/>
        </w:rPr>
        <w:t>41</w:t>
      </w:r>
      <w:r w:rsidR="0016376F" w:rsidRPr="0016376F">
        <w:rPr>
          <w:rFonts w:ascii="Times New Roman" w:hAnsi="Times New Roman" w:cs="Times New Roman"/>
          <w:noProof/>
          <w:sz w:val="20"/>
          <w:szCs w:val="20"/>
        </w:rPr>
        <w:fldChar w:fldCharType="end"/>
      </w:r>
      <w:r w:rsidRPr="0016376F">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r w:rsidR="00C7253A">
        <w:rPr>
          <w:rFonts w:ascii="Times New Roman" w:hAnsi="Times New Roman" w:cs="Times New Roman"/>
          <w:sz w:val="20"/>
          <w:szCs w:val="20"/>
        </w:rPr>
        <w:t xml:space="preserve"> </w:t>
      </w:r>
      <w:r w:rsidRPr="0016376F">
        <w:rPr>
          <w:rFonts w:ascii="Times New Roman" w:hAnsi="Times New Roman" w:cs="Times New Roman"/>
          <w:sz w:val="20"/>
          <w:szCs w:val="20"/>
        </w:rPr>
        <w:t>στη κλίμακα λίγο.</w:t>
      </w:r>
      <w:bookmarkEnd w:id="105"/>
    </w:p>
    <w:p w:rsidR="00E93917" w:rsidRDefault="00E93917"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E93917" w:rsidRDefault="00E93917"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E93917" w:rsidRPr="00E67788" w:rsidRDefault="00E93917"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C34778" w:rsidRPr="009953F0" w:rsidRDefault="00C34778" w:rsidP="009953F0">
      <w:pPr>
        <w:pStyle w:val="aa"/>
        <w:rPr>
          <w:rFonts w:ascii="Times New Roman" w:hAnsi="Times New Roman" w:cs="Times New Roman"/>
          <w:b w:val="0"/>
          <w:bCs w:val="0"/>
          <w:sz w:val="24"/>
          <w:szCs w:val="24"/>
        </w:rPr>
      </w:pPr>
    </w:p>
    <w:p w:rsidR="00C935E1" w:rsidRPr="00E67788" w:rsidRDefault="00C935E1"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3858675" cy="2409245"/>
            <wp:effectExtent l="19050" t="0" r="27525" b="0"/>
            <wp:docPr id="65"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p>
    <w:p w:rsidR="007D6EC0" w:rsidRPr="008D58A7" w:rsidRDefault="00E8599D" w:rsidP="00E8599D">
      <w:pPr>
        <w:pStyle w:val="aa"/>
        <w:rPr>
          <w:rFonts w:ascii="Times New Roman" w:hAnsi="Times New Roman" w:cs="Times New Roman"/>
          <w:b w:val="0"/>
          <w:bCs w:val="0"/>
          <w:sz w:val="20"/>
          <w:szCs w:val="20"/>
        </w:rPr>
      </w:pPr>
      <w:bookmarkStart w:id="106" w:name="_Toc514321179"/>
      <w:r w:rsidRPr="008D58A7">
        <w:rPr>
          <w:rFonts w:ascii="Times New Roman" w:hAnsi="Times New Roman" w:cs="Times New Roman"/>
          <w:sz w:val="20"/>
          <w:szCs w:val="20"/>
        </w:rPr>
        <w:t xml:space="preserve">σχήμα </w:t>
      </w:r>
      <w:r w:rsidR="0016376F" w:rsidRPr="008D58A7">
        <w:rPr>
          <w:rFonts w:ascii="Times New Roman" w:hAnsi="Times New Roman" w:cs="Times New Roman"/>
          <w:sz w:val="20"/>
          <w:szCs w:val="20"/>
        </w:rPr>
        <w:fldChar w:fldCharType="begin"/>
      </w:r>
      <w:r w:rsidR="0016376F" w:rsidRPr="008D58A7">
        <w:rPr>
          <w:rFonts w:ascii="Times New Roman" w:hAnsi="Times New Roman" w:cs="Times New Roman"/>
          <w:sz w:val="20"/>
          <w:szCs w:val="20"/>
        </w:rPr>
        <w:instrText xml:space="preserve"> SEQ σχήμα \* ARABIC </w:instrText>
      </w:r>
      <w:r w:rsidR="0016376F" w:rsidRPr="008D58A7">
        <w:rPr>
          <w:rFonts w:ascii="Times New Roman" w:hAnsi="Times New Roman" w:cs="Times New Roman"/>
          <w:sz w:val="20"/>
          <w:szCs w:val="20"/>
        </w:rPr>
        <w:fldChar w:fldCharType="separate"/>
      </w:r>
      <w:r w:rsidR="00394FA9" w:rsidRPr="008D58A7">
        <w:rPr>
          <w:rFonts w:ascii="Times New Roman" w:hAnsi="Times New Roman" w:cs="Times New Roman"/>
          <w:noProof/>
          <w:sz w:val="20"/>
          <w:szCs w:val="20"/>
        </w:rPr>
        <w:t>42</w:t>
      </w:r>
      <w:r w:rsidR="0016376F" w:rsidRPr="008D58A7">
        <w:rPr>
          <w:rFonts w:ascii="Times New Roman" w:hAnsi="Times New Roman" w:cs="Times New Roman"/>
          <w:noProof/>
          <w:sz w:val="20"/>
          <w:szCs w:val="20"/>
        </w:rPr>
        <w:fldChar w:fldCharType="end"/>
      </w:r>
      <w:r w:rsidRPr="008D58A7">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r w:rsidR="00574415">
        <w:rPr>
          <w:rFonts w:ascii="Times New Roman" w:hAnsi="Times New Roman" w:cs="Times New Roman"/>
          <w:sz w:val="20"/>
          <w:szCs w:val="20"/>
        </w:rPr>
        <w:t xml:space="preserve"> </w:t>
      </w:r>
      <w:r w:rsidRPr="008D58A7">
        <w:rPr>
          <w:rFonts w:ascii="Times New Roman" w:hAnsi="Times New Roman" w:cs="Times New Roman"/>
          <w:sz w:val="20"/>
          <w:szCs w:val="20"/>
        </w:rPr>
        <w:t>στη κλίμακα αρκετά.</w:t>
      </w:r>
      <w:bookmarkEnd w:id="106"/>
    </w:p>
    <w:p w:rsidR="007D6EC0" w:rsidRPr="009953F0" w:rsidRDefault="007D6EC0" w:rsidP="00B722C2">
      <w:pPr>
        <w:autoSpaceDE w:val="0"/>
        <w:autoSpaceDN w:val="0"/>
        <w:adjustRightInd w:val="0"/>
        <w:spacing w:after="0" w:line="360" w:lineRule="auto"/>
        <w:jc w:val="center"/>
        <w:rPr>
          <w:rFonts w:ascii="Times New Roman" w:hAnsi="Times New Roman" w:cs="Times New Roman"/>
          <w:b/>
          <w:bCs/>
          <w:sz w:val="24"/>
          <w:szCs w:val="24"/>
        </w:rPr>
      </w:pPr>
    </w:p>
    <w:p w:rsidR="007D6EC0" w:rsidRPr="009953F0" w:rsidRDefault="007D6EC0" w:rsidP="00B722C2">
      <w:pPr>
        <w:autoSpaceDE w:val="0"/>
        <w:autoSpaceDN w:val="0"/>
        <w:adjustRightInd w:val="0"/>
        <w:spacing w:after="0" w:line="360" w:lineRule="auto"/>
        <w:jc w:val="center"/>
        <w:rPr>
          <w:rFonts w:ascii="Times New Roman" w:hAnsi="Times New Roman" w:cs="Times New Roman"/>
          <w:b/>
          <w:bCs/>
          <w:sz w:val="24"/>
          <w:szCs w:val="24"/>
        </w:rPr>
      </w:pPr>
    </w:p>
    <w:p w:rsidR="00C82F93"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924797" cy="2369488"/>
            <wp:effectExtent l="19050" t="0" r="18553" b="0"/>
            <wp:docPr id="66"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82F93"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p>
    <w:p w:rsidR="005D53A5" w:rsidRPr="008D58A7" w:rsidRDefault="00E8599D" w:rsidP="002F2175">
      <w:pPr>
        <w:pStyle w:val="aa"/>
        <w:rPr>
          <w:rFonts w:ascii="Times New Roman" w:hAnsi="Times New Roman" w:cs="Times New Roman"/>
          <w:b w:val="0"/>
          <w:bCs w:val="0"/>
          <w:sz w:val="20"/>
          <w:szCs w:val="20"/>
        </w:rPr>
      </w:pPr>
      <w:bookmarkStart w:id="107" w:name="_Toc514321180"/>
      <w:r w:rsidRPr="008D58A7">
        <w:rPr>
          <w:rFonts w:ascii="Times New Roman" w:hAnsi="Times New Roman" w:cs="Times New Roman"/>
          <w:sz w:val="20"/>
          <w:szCs w:val="20"/>
        </w:rPr>
        <w:t xml:space="preserve">σχήμα </w:t>
      </w:r>
      <w:r w:rsidR="0016376F" w:rsidRPr="008D58A7">
        <w:rPr>
          <w:rFonts w:ascii="Times New Roman" w:hAnsi="Times New Roman" w:cs="Times New Roman"/>
          <w:sz w:val="20"/>
          <w:szCs w:val="20"/>
        </w:rPr>
        <w:fldChar w:fldCharType="begin"/>
      </w:r>
      <w:r w:rsidR="0016376F" w:rsidRPr="008D58A7">
        <w:rPr>
          <w:rFonts w:ascii="Times New Roman" w:hAnsi="Times New Roman" w:cs="Times New Roman"/>
          <w:sz w:val="20"/>
          <w:szCs w:val="20"/>
        </w:rPr>
        <w:instrText xml:space="preserve"> SEQ σχήμα \* ARABIC </w:instrText>
      </w:r>
      <w:r w:rsidR="0016376F" w:rsidRPr="008D58A7">
        <w:rPr>
          <w:rFonts w:ascii="Times New Roman" w:hAnsi="Times New Roman" w:cs="Times New Roman"/>
          <w:sz w:val="20"/>
          <w:szCs w:val="20"/>
        </w:rPr>
        <w:fldChar w:fldCharType="separate"/>
      </w:r>
      <w:r w:rsidR="00394FA9" w:rsidRPr="008D58A7">
        <w:rPr>
          <w:rFonts w:ascii="Times New Roman" w:hAnsi="Times New Roman" w:cs="Times New Roman"/>
          <w:noProof/>
          <w:sz w:val="20"/>
          <w:szCs w:val="20"/>
        </w:rPr>
        <w:t>43</w:t>
      </w:r>
      <w:r w:rsidR="0016376F" w:rsidRPr="008D58A7">
        <w:rPr>
          <w:rFonts w:ascii="Times New Roman" w:hAnsi="Times New Roman" w:cs="Times New Roman"/>
          <w:noProof/>
          <w:sz w:val="20"/>
          <w:szCs w:val="20"/>
        </w:rPr>
        <w:fldChar w:fldCharType="end"/>
      </w:r>
      <w:r w:rsidRPr="008D58A7">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r w:rsidR="008D58A7">
        <w:rPr>
          <w:rFonts w:ascii="Times New Roman" w:hAnsi="Times New Roman" w:cs="Times New Roman"/>
          <w:sz w:val="20"/>
          <w:szCs w:val="20"/>
        </w:rPr>
        <w:t xml:space="preserve"> </w:t>
      </w:r>
      <w:r w:rsidRPr="008D58A7">
        <w:rPr>
          <w:rFonts w:ascii="Times New Roman" w:hAnsi="Times New Roman" w:cs="Times New Roman"/>
          <w:sz w:val="20"/>
          <w:szCs w:val="20"/>
        </w:rPr>
        <w:t>στη κλίμακα πολύ</w:t>
      </w:r>
      <w:bookmarkEnd w:id="107"/>
    </w:p>
    <w:p w:rsidR="005D53A5" w:rsidRPr="00E67788" w:rsidRDefault="005D53A5" w:rsidP="00B722C2">
      <w:pPr>
        <w:autoSpaceDE w:val="0"/>
        <w:autoSpaceDN w:val="0"/>
        <w:adjustRightInd w:val="0"/>
        <w:spacing w:after="0" w:line="360" w:lineRule="auto"/>
        <w:rPr>
          <w:rFonts w:ascii="Times New Roman" w:hAnsi="Times New Roman" w:cs="Times New Roman"/>
          <w:b/>
          <w:bCs/>
          <w:sz w:val="24"/>
          <w:szCs w:val="24"/>
        </w:rPr>
      </w:pPr>
    </w:p>
    <w:p w:rsidR="005D53A5" w:rsidRPr="00E67788" w:rsidRDefault="005D53A5" w:rsidP="00B722C2">
      <w:pPr>
        <w:autoSpaceDE w:val="0"/>
        <w:autoSpaceDN w:val="0"/>
        <w:adjustRightInd w:val="0"/>
        <w:spacing w:after="0" w:line="360" w:lineRule="auto"/>
        <w:rPr>
          <w:rFonts w:ascii="Times New Roman" w:hAnsi="Times New Roman" w:cs="Times New Roman"/>
          <w:b/>
          <w:bCs/>
          <w:sz w:val="24"/>
          <w:szCs w:val="24"/>
        </w:rPr>
      </w:pPr>
    </w:p>
    <w:p w:rsidR="00C34778" w:rsidRPr="009953F0" w:rsidRDefault="00C34778" w:rsidP="00B722C2">
      <w:pPr>
        <w:autoSpaceDE w:val="0"/>
        <w:autoSpaceDN w:val="0"/>
        <w:adjustRightInd w:val="0"/>
        <w:spacing w:after="0" w:line="360" w:lineRule="auto"/>
        <w:jc w:val="center"/>
        <w:rPr>
          <w:rFonts w:ascii="Times New Roman" w:hAnsi="Times New Roman" w:cs="Times New Roman"/>
          <w:b/>
          <w:bCs/>
          <w:sz w:val="24"/>
          <w:szCs w:val="24"/>
        </w:rPr>
      </w:pPr>
    </w:p>
    <w:p w:rsidR="00C82F93"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3726014" cy="2512612"/>
            <wp:effectExtent l="19050" t="0" r="26836" b="1988"/>
            <wp:docPr id="67"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1021AF" w:rsidRDefault="002F2175" w:rsidP="002F2175">
      <w:pPr>
        <w:pStyle w:val="aa"/>
        <w:rPr>
          <w:rFonts w:ascii="Times New Roman" w:hAnsi="Times New Roman" w:cs="Times New Roman"/>
          <w:b w:val="0"/>
          <w:bCs w:val="0"/>
          <w:sz w:val="20"/>
          <w:szCs w:val="20"/>
        </w:rPr>
      </w:pPr>
      <w:bookmarkStart w:id="108" w:name="_Toc514321181"/>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44</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r w:rsidR="001021AF" w:rsidRPr="001021AF">
        <w:rPr>
          <w:rFonts w:ascii="Times New Roman" w:hAnsi="Times New Roman" w:cs="Times New Roman"/>
          <w:sz w:val="20"/>
          <w:szCs w:val="20"/>
        </w:rPr>
        <w:t xml:space="preserve"> </w:t>
      </w:r>
      <w:r w:rsidRPr="001021AF">
        <w:rPr>
          <w:rFonts w:ascii="Times New Roman" w:hAnsi="Times New Roman" w:cs="Times New Roman"/>
          <w:sz w:val="20"/>
          <w:szCs w:val="20"/>
        </w:rPr>
        <w:t>στη κλίμακα πάρα πολύ.</w:t>
      </w:r>
      <w:bookmarkEnd w:id="108"/>
    </w:p>
    <w:p w:rsidR="009E3284" w:rsidRPr="00E93917" w:rsidRDefault="009E3284" w:rsidP="00B722C2">
      <w:pPr>
        <w:autoSpaceDE w:val="0"/>
        <w:autoSpaceDN w:val="0"/>
        <w:adjustRightInd w:val="0"/>
        <w:spacing w:after="0" w:line="360" w:lineRule="auto"/>
        <w:ind w:left="720" w:firstLine="720"/>
        <w:jc w:val="both"/>
        <w:rPr>
          <w:rFonts w:ascii="Times New Roman" w:hAnsi="Times New Roman" w:cs="Times New Roman"/>
          <w:b/>
          <w:bCs/>
          <w:sz w:val="20"/>
          <w:szCs w:val="20"/>
        </w:rPr>
      </w:pPr>
    </w:p>
    <w:p w:rsidR="009953F0" w:rsidRPr="00E93917" w:rsidRDefault="009953F0" w:rsidP="00B722C2">
      <w:pPr>
        <w:autoSpaceDE w:val="0"/>
        <w:autoSpaceDN w:val="0"/>
        <w:adjustRightInd w:val="0"/>
        <w:spacing w:after="0" w:line="360" w:lineRule="auto"/>
        <w:ind w:left="720" w:firstLine="720"/>
        <w:jc w:val="both"/>
        <w:rPr>
          <w:rFonts w:ascii="Times New Roman" w:hAnsi="Times New Roman" w:cs="Times New Roman"/>
          <w:b/>
          <w:bCs/>
          <w:sz w:val="20"/>
          <w:szCs w:val="20"/>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ind w:left="720" w:firstLine="720"/>
        <w:jc w:val="both"/>
        <w:rPr>
          <w:rFonts w:ascii="Times New Roman" w:hAnsi="Times New Roman" w:cs="Times New Roman"/>
          <w:sz w:val="24"/>
          <w:szCs w:val="24"/>
        </w:rPr>
      </w:pPr>
      <w:r w:rsidRPr="00E67788">
        <w:rPr>
          <w:rFonts w:ascii="Times New Roman" w:hAnsi="Times New Roman" w:cs="Times New Roman"/>
          <w:noProof/>
          <w:sz w:val="24"/>
          <w:szCs w:val="24"/>
        </w:rPr>
        <w:drawing>
          <wp:inline distT="0" distB="0" distL="0" distR="0">
            <wp:extent cx="3845284" cy="2775005"/>
            <wp:effectExtent l="19050" t="0" r="21866" b="6295"/>
            <wp:docPr id="5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D39A9" w:rsidRPr="001021AF" w:rsidRDefault="002F2175" w:rsidP="002F2175">
      <w:pPr>
        <w:pStyle w:val="aa"/>
        <w:rPr>
          <w:rFonts w:ascii="Times New Roman" w:hAnsi="Times New Roman" w:cs="Times New Roman"/>
          <w:sz w:val="20"/>
          <w:szCs w:val="20"/>
        </w:rPr>
      </w:pPr>
      <w:bookmarkStart w:id="109" w:name="_Toc514321182"/>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45</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Συχνότητα  επικοινωνίας  των φοιτητών κατά την διάρκεια του ακαδημαϊκού έτους.</w:t>
      </w:r>
      <w:bookmarkEnd w:id="109"/>
    </w:p>
    <w:p w:rsidR="009D39A9" w:rsidRPr="00E67788" w:rsidRDefault="009D39A9" w:rsidP="009D39A9">
      <w:pPr>
        <w:rPr>
          <w:rFonts w:ascii="Times New Roman" w:hAnsi="Times New Roman" w:cs="Times New Roman"/>
        </w:rPr>
      </w:pPr>
    </w:p>
    <w:p w:rsidR="00C82F93"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381169" cy="2806811"/>
            <wp:effectExtent l="0" t="0" r="19685" b="12700"/>
            <wp:docPr id="58"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E3284" w:rsidRPr="001021AF" w:rsidRDefault="00785B00" w:rsidP="00785B00">
      <w:pPr>
        <w:pStyle w:val="aa"/>
        <w:rPr>
          <w:rFonts w:ascii="Times New Roman" w:hAnsi="Times New Roman" w:cs="Times New Roman"/>
          <w:sz w:val="20"/>
          <w:szCs w:val="20"/>
        </w:rPr>
      </w:pPr>
      <w:bookmarkStart w:id="110" w:name="_Toc514321183"/>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46</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Προσωπική επαφή.</w:t>
      </w:r>
      <w:bookmarkEnd w:id="110"/>
    </w:p>
    <w:p w:rsidR="009D39A9" w:rsidRPr="00E67788" w:rsidRDefault="009D39A9" w:rsidP="00B722C2">
      <w:pPr>
        <w:autoSpaceDE w:val="0"/>
        <w:autoSpaceDN w:val="0"/>
        <w:adjustRightInd w:val="0"/>
        <w:spacing w:after="0" w:line="360" w:lineRule="auto"/>
        <w:ind w:firstLine="720"/>
        <w:jc w:val="both"/>
        <w:rPr>
          <w:rFonts w:ascii="Times New Roman" w:hAnsi="Times New Roman" w:cs="Times New Roman"/>
          <w:b/>
          <w:bCs/>
          <w:sz w:val="24"/>
          <w:szCs w:val="24"/>
        </w:rPr>
      </w:pPr>
    </w:p>
    <w:p w:rsidR="00F57E3D" w:rsidRPr="00E67788" w:rsidRDefault="00F57E3D" w:rsidP="00B722C2">
      <w:pPr>
        <w:autoSpaceDE w:val="0"/>
        <w:autoSpaceDN w:val="0"/>
        <w:adjustRightInd w:val="0"/>
        <w:spacing w:after="0" w:line="360" w:lineRule="auto"/>
        <w:jc w:val="center"/>
        <w:rPr>
          <w:rFonts w:ascii="Times New Roman" w:hAnsi="Times New Roman" w:cs="Times New Roman"/>
          <w:b/>
          <w:bCs/>
          <w:sz w:val="24"/>
          <w:szCs w:val="24"/>
        </w:rPr>
      </w:pPr>
    </w:p>
    <w:p w:rsidR="009D39A9" w:rsidRPr="00E67788" w:rsidRDefault="009D39A9"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C82F93"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598793" cy="2711395"/>
            <wp:effectExtent l="19050" t="0" r="20707" b="0"/>
            <wp:docPr id="59"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E3284" w:rsidRPr="001021AF" w:rsidRDefault="009E3284" w:rsidP="00785B00">
      <w:pPr>
        <w:pStyle w:val="aa"/>
        <w:rPr>
          <w:rFonts w:ascii="Times New Roman" w:hAnsi="Times New Roman" w:cs="Times New Roman"/>
          <w:sz w:val="20"/>
          <w:szCs w:val="20"/>
        </w:rPr>
      </w:pPr>
      <w:r w:rsidRPr="00E67788">
        <w:rPr>
          <w:rFonts w:ascii="Times New Roman" w:hAnsi="Times New Roman" w:cs="Times New Roman"/>
          <w:sz w:val="24"/>
          <w:szCs w:val="24"/>
        </w:rPr>
        <w:tab/>
      </w:r>
      <w:bookmarkStart w:id="111" w:name="_Toc514321184"/>
      <w:r w:rsidR="00785B00"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47</w:t>
      </w:r>
      <w:r w:rsidR="0016376F" w:rsidRPr="001021AF">
        <w:rPr>
          <w:rFonts w:ascii="Times New Roman" w:hAnsi="Times New Roman" w:cs="Times New Roman"/>
          <w:noProof/>
          <w:sz w:val="20"/>
          <w:szCs w:val="20"/>
        </w:rPr>
        <w:fldChar w:fldCharType="end"/>
      </w:r>
      <w:r w:rsidR="00785B00" w:rsidRPr="001021AF">
        <w:rPr>
          <w:rFonts w:ascii="Times New Roman" w:hAnsi="Times New Roman" w:cs="Times New Roman"/>
          <w:sz w:val="20"/>
          <w:szCs w:val="20"/>
        </w:rPr>
        <w:t>. Τηλεφωνική επαφή, μέσω e-mail, μέσω ιστοσελίδας</w:t>
      </w:r>
      <w:bookmarkEnd w:id="111"/>
    </w:p>
    <w:p w:rsidR="009D39A9" w:rsidRPr="00E67788" w:rsidRDefault="009D39A9" w:rsidP="009D39A9">
      <w:pPr>
        <w:rPr>
          <w:rFonts w:ascii="Times New Roman" w:hAnsi="Times New Roman" w:cs="Times New Roman"/>
        </w:rPr>
      </w:pPr>
    </w:p>
    <w:p w:rsidR="009E3284" w:rsidRPr="00E67788" w:rsidRDefault="00C82F93"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071068" cy="2941982"/>
            <wp:effectExtent l="0" t="0" r="24765" b="10795"/>
            <wp:docPr id="60"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E3284" w:rsidRPr="001021AF" w:rsidRDefault="00785B00" w:rsidP="00785B00">
      <w:pPr>
        <w:pStyle w:val="aa"/>
        <w:rPr>
          <w:rFonts w:ascii="Times New Roman" w:hAnsi="Times New Roman" w:cs="Times New Roman"/>
          <w:b w:val="0"/>
          <w:bCs w:val="0"/>
          <w:sz w:val="20"/>
          <w:szCs w:val="20"/>
        </w:rPr>
      </w:pPr>
      <w:bookmarkStart w:id="112" w:name="_Toc514321185"/>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48</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Ποιότητα εξυπηρέτησης από το προσωπικό της γραμματείας.</w:t>
      </w:r>
      <w:bookmarkEnd w:id="112"/>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firstLine="720"/>
        <w:jc w:val="both"/>
        <w:rPr>
          <w:rFonts w:ascii="Times New Roman" w:hAnsi="Times New Roman" w:cs="Times New Roman"/>
          <w:b/>
          <w:bCs/>
          <w:sz w:val="24"/>
          <w:szCs w:val="24"/>
        </w:rPr>
      </w:pPr>
    </w:p>
    <w:p w:rsidR="003458D9" w:rsidRPr="00E67788" w:rsidRDefault="003458D9"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r w:rsidRPr="00E67788">
        <w:rPr>
          <w:rFonts w:ascii="Times New Roman" w:hAnsi="Times New Roman" w:cs="Times New Roman"/>
          <w:noProof/>
          <w:sz w:val="24"/>
          <w:szCs w:val="24"/>
        </w:rPr>
        <w:drawing>
          <wp:inline distT="0" distB="0" distL="0" distR="0">
            <wp:extent cx="4138937" cy="24887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srcRect/>
                    <a:stretch>
                      <a:fillRect/>
                    </a:stretch>
                  </pic:blipFill>
                  <pic:spPr bwMode="auto">
                    <a:xfrm>
                      <a:off x="0" y="0"/>
                      <a:ext cx="4139087" cy="2488849"/>
                    </a:xfrm>
                    <a:prstGeom prst="rect">
                      <a:avLst/>
                    </a:prstGeom>
                    <a:noFill/>
                    <a:ln w="9525">
                      <a:noFill/>
                      <a:miter lim="800000"/>
                      <a:headEnd/>
                      <a:tailEnd/>
                    </a:ln>
                  </pic:spPr>
                </pic:pic>
              </a:graphicData>
            </a:graphic>
          </wp:inline>
        </w:drawing>
      </w:r>
    </w:p>
    <w:p w:rsidR="00F87EB9" w:rsidRPr="001021AF" w:rsidRDefault="00785B00" w:rsidP="00785B00">
      <w:pPr>
        <w:pStyle w:val="aa"/>
        <w:rPr>
          <w:rFonts w:ascii="Times New Roman" w:hAnsi="Times New Roman" w:cs="Times New Roman"/>
          <w:sz w:val="20"/>
          <w:szCs w:val="20"/>
        </w:rPr>
      </w:pPr>
      <w:bookmarkStart w:id="113" w:name="_Toc514321186"/>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49</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Ταχύτητα Εξυπηρέτησης από το προσωπικό της</w:t>
      </w:r>
      <w:bookmarkEnd w:id="113"/>
    </w:p>
    <w:p w:rsidR="009D39A9" w:rsidRPr="00E67788" w:rsidRDefault="009D39A9" w:rsidP="009D39A9">
      <w:pPr>
        <w:rPr>
          <w:rFonts w:ascii="Times New Roman" w:hAnsi="Times New Roman" w:cs="Times New Roman"/>
        </w:rPr>
      </w:pPr>
    </w:p>
    <w:p w:rsidR="009E3284" w:rsidRPr="00E67788" w:rsidRDefault="005A76C0"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242573" cy="2464904"/>
            <wp:effectExtent l="19050" t="0" r="24627" b="0"/>
            <wp:docPr id="68"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E3284" w:rsidRPr="001021AF" w:rsidRDefault="00DF3BC9" w:rsidP="00DF3BC9">
      <w:pPr>
        <w:pStyle w:val="aa"/>
        <w:rPr>
          <w:rFonts w:ascii="Times New Roman" w:hAnsi="Times New Roman" w:cs="Times New Roman"/>
          <w:b w:val="0"/>
          <w:bCs w:val="0"/>
          <w:sz w:val="20"/>
          <w:szCs w:val="20"/>
        </w:rPr>
      </w:pPr>
      <w:bookmarkStart w:id="114" w:name="_Toc514321187"/>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00394FA9" w:rsidRPr="001021AF">
        <w:rPr>
          <w:rFonts w:ascii="Times New Roman" w:hAnsi="Times New Roman" w:cs="Times New Roman"/>
          <w:noProof/>
          <w:sz w:val="20"/>
          <w:szCs w:val="20"/>
        </w:rPr>
        <w:t>50</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Ευελιξία του προσωπικού της γραμματείας κατά την διεκπεραίωση διοικητικών υποθέσεων</w:t>
      </w:r>
      <w:bookmarkEnd w:id="114"/>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3458D9" w:rsidRPr="00E67788" w:rsidRDefault="003458D9"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C34778" w:rsidRPr="00E67788" w:rsidRDefault="00C34778"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drawing>
          <wp:inline distT="0" distB="0" distL="0" distR="0">
            <wp:extent cx="4644078" cy="1971924"/>
            <wp:effectExtent l="19050" t="0" r="412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srcRect/>
                    <a:stretch>
                      <a:fillRect/>
                    </a:stretch>
                  </pic:blipFill>
                  <pic:spPr bwMode="auto">
                    <a:xfrm>
                      <a:off x="0" y="0"/>
                      <a:ext cx="4646417" cy="1972917"/>
                    </a:xfrm>
                    <a:prstGeom prst="rect">
                      <a:avLst/>
                    </a:prstGeom>
                    <a:noFill/>
                    <a:ln w="9525">
                      <a:noFill/>
                      <a:miter lim="800000"/>
                      <a:headEnd/>
                      <a:tailEnd/>
                    </a:ln>
                  </pic:spPr>
                </pic:pic>
              </a:graphicData>
            </a:graphic>
          </wp:inline>
        </w:drawing>
      </w:r>
    </w:p>
    <w:p w:rsidR="00C34778" w:rsidRPr="001021AF" w:rsidRDefault="00394FA9" w:rsidP="00394FA9">
      <w:pPr>
        <w:pStyle w:val="aa"/>
        <w:rPr>
          <w:rFonts w:ascii="Times New Roman" w:hAnsi="Times New Roman" w:cs="Times New Roman"/>
          <w:b w:val="0"/>
          <w:bCs w:val="0"/>
          <w:sz w:val="20"/>
          <w:szCs w:val="20"/>
        </w:rPr>
      </w:pPr>
      <w:bookmarkStart w:id="115" w:name="_Toc514321188"/>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51</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Το εύρος των θεμάτων για τα οποία ενημερώνεστε από την γραμματεία</w:t>
      </w:r>
      <w:bookmarkEnd w:id="115"/>
    </w:p>
    <w:p w:rsidR="00C34778" w:rsidRPr="00E67788" w:rsidRDefault="00C34778" w:rsidP="00B722C2">
      <w:pPr>
        <w:autoSpaceDE w:val="0"/>
        <w:autoSpaceDN w:val="0"/>
        <w:adjustRightInd w:val="0"/>
        <w:spacing w:after="0" w:line="360" w:lineRule="auto"/>
        <w:jc w:val="center"/>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noProof/>
          <w:sz w:val="24"/>
          <w:szCs w:val="24"/>
        </w:rPr>
        <w:lastRenderedPageBreak/>
        <w:drawing>
          <wp:inline distT="0" distB="0" distL="0" distR="0">
            <wp:extent cx="4360842" cy="2623930"/>
            <wp:effectExtent l="19050" t="0" r="1608"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srcRect/>
                    <a:stretch>
                      <a:fillRect/>
                    </a:stretch>
                  </pic:blipFill>
                  <pic:spPr bwMode="auto">
                    <a:xfrm>
                      <a:off x="0" y="0"/>
                      <a:ext cx="4363009" cy="2625234"/>
                    </a:xfrm>
                    <a:prstGeom prst="rect">
                      <a:avLst/>
                    </a:prstGeom>
                    <a:noFill/>
                    <a:ln w="9525">
                      <a:noFill/>
                      <a:miter lim="800000"/>
                      <a:headEnd/>
                      <a:tailEnd/>
                    </a:ln>
                  </pic:spPr>
                </pic:pic>
              </a:graphicData>
            </a:graphic>
          </wp:inline>
        </w:drawing>
      </w:r>
    </w:p>
    <w:p w:rsidR="009E3284" w:rsidRPr="001021AF" w:rsidRDefault="00394FA9" w:rsidP="00394FA9">
      <w:pPr>
        <w:pStyle w:val="aa"/>
        <w:rPr>
          <w:rFonts w:ascii="Times New Roman" w:hAnsi="Times New Roman" w:cs="Times New Roman"/>
          <w:b w:val="0"/>
          <w:bCs w:val="0"/>
          <w:sz w:val="20"/>
          <w:szCs w:val="20"/>
        </w:rPr>
      </w:pPr>
      <w:bookmarkStart w:id="116" w:name="_Toc514321189"/>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52</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Ποιότητα Διαθέσιμου Εξοπλισμού (Η/Υ, έπιπλα γραφείου της γραμματείας κλπ).</w:t>
      </w:r>
      <w:bookmarkEnd w:id="116"/>
    </w:p>
    <w:p w:rsidR="009E3284" w:rsidRPr="00E67788" w:rsidRDefault="009E3284" w:rsidP="00B722C2">
      <w:pPr>
        <w:autoSpaceDE w:val="0"/>
        <w:autoSpaceDN w:val="0"/>
        <w:adjustRightInd w:val="0"/>
        <w:spacing w:after="0" w:line="360" w:lineRule="auto"/>
        <w:ind w:left="720" w:firstLine="720"/>
        <w:jc w:val="center"/>
        <w:rPr>
          <w:rFonts w:ascii="Times New Roman" w:hAnsi="Times New Roman" w:cs="Times New Roman"/>
          <w:b/>
          <w:bCs/>
          <w:sz w:val="24"/>
          <w:szCs w:val="24"/>
        </w:rPr>
      </w:pPr>
    </w:p>
    <w:p w:rsidR="005A76C0" w:rsidRPr="00E67788" w:rsidRDefault="005A76C0"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4142629" cy="2520564"/>
            <wp:effectExtent l="0" t="0" r="10795" b="13335"/>
            <wp:docPr id="70"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E3284" w:rsidRPr="001021AF" w:rsidRDefault="00394FA9" w:rsidP="00394FA9">
      <w:pPr>
        <w:pStyle w:val="aa"/>
        <w:rPr>
          <w:rFonts w:ascii="Times New Roman" w:hAnsi="Times New Roman" w:cs="Times New Roman"/>
          <w:sz w:val="20"/>
          <w:szCs w:val="20"/>
        </w:rPr>
      </w:pPr>
      <w:bookmarkStart w:id="117" w:name="_Toc514321190"/>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53</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Βαθμός Ικανοποίησης από  τα Πληροφοριακά μέσα που διαθέτει η Γραμματεία ( Ιστοσελίδα του Τμήματος, e-class, Pythia).</w:t>
      </w:r>
      <w:bookmarkEnd w:id="117"/>
    </w:p>
    <w:p w:rsidR="00A832B0" w:rsidRPr="0009240E" w:rsidRDefault="00A832B0" w:rsidP="00A832B0">
      <w:pPr>
        <w:rPr>
          <w:rFonts w:ascii="Times New Roman" w:hAnsi="Times New Roman" w:cs="Times New Roman"/>
          <w:sz w:val="20"/>
          <w:szCs w:val="20"/>
        </w:rPr>
      </w:pPr>
    </w:p>
    <w:p w:rsidR="009E3284" w:rsidRPr="00E67788" w:rsidRDefault="005A76C0"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166484" cy="2926080"/>
            <wp:effectExtent l="0" t="0" r="24765" b="26670"/>
            <wp:docPr id="69"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E3284" w:rsidRPr="001021AF" w:rsidRDefault="00394FA9" w:rsidP="00394FA9">
      <w:pPr>
        <w:pStyle w:val="aa"/>
        <w:rPr>
          <w:rFonts w:ascii="Times New Roman" w:hAnsi="Times New Roman" w:cs="Times New Roman"/>
          <w:b w:val="0"/>
          <w:bCs w:val="0"/>
          <w:sz w:val="20"/>
          <w:szCs w:val="20"/>
        </w:rPr>
      </w:pPr>
      <w:bookmarkStart w:id="118" w:name="_Toc514321191"/>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54</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Ικανοποίηση από τη  ταχύτητα ανταπόκρισης στην αίτηση για βοήθεια   και κατά πόσο είναι ικανοποιητική η παρεχόμενη βοήθεια.</w:t>
      </w:r>
      <w:bookmarkEnd w:id="118"/>
    </w:p>
    <w:p w:rsidR="00C34778" w:rsidRPr="00E67788" w:rsidRDefault="00C34778" w:rsidP="00B722C2">
      <w:pPr>
        <w:autoSpaceDE w:val="0"/>
        <w:autoSpaceDN w:val="0"/>
        <w:adjustRightInd w:val="0"/>
        <w:spacing w:after="0" w:line="360" w:lineRule="auto"/>
        <w:ind w:firstLine="720"/>
        <w:jc w:val="center"/>
        <w:rPr>
          <w:rFonts w:ascii="Times New Roman" w:hAnsi="Times New Roman" w:cs="Times New Roman"/>
          <w:b/>
          <w:bCs/>
          <w:sz w:val="24"/>
          <w:szCs w:val="24"/>
        </w:rPr>
      </w:pPr>
    </w:p>
    <w:p w:rsidR="00A832B0" w:rsidRPr="00E67788" w:rsidRDefault="00A832B0" w:rsidP="00B722C2">
      <w:pPr>
        <w:autoSpaceDE w:val="0"/>
        <w:autoSpaceDN w:val="0"/>
        <w:adjustRightInd w:val="0"/>
        <w:spacing w:after="0" w:line="360" w:lineRule="auto"/>
        <w:ind w:firstLine="720"/>
        <w:jc w:val="center"/>
        <w:rPr>
          <w:rFonts w:ascii="Times New Roman" w:hAnsi="Times New Roman" w:cs="Times New Roman"/>
          <w:b/>
          <w:bCs/>
          <w:sz w:val="24"/>
          <w:szCs w:val="24"/>
        </w:rPr>
      </w:pPr>
    </w:p>
    <w:p w:rsidR="00A832B0" w:rsidRPr="00E67788" w:rsidRDefault="00A832B0" w:rsidP="00B722C2">
      <w:pPr>
        <w:autoSpaceDE w:val="0"/>
        <w:autoSpaceDN w:val="0"/>
        <w:adjustRightInd w:val="0"/>
        <w:spacing w:after="0" w:line="360" w:lineRule="auto"/>
        <w:ind w:firstLine="720"/>
        <w:jc w:val="center"/>
        <w:rPr>
          <w:rFonts w:ascii="Times New Roman" w:hAnsi="Times New Roman" w:cs="Times New Roman"/>
          <w:b/>
          <w:bCs/>
          <w:sz w:val="24"/>
          <w:szCs w:val="24"/>
        </w:rPr>
      </w:pPr>
    </w:p>
    <w:p w:rsidR="00A832B0" w:rsidRPr="00E67788" w:rsidRDefault="00A832B0" w:rsidP="00B722C2">
      <w:pPr>
        <w:autoSpaceDE w:val="0"/>
        <w:autoSpaceDN w:val="0"/>
        <w:adjustRightInd w:val="0"/>
        <w:spacing w:after="0" w:line="360" w:lineRule="auto"/>
        <w:ind w:firstLine="720"/>
        <w:jc w:val="center"/>
        <w:rPr>
          <w:rFonts w:ascii="Times New Roman" w:hAnsi="Times New Roman" w:cs="Times New Roman"/>
          <w:b/>
          <w:bCs/>
          <w:sz w:val="24"/>
          <w:szCs w:val="24"/>
        </w:rPr>
      </w:pPr>
    </w:p>
    <w:p w:rsidR="009E3284" w:rsidRPr="00E67788" w:rsidRDefault="005A76C0"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drawing>
          <wp:inline distT="0" distB="0" distL="0" distR="0">
            <wp:extent cx="3781674" cy="2600076"/>
            <wp:effectExtent l="19050" t="0" r="28326" b="0"/>
            <wp:docPr id="71"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E3284" w:rsidRPr="001021AF" w:rsidRDefault="00394FA9" w:rsidP="00394FA9">
      <w:pPr>
        <w:pStyle w:val="aa"/>
        <w:rPr>
          <w:rFonts w:ascii="Times New Roman" w:hAnsi="Times New Roman" w:cs="Times New Roman"/>
          <w:b w:val="0"/>
          <w:bCs w:val="0"/>
          <w:sz w:val="20"/>
          <w:szCs w:val="20"/>
        </w:rPr>
      </w:pPr>
      <w:bookmarkStart w:id="119" w:name="_Toc514321192"/>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55</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Βαθμός Ικανοποίησης από   την  ύπαρξη ατόμου  διαθέσιμο να παρέχει υποστήριξη των πληροφοριακών συστημάτων (π.χ. τηλεφωνικά).</w:t>
      </w:r>
      <w:bookmarkEnd w:id="119"/>
    </w:p>
    <w:p w:rsidR="00C34778" w:rsidRPr="00E67788" w:rsidRDefault="00C34778" w:rsidP="00B722C2">
      <w:pPr>
        <w:autoSpaceDE w:val="0"/>
        <w:autoSpaceDN w:val="0"/>
        <w:adjustRightInd w:val="0"/>
        <w:spacing w:after="0" w:line="360" w:lineRule="auto"/>
        <w:jc w:val="center"/>
        <w:rPr>
          <w:rFonts w:ascii="Times New Roman" w:hAnsi="Times New Roman" w:cs="Times New Roman"/>
          <w:b/>
          <w:bCs/>
          <w:sz w:val="24"/>
          <w:szCs w:val="24"/>
        </w:rPr>
      </w:pPr>
    </w:p>
    <w:p w:rsidR="005A76C0" w:rsidRPr="00E67788" w:rsidRDefault="005A76C0" w:rsidP="00B722C2">
      <w:pPr>
        <w:autoSpaceDE w:val="0"/>
        <w:autoSpaceDN w:val="0"/>
        <w:adjustRightInd w:val="0"/>
        <w:spacing w:after="0" w:line="360" w:lineRule="auto"/>
        <w:jc w:val="center"/>
        <w:rPr>
          <w:rFonts w:ascii="Times New Roman" w:hAnsi="Times New Roman" w:cs="Times New Roman"/>
          <w:b/>
          <w:bCs/>
          <w:sz w:val="24"/>
          <w:szCs w:val="24"/>
        </w:rPr>
      </w:pPr>
      <w:r w:rsidRPr="00E67788">
        <w:rPr>
          <w:rFonts w:ascii="Times New Roman" w:hAnsi="Times New Roman" w:cs="Times New Roman"/>
          <w:b/>
          <w:bCs/>
          <w:noProof/>
          <w:sz w:val="24"/>
          <w:szCs w:val="24"/>
        </w:rPr>
        <w:lastRenderedPageBreak/>
        <w:drawing>
          <wp:inline distT="0" distB="0" distL="0" distR="0">
            <wp:extent cx="4549802" cy="2504661"/>
            <wp:effectExtent l="19050" t="0" r="22198" b="0"/>
            <wp:docPr id="72"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E3284" w:rsidRPr="001021AF" w:rsidRDefault="00394FA9" w:rsidP="00394FA9">
      <w:pPr>
        <w:pStyle w:val="aa"/>
        <w:rPr>
          <w:rFonts w:ascii="Times New Roman" w:hAnsi="Times New Roman" w:cs="Times New Roman"/>
          <w:b w:val="0"/>
          <w:bCs w:val="0"/>
          <w:sz w:val="20"/>
          <w:szCs w:val="20"/>
        </w:rPr>
      </w:pPr>
      <w:bookmarkStart w:id="120" w:name="_Toc514321193"/>
      <w:r w:rsidRPr="001021AF">
        <w:rPr>
          <w:rFonts w:ascii="Times New Roman" w:hAnsi="Times New Roman" w:cs="Times New Roman"/>
          <w:sz w:val="20"/>
          <w:szCs w:val="20"/>
        </w:rPr>
        <w:t xml:space="preserve">σχήμα </w:t>
      </w:r>
      <w:r w:rsidR="0016376F" w:rsidRPr="001021AF">
        <w:rPr>
          <w:rFonts w:ascii="Times New Roman" w:hAnsi="Times New Roman" w:cs="Times New Roman"/>
          <w:sz w:val="20"/>
          <w:szCs w:val="20"/>
        </w:rPr>
        <w:fldChar w:fldCharType="begin"/>
      </w:r>
      <w:r w:rsidR="0016376F" w:rsidRPr="001021AF">
        <w:rPr>
          <w:rFonts w:ascii="Times New Roman" w:hAnsi="Times New Roman" w:cs="Times New Roman"/>
          <w:sz w:val="20"/>
          <w:szCs w:val="20"/>
        </w:rPr>
        <w:instrText xml:space="preserve"> SEQ σχήμα \* ARABIC </w:instrText>
      </w:r>
      <w:r w:rsidR="0016376F" w:rsidRPr="001021AF">
        <w:rPr>
          <w:rFonts w:ascii="Times New Roman" w:hAnsi="Times New Roman" w:cs="Times New Roman"/>
          <w:sz w:val="20"/>
          <w:szCs w:val="20"/>
        </w:rPr>
        <w:fldChar w:fldCharType="separate"/>
      </w:r>
      <w:r w:rsidRPr="001021AF">
        <w:rPr>
          <w:rFonts w:ascii="Times New Roman" w:hAnsi="Times New Roman" w:cs="Times New Roman"/>
          <w:noProof/>
          <w:sz w:val="20"/>
          <w:szCs w:val="20"/>
        </w:rPr>
        <w:t>56</w:t>
      </w:r>
      <w:r w:rsidR="0016376F" w:rsidRPr="001021AF">
        <w:rPr>
          <w:rFonts w:ascii="Times New Roman" w:hAnsi="Times New Roman" w:cs="Times New Roman"/>
          <w:noProof/>
          <w:sz w:val="20"/>
          <w:szCs w:val="20"/>
        </w:rPr>
        <w:fldChar w:fldCharType="end"/>
      </w:r>
      <w:r w:rsidRPr="001021AF">
        <w:rPr>
          <w:rFonts w:ascii="Times New Roman" w:hAnsi="Times New Roman" w:cs="Times New Roman"/>
          <w:sz w:val="20"/>
          <w:szCs w:val="20"/>
        </w:rPr>
        <w:t>. Βελτίωση της οργάνωσης  της γραμματείας</w:t>
      </w:r>
      <w:bookmarkEnd w:id="120"/>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jc w:val="both"/>
        <w:rPr>
          <w:rFonts w:ascii="Times New Roman" w:hAnsi="Times New Roman" w:cs="Times New Roman"/>
          <w:b/>
          <w:bCs/>
          <w:sz w:val="24"/>
          <w:szCs w:val="24"/>
        </w:rPr>
      </w:pPr>
    </w:p>
    <w:p w:rsidR="00A832B0" w:rsidRDefault="00A832B0"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062586" w:rsidRPr="00E67788" w:rsidRDefault="00062586"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121" w:name="_Toc514321246"/>
      <w:r w:rsidRPr="00E67788">
        <w:rPr>
          <w:rFonts w:ascii="Times New Roman" w:hAnsi="Times New Roman" w:cs="Times New Roman"/>
        </w:rPr>
        <w:lastRenderedPageBreak/>
        <w:t>ΒΙΒΛΙΟΓΡΑΦΙΑ</w:t>
      </w:r>
      <w:bookmarkEnd w:id="121"/>
    </w:p>
    <w:p w:rsidR="009E3284" w:rsidRPr="00E67788" w:rsidRDefault="009E3284" w:rsidP="00022B03">
      <w:pPr>
        <w:pStyle w:val="1"/>
        <w:rPr>
          <w:rFonts w:ascii="Times New Roman" w:hAnsi="Times New Roman" w:cs="Times New Roman"/>
        </w:rPr>
      </w:pPr>
      <w:bookmarkStart w:id="122" w:name="_Toc514321247"/>
      <w:r w:rsidRPr="00E67788">
        <w:rPr>
          <w:rFonts w:ascii="Times New Roman" w:hAnsi="Times New Roman" w:cs="Times New Roman"/>
        </w:rPr>
        <w:t>Ελληνόγλωσση</w:t>
      </w:r>
      <w:bookmarkEnd w:id="122"/>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Βάμβουκας, Μ. (2006).</w:t>
      </w:r>
      <w:r w:rsidRPr="00E67788">
        <w:rPr>
          <w:rFonts w:ascii="Times New Roman" w:hAnsi="Times New Roman" w:cs="Times New Roman"/>
          <w:sz w:val="24"/>
          <w:szCs w:val="24"/>
        </w:rPr>
        <w:t>Εισαγωγή στην ψυχοπαιδαγωγική έρευνα και μεθοδολογία. Αθήνα: Γρηγόρη.</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Βεργίδης, Δ., Λιοναράκης, Α., Λυκουργιώτης, Β., Μακράκης, Β., Ματραλής, Χ. (1999).</w:t>
      </w:r>
      <w:r w:rsidRPr="00E67788">
        <w:rPr>
          <w:rFonts w:ascii="Times New Roman" w:hAnsi="Times New Roman" w:cs="Times New Roman"/>
          <w:sz w:val="24"/>
          <w:szCs w:val="24"/>
        </w:rPr>
        <w:t xml:space="preserve"> Ανοικτή και εξ αποστάσεως εκπαίδευση- Θεσμοί και λειτουργίες Τόμος Α,Πάτρα: Ελληνικό Ανοικτό Πανεπιστήμιο.</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Γιακουμάκης, Ε., (1994).</w:t>
      </w:r>
      <w:r w:rsidRPr="00E67788">
        <w:rPr>
          <w:rFonts w:ascii="Times New Roman" w:hAnsi="Times New Roman" w:cs="Times New Roman"/>
          <w:sz w:val="24"/>
          <w:szCs w:val="24"/>
        </w:rPr>
        <w:t xml:space="preserve"> Τεχνολογία Λογισμικού: Απαιτήσεις Λογισμικού, σχεδίαση λογισμικού. Αθήνα: Α.Σταμούλης.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Ερωτηματολόγιο Γραμματείας Τμήματος Βιολογίας. Αριστοτέλειο Πανεπιστήμιο Θεσσαλονίκης</w:t>
      </w:r>
      <w:r w:rsidRPr="00E67788">
        <w:rPr>
          <w:rFonts w:ascii="Times New Roman" w:hAnsi="Times New Roman" w:cs="Times New Roman"/>
          <w:sz w:val="24"/>
          <w:szCs w:val="24"/>
        </w:rPr>
        <w:t xml:space="preserve">. Σχολή Θετικών Επιστημών. Τμήμα Βιολογίας.  Ανακτήθηκε στις 5 Μαρτίου 2018 από το: </w:t>
      </w:r>
      <w:hyperlink r:id="rId118" w:history="1">
        <w:r w:rsidRPr="00E67788">
          <w:rPr>
            <w:rFonts w:ascii="Times New Roman" w:hAnsi="Times New Roman" w:cs="Times New Roman"/>
            <w:color w:val="0000FF"/>
            <w:sz w:val="24"/>
            <w:szCs w:val="24"/>
            <w:u w:val="single"/>
          </w:rPr>
          <w:t>http://qa.bio.auth.gr/files/Qs/Secretariat.pdf</w:t>
        </w:r>
      </w:hyperlink>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Ίσαρη, Φ.,  &amp;Πουρκός, Μ. (2015).</w:t>
      </w:r>
      <w:r w:rsidRPr="00E67788">
        <w:rPr>
          <w:rFonts w:ascii="Times New Roman" w:hAnsi="Times New Roman" w:cs="Times New Roman"/>
          <w:sz w:val="24"/>
          <w:szCs w:val="24"/>
        </w:rPr>
        <w:t xml:space="preserve">Ποιοτική Μεθοδολογία Έρευνας. Εφαρμογές στην Ψυχολογία και στην Εκπαίδευση.Σύνδεσμος Ελληνικών Ακαδημαϊκών Βιβλιοθηκών. Ανακτήθηκε στις 1 Μαρτίου 2017 από το: </w:t>
      </w:r>
      <w:hyperlink r:id="rId119" w:history="1">
        <w:r w:rsidRPr="00E67788">
          <w:rPr>
            <w:rFonts w:ascii="Times New Roman" w:hAnsi="Times New Roman" w:cs="Times New Roman"/>
            <w:color w:val="0000FF"/>
            <w:sz w:val="24"/>
            <w:szCs w:val="24"/>
            <w:u w:val="single"/>
          </w:rPr>
          <w:t>https://repository.kallipos.gr/bitstream/11419/5826/4/15327_Isari-KOY.pdf</w:t>
        </w:r>
      </w:hyperlink>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Κιουντουζής, Ε. (2002).</w:t>
      </w:r>
      <w:r w:rsidRPr="00E67788">
        <w:rPr>
          <w:rFonts w:ascii="Times New Roman" w:hAnsi="Times New Roman" w:cs="Times New Roman"/>
          <w:sz w:val="24"/>
          <w:szCs w:val="24"/>
        </w:rPr>
        <w:t xml:space="preserve"> Μεθοδολογίες Ανάλυσης και Σχεδιασμού Πληροφοριακών Συστημάτων. Αθήνα: Εκδόσεις Μπένου.</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Κυριαζή, Ν., (2009)</w:t>
      </w:r>
      <w:r w:rsidRPr="00E67788">
        <w:rPr>
          <w:rFonts w:ascii="Times New Roman" w:hAnsi="Times New Roman" w:cs="Times New Roman"/>
          <w:sz w:val="24"/>
          <w:szCs w:val="24"/>
        </w:rPr>
        <w:t>.Η Κοινωνιολογική έρευνα. Κριτική επισκόπηση των μεθόδων και των τεχνικών. Αθήνα: Ελληνικά</w:t>
      </w:r>
    </w:p>
    <w:p w:rsidR="00CF18D2" w:rsidRPr="00E67788" w:rsidRDefault="00CF18D2" w:rsidP="00CF18D2">
      <w:pPr>
        <w:spacing w:after="0" w:line="360" w:lineRule="auto"/>
        <w:jc w:val="both"/>
        <w:rPr>
          <w:rFonts w:ascii="Times New Roman" w:hAnsi="Times New Roman" w:cs="Times New Roman"/>
          <w:sz w:val="24"/>
          <w:szCs w:val="24"/>
        </w:rPr>
      </w:pPr>
      <w:r w:rsidRPr="00E67788">
        <w:rPr>
          <w:rFonts w:ascii="Times New Roman" w:hAnsi="Times New Roman" w:cs="Times New Roman"/>
          <w:b/>
          <w:sz w:val="24"/>
          <w:szCs w:val="24"/>
        </w:rPr>
        <w:t>Κωνσταντίνου, Κ. Π</w:t>
      </w:r>
      <w:r w:rsidRPr="00E67788">
        <w:rPr>
          <w:rFonts w:ascii="Times New Roman" w:hAnsi="Times New Roman" w:cs="Times New Roman"/>
          <w:sz w:val="24"/>
          <w:szCs w:val="24"/>
        </w:rPr>
        <w:t>.</w:t>
      </w:r>
      <w:r w:rsidRPr="00E67788">
        <w:rPr>
          <w:rFonts w:ascii="Times New Roman" w:hAnsi="Times New Roman" w:cs="Times New Roman"/>
          <w:b/>
          <w:sz w:val="24"/>
          <w:szCs w:val="24"/>
        </w:rPr>
        <w:t>(2005),</w:t>
      </w:r>
      <w:r w:rsidRPr="00E67788">
        <w:rPr>
          <w:rFonts w:ascii="Times New Roman" w:hAnsi="Times New Roman" w:cs="Times New Roman"/>
          <w:sz w:val="24"/>
          <w:szCs w:val="24"/>
        </w:rPr>
        <w:t xml:space="preserve"> «Διδασκαλία και μάθηση στη σύγχρονη κοινωνία» στο Ρετάλης, Σ. (επιμ.), </w:t>
      </w:r>
      <w:r w:rsidRPr="00E67788">
        <w:rPr>
          <w:rFonts w:ascii="Times New Roman" w:hAnsi="Times New Roman" w:cs="Times New Roman"/>
          <w:i/>
          <w:sz w:val="24"/>
          <w:szCs w:val="24"/>
        </w:rPr>
        <w:t>Οι προηγμένες τεχνολογίες διαδικτύου στην υπηρεσία της μάθησης</w:t>
      </w:r>
      <w:r w:rsidRPr="00E67788">
        <w:rPr>
          <w:rFonts w:ascii="Times New Roman" w:hAnsi="Times New Roman" w:cs="Times New Roman"/>
          <w:sz w:val="24"/>
          <w:szCs w:val="24"/>
        </w:rPr>
        <w:t>, Καστανιώτη: Αθήνα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Μαυρογιώργος, Γ., (1993).</w:t>
      </w:r>
      <w:r w:rsidRPr="00E67788">
        <w:rPr>
          <w:rFonts w:ascii="Times New Roman" w:hAnsi="Times New Roman" w:cs="Times New Roman"/>
          <w:sz w:val="24"/>
          <w:szCs w:val="24"/>
        </w:rPr>
        <w:t xml:space="preserve"> Εκπαιδευτικοί και Αξιολόγηση. Αθήνα: Σύγχρονη Εκπαίδευση.</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Μητάκος, Θ., (2015).</w:t>
      </w:r>
      <w:r w:rsidRPr="00E67788">
        <w:rPr>
          <w:rFonts w:ascii="Times New Roman" w:hAnsi="Times New Roman" w:cs="Times New Roman"/>
          <w:sz w:val="24"/>
          <w:szCs w:val="24"/>
        </w:rPr>
        <w:t xml:space="preserve"> Εισαγωγή στα Πληροφοριακά Συστήματα Διοίκησης. Αθήνα: Σύνδεσμος Ελληνικών Ακαδημαϊκών Βιβλιοθηκών.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Μπουρής, Ι. Δ., &amp; Δήμας, Γ., (2009).</w:t>
      </w:r>
      <w:r w:rsidRPr="00E67788">
        <w:rPr>
          <w:rFonts w:ascii="Times New Roman" w:hAnsi="Times New Roman" w:cs="Times New Roman"/>
          <w:sz w:val="24"/>
          <w:szCs w:val="24"/>
        </w:rPr>
        <w:t xml:space="preserve"> Ιχνηλατώντας τον βαθμό ικανοποίησης των φοιτητών στην τριτοβάθμια εκπαίδευση: Η περίπτωση του Τμήματος Διοίκησης Επιχειρήσεων του ΤΕΙ Αθήνας. Επιθεώρηση Οικονομικών Επιστημών, 16, 227-250.</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Νταλαούτης, Γ. ,(2009).</w:t>
      </w:r>
      <w:r w:rsidRPr="00E67788">
        <w:rPr>
          <w:rFonts w:ascii="Times New Roman" w:hAnsi="Times New Roman" w:cs="Times New Roman"/>
          <w:sz w:val="24"/>
          <w:szCs w:val="24"/>
        </w:rPr>
        <w:t xml:space="preserve"> Μελέτη για την Ικανοποίηση των Φοιτητών του Τμήματος Λογιστικής του Τ.Ε.Ι. Ηπείρου από τις Σπουδές τους. Πτυχιακή Εργασία. ΤΕΙ Ηπείρου. Σχολή Διοίκησης και </w:t>
      </w:r>
      <w:r w:rsidRPr="00E67788">
        <w:rPr>
          <w:rFonts w:ascii="Times New Roman" w:hAnsi="Times New Roman" w:cs="Times New Roman"/>
          <w:sz w:val="24"/>
          <w:szCs w:val="24"/>
        </w:rPr>
        <w:lastRenderedPageBreak/>
        <w:t xml:space="preserve">Οικονομίας. Τμήμα Λογιστικής. Ανακτήθηκε στις 5 Μαρτίου 2017 από το: </w:t>
      </w:r>
      <w:hyperlink r:id="rId120" w:history="1">
        <w:r w:rsidRPr="00E67788">
          <w:rPr>
            <w:rFonts w:ascii="Times New Roman" w:hAnsi="Times New Roman" w:cs="Times New Roman"/>
            <w:color w:val="0000FF"/>
            <w:sz w:val="24"/>
            <w:szCs w:val="24"/>
            <w:u w:val="single"/>
          </w:rPr>
          <w:t>http://apothetirio.teiep.gr/xmlui/bitstream/handle/123456789/1001/log_20090339.pdf?sequence=1</w:t>
        </w:r>
      </w:hyperlink>
      <w:r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Παρασκευόπουλος, Ι.Ν., (1993).</w:t>
      </w:r>
      <w:r w:rsidRPr="00E67788">
        <w:rPr>
          <w:rFonts w:ascii="Times New Roman" w:hAnsi="Times New Roman" w:cs="Times New Roman"/>
          <w:sz w:val="24"/>
          <w:szCs w:val="24"/>
        </w:rPr>
        <w:t xml:space="preserve"> Μεθοδολογία επιστημονικής έρευνας (Τομ. Β΄). Αθήνα: Αυτοέκδοση.</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rPr>
        <w:t>Σταμέλος, Γ.,  &amp;Δακοπούλου, Α., (2007).</w:t>
      </w:r>
      <w:r w:rsidRPr="00E67788">
        <w:rPr>
          <w:rFonts w:ascii="Times New Roman" w:hAnsi="Times New Roman" w:cs="Times New Roman"/>
          <w:sz w:val="24"/>
          <w:szCs w:val="24"/>
        </w:rPr>
        <w:t>Η Διατριβή στις Κοινωνικές Επιστήμες. Από το Σχεδιασμό στην Υλοποίηση - για Μεταπτυχιακούς Φοιτητές και Υποψήφιους Διδάκτορες. Αθήνα</w:t>
      </w:r>
      <w:r w:rsidRPr="00E67788">
        <w:rPr>
          <w:rFonts w:ascii="Times New Roman" w:hAnsi="Times New Roman" w:cs="Times New Roman"/>
          <w:sz w:val="24"/>
          <w:szCs w:val="24"/>
          <w:lang w:val="en-US"/>
        </w:rPr>
        <w:t xml:space="preserve">: </w:t>
      </w:r>
      <w:r w:rsidRPr="00E67788">
        <w:rPr>
          <w:rFonts w:ascii="Times New Roman" w:hAnsi="Times New Roman" w:cs="Times New Roman"/>
          <w:sz w:val="24"/>
          <w:szCs w:val="24"/>
        </w:rPr>
        <w:t>Μεταίχμιο</w:t>
      </w:r>
      <w:r w:rsidRPr="00E67788">
        <w:rPr>
          <w:rFonts w:ascii="Times New Roman" w:hAnsi="Times New Roman" w:cs="Times New Roman"/>
          <w:sz w:val="24"/>
          <w:szCs w:val="24"/>
          <w:lang w:val="en-US"/>
        </w:rPr>
        <w:t xml:space="preserve">.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p>
    <w:p w:rsidR="009E3284" w:rsidRPr="00E67788" w:rsidRDefault="009E3284" w:rsidP="00022B03">
      <w:pPr>
        <w:pStyle w:val="1"/>
        <w:rPr>
          <w:rFonts w:ascii="Times New Roman" w:hAnsi="Times New Roman" w:cs="Times New Roman"/>
          <w:lang w:val="en-US"/>
        </w:rPr>
      </w:pPr>
      <w:bookmarkStart w:id="123" w:name="_Toc514321248"/>
      <w:r w:rsidRPr="00E67788">
        <w:rPr>
          <w:rFonts w:ascii="Times New Roman" w:hAnsi="Times New Roman" w:cs="Times New Roman"/>
        </w:rPr>
        <w:t>Ξενόγλωσση</w:t>
      </w:r>
      <w:bookmarkEnd w:id="123"/>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Abdullah, F.(2006).</w:t>
      </w:r>
      <w:r w:rsidRPr="00E67788">
        <w:rPr>
          <w:rFonts w:ascii="Times New Roman" w:hAnsi="Times New Roman" w:cs="Times New Roman"/>
          <w:sz w:val="24"/>
          <w:szCs w:val="24"/>
          <w:lang w:val="en-US"/>
        </w:rPr>
        <w:t xml:space="preserve"> Measuring service quality in higher education: three instruments compared, Int. j. of   Research  &amp; Method in Education.</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Abdullah ,F.(2006).</w:t>
      </w:r>
      <w:r w:rsidRPr="00E67788">
        <w:rPr>
          <w:rFonts w:ascii="Times New Roman" w:hAnsi="Times New Roman" w:cs="Times New Roman"/>
          <w:sz w:val="24"/>
          <w:szCs w:val="24"/>
          <w:lang w:val="en-US"/>
        </w:rPr>
        <w:t xml:space="preserve"> The development of HedPERF: a new measuring instrument of service quality for the Higher Education Sector.</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Aldemir, C., &amp;Gülcan, Y. , (2004).</w:t>
      </w:r>
      <w:r w:rsidRPr="00E67788">
        <w:rPr>
          <w:rFonts w:ascii="Times New Roman" w:hAnsi="Times New Roman" w:cs="Times New Roman"/>
          <w:sz w:val="24"/>
          <w:szCs w:val="24"/>
          <w:lang w:val="en-US"/>
        </w:rPr>
        <w:t xml:space="preserve"> Student Satisfaction in Higher Education: a Turkish Case.  Journal of the Programme on Institutional Management in Higher Education, 16(2), 109-122.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Bemowski, K., (1991).</w:t>
      </w:r>
      <w:r w:rsidRPr="00E67788">
        <w:rPr>
          <w:rFonts w:ascii="Times New Roman" w:hAnsi="Times New Roman" w:cs="Times New Roman"/>
          <w:sz w:val="24"/>
          <w:szCs w:val="24"/>
          <w:lang w:val="en-US"/>
        </w:rPr>
        <w:t xml:space="preserve"> «Restoring the pillars of higher education», Quality Progress, October 1991,pp.37-42.</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Brown, R.M., &amp;Mazzarol, T.W. (2009).</w:t>
      </w:r>
      <w:r w:rsidRPr="00E67788">
        <w:rPr>
          <w:rFonts w:ascii="Times New Roman" w:hAnsi="Times New Roman" w:cs="Times New Roman"/>
          <w:sz w:val="24"/>
          <w:szCs w:val="24"/>
          <w:lang w:val="en-US"/>
        </w:rPr>
        <w:t xml:space="preserve"> The importance of institutional image to student satisfaction and loyalty within higher education. Higher Education, 58(1), 81-95.</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Brown, J. S. (2000).</w:t>
      </w:r>
      <w:r w:rsidRPr="00E67788">
        <w:rPr>
          <w:rFonts w:ascii="Times New Roman" w:hAnsi="Times New Roman" w:cs="Times New Roman"/>
          <w:sz w:val="24"/>
          <w:szCs w:val="24"/>
          <w:lang w:val="en-US"/>
        </w:rPr>
        <w:t xml:space="preserve"> Growing up Digital: How web changes Work, Education, and the Ways People Learn. Change: The Magazine of Higher Learning, Heldref Publications</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Cronin ,J .J. &amp; Taylor, S.A. (1992).</w:t>
      </w:r>
      <w:r w:rsidRPr="00E67788">
        <w:rPr>
          <w:rFonts w:ascii="Times New Roman" w:hAnsi="Times New Roman" w:cs="Times New Roman"/>
          <w:sz w:val="24"/>
          <w:szCs w:val="24"/>
          <w:lang w:val="en-US"/>
        </w:rPr>
        <w:t xml:space="preserve"> Measuring service quality: reexamination and extension.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lang w:val="en-US"/>
        </w:rPr>
        <w:t>Douglas,  J., &amp; Douglas, A. (2006).</w:t>
      </w:r>
      <w:r w:rsidRPr="00E67788">
        <w:rPr>
          <w:rFonts w:ascii="Times New Roman" w:hAnsi="Times New Roman" w:cs="Times New Roman"/>
          <w:sz w:val="24"/>
          <w:szCs w:val="24"/>
          <w:lang w:val="en-US"/>
        </w:rPr>
        <w:t xml:space="preserve"> Evaluating teaching quality. </w:t>
      </w:r>
      <w:r w:rsidRPr="00E67788">
        <w:rPr>
          <w:rFonts w:ascii="Times New Roman" w:hAnsi="Times New Roman" w:cs="Times New Roman"/>
          <w:sz w:val="24"/>
          <w:szCs w:val="24"/>
        </w:rPr>
        <w:t>QualityinHigherEducation, 12(1), 3-12.</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ENQA(2009)</w:t>
      </w:r>
      <w:r w:rsidRPr="00E67788">
        <w:rPr>
          <w:rFonts w:ascii="Times New Roman" w:hAnsi="Times New Roman" w:cs="Times New Roman"/>
          <w:sz w:val="24"/>
          <w:szCs w:val="24"/>
        </w:rPr>
        <w:t xml:space="preserve"> . Αρχές και κατευθυντήριες οδηγίες για την Διασφάλιση της Ποιότητας στον Ευρωπαϊκό Χώρο της Ανώτατης Εκπαίδευσης, Ελσίνκι, 3η Έκδοση, Φιλανδία.</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Frances M., Hill, (1995)</w:t>
      </w:r>
      <w:r w:rsidRPr="00E67788">
        <w:rPr>
          <w:rFonts w:ascii="Times New Roman" w:hAnsi="Times New Roman" w:cs="Times New Roman"/>
          <w:sz w:val="24"/>
          <w:szCs w:val="24"/>
          <w:lang w:val="en-US"/>
        </w:rPr>
        <w:t xml:space="preserve"> .«Managing service quality in higher education: the role of the student aw primary consumer » Quallity Assurance in Education, Vol.3 Iss: 3,pp10-21).</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lastRenderedPageBreak/>
        <w:t>Gruber, T., Fuß, S., Voss, R., &amp;Gläser-Zikuda, M. (2010).</w:t>
      </w:r>
      <w:r w:rsidRPr="00E67788">
        <w:rPr>
          <w:rFonts w:ascii="Times New Roman" w:hAnsi="Times New Roman" w:cs="Times New Roman"/>
          <w:sz w:val="24"/>
          <w:szCs w:val="24"/>
          <w:lang w:val="en-US"/>
        </w:rPr>
        <w:t xml:space="preserve"> Examining student satisfaction with higher education services: Using a new measurement tool. International Journal of Public Sector Management, 23(2), 105-123.</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Harvey, L. (2003).</w:t>
      </w:r>
      <w:r w:rsidRPr="00E67788">
        <w:rPr>
          <w:rFonts w:ascii="Times New Roman" w:hAnsi="Times New Roman" w:cs="Times New Roman"/>
          <w:sz w:val="24"/>
          <w:szCs w:val="24"/>
          <w:lang w:val="en-US"/>
        </w:rPr>
        <w:t xml:space="preserve"> Student  feedback. Quality in Higher Education, 9(1), 3-20.</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Harvey, L., &amp; Green, D. (1993).</w:t>
      </w:r>
      <w:r w:rsidRPr="00E67788">
        <w:rPr>
          <w:rFonts w:ascii="Times New Roman" w:hAnsi="Times New Roman" w:cs="Times New Roman"/>
          <w:sz w:val="24"/>
          <w:szCs w:val="24"/>
          <w:lang w:val="en-US"/>
        </w:rPr>
        <w:t xml:space="preserve"> Defining quality.Assessment&amp; Evaluation in Higher Education, 18(1), 9-34.</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Hasan, H. F. A., Ilias, A., Rahman, R. A., &amp;Razak, M. Z. A. (2009).</w:t>
      </w:r>
      <w:r w:rsidRPr="00E67788">
        <w:rPr>
          <w:rFonts w:ascii="Times New Roman" w:hAnsi="Times New Roman" w:cs="Times New Roman"/>
          <w:sz w:val="24"/>
          <w:szCs w:val="24"/>
          <w:lang w:val="en-US"/>
        </w:rPr>
        <w:t xml:space="preserve"> Service quality and student satisfaction: A case study at private higher education institutions. International Business Research, 1(3), 163-175.</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Helgesen, O., &amp;Nesset, E. (2007).</w:t>
      </w:r>
      <w:r w:rsidRPr="00E67788">
        <w:rPr>
          <w:rFonts w:ascii="Times New Roman" w:hAnsi="Times New Roman" w:cs="Times New Roman"/>
          <w:sz w:val="24"/>
          <w:szCs w:val="24"/>
          <w:lang w:val="en-US"/>
        </w:rPr>
        <w:t xml:space="preserve"> What accounts for students’ loyalty? Some field study evidence. International Journal of Educational Management, 21(2), 126-143.</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Javeau, C. (1996).</w:t>
      </w:r>
      <w:r w:rsidRPr="00E67788">
        <w:rPr>
          <w:rFonts w:ascii="Times New Roman" w:hAnsi="Times New Roman" w:cs="Times New Roman"/>
          <w:sz w:val="24"/>
          <w:szCs w:val="24"/>
        </w:rPr>
        <w:t>Ηέρευναμεερωτηματολόγιο</w:t>
      </w:r>
      <w:r w:rsidRPr="00E67788">
        <w:rPr>
          <w:rFonts w:ascii="Times New Roman" w:hAnsi="Times New Roman" w:cs="Times New Roman"/>
          <w:sz w:val="24"/>
          <w:szCs w:val="24"/>
          <w:lang w:val="en-US"/>
        </w:rPr>
        <w:t xml:space="preserve">. </w:t>
      </w:r>
      <w:r w:rsidRPr="00E67788">
        <w:rPr>
          <w:rFonts w:ascii="Times New Roman" w:hAnsi="Times New Roman" w:cs="Times New Roman"/>
          <w:sz w:val="24"/>
          <w:szCs w:val="24"/>
        </w:rPr>
        <w:t>Αθήνα</w:t>
      </w:r>
      <w:r w:rsidRPr="00E67788">
        <w:rPr>
          <w:rFonts w:ascii="Times New Roman" w:hAnsi="Times New Roman" w:cs="Times New Roman"/>
          <w:sz w:val="24"/>
          <w:szCs w:val="24"/>
          <w:lang w:val="en-US"/>
        </w:rPr>
        <w:t xml:space="preserve">: </w:t>
      </w:r>
      <w:r w:rsidRPr="00E67788">
        <w:rPr>
          <w:rFonts w:ascii="Times New Roman" w:hAnsi="Times New Roman" w:cs="Times New Roman"/>
          <w:sz w:val="24"/>
          <w:szCs w:val="24"/>
        </w:rPr>
        <w:t>Τυπωθήτω</w:t>
      </w:r>
      <w:r w:rsidRPr="00E67788">
        <w:rPr>
          <w:rFonts w:ascii="Times New Roman" w:hAnsi="Times New Roman" w:cs="Times New Roman"/>
          <w:sz w:val="24"/>
          <w:szCs w:val="24"/>
          <w:lang w:val="en-US"/>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sz w:val="24"/>
          <w:szCs w:val="24"/>
          <w:lang w:val="en-US"/>
        </w:rPr>
        <w:t>Joseph, M., Yakhou, M., &amp; Stone, G. (2005). An educational institution’s quest for service quality: customers’ perspective. Quality Assurance in Education, 13(1), 66- 82.</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Lawson, S.B. (1992).</w:t>
      </w:r>
      <w:r w:rsidRPr="00E67788">
        <w:rPr>
          <w:rFonts w:ascii="Times New Roman" w:hAnsi="Times New Roman" w:cs="Times New Roman"/>
          <w:sz w:val="24"/>
          <w:szCs w:val="24"/>
          <w:lang w:val="en-US"/>
        </w:rPr>
        <w:t xml:space="preserve"> Why restructure? An  international survey of the roots of reform. Journal of Education Policy,7, 1992,p p.139-154</w:t>
      </w:r>
    </w:p>
    <w:p w:rsidR="00CF18D2" w:rsidRPr="00E67788" w:rsidRDefault="00CF18D2" w:rsidP="00CF18D2">
      <w:pPr>
        <w:spacing w:after="0" w:line="360" w:lineRule="auto"/>
        <w:jc w:val="both"/>
        <w:rPr>
          <w:rFonts w:ascii="Times New Roman" w:hAnsi="Times New Roman" w:cs="Times New Roman"/>
          <w:sz w:val="24"/>
          <w:szCs w:val="24"/>
          <w:lang w:val="en-US"/>
        </w:rPr>
      </w:pPr>
      <w:r w:rsidRPr="00E67788">
        <w:rPr>
          <w:rFonts w:ascii="Times New Roman" w:hAnsi="Times New Roman" w:cs="Times New Roman"/>
          <w:b/>
          <w:sz w:val="24"/>
          <w:szCs w:val="24"/>
          <w:lang w:val="en-US"/>
        </w:rPr>
        <w:t>Kapoor, R. Kelkar, N. (2013)</w:t>
      </w:r>
      <w:r w:rsidRPr="00E67788">
        <w:rPr>
          <w:rFonts w:ascii="Times New Roman" w:hAnsi="Times New Roman" w:cs="Times New Roman"/>
          <w:sz w:val="24"/>
          <w:szCs w:val="24"/>
          <w:lang w:val="en-US"/>
        </w:rPr>
        <w:t xml:space="preserve">, E-governance: Higher education in rural area, Proceedings of national conference on new horizons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Marzo-Navarro, M., Pedraja-Iglesias, M., &amp; Rivera-Torres, M.P. (2005</w:t>
      </w:r>
      <w:r w:rsidRPr="00E67788">
        <w:rPr>
          <w:rFonts w:ascii="Times New Roman" w:hAnsi="Times New Roman" w:cs="Times New Roman"/>
          <w:sz w:val="24"/>
          <w:szCs w:val="24"/>
          <w:lang w:val="en-US"/>
        </w:rPr>
        <w:t>). Measuring customer satisfaction in summer courses. Quality Assurance in Education, 13(1), 53-65.</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Oldfield, B.M., &amp; Baron, S. (2000).</w:t>
      </w:r>
      <w:r w:rsidRPr="00E67788">
        <w:rPr>
          <w:rFonts w:ascii="Times New Roman" w:hAnsi="Times New Roman" w:cs="Times New Roman"/>
          <w:sz w:val="24"/>
          <w:szCs w:val="24"/>
          <w:lang w:val="en-US"/>
        </w:rPr>
        <w:t xml:space="preserve"> Student perceptions of service quality in a UK university business and management faculty. Quality Assurance in Education, 8(2), 85-95.</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Oblinger, D. &amp;Oblinger J. (2005):</w:t>
      </w:r>
      <w:r w:rsidRPr="00E67788">
        <w:rPr>
          <w:rFonts w:ascii="Times New Roman" w:hAnsi="Times New Roman" w:cs="Times New Roman"/>
          <w:sz w:val="24"/>
          <w:szCs w:val="24"/>
          <w:lang w:val="en-US"/>
        </w:rPr>
        <w:t xml:space="preserve"> Is It Age or IT: First Steps Toward Understanding the Net Generation. In: Educating the Net Generation.</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Owlia. M.S. &amp;Aspinwall,E.M. (1996).</w:t>
      </w:r>
      <w:r w:rsidRPr="00E67788">
        <w:rPr>
          <w:rFonts w:ascii="Times New Roman" w:hAnsi="Times New Roman" w:cs="Times New Roman"/>
          <w:sz w:val="24"/>
          <w:szCs w:val="24"/>
          <w:lang w:val="en-US"/>
        </w:rPr>
        <w:t xml:space="preserve"> «A framework for the dimensions of quality in higher education, Quality Assurance in Education,4, (1996) pp.12-20.</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Pereda M., David AireyMarison Bennett, (2007).</w:t>
      </w:r>
      <w:r w:rsidRPr="00E67788">
        <w:rPr>
          <w:rFonts w:ascii="Times New Roman" w:hAnsi="Times New Roman" w:cs="Times New Roman"/>
          <w:sz w:val="24"/>
          <w:szCs w:val="24"/>
          <w:lang w:val="en-US"/>
        </w:rPr>
        <w:t xml:space="preserve"> « Service Quality in Higher Education: The Experience of Overseas Students» J. of HSLTE, Vol.6 No 2.2007.</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Prensky, M. (2001).</w:t>
      </w:r>
      <w:r w:rsidRPr="00E67788">
        <w:rPr>
          <w:rFonts w:ascii="Times New Roman" w:hAnsi="Times New Roman" w:cs="Times New Roman"/>
          <w:sz w:val="24"/>
          <w:szCs w:val="24"/>
          <w:lang w:val="en-US"/>
        </w:rPr>
        <w:t xml:space="preserve"> "Digital Natives, Digital Immigrants Part 1", On the Horizon, Vol. 9 Iss: 5, pp.1 - 6</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lastRenderedPageBreak/>
        <w:t>Ravindran, S. D., &amp;Kalpana, M. (2012).</w:t>
      </w:r>
      <w:r w:rsidRPr="00E67788">
        <w:rPr>
          <w:rFonts w:ascii="Times New Roman" w:hAnsi="Times New Roman" w:cs="Times New Roman"/>
          <w:sz w:val="24"/>
          <w:szCs w:val="24"/>
          <w:lang w:val="en-US"/>
        </w:rPr>
        <w:t xml:space="preserve"> Students ’ Expectation , Perception and Satisfaction towards the Management Educational Institutions, 2nd Annual International Conference on Accounting and Finance ( AF 2012 )2(Af), 401–410.</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Richardson, J.T.E. (2005).</w:t>
      </w:r>
      <w:r w:rsidRPr="00E67788">
        <w:rPr>
          <w:rFonts w:ascii="Times New Roman" w:hAnsi="Times New Roman" w:cs="Times New Roman"/>
          <w:sz w:val="24"/>
          <w:szCs w:val="24"/>
          <w:lang w:val="en-US"/>
        </w:rPr>
        <w:t xml:space="preserve"> Instruments for obtaining student feedback: a review of the literature. Assessment &amp; Evaluation in Higher Education, 30(4), 387-415.</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Shannon, C. &amp; Weaver, W. (1963).</w:t>
      </w:r>
      <w:r w:rsidRPr="00E67788">
        <w:rPr>
          <w:rFonts w:ascii="Times New Roman" w:hAnsi="Times New Roman" w:cs="Times New Roman"/>
          <w:sz w:val="24"/>
          <w:szCs w:val="24"/>
          <w:lang w:val="en-US"/>
        </w:rPr>
        <w:t xml:space="preserve"> The Mathematical Theory of Communication. Illinois: Urbana: University of Illinois Press.</w:t>
      </w:r>
    </w:p>
    <w:p w:rsidR="00CF18D2" w:rsidRPr="00E67788" w:rsidRDefault="00CF18D2" w:rsidP="00CF18D2">
      <w:pPr>
        <w:spacing w:after="0" w:line="360" w:lineRule="auto"/>
        <w:jc w:val="both"/>
        <w:rPr>
          <w:rFonts w:ascii="Times New Roman" w:hAnsi="Times New Roman" w:cs="Times New Roman"/>
          <w:sz w:val="24"/>
          <w:szCs w:val="24"/>
          <w:lang w:val="en-US"/>
        </w:rPr>
      </w:pPr>
      <w:r w:rsidRPr="00E67788">
        <w:rPr>
          <w:rFonts w:ascii="Times New Roman" w:hAnsi="Times New Roman" w:cs="Times New Roman"/>
          <w:b/>
          <w:sz w:val="24"/>
          <w:szCs w:val="24"/>
          <w:lang w:val="en-US"/>
        </w:rPr>
        <w:t>Soon, N.K. Rahman, A. Ahmed, M. (2014),</w:t>
      </w:r>
      <w:r w:rsidRPr="00E67788">
        <w:rPr>
          <w:rFonts w:ascii="Times New Roman" w:hAnsi="Times New Roman" w:cs="Times New Roman"/>
          <w:sz w:val="24"/>
          <w:szCs w:val="24"/>
          <w:lang w:val="en-US"/>
        </w:rPr>
        <w:t xml:space="preserve"> E-service quality in higher education and frequency of use of the service, International Education Studies, No 3 </w:t>
      </w:r>
      <w:r w:rsidRPr="00E67788">
        <w:rPr>
          <w:rFonts w:ascii="Times New Roman" w:hAnsi="Times New Roman" w:cs="Times New Roman"/>
          <w:sz w:val="24"/>
          <w:szCs w:val="24"/>
          <w:lang w:val="en-US"/>
        </w:rPr>
        <w:tab/>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lang w:val="en-US"/>
        </w:rPr>
      </w:pPr>
      <w:r w:rsidRPr="00E67788">
        <w:rPr>
          <w:rFonts w:ascii="Times New Roman" w:hAnsi="Times New Roman" w:cs="Times New Roman"/>
          <w:b/>
          <w:bCs/>
          <w:sz w:val="24"/>
          <w:szCs w:val="24"/>
          <w:lang w:val="en-US"/>
        </w:rPr>
        <w:t>Tapscott, D. &amp; Williams, A. (2010).</w:t>
      </w:r>
      <w:r w:rsidRPr="00E67788">
        <w:rPr>
          <w:rFonts w:ascii="Times New Roman" w:hAnsi="Times New Roman" w:cs="Times New Roman"/>
          <w:sz w:val="24"/>
          <w:szCs w:val="24"/>
          <w:lang w:val="en-US"/>
        </w:rPr>
        <w:t xml:space="preserve"> Innovating the 21st-Century University: It’s Time!. EDUCAUSE Review, vol. 45, no 1 (January/ February 2010) : 16-29</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Tsinidou, M., Gerogiannis, V., &amp;Fitsilis, P. (2010).</w:t>
      </w:r>
      <w:r w:rsidRPr="00E67788">
        <w:rPr>
          <w:rFonts w:ascii="Times New Roman" w:hAnsi="Times New Roman" w:cs="Times New Roman"/>
          <w:sz w:val="24"/>
          <w:szCs w:val="24"/>
          <w:lang w:val="en-US"/>
        </w:rPr>
        <w:t xml:space="preserve"> Evaluation of the factors that determine quality in higher education: an empirical study. Quality assurance in Education, 18(3), 227-244.</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Zammuto, R.F., Keaveney, S.M., &amp;O’connor, E.J. (1996).</w:t>
      </w:r>
      <w:r w:rsidRPr="00E67788">
        <w:rPr>
          <w:rFonts w:ascii="Times New Roman" w:hAnsi="Times New Roman" w:cs="Times New Roman"/>
          <w:sz w:val="24"/>
          <w:szCs w:val="24"/>
          <w:lang w:val="en-US"/>
        </w:rPr>
        <w:t xml:space="preserve"> Rethinking student services: assessing and improving service quality. Journal of Marketing in Higher Education, 7(1), 45-69.</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p>
    <w:p w:rsidR="009E3284" w:rsidRPr="00E67788" w:rsidRDefault="009E3284" w:rsidP="00022B03">
      <w:pPr>
        <w:pStyle w:val="1"/>
        <w:rPr>
          <w:rFonts w:ascii="Times New Roman" w:hAnsi="Times New Roman" w:cs="Times New Roman"/>
          <w:lang w:val="en-US"/>
        </w:rPr>
      </w:pPr>
      <w:bookmarkStart w:id="124" w:name="_Toc514321249"/>
      <w:r w:rsidRPr="00E67788">
        <w:rPr>
          <w:rFonts w:ascii="Times New Roman" w:hAnsi="Times New Roman" w:cs="Times New Roman"/>
        </w:rPr>
        <w:t>ΑΡΘΡΑ</w:t>
      </w:r>
      <w:bookmarkEnd w:id="124"/>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Argyris,C., &amp;Schon, D.(1978).</w:t>
      </w:r>
      <w:r w:rsidRPr="00E67788">
        <w:rPr>
          <w:rFonts w:ascii="Times New Roman" w:hAnsi="Times New Roman" w:cs="Times New Roman"/>
          <w:sz w:val="24"/>
          <w:szCs w:val="24"/>
          <w:lang w:val="en-US"/>
        </w:rPr>
        <w:t xml:space="preserve"> Organizational learning: A theory of action perspective, Reading, Mass: Addison Wesley.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Beywl,W.(2003).</w:t>
      </w:r>
      <w:r w:rsidRPr="00E67788">
        <w:rPr>
          <w:rFonts w:ascii="Times New Roman" w:hAnsi="Times New Roman" w:cs="Times New Roman"/>
          <w:sz w:val="24"/>
          <w:szCs w:val="24"/>
          <w:lang w:val="en-US"/>
        </w:rPr>
        <w:t xml:space="preserve"> Selected comments to the standards  for evaluation of the German Evaluation Society, Alfte.r</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r w:rsidRPr="00E67788">
        <w:rPr>
          <w:rFonts w:ascii="Times New Roman" w:hAnsi="Times New Roman" w:cs="Times New Roman"/>
          <w:b/>
          <w:bCs/>
          <w:sz w:val="24"/>
          <w:szCs w:val="24"/>
          <w:lang w:val="en-US"/>
        </w:rPr>
        <w:t>Michael, S., (2007).</w:t>
      </w:r>
      <w:r w:rsidRPr="00E67788">
        <w:rPr>
          <w:rFonts w:ascii="Times New Roman" w:hAnsi="Times New Roman" w:cs="Times New Roman"/>
          <w:sz w:val="24"/>
          <w:szCs w:val="24"/>
          <w:lang w:val="en-US"/>
        </w:rPr>
        <w:t xml:space="preserve"> The logic of Evaluation, OSSA Conference Archive.</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lang w:val="en-US"/>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lang w:val="en-US"/>
        </w:rPr>
      </w:pPr>
    </w:p>
    <w:p w:rsidR="009E3284" w:rsidRPr="00E67788" w:rsidRDefault="009E3284" w:rsidP="00022B03">
      <w:pPr>
        <w:pStyle w:val="1"/>
        <w:rPr>
          <w:rFonts w:ascii="Times New Roman" w:hAnsi="Times New Roman" w:cs="Times New Roman"/>
          <w:lang w:val="en-US"/>
        </w:rPr>
      </w:pPr>
    </w:p>
    <w:p w:rsidR="009E3284" w:rsidRPr="00E67788" w:rsidRDefault="009E3284" w:rsidP="00022B03">
      <w:pPr>
        <w:pStyle w:val="1"/>
        <w:rPr>
          <w:rFonts w:ascii="Times New Roman" w:hAnsi="Times New Roman" w:cs="Times New Roman"/>
        </w:rPr>
      </w:pPr>
      <w:bookmarkStart w:id="125" w:name="_Toc514321250"/>
      <w:r w:rsidRPr="00E67788">
        <w:rPr>
          <w:rFonts w:ascii="Times New Roman" w:hAnsi="Times New Roman" w:cs="Times New Roman"/>
        </w:rPr>
        <w:t>ΝΟΜΟΙ/ΦΕΚ</w:t>
      </w:r>
      <w:bookmarkEnd w:id="125"/>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 1268/1982,</w:t>
      </w:r>
      <w:r w:rsidRPr="00E67788">
        <w:rPr>
          <w:rFonts w:ascii="Times New Roman" w:hAnsi="Times New Roman" w:cs="Times New Roman"/>
          <w:sz w:val="24"/>
          <w:szCs w:val="24"/>
        </w:rPr>
        <w:t xml:space="preserve"> (ΦΕΚ 87/16-7-82 τ. Α'). Ίδρυση Ανώτατων Εκπαιδευτικών Ιδρυμάτων.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lastRenderedPageBreak/>
        <w:t xml:space="preserve"> Ν.2083/1992</w:t>
      </w:r>
      <w:r w:rsidRPr="00E67788">
        <w:rPr>
          <w:rFonts w:ascii="Times New Roman" w:hAnsi="Times New Roman" w:cs="Times New Roman"/>
          <w:sz w:val="24"/>
          <w:szCs w:val="24"/>
        </w:rPr>
        <w:t>, άρθρο 27 παρ.1 εδ. α, Ίδρυση  Ανοικτού Πανεπιστημίου.</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 xml:space="preserve"> Ν. 3187/2003,</w:t>
      </w:r>
      <w:r w:rsidRPr="00E67788">
        <w:rPr>
          <w:rFonts w:ascii="Times New Roman" w:hAnsi="Times New Roman" w:cs="Times New Roman"/>
          <w:sz w:val="24"/>
          <w:szCs w:val="24"/>
        </w:rPr>
        <w:t xml:space="preserve"> (ΦΕΚ Α/ 233/7.10.2003). Ένταξη  στην Ανώτατη Εκπαίδευση των Στρατιωτικών Εκπαιδευτικών  Ιδρυμάτων.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Ν.3391/2005,</w:t>
      </w:r>
      <w:r w:rsidRPr="00E67788">
        <w:rPr>
          <w:rFonts w:ascii="Times New Roman" w:hAnsi="Times New Roman" w:cs="Times New Roman"/>
          <w:sz w:val="24"/>
          <w:szCs w:val="24"/>
        </w:rPr>
        <w:t xml:space="preserve"> Λειτουργία  Διεθνές Πανεπιστήμιο της Ελλάδας.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 3432/2006,</w:t>
      </w:r>
      <w:r w:rsidRPr="00E67788">
        <w:rPr>
          <w:rFonts w:ascii="Times New Roman" w:hAnsi="Times New Roman" w:cs="Times New Roman"/>
          <w:sz w:val="24"/>
          <w:szCs w:val="24"/>
        </w:rPr>
        <w:t xml:space="preserve"> Ένταξη στην Ανώτατη Εκπαίδευση και οι Ανώτερες Εκκλησιαστικές Σχολές.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Ν.1404/83,</w:t>
      </w:r>
      <w:r w:rsidRPr="00E67788">
        <w:rPr>
          <w:rFonts w:ascii="Times New Roman" w:hAnsi="Times New Roman" w:cs="Times New Roman"/>
          <w:sz w:val="24"/>
          <w:szCs w:val="24"/>
        </w:rPr>
        <w:t xml:space="preserve"> Ίδρυση των  Ανώτατων  Τεχνολογικών Ιδρυμάτων τα οποία πήραν την θέση  των ΚΑΤΕΕ.</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Ν.1268/82,</w:t>
      </w:r>
      <w:r w:rsidRPr="00E67788">
        <w:rPr>
          <w:rFonts w:ascii="Times New Roman" w:hAnsi="Times New Roman" w:cs="Times New Roman"/>
          <w:sz w:val="24"/>
          <w:szCs w:val="24"/>
        </w:rPr>
        <w:t xml:space="preserve"> Αυτοδύναμη οικονομική ανάπτυξη του τόπου.</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Ν.4009/2011</w:t>
      </w:r>
      <w:r w:rsidRPr="00E67788">
        <w:rPr>
          <w:rFonts w:ascii="Times New Roman" w:hAnsi="Times New Roman" w:cs="Times New Roman"/>
          <w:sz w:val="24"/>
          <w:szCs w:val="24"/>
        </w:rPr>
        <w:t>,(ΦΕΚ195) «Δομή, λειτουργία διασφάλιση της ποιότητας των σπουδών και διεθνοποίηση των ανώτατων εκπαιδευτικών ιδρυμάτων».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Ν.Δ. 652/1970,</w:t>
      </w:r>
      <w:r w:rsidRPr="00E67788">
        <w:rPr>
          <w:rFonts w:ascii="Times New Roman" w:hAnsi="Times New Roman" w:cs="Times New Roman"/>
          <w:sz w:val="24"/>
          <w:szCs w:val="24"/>
        </w:rPr>
        <w:t xml:space="preserve"> (ΦΕΚ 180/τ.Α΄/ 29-08-1970). Ιδρύονται τα Κέντρα Ανώτερης Τεχνολογικής Εκπαίδευσης (Κ.Α.Τ.Ε.).</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 2916/2001,</w:t>
      </w:r>
      <w:r w:rsidRPr="00E67788">
        <w:rPr>
          <w:rFonts w:ascii="Times New Roman" w:hAnsi="Times New Roman" w:cs="Times New Roman"/>
          <w:sz w:val="24"/>
          <w:szCs w:val="24"/>
        </w:rPr>
        <w:t xml:space="preserve"> (ΦΕΚ 114/τ.Α΄/11-06-2001).Δδιάρθρωση της Ανώτατης Εκπαίδευσης.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Π.Δ.106/2005,(</w:t>
      </w:r>
      <w:r w:rsidRPr="00E67788">
        <w:rPr>
          <w:rFonts w:ascii="Times New Roman" w:hAnsi="Times New Roman" w:cs="Times New Roman"/>
          <w:sz w:val="24"/>
          <w:szCs w:val="24"/>
        </w:rPr>
        <w:t>ΦΕΚ142/τ.Α’/23-06-2005).Το ΤΕΙ Θεσσαλονίκης μετονομάζεται σε Αλεξάνδρειο ΤΕΙ Θεσσαλονίκης (Α.Τ.Ε.Ι.-Θ.).</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Π.Δ. 82/2013,</w:t>
      </w:r>
      <w:r w:rsidRPr="00E67788">
        <w:rPr>
          <w:rFonts w:ascii="Times New Roman" w:hAnsi="Times New Roman" w:cs="Times New Roman"/>
          <w:sz w:val="24"/>
          <w:szCs w:val="24"/>
        </w:rPr>
        <w:t xml:space="preserve"> (ΦΕΚ 123/03.06.2013). Συγχώνευση Σχολών – Μετονομασία Τμημάτων – Συγχώνευση Τμημάτων – Κατάργηση Τμημάτων – Συγκρότηση Σχολών του Αλεξάνδρειου Τ.Ε.Ι. Θεσσαλονίκης.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Ν.576/1977,</w:t>
      </w:r>
      <w:r w:rsidRPr="00E67788">
        <w:rPr>
          <w:rFonts w:ascii="Times New Roman" w:hAnsi="Times New Roman" w:cs="Times New Roman"/>
          <w:sz w:val="24"/>
          <w:szCs w:val="24"/>
        </w:rPr>
        <w:t xml:space="preserve"> Ίδρυση  Κέντρων Ανωτέρας Τεχνικής και Επαγγελματικής  Εκπαίδευσης (Κ.Α.Τ.Ε.Ε.)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Ν.3549/2007,</w:t>
      </w:r>
      <w:r w:rsidRPr="00E67788">
        <w:rPr>
          <w:rFonts w:ascii="Times New Roman" w:hAnsi="Times New Roman" w:cs="Times New Roman"/>
          <w:sz w:val="24"/>
          <w:szCs w:val="24"/>
        </w:rPr>
        <w:t xml:space="preserve">  Δομή και  λειτουργία των Ανώτατων Εκπαιδευτικών Ιδρυμάτων.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Ν.3374/2005,</w:t>
      </w:r>
      <w:r w:rsidRPr="00E67788">
        <w:rPr>
          <w:rFonts w:ascii="Times New Roman" w:hAnsi="Times New Roman" w:cs="Times New Roman"/>
          <w:sz w:val="24"/>
          <w:szCs w:val="24"/>
        </w:rPr>
        <w:t xml:space="preserve"> ίδρυση Α.ΔΙ.Π. (Αρχή Διασφάλισης Ποιότητας)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 4009/2011,</w:t>
      </w:r>
      <w:r w:rsidRPr="00E67788">
        <w:rPr>
          <w:rFonts w:ascii="Times New Roman" w:hAnsi="Times New Roman" w:cs="Times New Roman"/>
          <w:sz w:val="24"/>
          <w:szCs w:val="24"/>
        </w:rPr>
        <w:t xml:space="preserve"> (ΦΕΚ 195/Α’/06.09.2011), Δομή, λειτουργία, διασφάλιση της ποιότητας των σπουδών και διεθνοποίηση των ανωτάτων εκπαιδευτικών ιδρυμάτων.</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 xml:space="preserve">Ν.4405/2016, </w:t>
      </w:r>
      <w:r w:rsidRPr="00E67788">
        <w:rPr>
          <w:rFonts w:ascii="Times New Roman" w:hAnsi="Times New Roman" w:cs="Times New Roman"/>
          <w:sz w:val="24"/>
          <w:szCs w:val="24"/>
        </w:rPr>
        <w:t>(ΦΕΚ Α 129/13.07.2016),  «Κύρωση Απόφασης του Συμβουλίου 2014/335/ΕΕ, Ευρατόμ για το σύστημα των ιδίων πόρων της Ευρωπαϊκής Ένωσης και άλλες διατάξεις»,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b/>
          <w:bCs/>
          <w:sz w:val="24"/>
          <w:szCs w:val="24"/>
        </w:rPr>
        <w:t>Ν.4485/2017,</w:t>
      </w:r>
      <w:r w:rsidRPr="00E67788">
        <w:rPr>
          <w:rFonts w:ascii="Times New Roman" w:hAnsi="Times New Roman" w:cs="Times New Roman"/>
          <w:sz w:val="24"/>
          <w:szCs w:val="24"/>
        </w:rPr>
        <w:t xml:space="preserve"> ( ΦΕΚ 114/τ.Α/4-8-2017) Οργάνωση και λειτουργία της ανώτατης εκπαίδευσης, ρυθμίσεις για την έρευνα και άλλες διατάξεις.</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Τσούκαλης, Λ. (1988). Ελληνικό ΄Ιδρυμα Ευρωπαϊκής και Εξωτερικής Πολιτικής ΕΛΙΑΜΕΠ. Διαθέσιμο σε: http://www.eliamep.gr (Ανακτήθηκε 24 Απριλίου, 2018).</w:t>
      </w:r>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9E3284" w:rsidP="00022B03">
      <w:pPr>
        <w:pStyle w:val="1"/>
        <w:rPr>
          <w:rFonts w:ascii="Times New Roman" w:hAnsi="Times New Roman" w:cs="Times New Roman"/>
        </w:rPr>
      </w:pPr>
      <w:bookmarkStart w:id="126" w:name="_Toc514321251"/>
      <w:r w:rsidRPr="00E67788">
        <w:rPr>
          <w:rFonts w:ascii="Times New Roman" w:hAnsi="Times New Roman" w:cs="Times New Roman"/>
        </w:rPr>
        <w:lastRenderedPageBreak/>
        <w:t>ΙΣΤΟΣΕΛΙΔΕΣ</w:t>
      </w:r>
      <w:bookmarkEnd w:id="126"/>
    </w:p>
    <w:p w:rsidR="009E3284" w:rsidRPr="00E67788" w:rsidRDefault="009E3284" w:rsidP="00B722C2">
      <w:pPr>
        <w:autoSpaceDE w:val="0"/>
        <w:autoSpaceDN w:val="0"/>
        <w:adjustRightInd w:val="0"/>
        <w:spacing w:after="0" w:line="360" w:lineRule="auto"/>
        <w:jc w:val="both"/>
        <w:rPr>
          <w:rFonts w:ascii="Times New Roman" w:hAnsi="Times New Roman" w:cs="Times New Roman"/>
          <w:b/>
          <w:bCs/>
          <w:sz w:val="24"/>
          <w:szCs w:val="24"/>
        </w:rPr>
      </w:pPr>
    </w:p>
    <w:p w:rsidR="009E3284" w:rsidRPr="00E67788" w:rsidRDefault="00001AF7" w:rsidP="00B722C2">
      <w:pPr>
        <w:autoSpaceDE w:val="0"/>
        <w:autoSpaceDN w:val="0"/>
        <w:adjustRightInd w:val="0"/>
        <w:spacing w:after="0" w:line="360" w:lineRule="auto"/>
        <w:jc w:val="both"/>
        <w:rPr>
          <w:rFonts w:ascii="Times New Roman" w:hAnsi="Times New Roman" w:cs="Times New Roman"/>
          <w:sz w:val="24"/>
          <w:szCs w:val="24"/>
        </w:rPr>
      </w:pPr>
      <w:hyperlink r:id="rId121" w:history="1">
        <w:r w:rsidR="009E3284" w:rsidRPr="00E67788">
          <w:rPr>
            <w:rFonts w:ascii="Times New Roman" w:hAnsi="Times New Roman" w:cs="Times New Roman"/>
            <w:color w:val="0000FF"/>
            <w:sz w:val="24"/>
            <w:szCs w:val="24"/>
            <w:u w:val="single"/>
          </w:rPr>
          <w:t>http://www.hellaskps.gr/.Συγχρηματοδοτούμενα</w:t>
        </w:r>
      </w:hyperlink>
      <w:r w:rsidR="009E3284" w:rsidRPr="00E67788">
        <w:rPr>
          <w:rFonts w:ascii="Times New Roman" w:hAnsi="Times New Roman" w:cs="Times New Roman"/>
          <w:sz w:val="24"/>
          <w:szCs w:val="24"/>
        </w:rPr>
        <w:t xml:space="preserve"> Αναπτυξιακά Προγράμματα, 2000.Ανακτήθηκε 11 Απριλίου, 2018.</w:t>
      </w:r>
    </w:p>
    <w:p w:rsidR="009E3284" w:rsidRPr="00E67788" w:rsidRDefault="00001AF7" w:rsidP="00B722C2">
      <w:pPr>
        <w:autoSpaceDE w:val="0"/>
        <w:autoSpaceDN w:val="0"/>
        <w:adjustRightInd w:val="0"/>
        <w:spacing w:after="0" w:line="360" w:lineRule="auto"/>
        <w:jc w:val="both"/>
        <w:rPr>
          <w:rFonts w:ascii="Times New Roman" w:hAnsi="Times New Roman" w:cs="Times New Roman"/>
          <w:sz w:val="24"/>
          <w:szCs w:val="24"/>
        </w:rPr>
      </w:pPr>
      <w:hyperlink r:id="rId122" w:history="1">
        <w:r w:rsidR="009E3284" w:rsidRPr="00E67788">
          <w:rPr>
            <w:rFonts w:ascii="Times New Roman" w:hAnsi="Times New Roman" w:cs="Times New Roman"/>
            <w:color w:val="0000FF"/>
            <w:sz w:val="24"/>
            <w:szCs w:val="24"/>
            <w:u w:val="single"/>
          </w:rPr>
          <w:t>http://www.thetoc.gr</w:t>
        </w:r>
      </w:hyperlink>
      <w:r w:rsidR="009E3284" w:rsidRPr="00E67788">
        <w:rPr>
          <w:rFonts w:ascii="Times New Roman" w:hAnsi="Times New Roman" w:cs="Times New Roman"/>
          <w:sz w:val="24"/>
          <w:szCs w:val="24"/>
        </w:rPr>
        <w:t>....</w:t>
      </w:r>
    </w:p>
    <w:p w:rsidR="009E3284" w:rsidRPr="00E67788" w:rsidRDefault="00001AF7" w:rsidP="00B722C2">
      <w:pPr>
        <w:autoSpaceDE w:val="0"/>
        <w:autoSpaceDN w:val="0"/>
        <w:adjustRightInd w:val="0"/>
        <w:spacing w:after="0" w:line="360" w:lineRule="auto"/>
        <w:jc w:val="both"/>
        <w:rPr>
          <w:rFonts w:ascii="Times New Roman" w:hAnsi="Times New Roman" w:cs="Times New Roman"/>
          <w:sz w:val="24"/>
          <w:szCs w:val="24"/>
        </w:rPr>
      </w:pPr>
      <w:hyperlink r:id="rId123" w:history="1">
        <w:r w:rsidR="009E3284" w:rsidRPr="00E67788">
          <w:rPr>
            <w:rFonts w:ascii="Times New Roman" w:hAnsi="Times New Roman" w:cs="Times New Roman"/>
            <w:color w:val="0000FF"/>
            <w:sz w:val="24"/>
            <w:szCs w:val="24"/>
            <w:u w:val="single"/>
          </w:rPr>
          <w:t>http://old.uoa.gr/</w:t>
        </w:r>
      </w:hyperlink>
      <w:r w:rsidR="009E3284" w:rsidRPr="00E67788">
        <w:rPr>
          <w:rFonts w:ascii="Times New Roman" w:hAnsi="Times New Roman" w:cs="Times New Roman"/>
          <w:sz w:val="24"/>
          <w:szCs w:val="24"/>
        </w:rPr>
        <w:t>......</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r w:rsidRPr="00E67788">
        <w:rPr>
          <w:rFonts w:ascii="Times New Roman" w:hAnsi="Times New Roman" w:cs="Times New Roman"/>
          <w:sz w:val="24"/>
          <w:szCs w:val="24"/>
        </w:rPr>
        <w:t xml:space="preserve">http//www.teithe. Αλεξάνδρειο ΤΕΙ Θεσσαλονίκης. Ανακτήθηκε 17 Απριλίου, 2018. </w:t>
      </w: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24" w:history="1">
        <w:r w:rsidR="009E3284" w:rsidRPr="00E67788">
          <w:rPr>
            <w:rFonts w:ascii="Times New Roman" w:hAnsi="Times New Roman" w:cs="Times New Roman"/>
            <w:color w:val="0000FF"/>
            <w:sz w:val="24"/>
            <w:szCs w:val="24"/>
            <w:u w:val="single"/>
          </w:rPr>
          <w:t>https</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my</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studies</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uoa</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"https://my-studies.uoa.gr/"</w:t>
        </w:r>
        <w:r w:rsidR="009E3284" w:rsidRPr="00E67788">
          <w:rPr>
            <w:rFonts w:ascii="Times New Roman" w:hAnsi="Times New Roman" w:cs="Times New Roman"/>
            <w:color w:val="0000FF"/>
            <w:sz w:val="24"/>
            <w:szCs w:val="24"/>
            <w:u w:val="single"/>
          </w:rPr>
          <w:t>gr</w:t>
        </w:r>
      </w:hyperlink>
      <w:r w:rsidR="009E3284" w:rsidRPr="00E67788">
        <w:rPr>
          <w:rFonts w:ascii="Times New Roman" w:hAnsi="Times New Roman" w:cs="Times New Roman"/>
          <w:sz w:val="24"/>
          <w:szCs w:val="24"/>
        </w:rPr>
        <w:t>.</w:t>
      </w:r>
      <w:r w:rsidR="009E3284" w:rsidRPr="00E67788">
        <w:rPr>
          <w:rFonts w:ascii="Times New Roman" w:hAnsi="Times New Roman" w:cs="Times New Roman"/>
          <w:color w:val="000000"/>
          <w:sz w:val="24"/>
          <w:szCs w:val="24"/>
        </w:rPr>
        <w:t xml:space="preserve"> ΕΘΝΙΚΟΝ &amp; ΚΑΠΟΔΙΣΤΡΙΑΚΟΝ</w:t>
      </w:r>
      <w:r w:rsidR="009E3284" w:rsidRPr="00E67788">
        <w:rPr>
          <w:rFonts w:ascii="Times New Roman" w:hAnsi="Times New Roman" w:cs="Times New Roman"/>
          <w:color w:val="000000"/>
          <w:sz w:val="24"/>
          <w:szCs w:val="24"/>
        </w:rPr>
        <w:br/>
        <w:t>ΠΑΝΕΠΙΣΤΗΜΙΟ ΑΘΗΝΩΝ,2000.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25" w:history="1">
        <w:r w:rsidR="009E3284" w:rsidRPr="00E67788">
          <w:rPr>
            <w:rFonts w:ascii="Times New Roman" w:hAnsi="Times New Roman" w:cs="Times New Roman"/>
            <w:color w:val="0000FF"/>
            <w:sz w:val="24"/>
            <w:szCs w:val="24"/>
            <w:u w:val="single"/>
          </w:rPr>
          <w:t>https</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students</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unipi</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gr</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login</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"https://students.unipi.gr/login.asp"</w:t>
        </w:r>
        <w:r w:rsidR="009E3284" w:rsidRPr="00E67788">
          <w:rPr>
            <w:rFonts w:ascii="Times New Roman" w:hAnsi="Times New Roman" w:cs="Times New Roman"/>
            <w:color w:val="0000FF"/>
            <w:sz w:val="24"/>
            <w:szCs w:val="24"/>
            <w:u w:val="single"/>
          </w:rPr>
          <w:t>asp</w:t>
        </w:r>
      </w:hyperlink>
      <w:r w:rsidR="009E3284" w:rsidRPr="00E67788">
        <w:rPr>
          <w:rFonts w:ascii="Times New Roman" w:hAnsi="Times New Roman" w:cs="Times New Roman"/>
          <w:color w:val="000000"/>
          <w:sz w:val="24"/>
          <w:szCs w:val="24"/>
        </w:rPr>
        <w:t xml:space="preserve"> ΠΑΝΕΠΙΣΤΗΜΙΟ ΠΕΙΡΑΙΩΣ, Υπηρεσία Πληροφόρησης Φοιτητών,2003. Ανακτήθηκε 10 Μαρτίου 2018.</w:t>
      </w:r>
    </w:p>
    <w:p w:rsidR="009E3284" w:rsidRPr="00E67788" w:rsidRDefault="00001AF7" w:rsidP="00B722C2">
      <w:pPr>
        <w:autoSpaceDE w:val="0"/>
        <w:autoSpaceDN w:val="0"/>
        <w:adjustRightInd w:val="0"/>
        <w:spacing w:after="0" w:line="360" w:lineRule="auto"/>
        <w:jc w:val="both"/>
        <w:rPr>
          <w:rFonts w:ascii="Times New Roman" w:hAnsi="Times New Roman" w:cs="Times New Roman"/>
          <w:sz w:val="24"/>
          <w:szCs w:val="24"/>
        </w:rPr>
      </w:pPr>
      <w:hyperlink r:id="rId126" w:history="1">
        <w:r w:rsidR="009E3284" w:rsidRPr="00E67788">
          <w:rPr>
            <w:rFonts w:ascii="Times New Roman" w:hAnsi="Times New Roman" w:cs="Times New Roman"/>
            <w:color w:val="0000FF"/>
            <w:sz w:val="24"/>
            <w:szCs w:val="24"/>
            <w:u w:val="single"/>
          </w:rPr>
          <w:t xml:space="preserve">https://idp.duth.gr/. </w:t>
        </w:r>
        <w:r w:rsidR="009E3284" w:rsidRPr="00E67788">
          <w:rPr>
            <w:rFonts w:ascii="Times New Roman" w:hAnsi="Times New Roman" w:cs="Times New Roman"/>
            <w:vanish/>
            <w:color w:val="0000FF"/>
            <w:sz w:val="24"/>
            <w:szCs w:val="24"/>
            <w:highlight w:val="white"/>
            <w:u w:val="single"/>
          </w:rPr>
          <w:t>HYPERLINK "https://idp.duth.gr/.%20ΔΗΜΟΚΡΙΤΕΙΟ"</w:t>
        </w:r>
        <w:r w:rsidR="009E3284" w:rsidRPr="00E67788">
          <w:rPr>
            <w:rFonts w:ascii="Times New Roman" w:hAnsi="Times New Roman" w:cs="Times New Roman"/>
            <w:color w:val="0000FF"/>
            <w:sz w:val="24"/>
            <w:szCs w:val="24"/>
            <w:highlight w:val="white"/>
            <w:u w:val="single"/>
          </w:rPr>
          <w:t>ΔΗΜΟΚΡΙΤΕΙΟ</w:t>
        </w:r>
      </w:hyperlink>
      <w:r w:rsidR="009E3284" w:rsidRPr="00E67788">
        <w:rPr>
          <w:rFonts w:ascii="Times New Roman" w:hAnsi="Times New Roman" w:cs="Times New Roman"/>
          <w:b/>
          <w:bCs/>
          <w:color w:val="333333"/>
          <w:sz w:val="24"/>
          <w:szCs w:val="24"/>
          <w:highlight w:val="white"/>
        </w:rPr>
        <w:t>ΠΑΝΕΠΙΣΤΗΜΙΟ ΘΡΑΚΗΣ,2014.</w:t>
      </w:r>
      <w:r w:rsidR="009E3284" w:rsidRPr="00E67788">
        <w:rPr>
          <w:rFonts w:ascii="Times New Roman" w:hAnsi="Times New Roman" w:cs="Times New Roman"/>
          <w:color w:val="000000"/>
          <w:sz w:val="24"/>
          <w:szCs w:val="24"/>
        </w:rPr>
        <w:t xml:space="preserve"> Ανακτήθηκε 11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27" w:history="1">
        <w:r w:rsidR="009E3284" w:rsidRPr="00E67788">
          <w:rPr>
            <w:rFonts w:ascii="Times New Roman" w:hAnsi="Times New Roman" w:cs="Times New Roman"/>
            <w:color w:val="0000FF"/>
            <w:sz w:val="24"/>
            <w:szCs w:val="24"/>
            <w:u w:val="single"/>
          </w:rPr>
          <w:t>ht</w:t>
        </w:r>
        <w:r w:rsidR="009E3284" w:rsidRPr="00E67788">
          <w:rPr>
            <w:rFonts w:ascii="Times New Roman" w:hAnsi="Times New Roman" w:cs="Times New Roman"/>
            <w:vanish/>
            <w:color w:val="0000FF"/>
            <w:sz w:val="24"/>
            <w:szCs w:val="24"/>
            <w:u w:val="single"/>
          </w:rPr>
          <w:t>HYPERLINK "https://www.central.ntua.gr/login"</w:t>
        </w:r>
        <w:r w:rsidR="009E3284" w:rsidRPr="00E67788">
          <w:rPr>
            <w:rFonts w:ascii="Times New Roman" w:hAnsi="Times New Roman" w:cs="Times New Roman"/>
            <w:color w:val="0000FF"/>
            <w:sz w:val="24"/>
            <w:szCs w:val="24"/>
            <w:u w:val="single"/>
          </w:rPr>
          <w:t>tps</w:t>
        </w:r>
        <w:r w:rsidR="009E3284" w:rsidRPr="00E67788">
          <w:rPr>
            <w:rFonts w:ascii="Times New Roman" w:hAnsi="Times New Roman" w:cs="Times New Roman"/>
            <w:vanish/>
            <w:color w:val="0000FF"/>
            <w:sz w:val="24"/>
            <w:szCs w:val="24"/>
            <w:u w:val="single"/>
          </w:rPr>
          <w:t>HYPERLINK "https://www.central.ntua.gr/login"</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"https://www.central.ntua.gr/login"</w:t>
        </w:r>
        <w:r w:rsidR="009E3284" w:rsidRPr="00E67788">
          <w:rPr>
            <w:rFonts w:ascii="Times New Roman" w:hAnsi="Times New Roman" w:cs="Times New Roman"/>
            <w:color w:val="0000FF"/>
            <w:sz w:val="24"/>
            <w:szCs w:val="24"/>
            <w:u w:val="single"/>
          </w:rPr>
          <w:t>www.central.ntua.gr</w:t>
        </w:r>
        <w:r w:rsidR="009E3284" w:rsidRPr="00E67788">
          <w:rPr>
            <w:rFonts w:ascii="Times New Roman" w:hAnsi="Times New Roman" w:cs="Times New Roman"/>
            <w:vanish/>
            <w:color w:val="0000FF"/>
            <w:sz w:val="24"/>
            <w:szCs w:val="24"/>
            <w:u w:val="single"/>
          </w:rPr>
          <w:t>HYPERLINK "https://www.central.ntua.gr/login"</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"https://www.central.ntua.gr/login"</w:t>
        </w:r>
        <w:r w:rsidR="009E3284" w:rsidRPr="00E67788">
          <w:rPr>
            <w:rFonts w:ascii="Times New Roman" w:hAnsi="Times New Roman" w:cs="Times New Roman"/>
            <w:color w:val="0000FF"/>
            <w:sz w:val="24"/>
            <w:szCs w:val="24"/>
            <w:u w:val="single"/>
          </w:rPr>
          <w:t>login</w:t>
        </w:r>
      </w:hyperlink>
      <w:r w:rsidR="009E3284" w:rsidRPr="00E67788">
        <w:rPr>
          <w:rFonts w:ascii="Times New Roman" w:hAnsi="Times New Roman" w:cs="Times New Roman"/>
          <w:color w:val="2C3E50"/>
          <w:sz w:val="24"/>
          <w:szCs w:val="24"/>
          <w:highlight w:val="white"/>
        </w:rPr>
        <w:t>ΕΘΝΙΚΟ ΜΕΤΣΟΒΙΟ ΠΟΛΥΤΕΧΝΕΙΟ,</w:t>
      </w:r>
      <w:r w:rsidR="009E3284" w:rsidRPr="00E67788">
        <w:rPr>
          <w:rFonts w:ascii="Times New Roman" w:hAnsi="Times New Roman" w:cs="Times New Roman"/>
          <w:b/>
          <w:bCs/>
          <w:color w:val="2C3E50"/>
          <w:sz w:val="24"/>
          <w:szCs w:val="24"/>
          <w:highlight w:val="white"/>
        </w:rPr>
        <w:t>Κέντρο Ηλεκτρονικών Υπολογιστών, 1992.</w:t>
      </w:r>
      <w:r w:rsidR="009E3284" w:rsidRPr="00E67788">
        <w:rPr>
          <w:rFonts w:ascii="Times New Roman" w:hAnsi="Times New Roman" w:cs="Times New Roman"/>
          <w:color w:val="000000"/>
          <w:sz w:val="24"/>
          <w:szCs w:val="24"/>
        </w:rPr>
        <w:t xml:space="preserve"> Ανακτήθηκε 11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28" w:history="1">
        <w:r w:rsidR="009E3284" w:rsidRPr="00E67788">
          <w:rPr>
            <w:rFonts w:ascii="Times New Roman" w:hAnsi="Times New Roman" w:cs="Times New Roman"/>
            <w:color w:val="0000FF"/>
            <w:sz w:val="24"/>
            <w:szCs w:val="24"/>
            <w:u w:val="single"/>
          </w:rPr>
          <w:t>https://egram.teicm.gr</w:t>
        </w:r>
      </w:hyperlink>
      <w:r w:rsidR="009E3284" w:rsidRPr="00E67788">
        <w:rPr>
          <w:rFonts w:ascii="Times New Roman" w:hAnsi="Times New Roman" w:cs="Times New Roman"/>
          <w:sz w:val="24"/>
          <w:szCs w:val="24"/>
          <w:u w:val="single"/>
        </w:rPr>
        <w:t xml:space="preserve">.  </w:t>
      </w:r>
      <w:r w:rsidR="009E3284" w:rsidRPr="00E67788">
        <w:rPr>
          <w:rFonts w:ascii="Times New Roman" w:hAnsi="Times New Roman" w:cs="Times New Roman"/>
          <w:sz w:val="24"/>
          <w:szCs w:val="24"/>
        </w:rPr>
        <w:t>ΤΕΙ ΚΕΝΤΡΙΚΗΣ ΜΑΚΕΔΟΝΙΑΣ, Ηλεκτρονική γραμματεία.</w:t>
      </w:r>
      <w:r w:rsidR="009E3284" w:rsidRPr="00E67788">
        <w:rPr>
          <w:rFonts w:ascii="Times New Roman" w:hAnsi="Times New Roman" w:cs="Times New Roman"/>
          <w:color w:val="000000"/>
          <w:sz w:val="24"/>
          <w:szCs w:val="24"/>
        </w:rPr>
        <w:t>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29" w:history="1">
        <w:r w:rsidR="009E3284" w:rsidRPr="00E67788">
          <w:rPr>
            <w:rFonts w:ascii="Times New Roman" w:hAnsi="Times New Roman" w:cs="Times New Roman"/>
            <w:color w:val="0000FF"/>
            <w:sz w:val="24"/>
            <w:szCs w:val="24"/>
            <w:u w:val="single"/>
          </w:rPr>
          <w:t>https://studentweb.aegean.gr</w:t>
        </w:r>
      </w:hyperlink>
      <w:r w:rsidR="009E3284" w:rsidRPr="00E67788">
        <w:rPr>
          <w:rFonts w:ascii="Times New Roman" w:hAnsi="Times New Roman" w:cs="Times New Roman"/>
          <w:sz w:val="24"/>
          <w:szCs w:val="24"/>
        </w:rPr>
        <w:t xml:space="preserve">, ΠΑΝΕΠΙΣΤΗΜΙΟ ΑΙΓΑΙΟΥ, Είσοδος φοιτητή,2003. </w:t>
      </w:r>
      <w:r w:rsidR="009E3284" w:rsidRPr="00E67788">
        <w:rPr>
          <w:rFonts w:ascii="Times New Roman" w:hAnsi="Times New Roman" w:cs="Times New Roman"/>
          <w:color w:val="000000"/>
          <w:sz w:val="24"/>
          <w:szCs w:val="24"/>
        </w:rPr>
        <w:t>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30" w:history="1">
        <w:r w:rsidR="009E3284" w:rsidRPr="00E67788">
          <w:rPr>
            <w:rFonts w:ascii="Times New Roman" w:hAnsi="Times New Roman" w:cs="Times New Roman"/>
            <w:color w:val="0000FF"/>
            <w:sz w:val="24"/>
            <w:szCs w:val="24"/>
            <w:u w:val="single"/>
          </w:rPr>
          <w:t>https://sef.samos.aegean.gr</w:t>
        </w:r>
      </w:hyperlink>
      <w:r w:rsidR="009E3284" w:rsidRPr="00E67788">
        <w:rPr>
          <w:rFonts w:ascii="Times New Roman" w:hAnsi="Times New Roman" w:cs="Times New Roman"/>
          <w:sz w:val="24"/>
          <w:szCs w:val="24"/>
        </w:rPr>
        <w:t xml:space="preserve"> ΠΑΝΕΠΙΣΤΗΜΙΟ ΑΙΓΑΙΟΥ, Τμήμα Μαθηματικών Είσοδος φοιτητή,2018.</w:t>
      </w:r>
      <w:r w:rsidR="009E3284" w:rsidRPr="00E67788">
        <w:rPr>
          <w:rFonts w:ascii="Times New Roman" w:hAnsi="Times New Roman" w:cs="Times New Roman"/>
          <w:color w:val="000000"/>
          <w:sz w:val="24"/>
          <w:szCs w:val="24"/>
        </w:rPr>
        <w:t xml:space="preserve"> 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31" w:history="1">
        <w:r w:rsidR="009E3284" w:rsidRPr="00E67788">
          <w:rPr>
            <w:rFonts w:ascii="Times New Roman" w:hAnsi="Times New Roman" w:cs="Times New Roman"/>
            <w:color w:val="0000FF"/>
            <w:sz w:val="24"/>
            <w:szCs w:val="24"/>
            <w:u w:val="single"/>
          </w:rPr>
          <w:t>https://icarus-icsd.aegean.gr</w:t>
        </w:r>
      </w:hyperlink>
      <w:r w:rsidR="009E3284" w:rsidRPr="00E67788">
        <w:rPr>
          <w:rFonts w:ascii="Times New Roman" w:hAnsi="Times New Roman" w:cs="Times New Roman"/>
          <w:sz w:val="24"/>
          <w:szCs w:val="24"/>
        </w:rPr>
        <w:t xml:space="preserve"> ΤΜΗΜΑ ΝΗΧΑΝΙΚΩΝ  ΠΛΗΡΟΦΟΡΙΑΚΩΝ ΚΑΙ ΕΠΙΚΟΙΝΩΝΙΑΚΩΝ ΣΥΣΤΗΜΑΤΩΝ , Σύστημα Ενημέρωσης Φοιτητών.</w:t>
      </w:r>
      <w:r w:rsidR="009E3284" w:rsidRPr="00E67788">
        <w:rPr>
          <w:rFonts w:ascii="Times New Roman" w:hAnsi="Times New Roman" w:cs="Times New Roman"/>
          <w:color w:val="000000"/>
          <w:sz w:val="24"/>
          <w:szCs w:val="24"/>
        </w:rPr>
        <w:t xml:space="preserve"> 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2" w:history="1">
        <w:r w:rsidR="009E3284" w:rsidRPr="00E67788">
          <w:rPr>
            <w:rFonts w:ascii="Times New Roman" w:hAnsi="Times New Roman" w:cs="Times New Roman"/>
            <w:color w:val="0000FF"/>
            <w:sz w:val="24"/>
            <w:szCs w:val="24"/>
            <w:u w:val="single"/>
          </w:rPr>
          <w:t>http</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portal</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eap</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gr</w:t>
        </w:r>
        <w:r w:rsidR="009E3284" w:rsidRPr="00E67788">
          <w:rPr>
            <w:rFonts w:ascii="Times New Roman" w:hAnsi="Times New Roman" w:cs="Times New Roman"/>
            <w:vanish/>
            <w:color w:val="0000FF"/>
            <w:sz w:val="24"/>
            <w:szCs w:val="24"/>
            <w:u w:val="single"/>
          </w:rPr>
          <w:t>HYPERLINK "http://portal.eap.gr.ελληνικο/"</w:t>
        </w:r>
        <w:r w:rsidR="009E3284" w:rsidRPr="00E67788">
          <w:rPr>
            <w:rFonts w:ascii="Times New Roman" w:hAnsi="Times New Roman" w:cs="Times New Roman"/>
            <w:color w:val="0000FF"/>
            <w:sz w:val="24"/>
            <w:szCs w:val="24"/>
            <w:u w:val="single"/>
          </w:rPr>
          <w:t>.ΕΛΛΗΝΙΚΟ</w:t>
        </w:r>
      </w:hyperlink>
      <w:r w:rsidR="009E3284" w:rsidRPr="00E67788">
        <w:rPr>
          <w:rFonts w:ascii="Times New Roman" w:hAnsi="Times New Roman" w:cs="Times New Roman"/>
          <w:sz w:val="24"/>
          <w:szCs w:val="24"/>
        </w:rPr>
        <w:t xml:space="preserve"> ΑΝΟΙΚΤΟ ΠΑΝΕΠΙΣΤΗΜΙΟ, Εκπαιδευτική Πύλη ΕΑΠ 2013. </w:t>
      </w:r>
      <w:r w:rsidR="009E3284" w:rsidRPr="00E67788">
        <w:rPr>
          <w:rFonts w:ascii="Times New Roman" w:hAnsi="Times New Roman" w:cs="Times New Roman"/>
          <w:color w:val="000000"/>
          <w:sz w:val="24"/>
          <w:szCs w:val="24"/>
        </w:rPr>
        <w:t>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3" w:history="1">
        <w:r w:rsidR="009E3284" w:rsidRPr="00E67788">
          <w:rPr>
            <w:rFonts w:ascii="Times New Roman" w:hAnsi="Times New Roman" w:cs="Times New Roman"/>
            <w:color w:val="0000FF"/>
            <w:sz w:val="24"/>
            <w:szCs w:val="24"/>
            <w:u w:val="single"/>
          </w:rPr>
          <w:t>https://eclass.teiath.gr</w:t>
        </w:r>
      </w:hyperlink>
      <w:r w:rsidR="009E3284" w:rsidRPr="00E67788">
        <w:rPr>
          <w:rFonts w:ascii="Times New Roman" w:hAnsi="Times New Roman" w:cs="Times New Roman"/>
          <w:sz w:val="24"/>
          <w:szCs w:val="24"/>
        </w:rPr>
        <w:t>. ΠΛΑΤΦΟΡΜΑ ΑΣΥΓΧΡΟΝΗΣ ΤΗΛΕΔΙΑΣΞΕΨΗΣ (ΤΕΙΑΤΗ Open eclass)2003.</w:t>
      </w:r>
      <w:r w:rsidR="009E3284" w:rsidRPr="00E67788">
        <w:rPr>
          <w:rFonts w:ascii="Times New Roman" w:hAnsi="Times New Roman" w:cs="Times New Roman"/>
          <w:color w:val="000000"/>
          <w:sz w:val="24"/>
          <w:szCs w:val="24"/>
        </w:rPr>
        <w:t xml:space="preserve"> 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4" w:history="1">
        <w:r w:rsidR="009E3284" w:rsidRPr="00E67788">
          <w:rPr>
            <w:rFonts w:ascii="Times New Roman" w:hAnsi="Times New Roman" w:cs="Times New Roman"/>
            <w:color w:val="0000FF"/>
            <w:sz w:val="24"/>
            <w:szCs w:val="24"/>
            <w:u w:val="single"/>
          </w:rPr>
          <w:t>https</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estudy</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teiath</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gr</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unistudent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login</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asp</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"https://estudy.teiath.gr/unistudent/login.asp.TEXNOLOGIKO"</w:t>
        </w:r>
        <w:r w:rsidR="009E3284" w:rsidRPr="00E67788">
          <w:rPr>
            <w:rFonts w:ascii="Times New Roman" w:hAnsi="Times New Roman" w:cs="Times New Roman"/>
            <w:color w:val="0000FF"/>
            <w:sz w:val="24"/>
            <w:szCs w:val="24"/>
            <w:u w:val="single"/>
          </w:rPr>
          <w:t>TEXNOLOGIKO</w:t>
        </w:r>
      </w:hyperlink>
      <w:r w:rsidR="009E3284" w:rsidRPr="00E67788">
        <w:rPr>
          <w:rFonts w:ascii="Times New Roman" w:hAnsi="Times New Roman" w:cs="Times New Roman"/>
          <w:sz w:val="24"/>
          <w:szCs w:val="24"/>
        </w:rPr>
        <w:t xml:space="preserve"> ΤΕΧΝΟΛΟΓΙΚΟ ΕΚΑΠΑΙΔΕΥΤΙΚΟ ΙΔΡΥΜΑ ΤΕΙ ΑΘΗΝΑΣ. Είσοδος φοιτητή,2003. </w:t>
      </w:r>
      <w:r w:rsidR="009E3284" w:rsidRPr="00E67788">
        <w:rPr>
          <w:rFonts w:ascii="Times New Roman" w:hAnsi="Times New Roman" w:cs="Times New Roman"/>
          <w:color w:val="000000"/>
          <w:sz w:val="24"/>
          <w:szCs w:val="24"/>
        </w:rPr>
        <w:t>Ανακτήθηκε 12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00"/>
          <w:sz w:val="24"/>
          <w:szCs w:val="24"/>
        </w:rPr>
      </w:pPr>
      <w:hyperlink r:id="rId135" w:history="1">
        <w:r w:rsidR="009E3284" w:rsidRPr="00E67788">
          <w:rPr>
            <w:rFonts w:ascii="Times New Roman" w:hAnsi="Times New Roman" w:cs="Times New Roman"/>
            <w:color w:val="0000FF"/>
            <w:sz w:val="24"/>
            <w:szCs w:val="24"/>
            <w:u w:val="single"/>
          </w:rPr>
          <w:t>http://www.gunet.gr.ΑΚΑΔΗΜΑΙΚΟ</w:t>
        </w:r>
      </w:hyperlink>
      <w:r w:rsidR="009E3284" w:rsidRPr="00E67788">
        <w:rPr>
          <w:rFonts w:ascii="Times New Roman" w:hAnsi="Times New Roman" w:cs="Times New Roman"/>
          <w:sz w:val="24"/>
          <w:szCs w:val="24"/>
        </w:rPr>
        <w:t xml:space="preserve"> ΔΙΑΔΥΚΤΙΟ,2016.</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6" w:history="1">
        <w:r w:rsidR="009E3284" w:rsidRPr="00E67788">
          <w:rPr>
            <w:rFonts w:ascii="Times New Roman" w:hAnsi="Times New Roman" w:cs="Times New Roman"/>
            <w:color w:val="0000FF"/>
            <w:sz w:val="24"/>
            <w:szCs w:val="24"/>
            <w:u w:val="single"/>
          </w:rPr>
          <w:t>http://ec.europa.eu/programmes/erasmus-plus/node_el</w:t>
        </w:r>
      </w:hyperlink>
      <w:r w:rsidR="009E3284" w:rsidRPr="00E67788">
        <w:rPr>
          <w:rFonts w:ascii="Times New Roman" w:hAnsi="Times New Roman" w:cs="Times New Roman"/>
          <w:sz w:val="24"/>
          <w:szCs w:val="24"/>
        </w:rPr>
        <w:t>. EUROPEAN  Commission, Erasmus.</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7" w:history="1">
        <w:r w:rsidR="009E3284" w:rsidRPr="00E67788">
          <w:rPr>
            <w:rFonts w:ascii="Times New Roman" w:hAnsi="Times New Roman" w:cs="Times New Roman"/>
            <w:color w:val="0000FF"/>
            <w:sz w:val="24"/>
            <w:szCs w:val="24"/>
            <w:u w:val="single"/>
          </w:rPr>
          <w:t>http</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opac</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seab</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gr</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search</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S</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18*</w:t>
        </w:r>
        <w:r w:rsidR="009E3284" w:rsidRPr="00E67788">
          <w:rPr>
            <w:rFonts w:ascii="Times New Roman" w:hAnsi="Times New Roman" w:cs="Times New Roman"/>
            <w:vanish/>
            <w:color w:val="0000FF"/>
            <w:sz w:val="24"/>
            <w:szCs w:val="24"/>
            <w:u w:val="single"/>
          </w:rPr>
          <w:t>HYPERLINK "http://opac.seab.gr/search~S18*gre"</w:t>
        </w:r>
        <w:r w:rsidR="009E3284" w:rsidRPr="00E67788">
          <w:rPr>
            <w:rFonts w:ascii="Times New Roman" w:hAnsi="Times New Roman" w:cs="Times New Roman"/>
            <w:color w:val="0000FF"/>
            <w:sz w:val="24"/>
            <w:szCs w:val="24"/>
            <w:u w:val="single"/>
          </w:rPr>
          <w:t>gre</w:t>
        </w:r>
      </w:hyperlink>
      <w:r w:rsidR="009E3284" w:rsidRPr="00E67788">
        <w:rPr>
          <w:rFonts w:ascii="Times New Roman" w:hAnsi="Times New Roman" w:cs="Times New Roman"/>
          <w:sz w:val="24"/>
          <w:szCs w:val="24"/>
        </w:rPr>
        <w:t xml:space="preserve"> ΑΛΕΞΑΝΔΡΕΙΟ ΤΕΙ ΘΕΣΣΑΛΟΝΙΚΗΣ- ΒΙΒΛΙΟΘΗΚΗ.</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38" w:history="1">
        <w:r w:rsidR="009E3284" w:rsidRPr="00E67788">
          <w:rPr>
            <w:rFonts w:ascii="Times New Roman" w:hAnsi="Times New Roman" w:cs="Times New Roman"/>
            <w:color w:val="0000FF"/>
            <w:sz w:val="24"/>
            <w:szCs w:val="24"/>
            <w:u w:val="single"/>
          </w:rPr>
          <w:t>http://www.heal-link.gr</w:t>
        </w:r>
      </w:hyperlink>
      <w:r w:rsidR="009E3284" w:rsidRPr="00E67788">
        <w:rPr>
          <w:rFonts w:ascii="Times New Roman" w:hAnsi="Times New Roman" w:cs="Times New Roman"/>
          <w:sz w:val="24"/>
          <w:szCs w:val="24"/>
        </w:rPr>
        <w:t xml:space="preserve"> ΣΥΝΔΕΣΜΟΣ ΕΛΛΗΝΙΚΩΝ ΑΚΑΔΗΜΑΙΚΩΝ ΒΙΒΛΙΟΘΗΚΩΝ,2018.</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lang w:val="en-US"/>
        </w:rPr>
      </w:pPr>
      <w:hyperlink r:id="rId139" w:history="1">
        <w:r w:rsidR="009E3284" w:rsidRPr="00E67788">
          <w:rPr>
            <w:rFonts w:ascii="Times New Roman" w:hAnsi="Times New Roman" w:cs="Times New Roman"/>
            <w:color w:val="0000FF"/>
            <w:sz w:val="24"/>
            <w:szCs w:val="24"/>
            <w:u w:val="single"/>
          </w:rPr>
          <w:t>http://eureka.lib.teithe.gr:8080/</w:t>
        </w:r>
      </w:hyperlink>
      <w:r w:rsidR="009E3284" w:rsidRPr="00E67788">
        <w:rPr>
          <w:rFonts w:ascii="Times New Roman" w:hAnsi="Times New Roman" w:cs="Times New Roman"/>
          <w:sz w:val="24"/>
          <w:szCs w:val="24"/>
        </w:rPr>
        <w:t xml:space="preserve"> ΙΔΡΥΜΑΤΙΚΟ ΚΑΤΑΘΕΤΗΡΙΟ, ΕΥΡΗΚΑ.</w:t>
      </w:r>
      <w:r w:rsidR="009E3284" w:rsidRPr="00E67788">
        <w:rPr>
          <w:rFonts w:ascii="Times New Roman" w:hAnsi="Times New Roman" w:cs="Times New Roman"/>
          <w:color w:val="000000"/>
          <w:sz w:val="24"/>
          <w:szCs w:val="24"/>
        </w:rPr>
        <w:t xml:space="preserve"> Ανακτήθηκε</w:t>
      </w:r>
      <w:r w:rsidR="009E3284" w:rsidRPr="00E67788">
        <w:rPr>
          <w:rFonts w:ascii="Times New Roman" w:hAnsi="Times New Roman" w:cs="Times New Roman"/>
          <w:color w:val="000000"/>
          <w:sz w:val="24"/>
          <w:szCs w:val="24"/>
          <w:lang w:val="en-US"/>
        </w:rPr>
        <w:t xml:space="preserve"> 10 </w:t>
      </w:r>
      <w:r w:rsidR="009E3284" w:rsidRPr="00E67788">
        <w:rPr>
          <w:rFonts w:ascii="Times New Roman" w:hAnsi="Times New Roman" w:cs="Times New Roman"/>
          <w:color w:val="000000"/>
          <w:sz w:val="24"/>
          <w:szCs w:val="24"/>
        </w:rPr>
        <w:t>Μαρτίου</w:t>
      </w:r>
      <w:r w:rsidR="009E3284" w:rsidRPr="00E67788">
        <w:rPr>
          <w:rFonts w:ascii="Times New Roman" w:hAnsi="Times New Roman" w:cs="Times New Roman"/>
          <w:color w:val="000000"/>
          <w:sz w:val="24"/>
          <w:szCs w:val="24"/>
          <w:lang w:val="en-US"/>
        </w:rPr>
        <w:t xml:space="preserve">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lang w:val="en-US"/>
        </w:rPr>
      </w:pPr>
      <w:hyperlink r:id="rId140" w:history="1">
        <w:r w:rsidR="009E3284" w:rsidRPr="00E67788">
          <w:rPr>
            <w:rFonts w:ascii="Times New Roman" w:hAnsi="Times New Roman" w:cs="Times New Roman"/>
            <w:color w:val="0000FF"/>
            <w:sz w:val="24"/>
            <w:szCs w:val="24"/>
            <w:u w:val="single"/>
            <w:lang w:val="en-US"/>
          </w:rPr>
          <w:t>https://moodle.teithe.gr</w:t>
        </w:r>
      </w:hyperlink>
      <w:r w:rsidR="009E3284" w:rsidRPr="00E67788">
        <w:rPr>
          <w:rFonts w:ascii="Times New Roman" w:hAnsi="Times New Roman" w:cs="Times New Roman"/>
          <w:sz w:val="24"/>
          <w:szCs w:val="24"/>
          <w:lang w:val="en-US"/>
        </w:rPr>
        <w:t>,</w:t>
      </w:r>
      <w:r w:rsidR="009E3284" w:rsidRPr="00E67788">
        <w:rPr>
          <w:rFonts w:ascii="Times New Roman" w:hAnsi="Times New Roman" w:cs="Times New Roman"/>
          <w:color w:val="545454"/>
          <w:sz w:val="24"/>
          <w:szCs w:val="24"/>
          <w:highlight w:val="white"/>
          <w:lang w:val="en-US"/>
        </w:rPr>
        <w:t xml:space="preserve"> Picture of System Administrator.</w:t>
      </w:r>
      <w:r w:rsidR="009E3284" w:rsidRPr="00E67788">
        <w:rPr>
          <w:rFonts w:ascii="Times New Roman" w:hAnsi="Times New Roman" w:cs="Times New Roman"/>
          <w:color w:val="000000"/>
          <w:sz w:val="24"/>
          <w:szCs w:val="24"/>
        </w:rPr>
        <w:t>Ανακτήθηκε</w:t>
      </w:r>
      <w:r w:rsidR="009E3284" w:rsidRPr="00E67788">
        <w:rPr>
          <w:rFonts w:ascii="Times New Roman" w:hAnsi="Times New Roman" w:cs="Times New Roman"/>
          <w:color w:val="000000"/>
          <w:sz w:val="24"/>
          <w:szCs w:val="24"/>
          <w:lang w:val="en-US"/>
        </w:rPr>
        <w:t xml:space="preserve"> 10 </w:t>
      </w:r>
      <w:r w:rsidR="009E3284" w:rsidRPr="00E67788">
        <w:rPr>
          <w:rFonts w:ascii="Times New Roman" w:hAnsi="Times New Roman" w:cs="Times New Roman"/>
          <w:color w:val="000000"/>
          <w:sz w:val="24"/>
          <w:szCs w:val="24"/>
        </w:rPr>
        <w:t>Μαρτίου</w:t>
      </w:r>
      <w:r w:rsidR="009E3284" w:rsidRPr="00E67788">
        <w:rPr>
          <w:rFonts w:ascii="Times New Roman" w:hAnsi="Times New Roman" w:cs="Times New Roman"/>
          <w:color w:val="000000"/>
          <w:sz w:val="24"/>
          <w:szCs w:val="24"/>
          <w:lang w:val="en-US"/>
        </w:rPr>
        <w:t xml:space="preserve">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lang w:val="en-US"/>
        </w:rPr>
      </w:pPr>
      <w:hyperlink r:id="rId141" w:history="1">
        <w:r w:rsidR="009E3284" w:rsidRPr="00E67788">
          <w:rPr>
            <w:rFonts w:ascii="Times New Roman" w:hAnsi="Times New Roman" w:cs="Times New Roman"/>
            <w:color w:val="0000FF"/>
            <w:sz w:val="24"/>
            <w:szCs w:val="24"/>
            <w:u w:val="single"/>
            <w:lang w:val="en-US"/>
          </w:rPr>
          <w:t>https://apps.webofknowledge.com</w:t>
        </w:r>
      </w:hyperlink>
      <w:r w:rsidR="009E3284" w:rsidRPr="00E67788">
        <w:rPr>
          <w:rFonts w:ascii="Times New Roman" w:hAnsi="Times New Roman" w:cs="Times New Roman"/>
          <w:sz w:val="24"/>
          <w:szCs w:val="24"/>
          <w:lang w:val="en-US"/>
        </w:rPr>
        <w:t>. WEB OF SIENCE CORE COLLECTION, 2018.</w:t>
      </w:r>
      <w:r w:rsidR="009E3284" w:rsidRPr="00E67788">
        <w:rPr>
          <w:rFonts w:ascii="Times New Roman" w:hAnsi="Times New Roman" w:cs="Times New Roman"/>
          <w:color w:val="000000"/>
          <w:sz w:val="24"/>
          <w:szCs w:val="24"/>
        </w:rPr>
        <w:t>Ανακτήθηκε</w:t>
      </w:r>
      <w:r w:rsidR="009E3284" w:rsidRPr="00E67788">
        <w:rPr>
          <w:rFonts w:ascii="Times New Roman" w:hAnsi="Times New Roman" w:cs="Times New Roman"/>
          <w:color w:val="000000"/>
          <w:sz w:val="24"/>
          <w:szCs w:val="24"/>
          <w:lang w:val="en-US"/>
        </w:rPr>
        <w:t xml:space="preserve"> 10 </w:t>
      </w:r>
      <w:r w:rsidR="009E3284" w:rsidRPr="00E67788">
        <w:rPr>
          <w:rFonts w:ascii="Times New Roman" w:hAnsi="Times New Roman" w:cs="Times New Roman"/>
          <w:color w:val="000000"/>
          <w:sz w:val="24"/>
          <w:szCs w:val="24"/>
        </w:rPr>
        <w:t>Μαρτίου</w:t>
      </w:r>
      <w:r w:rsidR="009E3284" w:rsidRPr="00E67788">
        <w:rPr>
          <w:rFonts w:ascii="Times New Roman" w:hAnsi="Times New Roman" w:cs="Times New Roman"/>
          <w:color w:val="000000"/>
          <w:sz w:val="24"/>
          <w:szCs w:val="24"/>
          <w:lang w:val="en-US"/>
        </w:rPr>
        <w:t xml:space="preserve">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42" w:history="1">
        <w:r w:rsidR="009E3284" w:rsidRPr="00E67788">
          <w:rPr>
            <w:rFonts w:ascii="Times New Roman" w:hAnsi="Times New Roman" w:cs="Times New Roman"/>
            <w:color w:val="0000FF"/>
            <w:sz w:val="24"/>
            <w:szCs w:val="24"/>
            <w:u w:val="single"/>
          </w:rPr>
          <w:t>http</w:t>
        </w:r>
        <w:r w:rsidR="009E3284" w:rsidRPr="00E67788">
          <w:rPr>
            <w:rFonts w:ascii="Times New Roman" w:hAnsi="Times New Roman" w:cs="Times New Roman"/>
            <w:vanish/>
            <w:color w:val="0000FF"/>
            <w:sz w:val="24"/>
            <w:szCs w:val="24"/>
            <w:u w:val="single"/>
          </w:rPr>
          <w:t>HYPERLINK "http://eudoxus.gr/"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"http://eudoxus.gr/"</w:t>
        </w:r>
        <w:r w:rsidR="009E3284" w:rsidRPr="00E67788">
          <w:rPr>
            <w:rFonts w:ascii="Times New Roman" w:hAnsi="Times New Roman" w:cs="Times New Roman"/>
            <w:color w:val="0000FF"/>
            <w:sz w:val="24"/>
            <w:szCs w:val="24"/>
            <w:u w:val="single"/>
          </w:rPr>
          <w:t>eudoxus</w:t>
        </w:r>
        <w:r w:rsidR="009E3284" w:rsidRPr="00E67788">
          <w:rPr>
            <w:rFonts w:ascii="Times New Roman" w:hAnsi="Times New Roman" w:cs="Times New Roman"/>
            <w:vanish/>
            <w:color w:val="0000FF"/>
            <w:sz w:val="24"/>
            <w:szCs w:val="24"/>
            <w:u w:val="single"/>
          </w:rPr>
          <w:t>HYPERLINK "http://eudoxus.gr/"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"http://eudoxus.gr/"</w:t>
        </w:r>
        <w:r w:rsidR="009E3284" w:rsidRPr="00E67788">
          <w:rPr>
            <w:rFonts w:ascii="Times New Roman" w:hAnsi="Times New Roman" w:cs="Times New Roman"/>
            <w:color w:val="0000FF"/>
            <w:sz w:val="24"/>
            <w:szCs w:val="24"/>
            <w:u w:val="single"/>
          </w:rPr>
          <w:t>gr</w:t>
        </w:r>
      </w:hyperlink>
      <w:r w:rsidR="009E3284" w:rsidRPr="00E67788">
        <w:rPr>
          <w:rFonts w:ascii="Times New Roman" w:hAnsi="Times New Roman" w:cs="Times New Roman"/>
          <w:sz w:val="24"/>
          <w:szCs w:val="24"/>
        </w:rPr>
        <w:t xml:space="preserve"> ΗΛΕΚΤΡΟΝΙΚΗ ΥΠΗΡΕΣΙΑ ΟΛΟΚΛΗΡΩΜΕΝΗΣ ΔΙΑΧΕΙΡΙΣΗΣ ΣΥΓΓΡΑΜΜΑΤΩΝ ΚΑΙ ΛΟΙΠΩΝ ΒΟΗΘΗΜΑΤΩΝ.</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43" w:history="1">
        <w:r w:rsidR="009E3284" w:rsidRPr="00E67788">
          <w:rPr>
            <w:rFonts w:ascii="Times New Roman" w:hAnsi="Times New Roman" w:cs="Times New Roman"/>
            <w:color w:val="0000FF"/>
            <w:sz w:val="24"/>
            <w:szCs w:val="24"/>
            <w:u w:val="single"/>
          </w:rPr>
          <w:t>http</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academicid</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minedu</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gov</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rPr>
          <w:t>HYPERLINK "http://academicid.minedu.gov.gr/"</w:t>
        </w:r>
        <w:r w:rsidR="009E3284" w:rsidRPr="00E67788">
          <w:rPr>
            <w:rFonts w:ascii="Times New Roman" w:hAnsi="Times New Roman" w:cs="Times New Roman"/>
            <w:color w:val="0000FF"/>
            <w:sz w:val="24"/>
            <w:szCs w:val="24"/>
            <w:u w:val="single"/>
          </w:rPr>
          <w:t>gr</w:t>
        </w:r>
      </w:hyperlink>
      <w:r w:rsidR="009E3284" w:rsidRPr="00E67788">
        <w:rPr>
          <w:rFonts w:ascii="Times New Roman" w:hAnsi="Times New Roman" w:cs="Times New Roman"/>
          <w:sz w:val="24"/>
          <w:szCs w:val="24"/>
        </w:rPr>
        <w:t>: Ηλεκτρονική Υπηρεσία Απόκτηση ακαδημαϊκής ταυτότητας.</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44" w:history="1">
        <w:r w:rsidR="009E3284" w:rsidRPr="00E67788">
          <w:rPr>
            <w:rFonts w:ascii="Times New Roman" w:hAnsi="Times New Roman" w:cs="Times New Roman"/>
            <w:color w:val="0000FF"/>
            <w:sz w:val="24"/>
            <w:szCs w:val="24"/>
            <w:u w:val="single"/>
          </w:rPr>
          <w:t>http://feeding.teithe.gr</w:t>
        </w:r>
      </w:hyperlink>
      <w:r w:rsidR="009E3284" w:rsidRPr="00E67788">
        <w:rPr>
          <w:rFonts w:ascii="Times New Roman" w:hAnsi="Times New Roman" w:cs="Times New Roman"/>
          <w:color w:val="0000FF"/>
          <w:sz w:val="24"/>
          <w:szCs w:val="24"/>
          <w:u w:val="single"/>
        </w:rPr>
        <w:t xml:space="preserve">  Σύστημα Αιτήσεων Δικαιούχων δωρεάν Σίτισης,2012.</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FF"/>
          <w:sz w:val="24"/>
          <w:szCs w:val="24"/>
          <w:u w:val="single"/>
        </w:rPr>
      </w:pPr>
      <w:hyperlink r:id="rId145" w:history="1">
        <w:r w:rsidR="009E3284" w:rsidRPr="00E67788">
          <w:rPr>
            <w:rFonts w:ascii="Times New Roman" w:hAnsi="Times New Roman" w:cs="Times New Roman"/>
            <w:color w:val="0000FF"/>
            <w:sz w:val="24"/>
            <w:szCs w:val="24"/>
            <w:u w:val="single"/>
          </w:rPr>
          <w:t>http://pithia.teithe.gr</w:t>
        </w:r>
      </w:hyperlink>
      <w:r w:rsidR="009E3284" w:rsidRPr="00E67788">
        <w:rPr>
          <w:rFonts w:ascii="Times New Roman" w:hAnsi="Times New Roman" w:cs="Times New Roman"/>
          <w:sz w:val="24"/>
          <w:szCs w:val="24"/>
        </w:rPr>
        <w:t xml:space="preserve"> ΑΛΕΞΑΝΔΡΕΙΟ ΤΕΧΝΟΛΟΓΙΚΟ ΕΚΠΑΙΔΕΥΤΙΚΟ ΣΥΣΤΗΜΑ ΑΤΕΙ-Θ Είσοδος φοιτητή.</w:t>
      </w:r>
      <w:r w:rsidR="009E3284" w:rsidRPr="00E67788">
        <w:rPr>
          <w:rFonts w:ascii="Times New Roman" w:hAnsi="Times New Roman" w:cs="Times New Roman"/>
          <w:color w:val="000000"/>
          <w:sz w:val="24"/>
          <w:szCs w:val="24"/>
        </w:rPr>
        <w:t xml:space="preserve"> Ανακτήθηκε 10 Μαρτίου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46" w:history="1">
        <w:r w:rsidR="009E3284" w:rsidRPr="00E67788">
          <w:rPr>
            <w:rFonts w:ascii="Times New Roman" w:hAnsi="Times New Roman" w:cs="Times New Roman"/>
            <w:color w:val="0000FF"/>
            <w:sz w:val="24"/>
            <w:szCs w:val="24"/>
            <w:u w:val="single"/>
            <w:lang w:val="en-US"/>
          </w:rPr>
          <w:t>https</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www</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kent</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ac</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uk</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elearning</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moodle</w:t>
        </w:r>
        <w:r w:rsidR="009E3284" w:rsidRPr="00E67788">
          <w:rPr>
            <w:rFonts w:ascii="Times New Roman" w:hAnsi="Times New Roman" w:cs="Times New Roman"/>
            <w:color w:val="0000FF"/>
            <w:sz w:val="24"/>
            <w:szCs w:val="24"/>
            <w:u w:val="single"/>
          </w:rPr>
          <w:t>/</w:t>
        </w:r>
      </w:hyperlink>
      <w:r w:rsidR="009E3284" w:rsidRPr="00E67788">
        <w:rPr>
          <w:rFonts w:ascii="Times New Roman" w:hAnsi="Times New Roman" w:cs="Times New Roman"/>
          <w:sz w:val="24"/>
          <w:szCs w:val="24"/>
        </w:rPr>
        <w:t xml:space="preserve">, </w:t>
      </w:r>
      <w:r w:rsidR="009E3284" w:rsidRPr="00E67788">
        <w:rPr>
          <w:rFonts w:ascii="Times New Roman" w:hAnsi="Times New Roman" w:cs="Times New Roman"/>
          <w:sz w:val="24"/>
          <w:szCs w:val="24"/>
          <w:lang w:val="en-US"/>
        </w:rPr>
        <w:t>UNIVERSITYOFKENT</w:t>
      </w:r>
      <w:r w:rsidR="009E3284" w:rsidRPr="00E67788">
        <w:rPr>
          <w:rFonts w:ascii="Times New Roman" w:hAnsi="Times New Roman" w:cs="Times New Roman"/>
          <w:sz w:val="24"/>
          <w:szCs w:val="24"/>
        </w:rPr>
        <w:t>,2018.</w:t>
      </w:r>
      <w:r w:rsidR="009E3284" w:rsidRPr="00E67788">
        <w:rPr>
          <w:rFonts w:ascii="Times New Roman" w:hAnsi="Times New Roman" w:cs="Times New Roman"/>
          <w:color w:val="000000"/>
          <w:sz w:val="24"/>
          <w:szCs w:val="24"/>
        </w:rPr>
        <w:t>Ανακτήθηκε 11 Απριλίου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lang w:val="en-US"/>
        </w:rPr>
      </w:pPr>
      <w:hyperlink r:id="rId147" w:history="1">
        <w:r w:rsidR="009E3284" w:rsidRPr="00E67788">
          <w:rPr>
            <w:rFonts w:ascii="Times New Roman" w:hAnsi="Times New Roman" w:cs="Times New Roman"/>
            <w:color w:val="0000FF"/>
            <w:sz w:val="24"/>
            <w:szCs w:val="24"/>
            <w:u w:val="single"/>
            <w:lang w:val="en-US"/>
          </w:rPr>
          <w:t>https://www.moodle.is.ed.ac.uk/</w:t>
        </w:r>
      </w:hyperlink>
      <w:r w:rsidR="009E3284" w:rsidRPr="00E67788">
        <w:rPr>
          <w:rFonts w:ascii="Times New Roman" w:hAnsi="Times New Roman" w:cs="Times New Roman"/>
          <w:sz w:val="24"/>
          <w:szCs w:val="24"/>
          <w:lang w:val="en-US"/>
        </w:rPr>
        <w:t xml:space="preserve"> UNIVERSITY OF ENDINBURGH ,noodle.</w:t>
      </w:r>
      <w:r w:rsidR="009E3284" w:rsidRPr="00E67788">
        <w:rPr>
          <w:rFonts w:ascii="Times New Roman" w:hAnsi="Times New Roman" w:cs="Times New Roman"/>
          <w:color w:val="000000"/>
          <w:sz w:val="24"/>
          <w:szCs w:val="24"/>
        </w:rPr>
        <w:t>Ανακτήθηκε</w:t>
      </w:r>
      <w:r w:rsidR="009E3284" w:rsidRPr="00E67788">
        <w:rPr>
          <w:rFonts w:ascii="Times New Roman" w:hAnsi="Times New Roman" w:cs="Times New Roman"/>
          <w:color w:val="000000"/>
          <w:sz w:val="24"/>
          <w:szCs w:val="24"/>
          <w:lang w:val="en-US"/>
        </w:rPr>
        <w:t xml:space="preserve"> 11 </w:t>
      </w:r>
      <w:r w:rsidR="009E3284" w:rsidRPr="00E67788">
        <w:rPr>
          <w:rFonts w:ascii="Times New Roman" w:hAnsi="Times New Roman" w:cs="Times New Roman"/>
          <w:color w:val="000000"/>
          <w:sz w:val="24"/>
          <w:szCs w:val="24"/>
        </w:rPr>
        <w:t>Απριλίου</w:t>
      </w:r>
      <w:r w:rsidR="009E3284" w:rsidRPr="00E67788">
        <w:rPr>
          <w:rFonts w:ascii="Times New Roman" w:hAnsi="Times New Roman" w:cs="Times New Roman"/>
          <w:color w:val="000000"/>
          <w:sz w:val="24"/>
          <w:szCs w:val="24"/>
          <w:lang w:val="en-US"/>
        </w:rPr>
        <w:t xml:space="preserve"> 2018.</w:t>
      </w:r>
    </w:p>
    <w:p w:rsidR="009E3284" w:rsidRPr="00E67788" w:rsidRDefault="009E3284" w:rsidP="00B722C2">
      <w:pPr>
        <w:autoSpaceDE w:val="0"/>
        <w:autoSpaceDN w:val="0"/>
        <w:adjustRightInd w:val="0"/>
        <w:spacing w:after="0" w:line="360" w:lineRule="auto"/>
        <w:rPr>
          <w:rFonts w:ascii="Times New Roman" w:hAnsi="Times New Roman" w:cs="Times New Roman"/>
          <w:color w:val="0000FF"/>
          <w:sz w:val="24"/>
          <w:szCs w:val="24"/>
          <w:u w:val="single"/>
        </w:rPr>
      </w:pPr>
      <w:r w:rsidRPr="00E67788">
        <w:rPr>
          <w:rFonts w:ascii="Times New Roman" w:hAnsi="Times New Roman" w:cs="Times New Roman"/>
          <w:sz w:val="24"/>
          <w:szCs w:val="24"/>
        </w:rPr>
        <w:t xml:space="preserve">και </w:t>
      </w:r>
      <w:hyperlink r:id="rId148" w:history="1">
        <w:r w:rsidRPr="00E67788">
          <w:rPr>
            <w:rFonts w:ascii="Times New Roman" w:hAnsi="Times New Roman" w:cs="Times New Roman"/>
            <w:color w:val="0000FF"/>
            <w:sz w:val="24"/>
            <w:szCs w:val="24"/>
            <w:u w:val="single"/>
          </w:rPr>
          <w:t>https</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moodle</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ucl</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ac</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rPr>
          <w:t>.</w:t>
        </w:r>
        <w:r w:rsidRPr="00E67788">
          <w:rPr>
            <w:rFonts w:ascii="Times New Roman" w:hAnsi="Times New Roman" w:cs="Times New Roman"/>
            <w:vanish/>
            <w:color w:val="0000FF"/>
            <w:sz w:val="24"/>
            <w:szCs w:val="24"/>
            <w:u w:val="single"/>
          </w:rPr>
          <w:t>HYPERLINK "https://moodle.ucl.ac.uk/"</w:t>
        </w:r>
        <w:r w:rsidRPr="00E67788">
          <w:rPr>
            <w:rFonts w:ascii="Times New Roman" w:hAnsi="Times New Roman" w:cs="Times New Roman"/>
            <w:color w:val="0000FF"/>
            <w:sz w:val="24"/>
            <w:szCs w:val="24"/>
            <w:u w:val="single"/>
            <w:lang w:val="en-US"/>
          </w:rPr>
          <w:t>uk</w:t>
        </w:r>
      </w:hyperlink>
      <w:r w:rsidRPr="00E67788">
        <w:rPr>
          <w:rFonts w:ascii="Times New Roman" w:hAnsi="Times New Roman" w:cs="Times New Roman"/>
          <w:sz w:val="24"/>
          <w:szCs w:val="24"/>
          <w:lang w:val="en-US"/>
        </w:rPr>
        <w:t>noodleucl</w:t>
      </w:r>
      <w:r w:rsidRPr="00E67788">
        <w:rPr>
          <w:rFonts w:ascii="Times New Roman" w:hAnsi="Times New Roman" w:cs="Times New Roman"/>
          <w:sz w:val="24"/>
          <w:szCs w:val="24"/>
        </w:rPr>
        <w:t>,2013.</w:t>
      </w:r>
      <w:r w:rsidRPr="00E67788">
        <w:rPr>
          <w:rFonts w:ascii="Times New Roman" w:hAnsi="Times New Roman" w:cs="Times New Roman"/>
          <w:color w:val="000000"/>
          <w:sz w:val="24"/>
          <w:szCs w:val="24"/>
        </w:rPr>
        <w:t>Ανακτήθηκε 11 Απριλίου 2018.</w:t>
      </w:r>
    </w:p>
    <w:p w:rsidR="009E3284" w:rsidRPr="00E67788" w:rsidRDefault="00001AF7" w:rsidP="00B722C2">
      <w:pPr>
        <w:autoSpaceDE w:val="0"/>
        <w:autoSpaceDN w:val="0"/>
        <w:adjustRightInd w:val="0"/>
        <w:spacing w:after="0" w:line="360" w:lineRule="auto"/>
        <w:rPr>
          <w:rFonts w:ascii="Times New Roman" w:hAnsi="Times New Roman" w:cs="Times New Roman"/>
          <w:color w:val="000000"/>
          <w:sz w:val="24"/>
          <w:szCs w:val="24"/>
        </w:rPr>
      </w:pPr>
      <w:hyperlink r:id="rId149" w:history="1">
        <w:r w:rsidR="009E3284" w:rsidRPr="00E67788">
          <w:rPr>
            <w:rFonts w:ascii="Times New Roman" w:hAnsi="Times New Roman" w:cs="Times New Roman"/>
            <w:color w:val="0000FF"/>
            <w:sz w:val="24"/>
            <w:szCs w:val="24"/>
            <w:u w:val="single"/>
            <w:lang w:val="en-US"/>
          </w:rPr>
          <w:t>https</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lang w:val="en-US"/>
          </w:rPr>
          <w:t>my</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lang w:val="en-US"/>
          </w:rPr>
          <w:t>harvard</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vanish/>
            <w:color w:val="0000FF"/>
            <w:sz w:val="24"/>
            <w:szCs w:val="24"/>
            <w:u w:val="single"/>
            <w:lang w:val="en-US"/>
          </w:rPr>
          <w:t>HYPERLINK</w:t>
        </w:r>
        <w:r w:rsidR="009E3284" w:rsidRPr="00E67788">
          <w:rPr>
            <w:rFonts w:ascii="Times New Roman" w:hAnsi="Times New Roman" w:cs="Times New Roman"/>
            <w:vanish/>
            <w:color w:val="0000FF"/>
            <w:sz w:val="24"/>
            <w:szCs w:val="24"/>
            <w:u w:val="single"/>
          </w:rPr>
          <w:t xml:space="preserve"> "</w:t>
        </w:r>
        <w:r w:rsidR="009E3284" w:rsidRPr="00E67788">
          <w:rPr>
            <w:rFonts w:ascii="Times New Roman" w:hAnsi="Times New Roman" w:cs="Times New Roman"/>
            <w:vanish/>
            <w:color w:val="0000FF"/>
            <w:sz w:val="24"/>
            <w:szCs w:val="24"/>
            <w:u w:val="single"/>
            <w:lang w:val="en-US"/>
          </w:rPr>
          <w:t>https</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my</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harvard</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vanish/>
            <w:color w:val="0000FF"/>
            <w:sz w:val="24"/>
            <w:szCs w:val="24"/>
            <w:u w:val="single"/>
            <w:lang w:val="en-US"/>
          </w:rPr>
          <w:t>edu</w:t>
        </w:r>
        <w:r w:rsidR="009E3284" w:rsidRPr="00E67788">
          <w:rPr>
            <w:rFonts w:ascii="Times New Roman" w:hAnsi="Times New Roman" w:cs="Times New Roman"/>
            <w:vanish/>
            <w:color w:val="0000FF"/>
            <w:sz w:val="24"/>
            <w:szCs w:val="24"/>
            <w:u w:val="single"/>
          </w:rPr>
          <w:t>/"</w:t>
        </w:r>
        <w:r w:rsidR="009E3284" w:rsidRPr="00E67788">
          <w:rPr>
            <w:rFonts w:ascii="Times New Roman" w:hAnsi="Times New Roman" w:cs="Times New Roman"/>
            <w:color w:val="0000FF"/>
            <w:sz w:val="24"/>
            <w:szCs w:val="24"/>
            <w:u w:val="single"/>
            <w:lang w:val="en-US"/>
          </w:rPr>
          <w:t>edu</w:t>
        </w:r>
      </w:hyperlink>
      <w:r w:rsidR="009E3284" w:rsidRPr="00E67788">
        <w:rPr>
          <w:rFonts w:ascii="Times New Roman" w:hAnsi="Times New Roman" w:cs="Times New Roman"/>
          <w:sz w:val="24"/>
          <w:szCs w:val="24"/>
          <w:lang w:val="en-US"/>
        </w:rPr>
        <w:t>UNIVERSITYOFHARVARD</w:t>
      </w:r>
      <w:r w:rsidR="009E3284" w:rsidRPr="00E67788">
        <w:rPr>
          <w:rFonts w:ascii="Times New Roman" w:hAnsi="Times New Roman" w:cs="Times New Roman"/>
          <w:sz w:val="24"/>
          <w:szCs w:val="24"/>
        </w:rPr>
        <w:t>, 2018.</w:t>
      </w:r>
      <w:r w:rsidR="009E3284" w:rsidRPr="00E67788">
        <w:rPr>
          <w:rFonts w:ascii="Times New Roman" w:hAnsi="Times New Roman" w:cs="Times New Roman"/>
          <w:color w:val="000000"/>
          <w:sz w:val="24"/>
          <w:szCs w:val="24"/>
        </w:rPr>
        <w:t>Ανακτήθηκε 11 Απριλίου 2018.</w:t>
      </w:r>
    </w:p>
    <w:p w:rsidR="009E3284" w:rsidRPr="00E67788" w:rsidRDefault="00001AF7" w:rsidP="00B722C2">
      <w:pPr>
        <w:autoSpaceDE w:val="0"/>
        <w:autoSpaceDN w:val="0"/>
        <w:adjustRightInd w:val="0"/>
        <w:spacing w:after="0" w:line="360" w:lineRule="auto"/>
        <w:rPr>
          <w:rFonts w:ascii="Times New Roman" w:hAnsi="Times New Roman" w:cs="Times New Roman"/>
          <w:sz w:val="24"/>
          <w:szCs w:val="24"/>
        </w:rPr>
      </w:pPr>
      <w:hyperlink r:id="rId150" w:history="1">
        <w:r w:rsidR="009E3284" w:rsidRPr="00E67788">
          <w:rPr>
            <w:rFonts w:ascii="Times New Roman" w:hAnsi="Times New Roman" w:cs="Times New Roman"/>
            <w:color w:val="0000FF"/>
            <w:sz w:val="24"/>
            <w:szCs w:val="24"/>
            <w:u w:val="single"/>
            <w:lang w:val="en-US"/>
          </w:rPr>
          <w:t>http</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www</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ox</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ac</w:t>
        </w:r>
        <w:r w:rsidR="009E3284" w:rsidRPr="00E67788">
          <w:rPr>
            <w:rFonts w:ascii="Times New Roman" w:hAnsi="Times New Roman" w:cs="Times New Roman"/>
            <w:color w:val="0000FF"/>
            <w:sz w:val="24"/>
            <w:szCs w:val="24"/>
            <w:u w:val="single"/>
          </w:rPr>
          <w:t>.</w:t>
        </w:r>
        <w:r w:rsidR="009E3284" w:rsidRPr="00E67788">
          <w:rPr>
            <w:rFonts w:ascii="Times New Roman" w:hAnsi="Times New Roman" w:cs="Times New Roman"/>
            <w:color w:val="0000FF"/>
            <w:sz w:val="24"/>
            <w:szCs w:val="24"/>
            <w:u w:val="single"/>
            <w:lang w:val="en-US"/>
          </w:rPr>
          <w:t>uk</w:t>
        </w:r>
        <w:r w:rsidR="009E3284" w:rsidRPr="00E67788">
          <w:rPr>
            <w:rFonts w:ascii="Times New Roman" w:hAnsi="Times New Roman" w:cs="Times New Roman"/>
            <w:color w:val="0000FF"/>
            <w:sz w:val="24"/>
            <w:szCs w:val="24"/>
            <w:u w:val="single"/>
          </w:rPr>
          <w:t>/</w:t>
        </w:r>
      </w:hyperlink>
      <w:r w:rsidR="009E3284" w:rsidRPr="00E67788">
        <w:rPr>
          <w:rFonts w:ascii="Times New Roman" w:hAnsi="Times New Roman" w:cs="Times New Roman"/>
          <w:sz w:val="24"/>
          <w:szCs w:val="24"/>
          <w:lang w:val="en-US"/>
        </w:rPr>
        <w:t>UNIVERSITYOFOXFORD</w:t>
      </w:r>
      <w:r w:rsidR="009E3284" w:rsidRPr="00E67788">
        <w:rPr>
          <w:rFonts w:ascii="Times New Roman" w:hAnsi="Times New Roman" w:cs="Times New Roman"/>
          <w:sz w:val="24"/>
          <w:szCs w:val="24"/>
        </w:rPr>
        <w:t>,2018.</w:t>
      </w:r>
      <w:r w:rsidR="009E3284" w:rsidRPr="00E67788">
        <w:rPr>
          <w:rFonts w:ascii="Times New Roman" w:hAnsi="Times New Roman" w:cs="Times New Roman"/>
          <w:color w:val="000000"/>
          <w:sz w:val="24"/>
          <w:szCs w:val="24"/>
        </w:rPr>
        <w:t>Ανακτήθηκε 11 Απριλίου 2018.</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jc w:val="both"/>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ind w:left="720" w:firstLine="720"/>
        <w:jc w:val="both"/>
        <w:rPr>
          <w:rFonts w:ascii="Times New Roman" w:hAnsi="Times New Roman" w:cs="Times New Roman"/>
          <w:b/>
          <w:bCs/>
          <w:sz w:val="24"/>
          <w:szCs w:val="24"/>
        </w:rPr>
      </w:pPr>
    </w:p>
    <w:p w:rsidR="009E3284" w:rsidRPr="00E67788" w:rsidRDefault="009E3284" w:rsidP="00B722C2">
      <w:pPr>
        <w:tabs>
          <w:tab w:val="left" w:pos="1950"/>
        </w:tabs>
        <w:autoSpaceDE w:val="0"/>
        <w:autoSpaceDN w:val="0"/>
        <w:adjustRightInd w:val="0"/>
        <w:spacing w:after="0" w:line="360" w:lineRule="auto"/>
        <w:jc w:val="center"/>
        <w:rPr>
          <w:rFonts w:ascii="Times New Roman" w:hAnsi="Times New Roman" w:cs="Times New Roman"/>
          <w:sz w:val="24"/>
          <w:szCs w:val="24"/>
        </w:rPr>
      </w:pPr>
    </w:p>
    <w:p w:rsidR="009E3284" w:rsidRPr="00E67788" w:rsidRDefault="00C34778" w:rsidP="005B6145">
      <w:pPr>
        <w:pStyle w:val="1"/>
        <w:rPr>
          <w:rFonts w:ascii="Times New Roman" w:hAnsi="Times New Roman" w:cs="Times New Roman"/>
        </w:rPr>
      </w:pPr>
      <w:bookmarkStart w:id="127" w:name="_Toc514321252"/>
      <w:r w:rsidRPr="00E67788">
        <w:rPr>
          <w:rFonts w:ascii="Times New Roman" w:hAnsi="Times New Roman" w:cs="Times New Roman"/>
        </w:rPr>
        <w:t>Π</w:t>
      </w:r>
      <w:r w:rsidR="009E3284" w:rsidRPr="00E67788">
        <w:rPr>
          <w:rFonts w:ascii="Times New Roman" w:hAnsi="Times New Roman" w:cs="Times New Roman"/>
        </w:rPr>
        <w:t>ΑΡΑΡΤΗΜΑ: ΣΥΝΟΔΕΥΤΙΚΗ ΕΠΙΣΤΟΛΗ ΚΑΙ ΕΡΩΤΗΜΑΤΟΛΟΓΙΟ</w:t>
      </w:r>
      <w:bookmarkEnd w:id="127"/>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Συνοδευτική Επιστολή</w:t>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 xml:space="preserve">Αγαπητέ/η φοιτητή/τρια, </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Στο πλαίσιο της φοίτησης μου στο Μεταπτυχιακό Πρόγραμμα Σπουδών του ΑΤΕΙ-Θ   στο Τμήμα Οργάνωση και Διοίκηση Εκπαιδευτικών Μονάδων διεξάγω έρευνα με θέμα </w:t>
      </w:r>
      <w:r w:rsidRPr="00E67788">
        <w:rPr>
          <w:rFonts w:ascii="Times New Roman" w:hAnsi="Times New Roman" w:cs="Times New Roman"/>
          <w:b/>
          <w:bCs/>
          <w:sz w:val="24"/>
          <w:szCs w:val="24"/>
        </w:rPr>
        <w:t xml:space="preserve">«Πληροφοριακά  συστήματα και εξυπηρέτηση φοιτητών από την γραμματεία του Τμήματος Πολιτικών Μηχανικών Τ.Ε. της Σχολής Τεχνολογικών Εφαρμογών του Αλεξάνδρειου Τεχνολογικού Εκπαιδευτικού Ιδρύματος Θεσσαλονίκης». </w:t>
      </w:r>
      <w:r w:rsidRPr="00E67788">
        <w:rPr>
          <w:rFonts w:ascii="Times New Roman" w:hAnsi="Times New Roman" w:cs="Times New Roman"/>
          <w:sz w:val="24"/>
          <w:szCs w:val="24"/>
        </w:rPr>
        <w:t>Σκοπός της παρούσας εργασίας αποτελεί η διερεύνηση των απόψεων των φοιτητών/τριων αναφορικά με τον βαθμό ικανοποίησης των φοιτητών/τριων του Τμήματος Πολιτικών Μηχανικών Τ.Ε. της Σχολής Τεχνολογικών Εφαρμογών του ΑΤΕΙ-Θ  από τη Γραμματεία του Τμήματος και από τα Πληροφοριακά συστήματα που διαθέτει. Συγκριμένα η έρευνα αποσκοπεί:</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 xml:space="preserve">στην αποτύπωση του συνολικού βαθμού ικανοποίησης των φοιτητών/τριων από τη λειτουργία της Γραμματεία του Τμήματος και τη διοικητική υποστήριξη που λαμβάνουν </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 xml:space="preserve"> στην αποτύπωση του βαθμού ικανοποίησης των φοιτητών/τριων αναφορικά με τα επιμέρους χαρακτηριστικά της λειτουργίας της Γραμματείας του Τμήματος (υλικοτεχνική υποδομή, επάρκεια του προσωπικού, συμπεριφορά του προσωπικού)</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 xml:space="preserve"> στην αποτύπωση του βαθμού ικανοποίησης των φοιτητών/τριων αναφορικά με τα πληροφοριακά μέσα που διαθέτει η Γραμματείας του Τμήματος ( Ιστοσελίδα του Τμήματος, e-class, Pythia) </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 xml:space="preserve"> στην αποτύπωση του βαθμού ικανοποίησης των φοιτητών/τριων  αναφορικά με  την  ύπαρξη ατόμου  διαθέσιμο να παρέχει υποστήριξη των πληροφοριακών συστημάτων (π.χ. τηλεφωνικά).</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 xml:space="preserve"> στην αποτύπωση του βαθμού ικανοποίησης των φοιτητών/τριων  αναφορικά με τη  ταχύτητα ανταπόκρισης στην αίτηση για βοήθεια   και κατά πόσο είναι ικανοποιητική η παρεχόμενη βοήθεια.</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στην καταγραφή των πιθανών λόγων για την μη αποτελεσματική λειτουργία της Γραμματείας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lastRenderedPageBreak/>
        <w:t>•</w:t>
      </w:r>
      <w:r w:rsidRPr="00E67788">
        <w:rPr>
          <w:rFonts w:ascii="Times New Roman" w:hAnsi="Times New Roman" w:cs="Times New Roman"/>
          <w:sz w:val="24"/>
          <w:szCs w:val="24"/>
        </w:rPr>
        <w:tab/>
        <w:t>στην καταγραφή των προτάσεων των φοιτητών/τριων προκειμένου να βελτιωθεί η ποιότητα των προσφερόμενων υπηρεσιών και να αυξηθεί η αποτελεσματικότητα της Γραμματείας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w:t>
      </w:r>
      <w:r w:rsidRPr="00E67788">
        <w:rPr>
          <w:rFonts w:ascii="Times New Roman" w:hAnsi="Times New Roman" w:cs="Times New Roman"/>
          <w:sz w:val="24"/>
          <w:szCs w:val="24"/>
        </w:rPr>
        <w:tab/>
        <w:t>στη διερεύνηση κατά πόσο ο βαθμός ικανοποίησης και οι αντιλήψεις που εκφράζονται επηρεάζονται από το εξάμηνο φοίτησης και το φύλο των φοιτητών/τριων</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Η συμμετοχή σας, μέσω της συμπλήρωσης του ερωτηματολογίου, και η κατάθεση των προσωπικών σας απόψεων είναι ιδιαίτερα σημαντική για την ολοκλήρωση της παρούσας έρευνας ενώ οι απαντήσεις σας αναφορικά με την αξιολόγηση των παρεχομένων υπηρεσιών της Γραμματείας είναι πολύτιμες για τη βελτίωση και την αναβάθμιση της ποιότητας των παρεχόμενων υπηρεσιών. Το ερωτηματολόγιο είναι ανώνυμο και οι απαντήσεις θα χρησιμοποιηθούν αποκλειστικά για ερευνητικούς σκοπούς και θα επεξεργαστούν μόνο από μένα. Εφόσον το επιθυμείτε τα αποτελέσματα της έρευνας μπορούν να σας κοινοποιηθούν. </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Σας ευχαριστώ προκαταβολικά για τη συνεργασία σας και τον χρόνο που διαθέσατε στη συμπλήρωση του ερωτηματολόγιο.</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Με εκτίμηση,</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rPr>
          <w:rFonts w:ascii="Times New Roman" w:hAnsi="Times New Roman" w:cs="Times New Roman"/>
          <w:sz w:val="24"/>
          <w:szCs w:val="24"/>
        </w:rPr>
      </w:pPr>
    </w:p>
    <w:p w:rsidR="00C34778" w:rsidRPr="00E67788" w:rsidRDefault="00C34778"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Ερωτηματολόγιο Διερεύνησης του Βαθμού Ικανοποίησης των Φοιτητών του Τμήματος Πολιτικών Μηχανικών Τ.Ε της Σχολής Τεχνολογικών Εφαρμογών του  Αλεξάνδρειου Τεχνολογικού Εκπαιδευτικού Ιδρύματος  Θεσσαλονίκης</w:t>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ΑΤΟΜΙΚΑ-ΔΗΜΟΓΡΑΦΙΚΑ ΧΑΡΑΚΤΗΡΙΣΤΙΚΑ</w:t>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lastRenderedPageBreak/>
        <w:t>Φύλο</w:t>
      </w:r>
      <w:r w:rsidRPr="00E67788">
        <w:rPr>
          <w:rFonts w:ascii="Times New Roman" w:hAnsi="Times New Roman" w:cs="Times New Roman"/>
          <w:b/>
          <w:bCs/>
          <w:sz w:val="24"/>
          <w:szCs w:val="24"/>
        </w:rPr>
        <w:tab/>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Εξάμηνο Σπουδών</w:t>
      </w:r>
    </w:p>
    <w:p w:rsidR="009E3284" w:rsidRPr="00E67788" w:rsidRDefault="009E3284" w:rsidP="00B722C2">
      <w:pPr>
        <w:numPr>
          <w:ilvl w:val="0"/>
          <w:numId w:val="1"/>
        </w:numPr>
        <w:autoSpaceDE w:val="0"/>
        <w:autoSpaceDN w:val="0"/>
        <w:adjustRightInd w:val="0"/>
        <w:spacing w:after="0" w:line="360" w:lineRule="auto"/>
        <w:ind w:left="720" w:hanging="360"/>
        <w:rPr>
          <w:rFonts w:ascii="Times New Roman" w:hAnsi="Times New Roman" w:cs="Times New Roman"/>
          <w:b/>
          <w:bCs/>
          <w:sz w:val="24"/>
          <w:szCs w:val="24"/>
        </w:rPr>
      </w:pPr>
      <w:r w:rsidRPr="00E67788">
        <w:rPr>
          <w:rFonts w:ascii="Times New Roman" w:hAnsi="Times New Roman" w:cs="Times New Roman"/>
          <w:b/>
          <w:bCs/>
          <w:sz w:val="24"/>
          <w:szCs w:val="24"/>
        </w:rPr>
        <w:t>Πόσο συχνά κατά τη διάρκεια της χρονιάς επικοινωνείτε με την Γραμματεία του Τμήματος;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Σπάνια (1-2 φορές)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Συχνά (3-10 φορές)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Πολύ Συχνά (πάνω από 10 φορές)</w:t>
      </w:r>
    </w:p>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Σχεδόν Καθημερινά </w:t>
      </w:r>
    </w:p>
    <w:p w:rsidR="009E3284" w:rsidRPr="00E67788" w:rsidRDefault="009E3284" w:rsidP="00B722C2">
      <w:pPr>
        <w:numPr>
          <w:ilvl w:val="0"/>
          <w:numId w:val="1"/>
        </w:numPr>
        <w:autoSpaceDE w:val="0"/>
        <w:autoSpaceDN w:val="0"/>
        <w:adjustRightInd w:val="0"/>
        <w:spacing w:after="0" w:line="360" w:lineRule="auto"/>
        <w:ind w:left="720" w:hanging="360"/>
        <w:rPr>
          <w:rFonts w:ascii="Times New Roman" w:hAnsi="Times New Roman" w:cs="Times New Roman"/>
          <w:b/>
          <w:bCs/>
          <w:sz w:val="24"/>
          <w:szCs w:val="24"/>
        </w:rPr>
      </w:pPr>
      <w:r w:rsidRPr="00E67788">
        <w:rPr>
          <w:rFonts w:ascii="Times New Roman" w:hAnsi="Times New Roman" w:cs="Times New Roman"/>
          <w:b/>
          <w:bCs/>
          <w:sz w:val="24"/>
          <w:szCs w:val="24"/>
        </w:rPr>
        <w:t>Ποίος είναι ο βαθμός της ικανοποίησης σας ως προς τους παρακάτω τρόπους επικοινωνίας με την Γραμματεία του Τμήματος;</w:t>
      </w:r>
    </w:p>
    <w:tbl>
      <w:tblPr>
        <w:tblW w:w="0" w:type="auto"/>
        <w:tblInd w:w="-918" w:type="dxa"/>
        <w:tblLayout w:type="fixed"/>
        <w:tblLook w:val="0000" w:firstRow="0" w:lastRow="0" w:firstColumn="0" w:lastColumn="0" w:noHBand="0" w:noVBand="0"/>
      </w:tblPr>
      <w:tblGrid>
        <w:gridCol w:w="4253"/>
        <w:gridCol w:w="1701"/>
        <w:gridCol w:w="992"/>
        <w:gridCol w:w="1276"/>
        <w:gridCol w:w="1134"/>
        <w:gridCol w:w="1417"/>
      </w:tblGrid>
      <w:tr w:rsidR="009E3284" w:rsidRPr="00E6778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Καθόλου</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Λίγο</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Αρκετά</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Πολύ</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Πάρα πολύ</w:t>
            </w:r>
          </w:p>
        </w:tc>
      </w:tr>
      <w:tr w:rsidR="009E3284" w:rsidRPr="00E67788">
        <w:trPr>
          <w:trHeight w:val="442"/>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Προσωπική επαφή</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Τηλεφωνικά</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Μέσω e-mail</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413"/>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Μέσω της Ιστοσελίδας του Τμήματος</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bl>
    <w:p w:rsidR="009E3284" w:rsidRPr="00E67788" w:rsidRDefault="009E3284" w:rsidP="00B722C2">
      <w:pPr>
        <w:numPr>
          <w:ilvl w:val="0"/>
          <w:numId w:val="1"/>
        </w:numPr>
        <w:autoSpaceDE w:val="0"/>
        <w:autoSpaceDN w:val="0"/>
        <w:adjustRightInd w:val="0"/>
        <w:spacing w:after="0" w:line="360" w:lineRule="auto"/>
        <w:ind w:left="720" w:hanging="360"/>
        <w:rPr>
          <w:rFonts w:ascii="Times New Roman" w:hAnsi="Times New Roman" w:cs="Times New Roman"/>
          <w:b/>
          <w:bCs/>
          <w:sz w:val="24"/>
          <w:szCs w:val="24"/>
        </w:rPr>
      </w:pPr>
      <w:r w:rsidRPr="00E67788">
        <w:rPr>
          <w:rFonts w:ascii="Times New Roman" w:hAnsi="Times New Roman" w:cs="Times New Roman"/>
          <w:b/>
          <w:bCs/>
          <w:sz w:val="24"/>
          <w:szCs w:val="24"/>
        </w:rPr>
        <w:t>Παρακαλώ επιλέξτε τον βαθμό ικανοποίησης σας για τα παρακάτω:</w:t>
      </w:r>
    </w:p>
    <w:tbl>
      <w:tblPr>
        <w:tblW w:w="0" w:type="auto"/>
        <w:tblInd w:w="-918" w:type="dxa"/>
        <w:tblLayout w:type="fixed"/>
        <w:tblLook w:val="0000" w:firstRow="0" w:lastRow="0" w:firstColumn="0" w:lastColumn="0" w:noHBand="0" w:noVBand="0"/>
      </w:tblPr>
      <w:tblGrid>
        <w:gridCol w:w="567"/>
        <w:gridCol w:w="3828"/>
        <w:gridCol w:w="1417"/>
        <w:gridCol w:w="1134"/>
        <w:gridCol w:w="1276"/>
        <w:gridCol w:w="1276"/>
        <w:gridCol w:w="1275"/>
      </w:tblGrid>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Καθόλου</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Λίγο</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Αρκετά</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Πολύ</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Πάρα πολύ</w:t>
            </w:r>
          </w:p>
        </w:tc>
      </w:tr>
      <w:tr w:rsidR="009E3284" w:rsidRPr="00E67788">
        <w:trPr>
          <w:trHeight w:val="442"/>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Ποιότητα Εξυπηρέτησης από το προσωπικό της Γραμματείας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2.</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Ταχύτητα Εξυπηρέτησης από το προσωπικό της Γραμματείας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3.</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Οργάνωση της Γραμματείας του Τμήματος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4.</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Ανταπόκριση και Διάθεση του προσωπικού της Γραμματείας κατά την επικοινωνία </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5.</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 Ποσοτική Επάρκεια του Ανθρώπινου Δυναμικού της Γραμματείας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6.</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 xml:space="preserve">Ευελιξία του προσωπικού της </w:t>
            </w:r>
            <w:r w:rsidRPr="00E67788">
              <w:rPr>
                <w:rFonts w:ascii="Times New Roman" w:hAnsi="Times New Roman" w:cs="Times New Roman"/>
                <w:sz w:val="24"/>
                <w:szCs w:val="24"/>
              </w:rPr>
              <w:lastRenderedPageBreak/>
              <w:t>Γραμματείας κατά την διεκπεραίωση διοικητικών υποθέσεων</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lastRenderedPageBreak/>
              <w:t>7.</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Κατάρτιση/πείρα του προσωπικού της Γραμματείας</w:t>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8.</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Το εύρος των θεμάτων για τα οποία ενημερώνεστε από την Γραμματεία</w:t>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r w:rsidRPr="00E67788">
              <w:rPr>
                <w:rFonts w:ascii="Times New Roman" w:hAnsi="Times New Roman" w:cs="Times New Roman"/>
                <w:sz w:val="24"/>
                <w:szCs w:val="24"/>
              </w:rPr>
              <w:tab/>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9.</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Διαφάνεια και αποτελεσματικότητα στη διαχείριση οικονομικών πόρων</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10.</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Υπηρεσίες υποστήριξης για την ομαλή ένταξη των νεοεισαχθέντων στο Τμήμα φοιτητών</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11.</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Αξιοπιστία (οι υπηρεσίες προσφέρονται με ακρίβεια, αξιόπιστα και έγκαιρα χωρίς σφάλματα</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12.</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Ωράριο Εξυπηρέτησης φοιτητών/τριων</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13.</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Επάρκεια και ποιότητα των χώρων στέγασης των διοικητικών υπηρεσιών της Γραμματείας του Τμήματος (τάξη, καθαριότητα, αισθητική)</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14.</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Χρόνος Αναμονής – Εξυπηρέτησης από τη Γραμματεία</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15.</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Ικανοποίηση από τη</w:t>
            </w:r>
            <w:r w:rsidR="00115504">
              <w:rPr>
                <w:rFonts w:ascii="Times New Roman" w:hAnsi="Times New Roman" w:cs="Times New Roman"/>
                <w:sz w:val="24"/>
                <w:szCs w:val="24"/>
              </w:rPr>
              <w:t>ν</w:t>
            </w:r>
            <w:r w:rsidRPr="00E67788">
              <w:rPr>
                <w:rFonts w:ascii="Times New Roman" w:hAnsi="Times New Roman" w:cs="Times New Roman"/>
                <w:sz w:val="24"/>
                <w:szCs w:val="24"/>
              </w:rPr>
              <w:t xml:space="preserve">  ταχύτητα ανταπόκρισης στην αίτηση για βοήθεια   και κατά πόσο είναι ικανοποιητική η παρεχόμενη βοήθεια.</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lastRenderedPageBreak/>
              <w:t>16.</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Βαθμός Ηλεκτρονικής Εξυπηρέτησης από τη Γραμματεία</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17.</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Βαθμός Ικανοποίησης από  τα Πληροφοριακά μέσα που διαθέτει η Γραμματεία ( Ιστοσελίδα του Τμήματος, e-class, Pythia)</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18.</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Αξιοποίηση των νέων τεχνολογιών</w:t>
            </w:r>
            <w:r w:rsidRPr="00E67788">
              <w:rPr>
                <w:rFonts w:ascii="Times New Roman" w:hAnsi="Times New Roman" w:cs="Times New Roman"/>
                <w:sz w:val="24"/>
                <w:szCs w:val="24"/>
              </w:rPr>
              <w:tab/>
            </w:r>
            <w:r w:rsidRPr="00E67788">
              <w:rPr>
                <w:rFonts w:ascii="Times New Roman" w:hAnsi="Times New Roman" w:cs="Times New Roman"/>
                <w:sz w:val="24"/>
                <w:szCs w:val="24"/>
              </w:rPr>
              <w:tab/>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19.</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Βαθμός Ικανοποίησης από   την  ύπαρξη ατόμου  διαθέσιμο να παρέχει υποστήριξη των πληροφοριακών συστημάτων (π.χ. τηλεφωνικά).</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r w:rsidR="009E3284" w:rsidRPr="00E67788">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20.</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sz w:val="24"/>
                <w:szCs w:val="24"/>
              </w:rPr>
              <w:t>Ποιότητα διαθέσιμου εξοπλισμού (Η/Υ, έπιπλα, γραφεία) της γραμματείας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9E3284" w:rsidRPr="00E67788" w:rsidRDefault="009E3284" w:rsidP="00B722C2">
            <w:pPr>
              <w:autoSpaceDE w:val="0"/>
              <w:autoSpaceDN w:val="0"/>
              <w:adjustRightInd w:val="0"/>
              <w:spacing w:after="0" w:line="360" w:lineRule="auto"/>
              <w:rPr>
                <w:rFonts w:ascii="Times New Roman" w:hAnsi="Times New Roman" w:cs="Times New Roman"/>
                <w:sz w:val="24"/>
                <w:szCs w:val="24"/>
              </w:rPr>
            </w:pPr>
          </w:p>
        </w:tc>
      </w:tr>
    </w:tbl>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Αναφέρετε δύο (2)  μέτρα ή προτάσεις με σειρά προτεραιότητας που θα επιθυμούσατε  να ληφθούν υπόψη από την γραμματεία του Τμήματος προκειμένου να γίνει αποτελεσματικότερη η λειτουργία της.</w:t>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1………………………………………………………………………………………………………………………………………………………….</w:t>
      </w:r>
    </w:p>
    <w:p w:rsidR="009E3284" w:rsidRPr="00E67788" w:rsidRDefault="009E3284" w:rsidP="00B722C2">
      <w:pPr>
        <w:autoSpaceDE w:val="0"/>
        <w:autoSpaceDN w:val="0"/>
        <w:adjustRightInd w:val="0"/>
        <w:spacing w:after="0" w:line="360" w:lineRule="auto"/>
        <w:rPr>
          <w:rFonts w:ascii="Times New Roman" w:hAnsi="Times New Roman" w:cs="Times New Roman"/>
          <w:b/>
          <w:bCs/>
          <w:sz w:val="24"/>
          <w:szCs w:val="24"/>
        </w:rPr>
      </w:pPr>
      <w:r w:rsidRPr="00E67788">
        <w:rPr>
          <w:rFonts w:ascii="Times New Roman" w:hAnsi="Times New Roman" w:cs="Times New Roman"/>
          <w:b/>
          <w:bCs/>
          <w:sz w:val="24"/>
          <w:szCs w:val="24"/>
        </w:rPr>
        <w:t>2…………………………………………………………………………………………………………………………………………………………..</w:t>
      </w:r>
    </w:p>
    <w:p w:rsidR="009E3284" w:rsidRPr="00E67788" w:rsidRDefault="009E3284" w:rsidP="00C34778">
      <w:pPr>
        <w:autoSpaceDE w:val="0"/>
        <w:autoSpaceDN w:val="0"/>
        <w:adjustRightInd w:val="0"/>
        <w:spacing w:after="0" w:line="360" w:lineRule="auto"/>
        <w:rPr>
          <w:rFonts w:ascii="Times New Roman" w:hAnsi="Times New Roman" w:cs="Times New Roman"/>
          <w:sz w:val="24"/>
          <w:szCs w:val="24"/>
        </w:rPr>
      </w:pPr>
      <w:r w:rsidRPr="00E67788">
        <w:rPr>
          <w:rFonts w:ascii="Times New Roman" w:hAnsi="Times New Roman" w:cs="Times New Roman"/>
          <w:b/>
          <w:bCs/>
          <w:sz w:val="24"/>
          <w:szCs w:val="24"/>
        </w:rPr>
        <w:t>Ευχαριστούμε πολύ για τον χρόνο που διαθέσατε</w:t>
      </w:r>
    </w:p>
    <w:sectPr w:rsidR="009E3284" w:rsidRPr="00E67788" w:rsidSect="000C4963">
      <w:pgSz w:w="12240" w:h="15840"/>
      <w:pgMar w:top="1134" w:right="9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F7" w:rsidRDefault="00001AF7" w:rsidP="009E3284">
      <w:pPr>
        <w:spacing w:after="0" w:line="240" w:lineRule="auto"/>
      </w:pPr>
      <w:r>
        <w:separator/>
      </w:r>
    </w:p>
  </w:endnote>
  <w:endnote w:type="continuationSeparator" w:id="0">
    <w:p w:rsidR="00001AF7" w:rsidRDefault="00001AF7" w:rsidP="009E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306293"/>
      <w:docPartObj>
        <w:docPartGallery w:val="Page Numbers (Bottom of Page)"/>
        <w:docPartUnique/>
      </w:docPartObj>
    </w:sdtPr>
    <w:sdtEndPr/>
    <w:sdtContent>
      <w:p w:rsidR="0016376F" w:rsidRDefault="0016376F">
        <w:pPr>
          <w:pStyle w:val="a8"/>
          <w:jc w:val="center"/>
        </w:pPr>
        <w:r>
          <w:fldChar w:fldCharType="begin"/>
        </w:r>
        <w:r>
          <w:instrText>PAGE   \* MERGEFORMAT</w:instrText>
        </w:r>
        <w:r>
          <w:fldChar w:fldCharType="separate"/>
        </w:r>
        <w:r w:rsidR="0064776F">
          <w:rPr>
            <w:noProof/>
          </w:rPr>
          <w:t>7</w:t>
        </w:r>
        <w:r>
          <w:rPr>
            <w:noProof/>
          </w:rPr>
          <w:fldChar w:fldCharType="end"/>
        </w:r>
      </w:p>
    </w:sdtContent>
  </w:sdt>
  <w:p w:rsidR="0016376F" w:rsidRDefault="001637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F7" w:rsidRDefault="00001AF7" w:rsidP="009E3284">
      <w:pPr>
        <w:spacing w:after="0" w:line="240" w:lineRule="auto"/>
      </w:pPr>
      <w:r>
        <w:separator/>
      </w:r>
    </w:p>
  </w:footnote>
  <w:footnote w:type="continuationSeparator" w:id="0">
    <w:p w:rsidR="00001AF7" w:rsidRDefault="00001AF7" w:rsidP="009E3284">
      <w:pPr>
        <w:spacing w:after="0" w:line="240" w:lineRule="auto"/>
      </w:pPr>
      <w:r>
        <w:continuationSeparator/>
      </w:r>
    </w:p>
  </w:footnote>
  <w:footnote w:id="1">
    <w:p w:rsidR="0016376F" w:rsidRPr="00AC2FCF" w:rsidRDefault="0016376F" w:rsidP="00F44759">
      <w:pPr>
        <w:pStyle w:val="a4"/>
      </w:pPr>
      <w:r>
        <w:rPr>
          <w:rStyle w:val="a5"/>
        </w:rPr>
        <w:footnoteRef/>
      </w:r>
      <w:r>
        <w:t xml:space="preserve"> Διαθέσιμο στο: </w:t>
      </w:r>
      <w:hyperlink r:id="rId1" w:history="1">
        <w:r w:rsidRPr="00C449A5">
          <w:rPr>
            <w:rStyle w:val="-"/>
          </w:rPr>
          <w:t>https</w:t>
        </w:r>
        <w:r w:rsidRPr="00AC2FCF">
          <w:rPr>
            <w:rStyle w:val="-"/>
          </w:rPr>
          <w:t>://</w:t>
        </w:r>
        <w:r w:rsidRPr="00C449A5">
          <w:rPr>
            <w:rStyle w:val="-"/>
          </w:rPr>
          <w:t>www</w:t>
        </w:r>
        <w:r w:rsidRPr="00AC2FCF">
          <w:rPr>
            <w:rStyle w:val="-"/>
          </w:rPr>
          <w:t>.</w:t>
        </w:r>
        <w:r w:rsidRPr="00C449A5">
          <w:rPr>
            <w:rStyle w:val="-"/>
          </w:rPr>
          <w:t>teithe</w:t>
        </w:r>
        <w:r w:rsidRPr="00AC2FCF">
          <w:rPr>
            <w:rStyle w:val="-"/>
          </w:rPr>
          <w:t>.</w:t>
        </w:r>
        <w:r w:rsidRPr="00C449A5">
          <w:rPr>
            <w:rStyle w:val="-"/>
          </w:rPr>
          <w:t>gr</w:t>
        </w:r>
        <w:r w:rsidRPr="00AC2FCF">
          <w:rPr>
            <w:rStyle w:val="-"/>
          </w:rPr>
          <w:t>/</w:t>
        </w:r>
      </w:hyperlink>
    </w:p>
  </w:footnote>
  <w:footnote w:id="2">
    <w:p w:rsidR="0016376F" w:rsidRDefault="0016376F">
      <w:pPr>
        <w:pStyle w:val="a4"/>
      </w:pPr>
      <w:r>
        <w:rPr>
          <w:rStyle w:val="a5"/>
        </w:rPr>
        <w:footnoteRef/>
      </w:r>
      <w:hyperlink r:id="rId2" w:history="1">
        <w:r w:rsidRPr="006B021A">
          <w:rPr>
            <w:rStyle w:val="-"/>
          </w:rPr>
          <w:t>http://www.cie.teithe.gr/</w:t>
        </w:r>
      </w:hyperlink>
    </w:p>
    <w:p w:rsidR="0016376F" w:rsidRPr="00BD0A2C" w:rsidRDefault="0016376F">
      <w:pPr>
        <w:pStyle w:val="a4"/>
      </w:pPr>
    </w:p>
  </w:footnote>
  <w:footnote w:id="3">
    <w:p w:rsidR="0016376F" w:rsidRPr="00F225A1" w:rsidRDefault="0016376F">
      <w:pPr>
        <w:pStyle w:val="a4"/>
      </w:pPr>
      <w:r>
        <w:rPr>
          <w:rStyle w:val="a5"/>
        </w:rPr>
        <w:footnoteRef/>
      </w:r>
      <w:hyperlink r:id="rId3" w:history="1">
        <w:r w:rsidRPr="00F225A1">
          <w:rPr>
            <w:rFonts w:cs="Times New Roman"/>
            <w:color w:val="0000FF"/>
            <w:u w:val="single"/>
          </w:rPr>
          <w:t>http://www.gunet.gr</w:t>
        </w:r>
      </w:hyperlink>
      <w:r w:rsidRPr="00F225A1">
        <w:rPr>
          <w:rFonts w:cs="Times New Roman"/>
        </w:rPr>
        <w:t>.</w:t>
      </w:r>
    </w:p>
  </w:footnote>
  <w:footnote w:id="4">
    <w:p w:rsidR="0016376F" w:rsidRPr="00F225A1" w:rsidRDefault="0016376F">
      <w:pPr>
        <w:pStyle w:val="a4"/>
      </w:pPr>
      <w:r>
        <w:rPr>
          <w:rStyle w:val="a5"/>
        </w:rPr>
        <w:footnoteRef/>
      </w:r>
      <w:hyperlink r:id="rId4" w:history="1">
        <w:r w:rsidRPr="00F225A1">
          <w:rPr>
            <w:rFonts w:cs="Times New Roman"/>
            <w:color w:val="0000FF"/>
            <w:u w:val="single"/>
          </w:rPr>
          <w:t>http://ec.europa.eu/programmes/erasmus-plus/node_el</w:t>
        </w:r>
      </w:hyperlink>
    </w:p>
  </w:footnote>
  <w:footnote w:id="5">
    <w:p w:rsidR="0016376F" w:rsidRPr="00F225A1" w:rsidRDefault="0016376F">
      <w:pPr>
        <w:pStyle w:val="a4"/>
      </w:pPr>
      <w:r>
        <w:rPr>
          <w:rStyle w:val="a5"/>
        </w:rPr>
        <w:footnoteRef/>
      </w:r>
      <w:hyperlink r:id="rId5" w:history="1">
        <w:r w:rsidRPr="00F225A1">
          <w:rPr>
            <w:rFonts w:cs="Times New Roman"/>
            <w:color w:val="0000FF"/>
            <w:u w:val="single"/>
          </w:rPr>
          <w:t>https://www.teithe.gr/</w:t>
        </w:r>
      </w:hyperlink>
      <w:r w:rsidRPr="00F225A1">
        <w:rPr>
          <w:rFonts w:cs="Times New Roman"/>
        </w:rPr>
        <w:t>.</w:t>
      </w:r>
    </w:p>
  </w:footnote>
  <w:footnote w:id="6">
    <w:p w:rsidR="0016376F" w:rsidRPr="00FE15AB" w:rsidRDefault="0016376F">
      <w:pPr>
        <w:pStyle w:val="a4"/>
      </w:pPr>
      <w:r>
        <w:rPr>
          <w:rStyle w:val="a5"/>
        </w:rPr>
        <w:footnoteRef/>
      </w:r>
      <w:hyperlink r:id="rId6" w:history="1">
        <w:r w:rsidRPr="00FE15AB">
          <w:rPr>
            <w:rFonts w:ascii="Times New Roman" w:hAnsi="Times New Roman" w:cs="Times New Roman"/>
            <w:color w:val="0000FF"/>
            <w:u w:val="single"/>
          </w:rPr>
          <w:t>http://www.ox.ac.uk/</w:t>
        </w:r>
      </w:hyperlink>
    </w:p>
  </w:footnote>
  <w:footnote w:id="7">
    <w:p w:rsidR="0016376F" w:rsidRPr="00FE15AB" w:rsidRDefault="0016376F">
      <w:pPr>
        <w:pStyle w:val="a4"/>
      </w:pPr>
      <w:r>
        <w:rPr>
          <w:rStyle w:val="a5"/>
        </w:rPr>
        <w:footnoteRef/>
      </w:r>
      <w:hyperlink r:id="rId7" w:history="1">
        <w:r w:rsidRPr="00FE15AB">
          <w:rPr>
            <w:rFonts w:cs="Times New Roman"/>
            <w:color w:val="0000FF"/>
            <w:u w:val="single"/>
          </w:rPr>
          <w:t>https://www.hofstra.edu</w:t>
        </w:r>
      </w:hyperlink>
      <w:r w:rsidRPr="00FE15AB">
        <w:rPr>
          <w:rFonts w:cs="Times New Roman"/>
        </w:rPr>
        <w:t>.</w:t>
      </w:r>
    </w:p>
  </w:footnote>
  <w:footnote w:id="8">
    <w:p w:rsidR="0016376F" w:rsidRPr="00AF355B" w:rsidRDefault="0016376F">
      <w:pPr>
        <w:pStyle w:val="a4"/>
      </w:pPr>
      <w:r>
        <w:rPr>
          <w:rStyle w:val="a5"/>
        </w:rPr>
        <w:footnoteRef/>
      </w:r>
      <w:hyperlink r:id="rId8" w:history="1">
        <w:r w:rsidRPr="00AF355B">
          <w:rPr>
            <w:rFonts w:cs="Times New Roman"/>
            <w:color w:val="0000FF"/>
            <w:u w:val="single"/>
          </w:rPr>
          <w:t>http://www.hellaskps.gr/</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95037B4"/>
    <w:lvl w:ilvl="0">
      <w:numFmt w:val="bullet"/>
      <w:lvlText w:val="*"/>
      <w:lvlJc w:val="left"/>
    </w:lvl>
  </w:abstractNum>
  <w:abstractNum w:abstractNumId="1">
    <w:nsid w:val="02E544FF"/>
    <w:multiLevelType w:val="hybridMultilevel"/>
    <w:tmpl w:val="61BA95BE"/>
    <w:lvl w:ilvl="0" w:tplc="CF64AED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A87DAC"/>
    <w:multiLevelType w:val="hybridMultilevel"/>
    <w:tmpl w:val="29B2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8A3EA2"/>
    <w:multiLevelType w:val="hybridMultilevel"/>
    <w:tmpl w:val="671861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CD03DB4"/>
    <w:multiLevelType w:val="hybridMultilevel"/>
    <w:tmpl w:val="4D88BE52"/>
    <w:lvl w:ilvl="0" w:tplc="895037B4">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3D33FF"/>
    <w:multiLevelType w:val="hybridMultilevel"/>
    <w:tmpl w:val="E0D62AB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540D4840"/>
    <w:multiLevelType w:val="hybridMultilevel"/>
    <w:tmpl w:val="DFFC5558"/>
    <w:lvl w:ilvl="0" w:tplc="0408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7E47419C"/>
    <w:multiLevelType w:val="hybridMultilevel"/>
    <w:tmpl w:val="289A17CC"/>
    <w:lvl w:ilvl="0" w:tplc="895037B4">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num>
  <w:num w:numId="3">
    <w:abstractNumId w:val="7"/>
  </w:num>
  <w:num w:numId="4">
    <w:abstractNumId w:val="4"/>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84"/>
    <w:rsid w:val="00000336"/>
    <w:rsid w:val="00001AF7"/>
    <w:rsid w:val="000023E4"/>
    <w:rsid w:val="00005C03"/>
    <w:rsid w:val="00012A6E"/>
    <w:rsid w:val="00012C95"/>
    <w:rsid w:val="0001440D"/>
    <w:rsid w:val="0001486B"/>
    <w:rsid w:val="000169B9"/>
    <w:rsid w:val="00017A3C"/>
    <w:rsid w:val="000218A5"/>
    <w:rsid w:val="00022B03"/>
    <w:rsid w:val="00023940"/>
    <w:rsid w:val="00030344"/>
    <w:rsid w:val="000306A4"/>
    <w:rsid w:val="00030A7C"/>
    <w:rsid w:val="000356CB"/>
    <w:rsid w:val="00041F1D"/>
    <w:rsid w:val="00046389"/>
    <w:rsid w:val="000509BB"/>
    <w:rsid w:val="00062586"/>
    <w:rsid w:val="00072375"/>
    <w:rsid w:val="0008088F"/>
    <w:rsid w:val="00084D23"/>
    <w:rsid w:val="0009240E"/>
    <w:rsid w:val="000926B3"/>
    <w:rsid w:val="000A08BE"/>
    <w:rsid w:val="000A1E7F"/>
    <w:rsid w:val="000A6F3D"/>
    <w:rsid w:val="000B56A6"/>
    <w:rsid w:val="000B5DC7"/>
    <w:rsid w:val="000C4963"/>
    <w:rsid w:val="000D5956"/>
    <w:rsid w:val="000F1103"/>
    <w:rsid w:val="001021AF"/>
    <w:rsid w:val="00115504"/>
    <w:rsid w:val="001161D2"/>
    <w:rsid w:val="001242D0"/>
    <w:rsid w:val="00136F18"/>
    <w:rsid w:val="00137BA6"/>
    <w:rsid w:val="001404F8"/>
    <w:rsid w:val="001518E8"/>
    <w:rsid w:val="00151F63"/>
    <w:rsid w:val="001633B9"/>
    <w:rsid w:val="0016376F"/>
    <w:rsid w:val="00163F74"/>
    <w:rsid w:val="00171B93"/>
    <w:rsid w:val="001734E7"/>
    <w:rsid w:val="00174DEF"/>
    <w:rsid w:val="0018221B"/>
    <w:rsid w:val="00187AD0"/>
    <w:rsid w:val="001A0F73"/>
    <w:rsid w:val="001A7B24"/>
    <w:rsid w:val="001C6E6D"/>
    <w:rsid w:val="001C7411"/>
    <w:rsid w:val="001D2575"/>
    <w:rsid w:val="001E1739"/>
    <w:rsid w:val="001E5309"/>
    <w:rsid w:val="001F1309"/>
    <w:rsid w:val="001F37DF"/>
    <w:rsid w:val="00201DCC"/>
    <w:rsid w:val="00206AD3"/>
    <w:rsid w:val="002151C3"/>
    <w:rsid w:val="002453B1"/>
    <w:rsid w:val="002478A4"/>
    <w:rsid w:val="00254F18"/>
    <w:rsid w:val="00256954"/>
    <w:rsid w:val="0026173F"/>
    <w:rsid w:val="00276B48"/>
    <w:rsid w:val="00293927"/>
    <w:rsid w:val="002A28E7"/>
    <w:rsid w:val="002A5FB6"/>
    <w:rsid w:val="002C417F"/>
    <w:rsid w:val="002D43F6"/>
    <w:rsid w:val="002E4485"/>
    <w:rsid w:val="002F2175"/>
    <w:rsid w:val="002F35BF"/>
    <w:rsid w:val="002F3A68"/>
    <w:rsid w:val="002F7F51"/>
    <w:rsid w:val="00302FE3"/>
    <w:rsid w:val="00305A47"/>
    <w:rsid w:val="00310CB2"/>
    <w:rsid w:val="003166DB"/>
    <w:rsid w:val="00320A22"/>
    <w:rsid w:val="00321ECE"/>
    <w:rsid w:val="00321EE5"/>
    <w:rsid w:val="00334134"/>
    <w:rsid w:val="00334CF1"/>
    <w:rsid w:val="00335B77"/>
    <w:rsid w:val="003458D9"/>
    <w:rsid w:val="0035229C"/>
    <w:rsid w:val="003612F0"/>
    <w:rsid w:val="00373A84"/>
    <w:rsid w:val="00374B23"/>
    <w:rsid w:val="0038014D"/>
    <w:rsid w:val="00390498"/>
    <w:rsid w:val="0039485A"/>
    <w:rsid w:val="00394FA9"/>
    <w:rsid w:val="003A47DC"/>
    <w:rsid w:val="003B11C2"/>
    <w:rsid w:val="003B3E8F"/>
    <w:rsid w:val="003B44FA"/>
    <w:rsid w:val="003C1A16"/>
    <w:rsid w:val="00402046"/>
    <w:rsid w:val="00402A36"/>
    <w:rsid w:val="00407776"/>
    <w:rsid w:val="00411F7C"/>
    <w:rsid w:val="004144B5"/>
    <w:rsid w:val="00422472"/>
    <w:rsid w:val="004247CC"/>
    <w:rsid w:val="00432962"/>
    <w:rsid w:val="00443F9A"/>
    <w:rsid w:val="004505BE"/>
    <w:rsid w:val="00451061"/>
    <w:rsid w:val="004559AE"/>
    <w:rsid w:val="00455B7E"/>
    <w:rsid w:val="004661AD"/>
    <w:rsid w:val="00480DE2"/>
    <w:rsid w:val="004A5485"/>
    <w:rsid w:val="004A5F1E"/>
    <w:rsid w:val="004A6ADE"/>
    <w:rsid w:val="004A70E1"/>
    <w:rsid w:val="004B1249"/>
    <w:rsid w:val="004C1B66"/>
    <w:rsid w:val="004D5A81"/>
    <w:rsid w:val="004E0902"/>
    <w:rsid w:val="004F3DC9"/>
    <w:rsid w:val="005013BC"/>
    <w:rsid w:val="00510210"/>
    <w:rsid w:val="005141BF"/>
    <w:rsid w:val="0051423F"/>
    <w:rsid w:val="005210B1"/>
    <w:rsid w:val="00527883"/>
    <w:rsid w:val="0053014C"/>
    <w:rsid w:val="00531477"/>
    <w:rsid w:val="00535A7A"/>
    <w:rsid w:val="0054036F"/>
    <w:rsid w:val="00552378"/>
    <w:rsid w:val="00562632"/>
    <w:rsid w:val="00566C7F"/>
    <w:rsid w:val="0057178F"/>
    <w:rsid w:val="005736FA"/>
    <w:rsid w:val="00574415"/>
    <w:rsid w:val="00580356"/>
    <w:rsid w:val="0058218C"/>
    <w:rsid w:val="00587A57"/>
    <w:rsid w:val="00593A9F"/>
    <w:rsid w:val="005A3A12"/>
    <w:rsid w:val="005A5683"/>
    <w:rsid w:val="005A76C0"/>
    <w:rsid w:val="005B3977"/>
    <w:rsid w:val="005B6145"/>
    <w:rsid w:val="005C0DA7"/>
    <w:rsid w:val="005C67E4"/>
    <w:rsid w:val="005D53A5"/>
    <w:rsid w:val="005E2E33"/>
    <w:rsid w:val="005E70C8"/>
    <w:rsid w:val="005F23E4"/>
    <w:rsid w:val="005F466B"/>
    <w:rsid w:val="00622697"/>
    <w:rsid w:val="00622D66"/>
    <w:rsid w:val="00627A29"/>
    <w:rsid w:val="00640820"/>
    <w:rsid w:val="0064776F"/>
    <w:rsid w:val="00663181"/>
    <w:rsid w:val="0066766C"/>
    <w:rsid w:val="00674007"/>
    <w:rsid w:val="006846D5"/>
    <w:rsid w:val="00690A9B"/>
    <w:rsid w:val="00690E26"/>
    <w:rsid w:val="006A4662"/>
    <w:rsid w:val="006A52AA"/>
    <w:rsid w:val="006B557D"/>
    <w:rsid w:val="006C1761"/>
    <w:rsid w:val="006C2E30"/>
    <w:rsid w:val="006D2C66"/>
    <w:rsid w:val="006D5B84"/>
    <w:rsid w:val="006E22B6"/>
    <w:rsid w:val="006E52B2"/>
    <w:rsid w:val="006F05F7"/>
    <w:rsid w:val="006F1D97"/>
    <w:rsid w:val="007004F8"/>
    <w:rsid w:val="00715C7E"/>
    <w:rsid w:val="00721869"/>
    <w:rsid w:val="00727C83"/>
    <w:rsid w:val="00740280"/>
    <w:rsid w:val="00753086"/>
    <w:rsid w:val="007564D7"/>
    <w:rsid w:val="0076031B"/>
    <w:rsid w:val="00762023"/>
    <w:rsid w:val="00774CEF"/>
    <w:rsid w:val="00774E8B"/>
    <w:rsid w:val="0078133D"/>
    <w:rsid w:val="00785B00"/>
    <w:rsid w:val="007A0D6B"/>
    <w:rsid w:val="007B0683"/>
    <w:rsid w:val="007B113D"/>
    <w:rsid w:val="007B3FFB"/>
    <w:rsid w:val="007B50DB"/>
    <w:rsid w:val="007B74E5"/>
    <w:rsid w:val="007C15E1"/>
    <w:rsid w:val="007C5F0C"/>
    <w:rsid w:val="007D2193"/>
    <w:rsid w:val="007D526B"/>
    <w:rsid w:val="007D6EC0"/>
    <w:rsid w:val="007E0BED"/>
    <w:rsid w:val="007E3427"/>
    <w:rsid w:val="007E519D"/>
    <w:rsid w:val="007F36E2"/>
    <w:rsid w:val="00801D7D"/>
    <w:rsid w:val="00805CF3"/>
    <w:rsid w:val="008146EA"/>
    <w:rsid w:val="00814D68"/>
    <w:rsid w:val="00815455"/>
    <w:rsid w:val="008262A5"/>
    <w:rsid w:val="008331C3"/>
    <w:rsid w:val="0084697C"/>
    <w:rsid w:val="00847E1B"/>
    <w:rsid w:val="00852397"/>
    <w:rsid w:val="00863BC6"/>
    <w:rsid w:val="00865D6E"/>
    <w:rsid w:val="00872ABD"/>
    <w:rsid w:val="008814D0"/>
    <w:rsid w:val="00882A65"/>
    <w:rsid w:val="008845BC"/>
    <w:rsid w:val="0089225C"/>
    <w:rsid w:val="00896129"/>
    <w:rsid w:val="008A2F3E"/>
    <w:rsid w:val="008A4F37"/>
    <w:rsid w:val="008D58A7"/>
    <w:rsid w:val="008D77AB"/>
    <w:rsid w:val="008D7E7B"/>
    <w:rsid w:val="008E5D9E"/>
    <w:rsid w:val="008F5FE4"/>
    <w:rsid w:val="0090354C"/>
    <w:rsid w:val="009067AA"/>
    <w:rsid w:val="00912AF8"/>
    <w:rsid w:val="00913D75"/>
    <w:rsid w:val="00920453"/>
    <w:rsid w:val="00920E23"/>
    <w:rsid w:val="00922726"/>
    <w:rsid w:val="0092452C"/>
    <w:rsid w:val="0093088F"/>
    <w:rsid w:val="00931D57"/>
    <w:rsid w:val="00931F9F"/>
    <w:rsid w:val="009328BB"/>
    <w:rsid w:val="0094392A"/>
    <w:rsid w:val="0095055D"/>
    <w:rsid w:val="00963511"/>
    <w:rsid w:val="0097760B"/>
    <w:rsid w:val="00984002"/>
    <w:rsid w:val="00986F24"/>
    <w:rsid w:val="00991756"/>
    <w:rsid w:val="00992066"/>
    <w:rsid w:val="009953F0"/>
    <w:rsid w:val="00996DA4"/>
    <w:rsid w:val="009971BE"/>
    <w:rsid w:val="009A2A94"/>
    <w:rsid w:val="009B28C8"/>
    <w:rsid w:val="009B5487"/>
    <w:rsid w:val="009B5537"/>
    <w:rsid w:val="009D39A9"/>
    <w:rsid w:val="009D4CF4"/>
    <w:rsid w:val="009E3284"/>
    <w:rsid w:val="009E39CC"/>
    <w:rsid w:val="009F1AFA"/>
    <w:rsid w:val="009F7358"/>
    <w:rsid w:val="00A02A7D"/>
    <w:rsid w:val="00A066D2"/>
    <w:rsid w:val="00A10FCC"/>
    <w:rsid w:val="00A255EB"/>
    <w:rsid w:val="00A306A8"/>
    <w:rsid w:val="00A40D63"/>
    <w:rsid w:val="00A46003"/>
    <w:rsid w:val="00A550A9"/>
    <w:rsid w:val="00A60532"/>
    <w:rsid w:val="00A64374"/>
    <w:rsid w:val="00A832B0"/>
    <w:rsid w:val="00A84357"/>
    <w:rsid w:val="00A93F76"/>
    <w:rsid w:val="00A9503E"/>
    <w:rsid w:val="00AA035D"/>
    <w:rsid w:val="00AA628B"/>
    <w:rsid w:val="00AB0A7E"/>
    <w:rsid w:val="00AC295A"/>
    <w:rsid w:val="00AC2FCF"/>
    <w:rsid w:val="00AD0D6C"/>
    <w:rsid w:val="00AD680F"/>
    <w:rsid w:val="00AE05E0"/>
    <w:rsid w:val="00AF355B"/>
    <w:rsid w:val="00AF5610"/>
    <w:rsid w:val="00B02D25"/>
    <w:rsid w:val="00B06C6E"/>
    <w:rsid w:val="00B06F19"/>
    <w:rsid w:val="00B1174C"/>
    <w:rsid w:val="00B12119"/>
    <w:rsid w:val="00B12684"/>
    <w:rsid w:val="00B1526E"/>
    <w:rsid w:val="00B2039C"/>
    <w:rsid w:val="00B253FD"/>
    <w:rsid w:val="00B26A34"/>
    <w:rsid w:val="00B26B26"/>
    <w:rsid w:val="00B55EEA"/>
    <w:rsid w:val="00B70086"/>
    <w:rsid w:val="00B722C2"/>
    <w:rsid w:val="00B74913"/>
    <w:rsid w:val="00B80C02"/>
    <w:rsid w:val="00B8186F"/>
    <w:rsid w:val="00B9069F"/>
    <w:rsid w:val="00B94C86"/>
    <w:rsid w:val="00BB4AB5"/>
    <w:rsid w:val="00BC0115"/>
    <w:rsid w:val="00BD0A2C"/>
    <w:rsid w:val="00BD760C"/>
    <w:rsid w:val="00BE2197"/>
    <w:rsid w:val="00BE4B46"/>
    <w:rsid w:val="00C041A6"/>
    <w:rsid w:val="00C05ACC"/>
    <w:rsid w:val="00C1493D"/>
    <w:rsid w:val="00C15BB2"/>
    <w:rsid w:val="00C17CD4"/>
    <w:rsid w:val="00C34778"/>
    <w:rsid w:val="00C37F65"/>
    <w:rsid w:val="00C501C9"/>
    <w:rsid w:val="00C66FEB"/>
    <w:rsid w:val="00C67CFA"/>
    <w:rsid w:val="00C7253A"/>
    <w:rsid w:val="00C82F93"/>
    <w:rsid w:val="00C83751"/>
    <w:rsid w:val="00C90814"/>
    <w:rsid w:val="00C935E1"/>
    <w:rsid w:val="00C949A5"/>
    <w:rsid w:val="00CA4D29"/>
    <w:rsid w:val="00CB2F23"/>
    <w:rsid w:val="00CB5255"/>
    <w:rsid w:val="00CC232A"/>
    <w:rsid w:val="00CC6696"/>
    <w:rsid w:val="00CF18D2"/>
    <w:rsid w:val="00CF321D"/>
    <w:rsid w:val="00CF3D73"/>
    <w:rsid w:val="00CF44FC"/>
    <w:rsid w:val="00D11831"/>
    <w:rsid w:val="00D14826"/>
    <w:rsid w:val="00D17FFE"/>
    <w:rsid w:val="00D2781F"/>
    <w:rsid w:val="00D306F7"/>
    <w:rsid w:val="00D3304A"/>
    <w:rsid w:val="00D3570E"/>
    <w:rsid w:val="00D505C4"/>
    <w:rsid w:val="00D62ED0"/>
    <w:rsid w:val="00D70D1B"/>
    <w:rsid w:val="00D7238F"/>
    <w:rsid w:val="00D8627B"/>
    <w:rsid w:val="00D86A04"/>
    <w:rsid w:val="00D92676"/>
    <w:rsid w:val="00D93FA0"/>
    <w:rsid w:val="00D96F29"/>
    <w:rsid w:val="00DC0046"/>
    <w:rsid w:val="00DF3BC9"/>
    <w:rsid w:val="00DF3CB4"/>
    <w:rsid w:val="00E0162A"/>
    <w:rsid w:val="00E1381C"/>
    <w:rsid w:val="00E173DE"/>
    <w:rsid w:val="00E26A1E"/>
    <w:rsid w:val="00E27F1C"/>
    <w:rsid w:val="00E30771"/>
    <w:rsid w:val="00E314BB"/>
    <w:rsid w:val="00E36F7A"/>
    <w:rsid w:val="00E414E4"/>
    <w:rsid w:val="00E41A87"/>
    <w:rsid w:val="00E51F79"/>
    <w:rsid w:val="00E54BB1"/>
    <w:rsid w:val="00E60D13"/>
    <w:rsid w:val="00E617D6"/>
    <w:rsid w:val="00E67788"/>
    <w:rsid w:val="00E80E1F"/>
    <w:rsid w:val="00E85909"/>
    <w:rsid w:val="00E8599D"/>
    <w:rsid w:val="00E86381"/>
    <w:rsid w:val="00E903D0"/>
    <w:rsid w:val="00E93917"/>
    <w:rsid w:val="00EA5008"/>
    <w:rsid w:val="00EA70E1"/>
    <w:rsid w:val="00EC1771"/>
    <w:rsid w:val="00ED7687"/>
    <w:rsid w:val="00EE0842"/>
    <w:rsid w:val="00EE2F87"/>
    <w:rsid w:val="00EF4CE8"/>
    <w:rsid w:val="00F04390"/>
    <w:rsid w:val="00F11129"/>
    <w:rsid w:val="00F13B3B"/>
    <w:rsid w:val="00F210FF"/>
    <w:rsid w:val="00F225A1"/>
    <w:rsid w:val="00F30272"/>
    <w:rsid w:val="00F30E5F"/>
    <w:rsid w:val="00F37E6A"/>
    <w:rsid w:val="00F44759"/>
    <w:rsid w:val="00F460A9"/>
    <w:rsid w:val="00F47D6E"/>
    <w:rsid w:val="00F50AF9"/>
    <w:rsid w:val="00F531AA"/>
    <w:rsid w:val="00F5702F"/>
    <w:rsid w:val="00F57E3D"/>
    <w:rsid w:val="00F72F97"/>
    <w:rsid w:val="00F74FD8"/>
    <w:rsid w:val="00F7636D"/>
    <w:rsid w:val="00F85A46"/>
    <w:rsid w:val="00F863C0"/>
    <w:rsid w:val="00F87EB9"/>
    <w:rsid w:val="00FA0CDF"/>
    <w:rsid w:val="00FA3C16"/>
    <w:rsid w:val="00FA5A24"/>
    <w:rsid w:val="00FA5B31"/>
    <w:rsid w:val="00FD2DD8"/>
    <w:rsid w:val="00FE15AB"/>
    <w:rsid w:val="00FE1F07"/>
    <w:rsid w:val="00FE2FE6"/>
    <w:rsid w:val="00FE34C9"/>
    <w:rsid w:val="00FE6AB4"/>
    <w:rsid w:val="00FF10CF"/>
    <w:rsid w:val="00FF151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52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700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328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3284"/>
    <w:rPr>
      <w:rFonts w:ascii="Tahoma" w:hAnsi="Tahoma" w:cs="Tahoma"/>
      <w:sz w:val="16"/>
      <w:szCs w:val="16"/>
    </w:rPr>
  </w:style>
  <w:style w:type="paragraph" w:styleId="a4">
    <w:name w:val="footnote text"/>
    <w:basedOn w:val="a"/>
    <w:link w:val="Char0"/>
    <w:uiPriority w:val="99"/>
    <w:semiHidden/>
    <w:unhideWhenUsed/>
    <w:rsid w:val="009E3284"/>
    <w:pPr>
      <w:spacing w:after="0" w:line="240" w:lineRule="auto"/>
    </w:pPr>
    <w:rPr>
      <w:sz w:val="20"/>
      <w:szCs w:val="20"/>
    </w:rPr>
  </w:style>
  <w:style w:type="character" w:customStyle="1" w:styleId="Char0">
    <w:name w:val="Κείμενο υποσημείωσης Char"/>
    <w:basedOn w:val="a0"/>
    <w:link w:val="a4"/>
    <w:uiPriority w:val="99"/>
    <w:semiHidden/>
    <w:rsid w:val="009E3284"/>
    <w:rPr>
      <w:sz w:val="20"/>
      <w:szCs w:val="20"/>
    </w:rPr>
  </w:style>
  <w:style w:type="character" w:styleId="a5">
    <w:name w:val="footnote reference"/>
    <w:basedOn w:val="a0"/>
    <w:uiPriority w:val="99"/>
    <w:semiHidden/>
    <w:unhideWhenUsed/>
    <w:rsid w:val="009E3284"/>
    <w:rPr>
      <w:vertAlign w:val="superscript"/>
    </w:rPr>
  </w:style>
  <w:style w:type="paragraph" w:styleId="a6">
    <w:name w:val="List Paragraph"/>
    <w:basedOn w:val="a"/>
    <w:uiPriority w:val="34"/>
    <w:qFormat/>
    <w:rsid w:val="00AC2FCF"/>
    <w:pPr>
      <w:ind w:left="720"/>
      <w:contextualSpacing/>
    </w:pPr>
  </w:style>
  <w:style w:type="character" w:styleId="-">
    <w:name w:val="Hyperlink"/>
    <w:basedOn w:val="a0"/>
    <w:uiPriority w:val="99"/>
    <w:unhideWhenUsed/>
    <w:rsid w:val="00AC2FCF"/>
    <w:rPr>
      <w:color w:val="0000FF" w:themeColor="hyperlink"/>
      <w:u w:val="single"/>
    </w:rPr>
  </w:style>
  <w:style w:type="paragraph" w:styleId="a7">
    <w:name w:val="header"/>
    <w:basedOn w:val="a"/>
    <w:link w:val="Char1"/>
    <w:uiPriority w:val="99"/>
    <w:unhideWhenUsed/>
    <w:rsid w:val="004B1249"/>
    <w:pPr>
      <w:tabs>
        <w:tab w:val="center" w:pos="4153"/>
        <w:tab w:val="right" w:pos="8306"/>
      </w:tabs>
      <w:spacing w:after="0" w:line="240" w:lineRule="auto"/>
    </w:pPr>
  </w:style>
  <w:style w:type="character" w:customStyle="1" w:styleId="Char1">
    <w:name w:val="Κεφαλίδα Char"/>
    <w:basedOn w:val="a0"/>
    <w:link w:val="a7"/>
    <w:uiPriority w:val="99"/>
    <w:rsid w:val="004B1249"/>
  </w:style>
  <w:style w:type="paragraph" w:styleId="a8">
    <w:name w:val="footer"/>
    <w:basedOn w:val="a"/>
    <w:link w:val="Char2"/>
    <w:uiPriority w:val="99"/>
    <w:unhideWhenUsed/>
    <w:rsid w:val="004B1249"/>
    <w:pPr>
      <w:tabs>
        <w:tab w:val="center" w:pos="4153"/>
        <w:tab w:val="right" w:pos="8306"/>
      </w:tabs>
      <w:spacing w:after="0" w:line="240" w:lineRule="auto"/>
    </w:pPr>
  </w:style>
  <w:style w:type="character" w:customStyle="1" w:styleId="Char2">
    <w:name w:val="Υποσέλιδο Char"/>
    <w:basedOn w:val="a0"/>
    <w:link w:val="a8"/>
    <w:uiPriority w:val="99"/>
    <w:rsid w:val="004B1249"/>
  </w:style>
  <w:style w:type="character" w:customStyle="1" w:styleId="1Char">
    <w:name w:val="Επικεφαλίδα 1 Char"/>
    <w:basedOn w:val="a0"/>
    <w:link w:val="1"/>
    <w:uiPriority w:val="9"/>
    <w:rsid w:val="00852397"/>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5B6145"/>
    <w:pPr>
      <w:outlineLvl w:val="9"/>
    </w:pPr>
    <w:rPr>
      <w:lang w:eastAsia="en-US"/>
    </w:rPr>
  </w:style>
  <w:style w:type="paragraph" w:styleId="10">
    <w:name w:val="toc 1"/>
    <w:basedOn w:val="a"/>
    <w:next w:val="a"/>
    <w:autoRedefine/>
    <w:uiPriority w:val="39"/>
    <w:unhideWhenUsed/>
    <w:rsid w:val="005B6145"/>
    <w:pPr>
      <w:spacing w:after="100"/>
    </w:pPr>
  </w:style>
  <w:style w:type="paragraph" w:styleId="aa">
    <w:name w:val="caption"/>
    <w:basedOn w:val="a"/>
    <w:next w:val="a"/>
    <w:uiPriority w:val="35"/>
    <w:unhideWhenUsed/>
    <w:qFormat/>
    <w:rsid w:val="00151F63"/>
    <w:pPr>
      <w:spacing w:line="240" w:lineRule="auto"/>
    </w:pPr>
    <w:rPr>
      <w:b/>
      <w:bCs/>
      <w:color w:val="4F81BD" w:themeColor="accent1"/>
      <w:sz w:val="18"/>
      <w:szCs w:val="18"/>
    </w:rPr>
  </w:style>
  <w:style w:type="paragraph" w:styleId="ab">
    <w:name w:val="table of figures"/>
    <w:basedOn w:val="a"/>
    <w:next w:val="a"/>
    <w:uiPriority w:val="99"/>
    <w:unhideWhenUsed/>
    <w:rsid w:val="007E3427"/>
    <w:pPr>
      <w:spacing w:after="0"/>
    </w:pPr>
  </w:style>
  <w:style w:type="character" w:customStyle="1" w:styleId="2Char">
    <w:name w:val="Επικεφαλίδα 2 Char"/>
    <w:basedOn w:val="a0"/>
    <w:link w:val="2"/>
    <w:uiPriority w:val="9"/>
    <w:rsid w:val="00B7008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52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700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328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3284"/>
    <w:rPr>
      <w:rFonts w:ascii="Tahoma" w:hAnsi="Tahoma" w:cs="Tahoma"/>
      <w:sz w:val="16"/>
      <w:szCs w:val="16"/>
    </w:rPr>
  </w:style>
  <w:style w:type="paragraph" w:styleId="a4">
    <w:name w:val="footnote text"/>
    <w:basedOn w:val="a"/>
    <w:link w:val="Char0"/>
    <w:uiPriority w:val="99"/>
    <w:semiHidden/>
    <w:unhideWhenUsed/>
    <w:rsid w:val="009E3284"/>
    <w:pPr>
      <w:spacing w:after="0" w:line="240" w:lineRule="auto"/>
    </w:pPr>
    <w:rPr>
      <w:sz w:val="20"/>
      <w:szCs w:val="20"/>
    </w:rPr>
  </w:style>
  <w:style w:type="character" w:customStyle="1" w:styleId="Char0">
    <w:name w:val="Κείμενο υποσημείωσης Char"/>
    <w:basedOn w:val="a0"/>
    <w:link w:val="a4"/>
    <w:uiPriority w:val="99"/>
    <w:semiHidden/>
    <w:rsid w:val="009E3284"/>
    <w:rPr>
      <w:sz w:val="20"/>
      <w:szCs w:val="20"/>
    </w:rPr>
  </w:style>
  <w:style w:type="character" w:styleId="a5">
    <w:name w:val="footnote reference"/>
    <w:basedOn w:val="a0"/>
    <w:uiPriority w:val="99"/>
    <w:semiHidden/>
    <w:unhideWhenUsed/>
    <w:rsid w:val="009E3284"/>
    <w:rPr>
      <w:vertAlign w:val="superscript"/>
    </w:rPr>
  </w:style>
  <w:style w:type="paragraph" w:styleId="a6">
    <w:name w:val="List Paragraph"/>
    <w:basedOn w:val="a"/>
    <w:uiPriority w:val="34"/>
    <w:qFormat/>
    <w:rsid w:val="00AC2FCF"/>
    <w:pPr>
      <w:ind w:left="720"/>
      <w:contextualSpacing/>
    </w:pPr>
  </w:style>
  <w:style w:type="character" w:styleId="-">
    <w:name w:val="Hyperlink"/>
    <w:basedOn w:val="a0"/>
    <w:uiPriority w:val="99"/>
    <w:unhideWhenUsed/>
    <w:rsid w:val="00AC2FCF"/>
    <w:rPr>
      <w:color w:val="0000FF" w:themeColor="hyperlink"/>
      <w:u w:val="single"/>
    </w:rPr>
  </w:style>
  <w:style w:type="paragraph" w:styleId="a7">
    <w:name w:val="header"/>
    <w:basedOn w:val="a"/>
    <w:link w:val="Char1"/>
    <w:uiPriority w:val="99"/>
    <w:unhideWhenUsed/>
    <w:rsid w:val="004B1249"/>
    <w:pPr>
      <w:tabs>
        <w:tab w:val="center" w:pos="4153"/>
        <w:tab w:val="right" w:pos="8306"/>
      </w:tabs>
      <w:spacing w:after="0" w:line="240" w:lineRule="auto"/>
    </w:pPr>
  </w:style>
  <w:style w:type="character" w:customStyle="1" w:styleId="Char1">
    <w:name w:val="Κεφαλίδα Char"/>
    <w:basedOn w:val="a0"/>
    <w:link w:val="a7"/>
    <w:uiPriority w:val="99"/>
    <w:rsid w:val="004B1249"/>
  </w:style>
  <w:style w:type="paragraph" w:styleId="a8">
    <w:name w:val="footer"/>
    <w:basedOn w:val="a"/>
    <w:link w:val="Char2"/>
    <w:uiPriority w:val="99"/>
    <w:unhideWhenUsed/>
    <w:rsid w:val="004B1249"/>
    <w:pPr>
      <w:tabs>
        <w:tab w:val="center" w:pos="4153"/>
        <w:tab w:val="right" w:pos="8306"/>
      </w:tabs>
      <w:spacing w:after="0" w:line="240" w:lineRule="auto"/>
    </w:pPr>
  </w:style>
  <w:style w:type="character" w:customStyle="1" w:styleId="Char2">
    <w:name w:val="Υποσέλιδο Char"/>
    <w:basedOn w:val="a0"/>
    <w:link w:val="a8"/>
    <w:uiPriority w:val="99"/>
    <w:rsid w:val="004B1249"/>
  </w:style>
  <w:style w:type="character" w:customStyle="1" w:styleId="1Char">
    <w:name w:val="Επικεφαλίδα 1 Char"/>
    <w:basedOn w:val="a0"/>
    <w:link w:val="1"/>
    <w:uiPriority w:val="9"/>
    <w:rsid w:val="00852397"/>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5B6145"/>
    <w:pPr>
      <w:outlineLvl w:val="9"/>
    </w:pPr>
    <w:rPr>
      <w:lang w:eastAsia="en-US"/>
    </w:rPr>
  </w:style>
  <w:style w:type="paragraph" w:styleId="10">
    <w:name w:val="toc 1"/>
    <w:basedOn w:val="a"/>
    <w:next w:val="a"/>
    <w:autoRedefine/>
    <w:uiPriority w:val="39"/>
    <w:unhideWhenUsed/>
    <w:rsid w:val="005B6145"/>
    <w:pPr>
      <w:spacing w:after="100"/>
    </w:pPr>
  </w:style>
  <w:style w:type="paragraph" w:styleId="aa">
    <w:name w:val="caption"/>
    <w:basedOn w:val="a"/>
    <w:next w:val="a"/>
    <w:uiPriority w:val="35"/>
    <w:unhideWhenUsed/>
    <w:qFormat/>
    <w:rsid w:val="00151F63"/>
    <w:pPr>
      <w:spacing w:line="240" w:lineRule="auto"/>
    </w:pPr>
    <w:rPr>
      <w:b/>
      <w:bCs/>
      <w:color w:val="4F81BD" w:themeColor="accent1"/>
      <w:sz w:val="18"/>
      <w:szCs w:val="18"/>
    </w:rPr>
  </w:style>
  <w:style w:type="paragraph" w:styleId="ab">
    <w:name w:val="table of figures"/>
    <w:basedOn w:val="a"/>
    <w:next w:val="a"/>
    <w:uiPriority w:val="99"/>
    <w:unhideWhenUsed/>
    <w:rsid w:val="007E3427"/>
    <w:pPr>
      <w:spacing w:after="0"/>
    </w:pPr>
  </w:style>
  <w:style w:type="character" w:customStyle="1" w:styleId="2Char">
    <w:name w:val="Επικεφαλίδα 2 Char"/>
    <w:basedOn w:val="a0"/>
    <w:link w:val="2"/>
    <w:uiPriority w:val="9"/>
    <w:rsid w:val="00B7008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tral.ntua.gr/login" TargetMode="External"/><Relationship Id="rId117" Type="http://schemas.openxmlformats.org/officeDocument/2006/relationships/chart" Target="charts/chart41.xml"/><Relationship Id="rId21" Type="http://schemas.openxmlformats.org/officeDocument/2006/relationships/image" Target="media/image12.png"/><Relationship Id="rId42" Type="http://schemas.openxmlformats.org/officeDocument/2006/relationships/hyperlink" Target="http://eudoxus.gr/" TargetMode="External"/><Relationship Id="rId47" Type="http://schemas.openxmlformats.org/officeDocument/2006/relationships/hyperlink" Target="https://www.kent.ac.uk/elearning/moodle/" TargetMode="External"/><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image" Target="media/image24.png"/><Relationship Id="rId89" Type="http://schemas.openxmlformats.org/officeDocument/2006/relationships/chart" Target="charts/chart17.xml"/><Relationship Id="rId112" Type="http://schemas.openxmlformats.org/officeDocument/2006/relationships/image" Target="media/image29.png"/><Relationship Id="rId133" Type="http://schemas.openxmlformats.org/officeDocument/2006/relationships/hyperlink" Target="https://eclass.teiath.gr/" TargetMode="External"/><Relationship Id="rId138" Type="http://schemas.openxmlformats.org/officeDocument/2006/relationships/hyperlink" Target="http://www.heal-link.gr/" TargetMode="External"/><Relationship Id="rId16" Type="http://schemas.openxmlformats.org/officeDocument/2006/relationships/image" Target="media/image7.png"/><Relationship Id="rId107" Type="http://schemas.openxmlformats.org/officeDocument/2006/relationships/chart" Target="charts/chart34.xml"/><Relationship Id="rId11" Type="http://schemas.openxmlformats.org/officeDocument/2006/relationships/image" Target="media/image2.png"/><Relationship Id="rId32" Type="http://schemas.openxmlformats.org/officeDocument/2006/relationships/hyperlink" Target="https://eclass.teiath.gr/" TargetMode="External"/><Relationship Id="rId37" Type="http://schemas.openxmlformats.org/officeDocument/2006/relationships/hyperlink" Target="http://callisto.lib.teithe.gr/" TargetMode="External"/><Relationship Id="rId53" Type="http://schemas.openxmlformats.org/officeDocument/2006/relationships/hyperlink" Target="https://www.moodle.is.ed.ac.uk/" TargetMode="External"/><Relationship Id="rId58" Type="http://schemas.openxmlformats.org/officeDocument/2006/relationships/image" Target="media/image15.png"/><Relationship Id="rId74" Type="http://schemas.openxmlformats.org/officeDocument/2006/relationships/chart" Target="charts/chart13.xml"/><Relationship Id="rId79" Type="http://schemas.openxmlformats.org/officeDocument/2006/relationships/image" Target="media/image19.png"/><Relationship Id="rId102" Type="http://schemas.openxmlformats.org/officeDocument/2006/relationships/chart" Target="charts/chart29.xml"/><Relationship Id="rId123" Type="http://schemas.openxmlformats.org/officeDocument/2006/relationships/hyperlink" Target="http://old.uoa.gr/" TargetMode="External"/><Relationship Id="rId128" Type="http://schemas.openxmlformats.org/officeDocument/2006/relationships/hyperlink" Target="https://egram.teicm.gr" TargetMode="External"/><Relationship Id="rId144" Type="http://schemas.openxmlformats.org/officeDocument/2006/relationships/hyperlink" Target="http://feeding.teithe.gr/" TargetMode="External"/><Relationship Id="rId149" Type="http://schemas.openxmlformats.org/officeDocument/2006/relationships/hyperlink" Target="https://my.harvard.edu/" TargetMode="External"/><Relationship Id="rId5" Type="http://schemas.openxmlformats.org/officeDocument/2006/relationships/settings" Target="settings.xml"/><Relationship Id="rId90" Type="http://schemas.openxmlformats.org/officeDocument/2006/relationships/chart" Target="charts/chart18.xml"/><Relationship Id="rId95" Type="http://schemas.openxmlformats.org/officeDocument/2006/relationships/chart" Target="charts/chart23.xml"/><Relationship Id="rId22" Type="http://schemas.openxmlformats.org/officeDocument/2006/relationships/image" Target="media/image13.png"/><Relationship Id="rId27" Type="http://schemas.openxmlformats.org/officeDocument/2006/relationships/hyperlink" Target="https://egram.teicm.gr/" TargetMode="External"/><Relationship Id="rId43" Type="http://schemas.openxmlformats.org/officeDocument/2006/relationships/hyperlink" Target="http://moodle.teithe.gr/" TargetMode="External"/><Relationship Id="rId48" Type="http://schemas.openxmlformats.org/officeDocument/2006/relationships/hyperlink" Target="https://www.moodle.is.ed.ac.uk/" TargetMode="External"/><Relationship Id="rId64" Type="http://schemas.openxmlformats.org/officeDocument/2006/relationships/chart" Target="charts/chart3.xml"/><Relationship Id="rId69" Type="http://schemas.openxmlformats.org/officeDocument/2006/relationships/chart" Target="charts/chart8.xml"/><Relationship Id="rId113" Type="http://schemas.openxmlformats.org/officeDocument/2006/relationships/image" Target="media/image30.png"/><Relationship Id="rId118" Type="http://schemas.openxmlformats.org/officeDocument/2006/relationships/hyperlink" Target="http://qa.bio.auth.gr/files/Qs/Secretariat.pdf" TargetMode="External"/><Relationship Id="rId134" Type="http://schemas.openxmlformats.org/officeDocument/2006/relationships/hyperlink" Target="https://estudy.teiath.gr/unistudent/login.asp.TEXNOLOGIKO" TargetMode="External"/><Relationship Id="rId139" Type="http://schemas.openxmlformats.org/officeDocument/2006/relationships/hyperlink" Target="http://eureka.lib.teithe.gr:8080/" TargetMode="External"/><Relationship Id="rId80" Type="http://schemas.openxmlformats.org/officeDocument/2006/relationships/image" Target="media/image20.png"/><Relationship Id="rId85" Type="http://schemas.openxmlformats.org/officeDocument/2006/relationships/image" Target="media/image25.png"/><Relationship Id="rId150" Type="http://schemas.openxmlformats.org/officeDocument/2006/relationships/hyperlink" Target="http://www.ox.ac.u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dp.duth.gr/" TargetMode="External"/><Relationship Id="rId33" Type="http://schemas.openxmlformats.org/officeDocument/2006/relationships/hyperlink" Target="https://estudy.teiath.gr/unistudent/login.asp" TargetMode="External"/><Relationship Id="rId38" Type="http://schemas.openxmlformats.org/officeDocument/2006/relationships/hyperlink" Target="http://www.heal-link.gr" TargetMode="External"/><Relationship Id="rId46" Type="http://schemas.openxmlformats.org/officeDocument/2006/relationships/hyperlink" Target="http://pithia.teithe.gr/" TargetMode="External"/><Relationship Id="rId59" Type="http://schemas.openxmlformats.org/officeDocument/2006/relationships/hyperlink" Target="http://technology.pitt.edu/category/academic-resources" TargetMode="External"/><Relationship Id="rId67" Type="http://schemas.openxmlformats.org/officeDocument/2006/relationships/chart" Target="charts/chart6.xml"/><Relationship Id="rId103" Type="http://schemas.openxmlformats.org/officeDocument/2006/relationships/chart" Target="charts/chart30.xml"/><Relationship Id="rId108" Type="http://schemas.openxmlformats.org/officeDocument/2006/relationships/chart" Target="charts/chart35.xml"/><Relationship Id="rId116" Type="http://schemas.openxmlformats.org/officeDocument/2006/relationships/chart" Target="charts/chart40.xml"/><Relationship Id="rId124" Type="http://schemas.openxmlformats.org/officeDocument/2006/relationships/hyperlink" Target="https://my-studies.uoa.gr/" TargetMode="External"/><Relationship Id="rId129" Type="http://schemas.openxmlformats.org/officeDocument/2006/relationships/hyperlink" Target="https://studentweb.aegean.gr/" TargetMode="External"/><Relationship Id="rId137" Type="http://schemas.openxmlformats.org/officeDocument/2006/relationships/hyperlink" Target="http://opac.seab.gr/search~S18*gre" TargetMode="External"/><Relationship Id="rId20" Type="http://schemas.openxmlformats.org/officeDocument/2006/relationships/image" Target="media/image11.png"/><Relationship Id="rId41" Type="http://schemas.openxmlformats.org/officeDocument/2006/relationships/hyperlink" Target="https://apps.webofknowledge.com/" TargetMode="External"/><Relationship Id="rId54" Type="http://schemas.openxmlformats.org/officeDocument/2006/relationships/hyperlink" Target="https://moodle.ucl.ac.uk/" TargetMode="External"/><Relationship Id="rId62" Type="http://schemas.openxmlformats.org/officeDocument/2006/relationships/chart" Target="charts/chart1.xml"/><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image" Target="media/image23.png"/><Relationship Id="rId88" Type="http://schemas.openxmlformats.org/officeDocument/2006/relationships/image" Target="media/image26.png"/><Relationship Id="rId91" Type="http://schemas.openxmlformats.org/officeDocument/2006/relationships/chart" Target="charts/chart19.xml"/><Relationship Id="rId96" Type="http://schemas.openxmlformats.org/officeDocument/2006/relationships/chart" Target="charts/chart24.xml"/><Relationship Id="rId111" Type="http://schemas.openxmlformats.org/officeDocument/2006/relationships/chart" Target="charts/chart37.xml"/><Relationship Id="rId132" Type="http://schemas.openxmlformats.org/officeDocument/2006/relationships/hyperlink" Target="http://portal.eap.gr.&#949;&#955;&#955;&#951;&#957;&#953;&#954;&#959;/" TargetMode="External"/><Relationship Id="rId140" Type="http://schemas.openxmlformats.org/officeDocument/2006/relationships/hyperlink" Target="https://moodle.teithe.gr/" TargetMode="External"/><Relationship Id="rId145" Type="http://schemas.openxmlformats.org/officeDocument/2006/relationships/hyperlink" Target="http://pithia.teithe.g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y-studies.uoa.gr/" TargetMode="External"/><Relationship Id="rId28" Type="http://schemas.openxmlformats.org/officeDocument/2006/relationships/hyperlink" Target="https://studentweb.aegean.gr/" TargetMode="External"/><Relationship Id="rId36" Type="http://schemas.openxmlformats.org/officeDocument/2006/relationships/hyperlink" Target="http://www.lib.teithe.gr/" TargetMode="External"/><Relationship Id="rId49" Type="http://schemas.openxmlformats.org/officeDocument/2006/relationships/hyperlink" Target="https://moodle.ucl.ac.uk/" TargetMode="External"/><Relationship Id="rId57" Type="http://schemas.openxmlformats.org/officeDocument/2006/relationships/hyperlink" Target="http://www.registrar.pitt.edu/ps.html" TargetMode="External"/><Relationship Id="rId106" Type="http://schemas.openxmlformats.org/officeDocument/2006/relationships/chart" Target="charts/chart33.xml"/><Relationship Id="rId114" Type="http://schemas.openxmlformats.org/officeDocument/2006/relationships/chart" Target="charts/chart38.xml"/><Relationship Id="rId119" Type="http://schemas.openxmlformats.org/officeDocument/2006/relationships/hyperlink" Target="https://repository.kallipos.gr/bitstream/11419/5826/4/15327_Isari-KOY.pdf" TargetMode="External"/><Relationship Id="rId127" Type="http://schemas.openxmlformats.org/officeDocument/2006/relationships/hyperlink" Target="https://www.central.ntua.gr/login" TargetMode="External"/><Relationship Id="rId10" Type="http://schemas.openxmlformats.org/officeDocument/2006/relationships/footer" Target="footer1.xml"/><Relationship Id="rId31" Type="http://schemas.openxmlformats.org/officeDocument/2006/relationships/hyperlink" Target="http://portal.eap.gr/" TargetMode="External"/><Relationship Id="rId44" Type="http://schemas.openxmlformats.org/officeDocument/2006/relationships/hyperlink" Target="http://academicid.minedu.gov.gr/" TargetMode="External"/><Relationship Id="rId52" Type="http://schemas.openxmlformats.org/officeDocument/2006/relationships/hyperlink" Target="https://www.kent.ac.uk/elearning/moodle/" TargetMode="External"/><Relationship Id="rId60" Type="http://schemas.openxmlformats.org/officeDocument/2006/relationships/hyperlink" Target="https://myhofstra.edu/" TargetMode="External"/><Relationship Id="rId65" Type="http://schemas.openxmlformats.org/officeDocument/2006/relationships/chart" Target="charts/chart4.xml"/><Relationship Id="rId73" Type="http://schemas.openxmlformats.org/officeDocument/2006/relationships/chart" Target="charts/chart12.xml"/><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chart" Target="charts/chart15.xml"/><Relationship Id="rId94" Type="http://schemas.openxmlformats.org/officeDocument/2006/relationships/chart" Target="charts/chart22.xml"/><Relationship Id="rId99" Type="http://schemas.openxmlformats.org/officeDocument/2006/relationships/chart" Target="charts/chart26.xml"/><Relationship Id="rId101" Type="http://schemas.openxmlformats.org/officeDocument/2006/relationships/chart" Target="charts/chart28.xml"/><Relationship Id="rId122" Type="http://schemas.openxmlformats.org/officeDocument/2006/relationships/hyperlink" Target="http://www.thetoc.gr" TargetMode="External"/><Relationship Id="rId130" Type="http://schemas.openxmlformats.org/officeDocument/2006/relationships/hyperlink" Target="https://sef.samos.aegean.gr/" TargetMode="External"/><Relationship Id="rId135" Type="http://schemas.openxmlformats.org/officeDocument/2006/relationships/hyperlink" Target="http://www.gunet.gr.&#945;&#954;&#945;&#948;&#951;&#956;&#945;&#953;&#954;&#959;/" TargetMode="External"/><Relationship Id="rId143" Type="http://schemas.openxmlformats.org/officeDocument/2006/relationships/hyperlink" Target="http://academicid.minedu.gov.gr/" TargetMode="External"/><Relationship Id="rId148" Type="http://schemas.openxmlformats.org/officeDocument/2006/relationships/hyperlink" Target="https://moodle.ucl.ac.uk/"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eureka.lib.teithe.gr:8080/" TargetMode="External"/><Relationship Id="rId109" Type="http://schemas.openxmlformats.org/officeDocument/2006/relationships/chart" Target="charts/chart36.xml"/><Relationship Id="rId34" Type="http://schemas.openxmlformats.org/officeDocument/2006/relationships/hyperlink" Target="https://www.teithe.gr/" TargetMode="External"/><Relationship Id="rId50" Type="http://schemas.openxmlformats.org/officeDocument/2006/relationships/hyperlink" Target="https://blackboard.ic.uva.nl" TargetMode="External"/><Relationship Id="rId55" Type="http://schemas.openxmlformats.org/officeDocument/2006/relationships/hyperlink" Target="https://my.harvard.edu/" TargetMode="External"/><Relationship Id="rId76" Type="http://schemas.openxmlformats.org/officeDocument/2006/relationships/image" Target="media/image16.png"/><Relationship Id="rId97" Type="http://schemas.openxmlformats.org/officeDocument/2006/relationships/image" Target="media/image27.png"/><Relationship Id="rId104" Type="http://schemas.openxmlformats.org/officeDocument/2006/relationships/chart" Target="charts/chart31.xml"/><Relationship Id="rId120" Type="http://schemas.openxmlformats.org/officeDocument/2006/relationships/hyperlink" Target="http://apothetirio.teiep.gr/xmlui/bitstream/handle/123456789/1001/log_20090339.pdf?sequence=1" TargetMode="External"/><Relationship Id="rId125" Type="http://schemas.openxmlformats.org/officeDocument/2006/relationships/hyperlink" Target="https://students.unipi.gr/login.asp" TargetMode="External"/><Relationship Id="rId141" Type="http://schemas.openxmlformats.org/officeDocument/2006/relationships/hyperlink" Target="https://apps.webofknowledge.com/" TargetMode="External"/><Relationship Id="rId146" Type="http://schemas.openxmlformats.org/officeDocument/2006/relationships/hyperlink" Target="https://www.kent.ac.uk/elearning/moodle/" TargetMode="External"/><Relationship Id="rId7" Type="http://schemas.openxmlformats.org/officeDocument/2006/relationships/footnotes" Target="footnotes.xml"/><Relationship Id="rId71" Type="http://schemas.openxmlformats.org/officeDocument/2006/relationships/chart" Target="charts/chart10.xml"/><Relationship Id="rId92" Type="http://schemas.openxmlformats.org/officeDocument/2006/relationships/chart" Target="charts/chart20.xml"/><Relationship Id="rId2" Type="http://schemas.openxmlformats.org/officeDocument/2006/relationships/numbering" Target="numbering.xml"/><Relationship Id="rId29" Type="http://schemas.openxmlformats.org/officeDocument/2006/relationships/hyperlink" Target="https://sef.samos.aegean.gr/" TargetMode="External"/><Relationship Id="rId24" Type="http://schemas.openxmlformats.org/officeDocument/2006/relationships/hyperlink" Target="https://students.unipi.gr/login.asp" TargetMode="External"/><Relationship Id="rId40" Type="http://schemas.openxmlformats.org/officeDocument/2006/relationships/hyperlink" Target="https://moodle.teithe.gr/" TargetMode="External"/><Relationship Id="rId45" Type="http://schemas.openxmlformats.org/officeDocument/2006/relationships/hyperlink" Target="http://feeding.teithe.gr/" TargetMode="External"/><Relationship Id="rId66" Type="http://schemas.openxmlformats.org/officeDocument/2006/relationships/chart" Target="charts/chart5.xml"/><Relationship Id="rId87" Type="http://schemas.openxmlformats.org/officeDocument/2006/relationships/chart" Target="charts/chart16.xml"/><Relationship Id="rId110" Type="http://schemas.openxmlformats.org/officeDocument/2006/relationships/image" Target="media/image28.png"/><Relationship Id="rId115" Type="http://schemas.openxmlformats.org/officeDocument/2006/relationships/chart" Target="charts/chart39.xml"/><Relationship Id="rId131" Type="http://schemas.openxmlformats.org/officeDocument/2006/relationships/hyperlink" Target="https://icarus-icsd.aegean.gr/" TargetMode="External"/><Relationship Id="rId136" Type="http://schemas.openxmlformats.org/officeDocument/2006/relationships/hyperlink" Target="http://ec.europa.eu/programmes/erasmus-plus/node_el" TargetMode="External"/><Relationship Id="rId61" Type="http://schemas.openxmlformats.org/officeDocument/2006/relationships/hyperlink" Target="http://cs.tu-sofia.bg/" TargetMode="External"/><Relationship Id="rId82" Type="http://schemas.openxmlformats.org/officeDocument/2006/relationships/image" Target="media/image22.png"/><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icarus-icsd.aegean.gr/" TargetMode="External"/><Relationship Id="rId35" Type="http://schemas.openxmlformats.org/officeDocument/2006/relationships/hyperlink" Target="http://ds.teithe.gr/" TargetMode="External"/><Relationship Id="rId56" Type="http://schemas.openxmlformats.org/officeDocument/2006/relationships/image" Target="media/image14.png"/><Relationship Id="rId77" Type="http://schemas.openxmlformats.org/officeDocument/2006/relationships/image" Target="media/image17.png"/><Relationship Id="rId100" Type="http://schemas.openxmlformats.org/officeDocument/2006/relationships/chart" Target="charts/chart27.xml"/><Relationship Id="rId105" Type="http://schemas.openxmlformats.org/officeDocument/2006/relationships/chart" Target="charts/chart32.xml"/><Relationship Id="rId126" Type="http://schemas.openxmlformats.org/officeDocument/2006/relationships/hyperlink" Target="https://idp.duth.gr/.%20&#916;&#919;&#924;&#927;&#922;&#929;&#921;&#932;&#917;&#921;&#927;" TargetMode="External"/><Relationship Id="rId147" Type="http://schemas.openxmlformats.org/officeDocument/2006/relationships/hyperlink" Target="https://www.moodle.is.ed.ac.uk/" TargetMode="External"/><Relationship Id="rId8" Type="http://schemas.openxmlformats.org/officeDocument/2006/relationships/endnotes" Target="endnotes.xml"/><Relationship Id="rId51" Type="http://schemas.openxmlformats.org/officeDocument/2006/relationships/hyperlink" Target="https://blackboard.ic.uva.nl" TargetMode="External"/><Relationship Id="rId72" Type="http://schemas.openxmlformats.org/officeDocument/2006/relationships/chart" Target="charts/chart11.xml"/><Relationship Id="rId93" Type="http://schemas.openxmlformats.org/officeDocument/2006/relationships/chart" Target="charts/chart21.xml"/><Relationship Id="rId98" Type="http://schemas.openxmlformats.org/officeDocument/2006/relationships/chart" Target="charts/chart25.xml"/><Relationship Id="rId121" Type="http://schemas.openxmlformats.org/officeDocument/2006/relationships/hyperlink" Target="http://www.hellaskps.gr/.&#931;&#965;&#947;&#967;&#961;&#951;&#956;&#945;&#964;&#959;&#948;&#959;&#964;&#959;&#973;&#956;&#949;&#957;&#945;" TargetMode="External"/><Relationship Id="rId142" Type="http://schemas.openxmlformats.org/officeDocument/2006/relationships/hyperlink" Target="http://eudoxus.g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hellaskps.gr/" TargetMode="External"/><Relationship Id="rId3" Type="http://schemas.openxmlformats.org/officeDocument/2006/relationships/hyperlink" Target="http://www.gunet.gr/" TargetMode="External"/><Relationship Id="rId7" Type="http://schemas.openxmlformats.org/officeDocument/2006/relationships/hyperlink" Target="https://www.hofstra.edu/" TargetMode="External"/><Relationship Id="rId2" Type="http://schemas.openxmlformats.org/officeDocument/2006/relationships/hyperlink" Target="http://www.cie.teithe.gr/" TargetMode="External"/><Relationship Id="rId1" Type="http://schemas.openxmlformats.org/officeDocument/2006/relationships/hyperlink" Target="https://www.teithe.gr/" TargetMode="External"/><Relationship Id="rId6" Type="http://schemas.openxmlformats.org/officeDocument/2006/relationships/hyperlink" Target="http://www.ox.ac.uk/" TargetMode="External"/><Relationship Id="rId5" Type="http://schemas.openxmlformats.org/officeDocument/2006/relationships/hyperlink" Target="https://www.teithe.gr/" TargetMode="External"/><Relationship Id="rId4" Type="http://schemas.openxmlformats.org/officeDocument/2006/relationships/hyperlink" Target="http://ec.europa.eu/programmes/erasmus-plus/node_e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VAINAKIS\Desktop\&#949;&#961;&#969;&#964;&#951;&#956;&#945;&#964;&#959;&#955;&#959;&#947;&#953;&#959;.xlsx" TargetMode="External"/><Relationship Id="rId1" Type="http://schemas.openxmlformats.org/officeDocument/2006/relationships/themeOverride" Target="../theme/themeOverride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38.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949;&#961;&#969;&#964;&#951;&#956;&#945;&#964;&#959;&#955;&#959;&#947;&#953;&#959;.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INAKIS\Desktop\&#949;&#961;&#969;&#964;&#951;&#956;&#945;&#964;&#959;&#955;&#959;&#947;&#953;&#95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947506561679841E-3"/>
          <c:y val="0.22453703703703956"/>
          <c:w val="0.66681736657919144"/>
          <c:h val="0.77314814814815336"/>
        </c:manualLayout>
      </c:layout>
      <c:pie3DChart>
        <c:varyColors val="1"/>
        <c:ser>
          <c:idx val="0"/>
          <c:order val="0"/>
          <c:dLbls>
            <c:txPr>
              <a:bodyPr/>
              <a:lstStyle/>
              <a:p>
                <a:pPr>
                  <a:defRPr lang="el-GR"/>
                </a:pPr>
                <a:endParaRPr lang="el-GR"/>
              </a:p>
            </c:txPr>
            <c:showLegendKey val="0"/>
            <c:showVal val="1"/>
            <c:showCatName val="0"/>
            <c:showSerName val="0"/>
            <c:showPercent val="1"/>
            <c:showBubbleSize val="0"/>
            <c:showLeaderLines val="1"/>
          </c:dLbls>
          <c:cat>
            <c:strRef>
              <c:f>Φύλλο6!$N$1:$N$2</c:f>
              <c:strCache>
                <c:ptCount val="2"/>
                <c:pt idx="0">
                  <c:v>αγόρια</c:v>
                </c:pt>
                <c:pt idx="1">
                  <c:v>κορίτσια </c:v>
                </c:pt>
              </c:strCache>
            </c:strRef>
          </c:cat>
          <c:val>
            <c:numRef>
              <c:f>Φύλλο6!$O$1:$O$2</c:f>
              <c:numCache>
                <c:formatCode>General</c:formatCode>
                <c:ptCount val="2"/>
                <c:pt idx="0">
                  <c:v>29</c:v>
                </c:pt>
                <c:pt idx="1">
                  <c:v>31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Φύλλο4!$N$2</c:f>
              <c:strCache>
                <c:ptCount val="1"/>
                <c:pt idx="0">
                  <c:v>Τηλεφωνική</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Φύλλο4!$O$1:$S$1</c:f>
              <c:strCache>
                <c:ptCount val="4"/>
                <c:pt idx="0">
                  <c:v>αγόρια 1ο-2ο</c:v>
                </c:pt>
                <c:pt idx="1">
                  <c:v>κορίτσια1ο-2ο</c:v>
                </c:pt>
                <c:pt idx="2">
                  <c:v>αγόρια3ο-4ο</c:v>
                </c:pt>
                <c:pt idx="3">
                  <c:v>κορίτσια3ο-4ο</c:v>
                </c:pt>
              </c:strCache>
            </c:strRef>
          </c:cat>
          <c:val>
            <c:numRef>
              <c:f>Φύλλο4!$O$2:$S$2</c:f>
              <c:numCache>
                <c:formatCode>General</c:formatCode>
                <c:ptCount val="5"/>
                <c:pt idx="0">
                  <c:v>12</c:v>
                </c:pt>
                <c:pt idx="1">
                  <c:v>17</c:v>
                </c:pt>
                <c:pt idx="2">
                  <c:v>16</c:v>
                </c:pt>
                <c:pt idx="3">
                  <c:v>14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Φύλλο4!$U$2</c:f>
              <c:strCache>
                <c:ptCount val="1"/>
                <c:pt idx="0">
                  <c:v>μέσω email</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Φύλλο4!$V$1:$Z$1</c:f>
              <c:strCache>
                <c:ptCount val="4"/>
                <c:pt idx="0">
                  <c:v>αγόρια 1ο-2ο</c:v>
                </c:pt>
                <c:pt idx="1">
                  <c:v>κορίτσια1ο-2ο</c:v>
                </c:pt>
                <c:pt idx="2">
                  <c:v>αγόρια3ο-4ο</c:v>
                </c:pt>
                <c:pt idx="3">
                  <c:v>κορίτσια3ο-4ο</c:v>
                </c:pt>
              </c:strCache>
            </c:strRef>
          </c:cat>
          <c:val>
            <c:numRef>
              <c:f>Φύλλο4!$V$2:$Z$2</c:f>
              <c:numCache>
                <c:formatCode>General</c:formatCode>
                <c:ptCount val="5"/>
                <c:pt idx="0">
                  <c:v>12</c:v>
                </c:pt>
                <c:pt idx="1">
                  <c:v>17</c:v>
                </c:pt>
                <c:pt idx="2">
                  <c:v>16</c:v>
                </c:pt>
                <c:pt idx="3">
                  <c:v>14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Φύλλο3!$V$2</c:f>
              <c:strCache>
                <c:ptCount val="1"/>
                <c:pt idx="0">
                  <c:v>Αρκετά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Φύλλο3!$W$1:$Z$1</c:f>
              <c:strCache>
                <c:ptCount val="4"/>
                <c:pt idx="0">
                  <c:v>αγόρια 1ο-2ο</c:v>
                </c:pt>
                <c:pt idx="1">
                  <c:v>κορίτσια 1ο-2ο</c:v>
                </c:pt>
                <c:pt idx="2">
                  <c:v>αγόρια3ο-4ο</c:v>
                </c:pt>
                <c:pt idx="3">
                  <c:v>κορίτσια3ο-4ο</c:v>
                </c:pt>
              </c:strCache>
            </c:strRef>
          </c:cat>
          <c:val>
            <c:numRef>
              <c:f>Φύλλο3!$W$2:$Z$2</c:f>
              <c:numCache>
                <c:formatCode>General</c:formatCode>
                <c:ptCount val="4"/>
                <c:pt idx="0">
                  <c:v>3</c:v>
                </c:pt>
                <c:pt idx="1">
                  <c:v>2</c:v>
                </c:pt>
                <c:pt idx="2">
                  <c:v>3</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Φύλλο3!$AB$2</c:f>
              <c:strCache>
                <c:ptCount val="1"/>
                <c:pt idx="0">
                  <c:v>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Φύλλο3!$AC$1:$AF$1</c:f>
              <c:strCache>
                <c:ptCount val="4"/>
                <c:pt idx="0">
                  <c:v>αγόρια1ο-2ο </c:v>
                </c:pt>
                <c:pt idx="1">
                  <c:v>κορίτσια1ο-2ο</c:v>
                </c:pt>
                <c:pt idx="2">
                  <c:v>αγόρια3ο-4ο</c:v>
                </c:pt>
                <c:pt idx="3">
                  <c:v>κορίτσια3ο-4ο</c:v>
                </c:pt>
              </c:strCache>
            </c:strRef>
          </c:cat>
          <c:val>
            <c:numRef>
              <c:f>Φύλλο3!$AC$2:$AF$2</c:f>
              <c:numCache>
                <c:formatCode>General</c:formatCode>
                <c:ptCount val="4"/>
                <c:pt idx="0">
                  <c:v>4</c:v>
                </c:pt>
                <c:pt idx="1">
                  <c:v>2</c:v>
                </c:pt>
                <c:pt idx="2">
                  <c:v>9</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Φύλλο3!$AG$2</c:f>
              <c:strCache>
                <c:ptCount val="1"/>
                <c:pt idx="0">
                  <c:v>Πάρα 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Φύλλο3!$AH$1:$AK$1</c:f>
              <c:strCache>
                <c:ptCount val="4"/>
                <c:pt idx="0">
                  <c:v>αγόρια1ο-2ο</c:v>
                </c:pt>
                <c:pt idx="1">
                  <c:v>κορίτσια1ο-2ο</c:v>
                </c:pt>
                <c:pt idx="2">
                  <c:v>αγόρια3ο-4ο</c:v>
                </c:pt>
                <c:pt idx="3">
                  <c:v>κορίτσια3ο-4ο</c:v>
                </c:pt>
              </c:strCache>
            </c:strRef>
          </c:cat>
          <c:val>
            <c:numRef>
              <c:f>Φύλλο3!$AH$2:$AK$2</c:f>
              <c:numCache>
                <c:formatCode>General</c:formatCode>
                <c:ptCount val="4"/>
                <c:pt idx="0">
                  <c:v>0</c:v>
                </c:pt>
                <c:pt idx="1">
                  <c:v>3</c:v>
                </c:pt>
                <c:pt idx="2">
                  <c:v>3</c:v>
                </c:pt>
                <c:pt idx="3">
                  <c:v>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52548118985127"/>
          <c:w val="0.70484864391951818"/>
          <c:h val="0.75474518810149416"/>
        </c:manualLayout>
      </c:layout>
      <c:pie3DChart>
        <c:varyColors val="1"/>
        <c:ser>
          <c:idx val="0"/>
          <c:order val="0"/>
          <c:tx>
            <c:strRef>
              <c:f>Φύλλο13!$A$3</c:f>
              <c:strCache>
                <c:ptCount val="1"/>
                <c:pt idx="0">
                  <c:v>Διεύρυνση ωραριου</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Φύλλο13!$B$1:$F$2</c:f>
              <c:strCache>
                <c:ptCount val="4"/>
                <c:pt idx="0">
                  <c:v>αγόρια 1ο-2ο</c:v>
                </c:pt>
                <c:pt idx="1">
                  <c:v>κορίτσια 1ο-2ο</c:v>
                </c:pt>
                <c:pt idx="2">
                  <c:v>αγόρια 3ο-4ο</c:v>
                </c:pt>
                <c:pt idx="3">
                  <c:v>κορίτσια 3ο-4ο</c:v>
                </c:pt>
              </c:strCache>
            </c:strRef>
          </c:cat>
          <c:val>
            <c:numRef>
              <c:f>Φύλλο13!$B$3:$F$3</c:f>
              <c:numCache>
                <c:formatCode>General</c:formatCode>
                <c:ptCount val="5"/>
                <c:pt idx="0">
                  <c:v>7</c:v>
                </c:pt>
                <c:pt idx="1">
                  <c:v>5</c:v>
                </c:pt>
                <c:pt idx="2">
                  <c:v>0</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Φύλλο13!$I$3</c:f>
              <c:strCache>
                <c:ptCount val="1"/>
                <c:pt idx="0">
                  <c:v>οργάνωση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Φύλλο13!$J$1:$N$2</c:f>
              <c:strCache>
                <c:ptCount val="4"/>
                <c:pt idx="0">
                  <c:v>αγόρια 1ο-2ο</c:v>
                </c:pt>
                <c:pt idx="1">
                  <c:v>κορίτσια 1ο-2ο</c:v>
                </c:pt>
                <c:pt idx="2">
                  <c:v>αγόρια 3ο-4ο</c:v>
                </c:pt>
                <c:pt idx="3">
                  <c:v>κορίτσια 3ο-4ο</c:v>
                </c:pt>
              </c:strCache>
            </c:strRef>
          </c:cat>
          <c:val>
            <c:numRef>
              <c:f>Φύλλο13!$J$3:$N$3</c:f>
              <c:numCache>
                <c:formatCode>General</c:formatCode>
                <c:ptCount val="5"/>
                <c:pt idx="0">
                  <c:v>1</c:v>
                </c:pt>
                <c:pt idx="1">
                  <c:v>2</c:v>
                </c:pt>
                <c:pt idx="2">
                  <c:v>0</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l-GR"/>
            </a:pPr>
            <a:r>
              <a:rPr lang="el-GR"/>
              <a:t>επικοινωνία με ΠΥΘΙΑ</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Φύλλο13!$U$3</c:f>
              <c:strCache>
                <c:ptCount val="1"/>
                <c:pt idx="0">
                  <c:v>επικονωνία με ΠΥΘΙΑ</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Φύλλο13!$V$1:$Z$2</c:f>
              <c:strCache>
                <c:ptCount val="4"/>
                <c:pt idx="0">
                  <c:v>αγόρια 1ο-2ο</c:v>
                </c:pt>
                <c:pt idx="1">
                  <c:v>κορίτσια 1ο-2ο</c:v>
                </c:pt>
                <c:pt idx="2">
                  <c:v>αγόρια 3ο-4ο</c:v>
                </c:pt>
                <c:pt idx="3">
                  <c:v>κορίτσια 3ο-4ο</c:v>
                </c:pt>
              </c:strCache>
            </c:strRef>
          </c:cat>
          <c:val>
            <c:numRef>
              <c:f>Φύλλο13!$V$3:$Z$3</c:f>
              <c:numCache>
                <c:formatCode>General</c:formatCode>
                <c:ptCount val="5"/>
                <c:pt idx="0">
                  <c:v>1</c:v>
                </c:pt>
                <c:pt idx="1">
                  <c:v>1</c:v>
                </c:pt>
                <c:pt idx="2">
                  <c:v>1</c:v>
                </c:pt>
                <c:pt idx="3">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Φύλλο13!$AJ$3</c:f>
              <c:strCache>
                <c:ptCount val="1"/>
                <c:pt idx="0">
                  <c:v>βελτίωση ιστοσελίδας</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Φύλλο13!$AK$1:$AO$2</c:f>
              <c:strCache>
                <c:ptCount val="4"/>
                <c:pt idx="0">
                  <c:v>αγόρια 1ο-2ο</c:v>
                </c:pt>
                <c:pt idx="1">
                  <c:v>κορίτσια 1ο-2ο</c:v>
                </c:pt>
                <c:pt idx="2">
                  <c:v>αγόρια 3ο-4ο</c:v>
                </c:pt>
                <c:pt idx="3">
                  <c:v>κορίτσια 3ο-4ο</c:v>
                </c:pt>
              </c:strCache>
            </c:strRef>
          </c:cat>
          <c:val>
            <c:numRef>
              <c:f>Φύλλο13!$AK$3:$AO$3</c:f>
              <c:numCache>
                <c:formatCode>General</c:formatCode>
                <c:ptCount val="5"/>
                <c:pt idx="0">
                  <c:v>2</c:v>
                </c:pt>
                <c:pt idx="1">
                  <c:v>5</c:v>
                </c:pt>
                <c:pt idx="2">
                  <c:v>2</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Φύλλο14!$H$2</c:f>
              <c:strCache>
                <c:ptCount val="1"/>
                <c:pt idx="0">
                  <c:v>Καθόλου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Φύλλο14!$I$1:$M$1</c:f>
              <c:strCache>
                <c:ptCount val="4"/>
                <c:pt idx="0">
                  <c:v>αγόρια 1ο-2ο</c:v>
                </c:pt>
                <c:pt idx="1">
                  <c:v>κορίτσια 1ο-2ο</c:v>
                </c:pt>
                <c:pt idx="2">
                  <c:v>αγόρια 3ο-4ο</c:v>
                </c:pt>
                <c:pt idx="3">
                  <c:v>κορίτσια 3ο-4ο</c:v>
                </c:pt>
              </c:strCache>
            </c:strRef>
          </c:cat>
          <c:val>
            <c:numRef>
              <c:f>Φύλλο14!$I$2:$M$2</c:f>
              <c:numCache>
                <c:formatCode>General</c:formatCode>
                <c:ptCount val="5"/>
                <c:pt idx="0">
                  <c:v>1</c:v>
                </c:pt>
                <c:pt idx="1">
                  <c:v>0</c:v>
                </c:pt>
                <c:pt idx="2">
                  <c:v>2</c:v>
                </c:pt>
                <c:pt idx="3">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Φύλλο1!$O$2</c:f>
              <c:strCache>
                <c:ptCount val="1"/>
                <c:pt idx="0">
                  <c:v>συχνά 3-10</c:v>
                </c:pt>
              </c:strCache>
            </c:strRef>
          </c:tx>
          <c:dLbls>
            <c:txPr>
              <a:bodyPr/>
              <a:lstStyle/>
              <a:p>
                <a:pPr>
                  <a:defRPr lang="el-GR"/>
                </a:pPr>
                <a:endParaRPr lang="el-GR"/>
              </a:p>
            </c:txPr>
            <c:showLegendKey val="0"/>
            <c:showVal val="1"/>
            <c:showCatName val="0"/>
            <c:showSerName val="0"/>
            <c:showPercent val="1"/>
            <c:showBubbleSize val="0"/>
            <c:showLeaderLines val="0"/>
          </c:dLbls>
          <c:cat>
            <c:strRef>
              <c:f>Φύλλο1!$P$1:$T$1</c:f>
              <c:strCache>
                <c:ptCount val="4"/>
                <c:pt idx="0">
                  <c:v>αγορια 1ο-2ο</c:v>
                </c:pt>
                <c:pt idx="1">
                  <c:v>κοριτσια1ο-2ο</c:v>
                </c:pt>
                <c:pt idx="2">
                  <c:v>αγορια 3ο-4ο</c:v>
                </c:pt>
                <c:pt idx="3">
                  <c:v>κοριτσια 3ο-4ο</c:v>
                </c:pt>
              </c:strCache>
            </c:strRef>
          </c:cat>
          <c:val>
            <c:numRef>
              <c:f>Φύλλο1!$P$2:$T$2</c:f>
              <c:numCache>
                <c:formatCode>General</c:formatCode>
                <c:ptCount val="5"/>
                <c:pt idx="0">
                  <c:v>5</c:v>
                </c:pt>
                <c:pt idx="1">
                  <c:v>7</c:v>
                </c:pt>
                <c:pt idx="2">
                  <c:v>8</c:v>
                </c:pt>
                <c:pt idx="3">
                  <c:v>5</c:v>
                </c:pt>
              </c:numCache>
            </c:numRef>
          </c:val>
        </c:ser>
        <c:ser>
          <c:idx val="1"/>
          <c:order val="1"/>
          <c:tx>
            <c:strRef>
              <c:f>Φύλλο1!$O$3</c:f>
              <c:strCache>
                <c:ptCount val="1"/>
              </c:strCache>
            </c:strRef>
          </c:tx>
          <c:cat>
            <c:strRef>
              <c:f>Φύλλο1!$P$1:$T$1</c:f>
              <c:strCache>
                <c:ptCount val="4"/>
                <c:pt idx="0">
                  <c:v>αγορια 1ο-2ο</c:v>
                </c:pt>
                <c:pt idx="1">
                  <c:v>κοριτσια1ο-2ο</c:v>
                </c:pt>
                <c:pt idx="2">
                  <c:v>αγορια 3ο-4ο</c:v>
                </c:pt>
                <c:pt idx="3">
                  <c:v>κοριτσια 3ο-4ο</c:v>
                </c:pt>
              </c:strCache>
            </c:strRef>
          </c:cat>
          <c:val>
            <c:numRef>
              <c:f>Φύλλο1!$P$3:$T$3</c:f>
              <c:numCache>
                <c:formatCode>General</c:formatCode>
                <c:ptCount val="5"/>
              </c:numCache>
            </c:numRef>
          </c:val>
        </c:ser>
        <c:dLbls>
          <c:showLegendKey val="0"/>
          <c:showVal val="0"/>
          <c:showCatName val="0"/>
          <c:showSerName val="0"/>
          <c:showPercent val="0"/>
          <c:showBubbleSize val="0"/>
          <c:showLeaderLines val="0"/>
        </c:dLbls>
      </c:pie3DChart>
    </c:plotArea>
    <c:legend>
      <c:legendPos val="r"/>
      <c:overlay val="0"/>
      <c:txPr>
        <a:bodyPr/>
        <a:lstStyle/>
        <a:p>
          <a:pPr>
            <a:defRPr lang="el-GR"/>
          </a:pPr>
          <a:endParaRPr lang="el-GR"/>
        </a:p>
      </c:txPr>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Φύλλο14!$O$3</c:f>
              <c:strCache>
                <c:ptCount val="1"/>
                <c:pt idx="0">
                  <c:v>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Φύλλο14!$P$1:$T$2</c:f>
              <c:strCache>
                <c:ptCount val="4"/>
                <c:pt idx="0">
                  <c:v>αγόρια 1ο-2ο</c:v>
                </c:pt>
                <c:pt idx="1">
                  <c:v>κορίτσια 1ο-2ο</c:v>
                </c:pt>
                <c:pt idx="2">
                  <c:v>αγόρια 3ο-4ο</c:v>
                </c:pt>
                <c:pt idx="3">
                  <c:v>κορίτσια 3ο-4ο</c:v>
                </c:pt>
              </c:strCache>
            </c:strRef>
          </c:cat>
          <c:val>
            <c:numRef>
              <c:f>Φύλλο14!$P$3:$T$3</c:f>
              <c:numCache>
                <c:formatCode>General</c:formatCode>
                <c:ptCount val="5"/>
                <c:pt idx="0">
                  <c:v>3</c:v>
                </c:pt>
                <c:pt idx="1">
                  <c:v>2</c:v>
                </c:pt>
                <c:pt idx="2">
                  <c:v>3</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Φύλλο14!$H$9</c:f>
              <c:strCache>
                <c:ptCount val="1"/>
                <c:pt idx="0">
                  <c:v>Αρκετά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Φύλλο14!$I$8:$M$8</c:f>
              <c:strCache>
                <c:ptCount val="4"/>
                <c:pt idx="0">
                  <c:v>αγόρια 1ο-2ο</c:v>
                </c:pt>
                <c:pt idx="1">
                  <c:v>κορίτσια 1ο-2ο</c:v>
                </c:pt>
                <c:pt idx="2">
                  <c:v>αγόρια 3ο-4ο</c:v>
                </c:pt>
                <c:pt idx="3">
                  <c:v>κορίτσια 3ο-4ο</c:v>
                </c:pt>
              </c:strCache>
            </c:strRef>
          </c:cat>
          <c:val>
            <c:numRef>
              <c:f>Φύλλο14!$I$9:$M$9</c:f>
              <c:numCache>
                <c:formatCode>General</c:formatCode>
                <c:ptCount val="5"/>
                <c:pt idx="0">
                  <c:v>6</c:v>
                </c:pt>
                <c:pt idx="1">
                  <c:v>7</c:v>
                </c:pt>
                <c:pt idx="2">
                  <c:v>3</c:v>
                </c:pt>
                <c:pt idx="3">
                  <c:v>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Φύλλο14!$H$6</c:f>
              <c:strCache>
                <c:ptCount val="1"/>
                <c:pt idx="0">
                  <c:v>Λίγο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Φύλλο14!$I$5:$M$5</c:f>
              <c:strCache>
                <c:ptCount val="4"/>
                <c:pt idx="0">
                  <c:v>αγόρια 1ο-2ο</c:v>
                </c:pt>
                <c:pt idx="1">
                  <c:v>κορίτσια 1ο-2ο</c:v>
                </c:pt>
                <c:pt idx="2">
                  <c:v>αγόρια 3ο-4ο</c:v>
                </c:pt>
                <c:pt idx="3">
                  <c:v>κορίτσια 3ο-4ο</c:v>
                </c:pt>
              </c:strCache>
            </c:strRef>
          </c:cat>
          <c:val>
            <c:numRef>
              <c:f>Φύλλο14!$I$6:$M$6</c:f>
              <c:numCache>
                <c:formatCode>General</c:formatCode>
                <c:ptCount val="5"/>
                <c:pt idx="0">
                  <c:v>3</c:v>
                </c:pt>
                <c:pt idx="1">
                  <c:v>8</c:v>
                </c:pt>
                <c:pt idx="2">
                  <c:v>6</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Φύλλο14!$O$8</c:f>
              <c:strCache>
                <c:ptCount val="1"/>
                <c:pt idx="0">
                  <c:v>πάρα πολύ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Φύλλο14!$P$6:$T$7</c:f>
              <c:strCache>
                <c:ptCount val="4"/>
                <c:pt idx="0">
                  <c:v>αγόρια 1ο-2ο</c:v>
                </c:pt>
                <c:pt idx="1">
                  <c:v>κορίτσια 1ο-2ο</c:v>
                </c:pt>
                <c:pt idx="2">
                  <c:v>αγόρια 3ο-4ο</c:v>
                </c:pt>
                <c:pt idx="3">
                  <c:v>κορίτσια 3ο-4ο</c:v>
                </c:pt>
              </c:strCache>
            </c:strRef>
          </c:cat>
          <c:val>
            <c:numRef>
              <c:f>Φύλλο14!$P$8:$T$8</c:f>
              <c:numCache>
                <c:formatCode>General</c:formatCode>
                <c:ptCount val="5"/>
                <c:pt idx="0">
                  <c:v>0</c:v>
                </c:pt>
                <c:pt idx="1">
                  <c:v>0</c:v>
                </c:pt>
                <c:pt idx="2">
                  <c:v>2</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Φύλλο15!$H$2</c:f>
              <c:strCache>
                <c:ptCount val="1"/>
                <c:pt idx="0">
                  <c:v>Καθόλου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Φύλλο15!$I$1:$M$1</c:f>
              <c:strCache>
                <c:ptCount val="4"/>
                <c:pt idx="0">
                  <c:v>αγόρια 1ο-2ο</c:v>
                </c:pt>
                <c:pt idx="1">
                  <c:v>κορίτσια 1ο-2ο</c:v>
                </c:pt>
                <c:pt idx="2">
                  <c:v>αγόρια 3ο-4ο</c:v>
                </c:pt>
                <c:pt idx="3">
                  <c:v>κορίτσια 3ο-4ο</c:v>
                </c:pt>
              </c:strCache>
            </c:strRef>
          </c:cat>
          <c:val>
            <c:numRef>
              <c:f>Φύλλο15!$I$2:$M$2</c:f>
              <c:numCache>
                <c:formatCode>General</c:formatCode>
                <c:ptCount val="5"/>
                <c:pt idx="0">
                  <c:v>1</c:v>
                </c:pt>
                <c:pt idx="1">
                  <c:v>1</c:v>
                </c:pt>
                <c:pt idx="2">
                  <c:v>3</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Φύλλο15!$H$5</c:f>
              <c:strCache>
                <c:ptCount val="1"/>
                <c:pt idx="0">
                  <c:v>λίγο</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Φύλλο15!$I$4:$M$4</c:f>
              <c:strCache>
                <c:ptCount val="4"/>
                <c:pt idx="0">
                  <c:v>αγόρια 1ο-2ο</c:v>
                </c:pt>
                <c:pt idx="1">
                  <c:v>κορίτσια 1ο-2ο</c:v>
                </c:pt>
                <c:pt idx="2">
                  <c:v>αγόρια 3ο-4ο</c:v>
                </c:pt>
                <c:pt idx="3">
                  <c:v>κορίτσια 3ο-4ο</c:v>
                </c:pt>
              </c:strCache>
            </c:strRef>
          </c:cat>
          <c:val>
            <c:numRef>
              <c:f>Φύλλο15!$I$5:$M$5</c:f>
              <c:numCache>
                <c:formatCode>General</c:formatCode>
                <c:ptCount val="5"/>
                <c:pt idx="0">
                  <c:v>5</c:v>
                </c:pt>
                <c:pt idx="1">
                  <c:v>5</c:v>
                </c:pt>
                <c:pt idx="2">
                  <c:v>3</c:v>
                </c:pt>
                <c:pt idx="3">
                  <c:v>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Φύλλο15!$O$5</c:f>
              <c:strCache>
                <c:ptCount val="1"/>
                <c:pt idx="0">
                  <c:v>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Φύλλο15!$P$4:$T$4</c:f>
              <c:strCache>
                <c:ptCount val="4"/>
                <c:pt idx="0">
                  <c:v>αγόρια 1ο-2ο</c:v>
                </c:pt>
                <c:pt idx="1">
                  <c:v>κορίτσια 1ο-2ο</c:v>
                </c:pt>
                <c:pt idx="2">
                  <c:v>αγόρια 3ο-4ο</c:v>
                </c:pt>
                <c:pt idx="3">
                  <c:v>κορίτσια 3ο-4ο</c:v>
                </c:pt>
              </c:strCache>
            </c:strRef>
          </c:cat>
          <c:val>
            <c:numRef>
              <c:f>Φύλλο15!$P$5:$T$5</c:f>
              <c:numCache>
                <c:formatCode>General</c:formatCode>
                <c:ptCount val="5"/>
                <c:pt idx="0">
                  <c:v>2</c:v>
                </c:pt>
                <c:pt idx="1">
                  <c:v>1</c:v>
                </c:pt>
                <c:pt idx="2">
                  <c:v>2</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Φύλλο15!$H$9</c:f>
              <c:strCache>
                <c:ptCount val="1"/>
                <c:pt idx="0">
                  <c:v>πάρα πολύ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Φύλλο15!$I$8:$M$8</c:f>
              <c:strCache>
                <c:ptCount val="4"/>
                <c:pt idx="0">
                  <c:v>αγόρια 1ο-2ο</c:v>
                </c:pt>
                <c:pt idx="1">
                  <c:v>κορίτσια 1ο-2ο</c:v>
                </c:pt>
                <c:pt idx="2">
                  <c:v>αγόρια 3ο-4ο</c:v>
                </c:pt>
                <c:pt idx="3">
                  <c:v>κορίτσια 3ο-4ο</c:v>
                </c:pt>
              </c:strCache>
            </c:strRef>
          </c:cat>
          <c:val>
            <c:numRef>
              <c:f>Φύλλο15!$I$9:$M$9</c:f>
              <c:numCache>
                <c:formatCode>General</c:formatCode>
                <c:ptCount val="5"/>
                <c:pt idx="0">
                  <c:v>0</c:v>
                </c:pt>
                <c:pt idx="1">
                  <c:v>1</c:v>
                </c:pt>
                <c:pt idx="2">
                  <c:v>0</c:v>
                </c:pt>
                <c:pt idx="3">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Φύλλο16!$H$2</c:f>
              <c:strCache>
                <c:ptCount val="1"/>
                <c:pt idx="0">
                  <c:v>Καθόλου </c:v>
                </c:pt>
              </c:strCache>
            </c:strRef>
          </c:tx>
          <c:dLbls>
            <c:txPr>
              <a:bodyPr/>
              <a:lstStyle/>
              <a:p>
                <a:pPr>
                  <a:defRPr lang="el-GR"/>
                </a:pPr>
                <a:endParaRPr lang="el-GR"/>
              </a:p>
            </c:txPr>
            <c:showLegendKey val="0"/>
            <c:showVal val="1"/>
            <c:showCatName val="0"/>
            <c:showSerName val="0"/>
            <c:showPercent val="1"/>
            <c:showBubbleSize val="0"/>
            <c:showLeaderLines val="0"/>
          </c:dLbls>
          <c:cat>
            <c:strRef>
              <c:f>Φύλλο16!$I$1:$L$1</c:f>
              <c:strCache>
                <c:ptCount val="4"/>
                <c:pt idx="0">
                  <c:v>αγόρια 1ο-2ο</c:v>
                </c:pt>
                <c:pt idx="1">
                  <c:v>κορίτσια 1ο-2ο</c:v>
                </c:pt>
                <c:pt idx="2">
                  <c:v>αγόρια 3ο-4ο</c:v>
                </c:pt>
                <c:pt idx="3">
                  <c:v>κορίτσια 3ο-4ο</c:v>
                </c:pt>
              </c:strCache>
            </c:strRef>
          </c:cat>
          <c:val>
            <c:numRef>
              <c:f>Φύλλο16!$I$2:$L$2</c:f>
              <c:numCache>
                <c:formatCode>General</c:formatCode>
                <c:ptCount val="4"/>
                <c:pt idx="0">
                  <c:v>3</c:v>
                </c:pt>
                <c:pt idx="1">
                  <c:v>1</c:v>
                </c:pt>
                <c:pt idx="2">
                  <c:v>2</c:v>
                </c:pt>
                <c:pt idx="3">
                  <c:v>2</c:v>
                </c:pt>
              </c:numCache>
            </c:numRef>
          </c:val>
        </c:ser>
        <c:ser>
          <c:idx val="1"/>
          <c:order val="1"/>
          <c:tx>
            <c:strRef>
              <c:f>Φύλλο16!$H$3</c:f>
              <c:strCache>
                <c:ptCount val="1"/>
              </c:strCache>
            </c:strRef>
          </c:tx>
          <c:cat>
            <c:strRef>
              <c:f>Φύλλο16!$I$1:$L$1</c:f>
              <c:strCache>
                <c:ptCount val="4"/>
                <c:pt idx="0">
                  <c:v>αγόρια 1ο-2ο</c:v>
                </c:pt>
                <c:pt idx="1">
                  <c:v>κορίτσια 1ο-2ο</c:v>
                </c:pt>
                <c:pt idx="2">
                  <c:v>αγόρια 3ο-4ο</c:v>
                </c:pt>
                <c:pt idx="3">
                  <c:v>κορίτσια 3ο-4ο</c:v>
                </c:pt>
              </c:strCache>
            </c:strRef>
          </c:cat>
          <c:val>
            <c:numRef>
              <c:f>Φύλλο16!$I$3:$L$3</c:f>
              <c:numCache>
                <c:formatCode>General</c:formatCode>
                <c:ptCount val="4"/>
              </c:numCache>
            </c:numRef>
          </c:val>
        </c:ser>
        <c:dLbls>
          <c:showLegendKey val="0"/>
          <c:showVal val="0"/>
          <c:showCatName val="0"/>
          <c:showSerName val="0"/>
          <c:showPercent val="0"/>
          <c:showBubbleSize val="0"/>
          <c:showLeaderLines val="0"/>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Φύλλο16!$H$5</c:f>
              <c:strCache>
                <c:ptCount val="1"/>
                <c:pt idx="0">
                  <c:v>λίγο</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Φύλλο16!$I$4:$L$4</c:f>
              <c:strCache>
                <c:ptCount val="4"/>
                <c:pt idx="0">
                  <c:v>αγόρια 1ο-2ο</c:v>
                </c:pt>
                <c:pt idx="1">
                  <c:v>κορίτσια 1ο-2ο</c:v>
                </c:pt>
                <c:pt idx="2">
                  <c:v>αγόρια 3ο-4ο</c:v>
                </c:pt>
                <c:pt idx="3">
                  <c:v>κορίτσια 3ο-4ο</c:v>
                </c:pt>
              </c:strCache>
            </c:strRef>
          </c:cat>
          <c:val>
            <c:numRef>
              <c:f>Φύλλο16!$I$5:$L$5</c:f>
              <c:numCache>
                <c:formatCode>General</c:formatCode>
                <c:ptCount val="4"/>
                <c:pt idx="0">
                  <c:v>1</c:v>
                </c:pt>
                <c:pt idx="1">
                  <c:v>4</c:v>
                </c:pt>
                <c:pt idx="2">
                  <c:v>6</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Φύλλο1!$H$2</c:f>
              <c:strCache>
                <c:ptCount val="1"/>
                <c:pt idx="0">
                  <c:v>σπάνια 1-2</c:v>
                </c:pt>
              </c:strCache>
            </c:strRef>
          </c:tx>
          <c:dLbls>
            <c:txPr>
              <a:bodyPr/>
              <a:lstStyle/>
              <a:p>
                <a:pPr>
                  <a:defRPr lang="el-GR"/>
                </a:pPr>
                <a:endParaRPr lang="el-GR"/>
              </a:p>
            </c:txPr>
            <c:showLegendKey val="0"/>
            <c:showVal val="1"/>
            <c:showCatName val="0"/>
            <c:showSerName val="0"/>
            <c:showPercent val="1"/>
            <c:showBubbleSize val="0"/>
            <c:showLeaderLines val="0"/>
          </c:dLbls>
          <c:cat>
            <c:strRef>
              <c:f>Φύλλο1!$I$1:$M$1</c:f>
              <c:strCache>
                <c:ptCount val="4"/>
                <c:pt idx="0">
                  <c:v>αγορια 1ο-2ο</c:v>
                </c:pt>
                <c:pt idx="1">
                  <c:v>κοριτσια1ο-2ο</c:v>
                </c:pt>
                <c:pt idx="2">
                  <c:v>αγορια 3ο-4ο</c:v>
                </c:pt>
                <c:pt idx="3">
                  <c:v>κοριτσια 3ο-4ο</c:v>
                </c:pt>
              </c:strCache>
            </c:strRef>
          </c:cat>
          <c:val>
            <c:numRef>
              <c:f>Φύλλο1!$I$2:$M$2</c:f>
              <c:numCache>
                <c:formatCode>General</c:formatCode>
                <c:ptCount val="5"/>
                <c:pt idx="0">
                  <c:v>5</c:v>
                </c:pt>
                <c:pt idx="1">
                  <c:v>3</c:v>
                </c:pt>
                <c:pt idx="2">
                  <c:v>5</c:v>
                </c:pt>
                <c:pt idx="3">
                  <c:v>7</c:v>
                </c:pt>
              </c:numCache>
            </c:numRef>
          </c:val>
        </c:ser>
        <c:ser>
          <c:idx val="1"/>
          <c:order val="1"/>
          <c:tx>
            <c:strRef>
              <c:f>Φύλλο1!$H$3</c:f>
              <c:strCache>
                <c:ptCount val="1"/>
              </c:strCache>
            </c:strRef>
          </c:tx>
          <c:cat>
            <c:strRef>
              <c:f>Φύλλο1!$I$1:$M$1</c:f>
              <c:strCache>
                <c:ptCount val="4"/>
                <c:pt idx="0">
                  <c:v>αγορια 1ο-2ο</c:v>
                </c:pt>
                <c:pt idx="1">
                  <c:v>κοριτσια1ο-2ο</c:v>
                </c:pt>
                <c:pt idx="2">
                  <c:v>αγορια 3ο-4ο</c:v>
                </c:pt>
                <c:pt idx="3">
                  <c:v>κοριτσια 3ο-4ο</c:v>
                </c:pt>
              </c:strCache>
            </c:strRef>
          </c:cat>
          <c:val>
            <c:numRef>
              <c:f>Φύλλο1!$I$3:$M$3</c:f>
              <c:numCache>
                <c:formatCode>General</c:formatCode>
                <c:ptCount val="5"/>
              </c:numCache>
            </c:numRef>
          </c:val>
        </c:ser>
        <c:dLbls>
          <c:showLegendKey val="0"/>
          <c:showVal val="0"/>
          <c:showCatName val="0"/>
          <c:showSerName val="0"/>
          <c:showPercent val="0"/>
          <c:showBubbleSize val="0"/>
          <c:showLeaderLines val="0"/>
        </c:dLbls>
      </c:pie3DChart>
    </c:plotArea>
    <c:legend>
      <c:legendPos val="r"/>
      <c:overlay val="0"/>
      <c:txPr>
        <a:bodyPr/>
        <a:lstStyle/>
        <a:p>
          <a:pPr>
            <a:defRPr lang="el-GR"/>
          </a:pPr>
          <a:endParaRPr lang="el-GR"/>
        </a:p>
      </c:txPr>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Φύλλο16!$H$8</c:f>
              <c:strCache>
                <c:ptCount val="1"/>
                <c:pt idx="0">
                  <c:v>αρκετά</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Φύλλο16!$I$7:$M$7</c:f>
              <c:strCache>
                <c:ptCount val="4"/>
                <c:pt idx="0">
                  <c:v>αγόρια 1ο-2ο</c:v>
                </c:pt>
                <c:pt idx="1">
                  <c:v>κορίτσια 1ο-2ο</c:v>
                </c:pt>
                <c:pt idx="2">
                  <c:v>αγόρια 3ο-4ο</c:v>
                </c:pt>
                <c:pt idx="3">
                  <c:v>κορίτσια 3ο-4ο</c:v>
                </c:pt>
              </c:strCache>
            </c:strRef>
          </c:cat>
          <c:val>
            <c:numRef>
              <c:f>Φύλλο16!$I$8:$M$8</c:f>
              <c:numCache>
                <c:formatCode>General</c:formatCode>
                <c:ptCount val="5"/>
                <c:pt idx="0">
                  <c:v>6</c:v>
                </c:pt>
                <c:pt idx="1">
                  <c:v>8</c:v>
                </c:pt>
                <c:pt idx="2">
                  <c:v>3</c:v>
                </c:pt>
                <c:pt idx="3">
                  <c:v>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Φύλλο16!$O$2</c:f>
              <c:strCache>
                <c:ptCount val="1"/>
                <c:pt idx="0">
                  <c:v>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Φύλλο16!$P$1:$T$1</c:f>
              <c:strCache>
                <c:ptCount val="4"/>
                <c:pt idx="0">
                  <c:v>αγόρια 1ο-2ο</c:v>
                </c:pt>
                <c:pt idx="1">
                  <c:v>κορίτσια 1ο-2ο</c:v>
                </c:pt>
                <c:pt idx="2">
                  <c:v>αγόρια 3ο-4ο</c:v>
                </c:pt>
                <c:pt idx="3">
                  <c:v>κορίτσια 3ο-4ο</c:v>
                </c:pt>
              </c:strCache>
            </c:strRef>
          </c:cat>
          <c:val>
            <c:numRef>
              <c:f>Φύλλο16!$P$2:$T$2</c:f>
              <c:numCache>
                <c:formatCode>General</c:formatCode>
                <c:ptCount val="5"/>
                <c:pt idx="0">
                  <c:v>1</c:v>
                </c:pt>
                <c:pt idx="1">
                  <c:v>4</c:v>
                </c:pt>
                <c:pt idx="2">
                  <c:v>3</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Φύλλο16!$O$5</c:f>
              <c:strCache>
                <c:ptCount val="1"/>
                <c:pt idx="0">
                  <c:v>πάρα πολύ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Φύλλο16!$P$4:$T$4</c:f>
              <c:strCache>
                <c:ptCount val="4"/>
                <c:pt idx="0">
                  <c:v>αγόρια 1ο-2ο</c:v>
                </c:pt>
                <c:pt idx="1">
                  <c:v>κορίτσια 1ο-2ο</c:v>
                </c:pt>
                <c:pt idx="2">
                  <c:v>αγόρια 3ο-4ο</c:v>
                </c:pt>
                <c:pt idx="3">
                  <c:v>κορίτσια 3ο-4ο</c:v>
                </c:pt>
              </c:strCache>
            </c:strRef>
          </c:cat>
          <c:val>
            <c:numRef>
              <c:f>Φύλλο16!$P$5:$T$5</c:f>
              <c:numCache>
                <c:formatCode>General</c:formatCode>
                <c:ptCount val="5"/>
                <c:pt idx="0">
                  <c:v>2</c:v>
                </c:pt>
                <c:pt idx="1">
                  <c:v>0</c:v>
                </c:pt>
                <c:pt idx="2">
                  <c:v>2</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Φύλλο1!$A$2</c:f>
              <c:strCache>
                <c:ptCount val="1"/>
                <c:pt idx="0">
                  <c:v>σπάνια 1-2</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Φύλλο1!$B$1:$E$1</c:f>
              <c:strCache>
                <c:ptCount val="4"/>
                <c:pt idx="0">
                  <c:v>αγορια 1ο-2ο</c:v>
                </c:pt>
                <c:pt idx="1">
                  <c:v>κοριτσια1ο-2ο</c:v>
                </c:pt>
                <c:pt idx="2">
                  <c:v>αγορια 3ο-4ο</c:v>
                </c:pt>
                <c:pt idx="3">
                  <c:v>κοριτσια 3ο-4ο</c:v>
                </c:pt>
              </c:strCache>
            </c:strRef>
          </c:cat>
          <c:val>
            <c:numRef>
              <c:f>Φύλλο1!$B$2:$E$2</c:f>
              <c:numCache>
                <c:formatCode>General</c:formatCode>
                <c:ptCount val="4"/>
                <c:pt idx="0">
                  <c:v>5</c:v>
                </c:pt>
                <c:pt idx="1">
                  <c:v>3</c:v>
                </c:pt>
                <c:pt idx="2">
                  <c:v>5</c:v>
                </c:pt>
                <c:pt idx="3">
                  <c:v>7</c:v>
                </c:pt>
              </c:numCache>
            </c:numRef>
          </c:val>
        </c:ser>
        <c:ser>
          <c:idx val="1"/>
          <c:order val="1"/>
          <c:tx>
            <c:strRef>
              <c:f>Φύλλο1!$A$3</c:f>
              <c:strCache>
                <c:ptCount val="1"/>
                <c:pt idx="0">
                  <c:v>συχνά 3-10</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Φύλλο1!$B$1:$E$1</c:f>
              <c:strCache>
                <c:ptCount val="4"/>
                <c:pt idx="0">
                  <c:v>αγορια 1ο-2ο</c:v>
                </c:pt>
                <c:pt idx="1">
                  <c:v>κοριτσια1ο-2ο</c:v>
                </c:pt>
                <c:pt idx="2">
                  <c:v>αγορια 3ο-4ο</c:v>
                </c:pt>
                <c:pt idx="3">
                  <c:v>κοριτσια 3ο-4ο</c:v>
                </c:pt>
              </c:strCache>
            </c:strRef>
          </c:cat>
          <c:val>
            <c:numRef>
              <c:f>Φύλλο1!$B$3:$E$3</c:f>
              <c:numCache>
                <c:formatCode>General</c:formatCode>
                <c:ptCount val="4"/>
                <c:pt idx="0">
                  <c:v>5</c:v>
                </c:pt>
                <c:pt idx="1">
                  <c:v>7</c:v>
                </c:pt>
                <c:pt idx="2">
                  <c:v>8</c:v>
                </c:pt>
                <c:pt idx="3">
                  <c:v>5</c:v>
                </c:pt>
              </c:numCache>
            </c:numRef>
          </c:val>
        </c:ser>
        <c:ser>
          <c:idx val="2"/>
          <c:order val="2"/>
          <c:tx>
            <c:strRef>
              <c:f>Φύλλο1!$A$4</c:f>
              <c:strCache>
                <c:ptCount val="1"/>
                <c:pt idx="0">
                  <c:v>πολύ συχνά &gt;10</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Φύλλο1!$B$1:$E$1</c:f>
              <c:strCache>
                <c:ptCount val="4"/>
                <c:pt idx="0">
                  <c:v>αγορια 1ο-2ο</c:v>
                </c:pt>
                <c:pt idx="1">
                  <c:v>κοριτσια1ο-2ο</c:v>
                </c:pt>
                <c:pt idx="2">
                  <c:v>αγορια 3ο-4ο</c:v>
                </c:pt>
                <c:pt idx="3">
                  <c:v>κοριτσια 3ο-4ο</c:v>
                </c:pt>
              </c:strCache>
            </c:strRef>
          </c:cat>
          <c:val>
            <c:numRef>
              <c:f>Φύλλο1!$B$4:$E$4</c:f>
              <c:numCache>
                <c:formatCode>General</c:formatCode>
                <c:ptCount val="4"/>
                <c:pt idx="0">
                  <c:v>1</c:v>
                </c:pt>
                <c:pt idx="1">
                  <c:v>3</c:v>
                </c:pt>
                <c:pt idx="2">
                  <c:v>2</c:v>
                </c:pt>
                <c:pt idx="3">
                  <c:v>2</c:v>
                </c:pt>
              </c:numCache>
            </c:numRef>
          </c:val>
        </c:ser>
        <c:ser>
          <c:idx val="3"/>
          <c:order val="3"/>
          <c:tx>
            <c:strRef>
              <c:f>Φύλλο1!$A$5</c:f>
              <c:strCache>
                <c:ptCount val="1"/>
                <c:pt idx="0">
                  <c:v>σχεδόν καθημερινά</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Φύλλο1!$B$1:$E$1</c:f>
              <c:strCache>
                <c:ptCount val="4"/>
                <c:pt idx="0">
                  <c:v>αγορια 1ο-2ο</c:v>
                </c:pt>
                <c:pt idx="1">
                  <c:v>κοριτσια1ο-2ο</c:v>
                </c:pt>
                <c:pt idx="2">
                  <c:v>αγορια 3ο-4ο</c:v>
                </c:pt>
                <c:pt idx="3">
                  <c:v>κοριτσια 3ο-4ο</c:v>
                </c:pt>
              </c:strCache>
            </c:strRef>
          </c:cat>
          <c:val>
            <c:numRef>
              <c:f>Φύλλο1!$B$5:$E$5</c:f>
              <c:numCache>
                <c:formatCode>General</c:formatCode>
                <c:ptCount val="4"/>
                <c:pt idx="0">
                  <c:v>2</c:v>
                </c:pt>
                <c:pt idx="1">
                  <c:v>4</c:v>
                </c:pt>
                <c:pt idx="2">
                  <c:v>1</c:v>
                </c:pt>
                <c:pt idx="3">
                  <c:v>0</c:v>
                </c:pt>
              </c:numCache>
            </c:numRef>
          </c:val>
        </c:ser>
        <c:dLbls>
          <c:showLegendKey val="0"/>
          <c:showVal val="0"/>
          <c:showCatName val="0"/>
          <c:showSerName val="0"/>
          <c:showPercent val="0"/>
          <c:showBubbleSize val="0"/>
        </c:dLbls>
        <c:gapWidth val="150"/>
        <c:axId val="212837504"/>
        <c:axId val="212839040"/>
      </c:barChart>
      <c:catAx>
        <c:axId val="212837504"/>
        <c:scaling>
          <c:orientation val="minMax"/>
        </c:scaling>
        <c:delete val="0"/>
        <c:axPos val="b"/>
        <c:majorTickMark val="out"/>
        <c:minorTickMark val="none"/>
        <c:tickLblPos val="nextTo"/>
        <c:txPr>
          <a:bodyPr/>
          <a:lstStyle/>
          <a:p>
            <a:pPr>
              <a:defRPr lang="el-GR"/>
            </a:pPr>
            <a:endParaRPr lang="el-GR"/>
          </a:p>
        </c:txPr>
        <c:crossAx val="212839040"/>
        <c:crosses val="autoZero"/>
        <c:auto val="1"/>
        <c:lblAlgn val="ctr"/>
        <c:lblOffset val="100"/>
        <c:noMultiLvlLbl val="0"/>
      </c:catAx>
      <c:valAx>
        <c:axId val="212839040"/>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2837504"/>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Φύλλο2!$A$2</c:f>
              <c:strCache>
                <c:ptCount val="1"/>
                <c:pt idx="0">
                  <c:v>Καθόλου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Φύλλο2!$B$1:$F$1</c:f>
              <c:strCache>
                <c:ptCount val="4"/>
                <c:pt idx="0">
                  <c:v>αγορια 1ο-2ο</c:v>
                </c:pt>
                <c:pt idx="1">
                  <c:v>κοριτσια1ο-2ο</c:v>
                </c:pt>
                <c:pt idx="2">
                  <c:v>αγορια 3ο-4ο</c:v>
                </c:pt>
                <c:pt idx="3">
                  <c:v>κοριτσια 3ο-4ο</c:v>
                </c:pt>
              </c:strCache>
            </c:strRef>
          </c:cat>
          <c:val>
            <c:numRef>
              <c:f>Φύλλο2!$B$2:$F$2</c:f>
              <c:numCache>
                <c:formatCode>General</c:formatCode>
                <c:ptCount val="5"/>
                <c:pt idx="0">
                  <c:v>3</c:v>
                </c:pt>
                <c:pt idx="1">
                  <c:v>2</c:v>
                </c:pt>
                <c:pt idx="2">
                  <c:v>2</c:v>
                </c:pt>
                <c:pt idx="3">
                  <c:v>3</c:v>
                </c:pt>
              </c:numCache>
            </c:numRef>
          </c:val>
        </c:ser>
        <c:ser>
          <c:idx val="1"/>
          <c:order val="1"/>
          <c:tx>
            <c:strRef>
              <c:f>Φύλλο2!$A$3</c:f>
              <c:strCache>
                <c:ptCount val="1"/>
                <c:pt idx="0">
                  <c:v>Λίγο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Φύλλο2!$B$1:$F$1</c:f>
              <c:strCache>
                <c:ptCount val="4"/>
                <c:pt idx="0">
                  <c:v>αγορια 1ο-2ο</c:v>
                </c:pt>
                <c:pt idx="1">
                  <c:v>κοριτσια1ο-2ο</c:v>
                </c:pt>
                <c:pt idx="2">
                  <c:v>αγορια 3ο-4ο</c:v>
                </c:pt>
                <c:pt idx="3">
                  <c:v>κοριτσια 3ο-4ο</c:v>
                </c:pt>
              </c:strCache>
            </c:strRef>
          </c:cat>
          <c:val>
            <c:numRef>
              <c:f>Φύλλο2!$B$3:$F$3</c:f>
              <c:numCache>
                <c:formatCode>General</c:formatCode>
                <c:ptCount val="5"/>
                <c:pt idx="0">
                  <c:v>2</c:v>
                </c:pt>
                <c:pt idx="1">
                  <c:v>5</c:v>
                </c:pt>
                <c:pt idx="2">
                  <c:v>2</c:v>
                </c:pt>
                <c:pt idx="3">
                  <c:v>4</c:v>
                </c:pt>
              </c:numCache>
            </c:numRef>
          </c:val>
        </c:ser>
        <c:ser>
          <c:idx val="2"/>
          <c:order val="2"/>
          <c:tx>
            <c:strRef>
              <c:f>Φύλλο2!$A$4</c:f>
              <c:strCache>
                <c:ptCount val="1"/>
                <c:pt idx="0">
                  <c:v>Αρκετά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Φύλλο2!$B$1:$F$1</c:f>
              <c:strCache>
                <c:ptCount val="4"/>
                <c:pt idx="0">
                  <c:v>αγορια 1ο-2ο</c:v>
                </c:pt>
                <c:pt idx="1">
                  <c:v>κοριτσια1ο-2ο</c:v>
                </c:pt>
                <c:pt idx="2">
                  <c:v>αγορια 3ο-4ο</c:v>
                </c:pt>
                <c:pt idx="3">
                  <c:v>κοριτσια 3ο-4ο</c:v>
                </c:pt>
              </c:strCache>
            </c:strRef>
          </c:cat>
          <c:val>
            <c:numRef>
              <c:f>Φύλλο2!$B$4:$F$4</c:f>
              <c:numCache>
                <c:formatCode>General</c:formatCode>
                <c:ptCount val="5"/>
                <c:pt idx="0">
                  <c:v>5</c:v>
                </c:pt>
                <c:pt idx="1">
                  <c:v>4</c:v>
                </c:pt>
                <c:pt idx="2">
                  <c:v>3</c:v>
                </c:pt>
                <c:pt idx="3">
                  <c:v>1</c:v>
                </c:pt>
              </c:numCache>
            </c:numRef>
          </c:val>
        </c:ser>
        <c:ser>
          <c:idx val="3"/>
          <c:order val="3"/>
          <c:tx>
            <c:strRef>
              <c:f>Φύλλο2!$A$5</c:f>
              <c:strCache>
                <c:ptCount val="1"/>
                <c:pt idx="0">
                  <c:v>Πολύ</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Φύλλο2!$B$1:$F$1</c:f>
              <c:strCache>
                <c:ptCount val="4"/>
                <c:pt idx="0">
                  <c:v>αγορια 1ο-2ο</c:v>
                </c:pt>
                <c:pt idx="1">
                  <c:v>κοριτσια1ο-2ο</c:v>
                </c:pt>
                <c:pt idx="2">
                  <c:v>αγορια 3ο-4ο</c:v>
                </c:pt>
                <c:pt idx="3">
                  <c:v>κοριτσια 3ο-4ο</c:v>
                </c:pt>
              </c:strCache>
            </c:strRef>
          </c:cat>
          <c:val>
            <c:numRef>
              <c:f>Φύλλο2!$B$5:$F$5</c:f>
              <c:numCache>
                <c:formatCode>General</c:formatCode>
                <c:ptCount val="5"/>
                <c:pt idx="0">
                  <c:v>3</c:v>
                </c:pt>
                <c:pt idx="1">
                  <c:v>4</c:v>
                </c:pt>
                <c:pt idx="2">
                  <c:v>8</c:v>
                </c:pt>
                <c:pt idx="3">
                  <c:v>2</c:v>
                </c:pt>
              </c:numCache>
            </c:numRef>
          </c:val>
        </c:ser>
        <c:ser>
          <c:idx val="4"/>
          <c:order val="4"/>
          <c:tx>
            <c:strRef>
              <c:f>Φύλλο2!$A$6</c:f>
              <c:strCache>
                <c:ptCount val="1"/>
                <c:pt idx="0">
                  <c:v>Πάρα Πολύ</c:v>
                </c:pt>
              </c:strCache>
            </c:strRef>
          </c:tx>
          <c:invertIfNegative val="0"/>
          <c:cat>
            <c:strRef>
              <c:f>Φύλλο2!$B$1:$F$1</c:f>
              <c:strCache>
                <c:ptCount val="4"/>
                <c:pt idx="0">
                  <c:v>αγορια 1ο-2ο</c:v>
                </c:pt>
                <c:pt idx="1">
                  <c:v>κοριτσια1ο-2ο</c:v>
                </c:pt>
                <c:pt idx="2">
                  <c:v>αγορια 3ο-4ο</c:v>
                </c:pt>
                <c:pt idx="3">
                  <c:v>κοριτσια 3ο-4ο</c:v>
                </c:pt>
              </c:strCache>
            </c:strRef>
          </c:cat>
          <c:val>
            <c:numRef>
              <c:f>Φύλλο2!$B$6:$F$6</c:f>
              <c:numCache>
                <c:formatCode>General</c:formatCode>
                <c:ptCount val="5"/>
                <c:pt idx="0">
                  <c:v>0</c:v>
                </c:pt>
                <c:pt idx="1">
                  <c:v>3</c:v>
                </c:pt>
                <c:pt idx="2">
                  <c:v>2</c:v>
                </c:pt>
                <c:pt idx="3">
                  <c:v>4</c:v>
                </c:pt>
              </c:numCache>
            </c:numRef>
          </c:val>
        </c:ser>
        <c:dLbls>
          <c:showLegendKey val="0"/>
          <c:showVal val="0"/>
          <c:showCatName val="0"/>
          <c:showSerName val="0"/>
          <c:showPercent val="0"/>
          <c:showBubbleSize val="0"/>
        </c:dLbls>
        <c:gapWidth val="150"/>
        <c:axId val="213335040"/>
        <c:axId val="213357312"/>
      </c:barChart>
      <c:catAx>
        <c:axId val="213335040"/>
        <c:scaling>
          <c:orientation val="minMax"/>
        </c:scaling>
        <c:delete val="0"/>
        <c:axPos val="b"/>
        <c:majorTickMark val="out"/>
        <c:minorTickMark val="none"/>
        <c:tickLblPos val="nextTo"/>
        <c:txPr>
          <a:bodyPr/>
          <a:lstStyle/>
          <a:p>
            <a:pPr>
              <a:defRPr lang="el-GR"/>
            </a:pPr>
            <a:endParaRPr lang="el-GR"/>
          </a:p>
        </c:txPr>
        <c:crossAx val="213357312"/>
        <c:crosses val="autoZero"/>
        <c:auto val="1"/>
        <c:lblAlgn val="ctr"/>
        <c:lblOffset val="100"/>
        <c:noMultiLvlLbl val="0"/>
      </c:catAx>
      <c:valAx>
        <c:axId val="213357312"/>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3335040"/>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Φύλλο4!$A$2</c:f>
              <c:strCache>
                <c:ptCount val="1"/>
                <c:pt idx="0">
                  <c:v>προσωπική επαφή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Φύλλο4!$B$1:$F$1</c:f>
              <c:strCache>
                <c:ptCount val="4"/>
                <c:pt idx="0">
                  <c:v>αγόρια 1ο-2ο</c:v>
                </c:pt>
                <c:pt idx="1">
                  <c:v>κορίτσια 1ο-2ο</c:v>
                </c:pt>
                <c:pt idx="2">
                  <c:v>αγόρια 3ο-4ο</c:v>
                </c:pt>
                <c:pt idx="3">
                  <c:v>κορίτσια 3ο-4ο</c:v>
                </c:pt>
              </c:strCache>
            </c:strRef>
          </c:cat>
          <c:val>
            <c:numRef>
              <c:f>Φύλλο4!$B$2:$F$2</c:f>
              <c:numCache>
                <c:formatCode>General</c:formatCode>
                <c:ptCount val="5"/>
                <c:pt idx="0">
                  <c:v>13</c:v>
                </c:pt>
                <c:pt idx="1">
                  <c:v>19</c:v>
                </c:pt>
                <c:pt idx="2">
                  <c:v>17</c:v>
                </c:pt>
                <c:pt idx="3">
                  <c:v>14</c:v>
                </c:pt>
              </c:numCache>
            </c:numRef>
          </c:val>
        </c:ser>
        <c:ser>
          <c:idx val="1"/>
          <c:order val="1"/>
          <c:tx>
            <c:strRef>
              <c:f>Φύλλο4!$A$3</c:f>
              <c:strCache>
                <c:ptCount val="1"/>
                <c:pt idx="0">
                  <c:v>Τηλεφωνική</c:v>
                </c:pt>
              </c:strCache>
            </c:strRef>
          </c:tx>
          <c:invertIfNegative val="0"/>
          <c:cat>
            <c:strRef>
              <c:f>Φύλλο4!$B$1:$F$1</c:f>
              <c:strCache>
                <c:ptCount val="4"/>
                <c:pt idx="0">
                  <c:v>αγόρια 1ο-2ο</c:v>
                </c:pt>
                <c:pt idx="1">
                  <c:v>κορίτσια 1ο-2ο</c:v>
                </c:pt>
                <c:pt idx="2">
                  <c:v>αγόρια 3ο-4ο</c:v>
                </c:pt>
                <c:pt idx="3">
                  <c:v>κορίτσια 3ο-4ο</c:v>
                </c:pt>
              </c:strCache>
            </c:strRef>
          </c:cat>
          <c:val>
            <c:numRef>
              <c:f>Φύλλο4!$B$3:$F$3</c:f>
              <c:numCache>
                <c:formatCode>General</c:formatCode>
                <c:ptCount val="5"/>
                <c:pt idx="0">
                  <c:v>12</c:v>
                </c:pt>
                <c:pt idx="1">
                  <c:v>17</c:v>
                </c:pt>
                <c:pt idx="2">
                  <c:v>16</c:v>
                </c:pt>
                <c:pt idx="3">
                  <c:v>14</c:v>
                </c:pt>
              </c:numCache>
            </c:numRef>
          </c:val>
        </c:ser>
        <c:ser>
          <c:idx val="2"/>
          <c:order val="2"/>
          <c:tx>
            <c:strRef>
              <c:f>Φύλλο4!$A$4</c:f>
              <c:strCache>
                <c:ptCount val="1"/>
                <c:pt idx="0">
                  <c:v>Μέσωemail</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Φύλλο4!$B$1:$F$1</c:f>
              <c:strCache>
                <c:ptCount val="4"/>
                <c:pt idx="0">
                  <c:v>αγόρια 1ο-2ο</c:v>
                </c:pt>
                <c:pt idx="1">
                  <c:v>κορίτσια 1ο-2ο</c:v>
                </c:pt>
                <c:pt idx="2">
                  <c:v>αγόρια 3ο-4ο</c:v>
                </c:pt>
                <c:pt idx="3">
                  <c:v>κορίτσια 3ο-4ο</c:v>
                </c:pt>
              </c:strCache>
            </c:strRef>
          </c:cat>
          <c:val>
            <c:numRef>
              <c:f>Φύλλο4!$B$4:$F$4</c:f>
              <c:numCache>
                <c:formatCode>General</c:formatCode>
                <c:ptCount val="5"/>
                <c:pt idx="0">
                  <c:v>12</c:v>
                </c:pt>
                <c:pt idx="1">
                  <c:v>17</c:v>
                </c:pt>
                <c:pt idx="2">
                  <c:v>16</c:v>
                </c:pt>
                <c:pt idx="3">
                  <c:v>14</c:v>
                </c:pt>
              </c:numCache>
            </c:numRef>
          </c:val>
        </c:ser>
        <c:ser>
          <c:idx val="3"/>
          <c:order val="3"/>
          <c:tx>
            <c:strRef>
              <c:f>Φύλλο4!$A$5</c:f>
              <c:strCache>
                <c:ptCount val="1"/>
                <c:pt idx="0">
                  <c:v>Μέσω ιστοσελιδας</c:v>
                </c:pt>
              </c:strCache>
            </c:strRef>
          </c:tx>
          <c:invertIfNegative val="0"/>
          <c:cat>
            <c:strRef>
              <c:f>Φύλλο4!$B$1:$F$1</c:f>
              <c:strCache>
                <c:ptCount val="4"/>
                <c:pt idx="0">
                  <c:v>αγόρια 1ο-2ο</c:v>
                </c:pt>
                <c:pt idx="1">
                  <c:v>κορίτσια 1ο-2ο</c:v>
                </c:pt>
                <c:pt idx="2">
                  <c:v>αγόρια 3ο-4ο</c:v>
                </c:pt>
                <c:pt idx="3">
                  <c:v>κορίτσια 3ο-4ο</c:v>
                </c:pt>
              </c:strCache>
            </c:strRef>
          </c:cat>
          <c:val>
            <c:numRef>
              <c:f>Φύλλο4!$B$5:$F$5</c:f>
              <c:numCache>
                <c:formatCode>General</c:formatCode>
                <c:ptCount val="5"/>
                <c:pt idx="0">
                  <c:v>12</c:v>
                </c:pt>
                <c:pt idx="1">
                  <c:v>19</c:v>
                </c:pt>
                <c:pt idx="2">
                  <c:v>16</c:v>
                </c:pt>
                <c:pt idx="3">
                  <c:v>14</c:v>
                </c:pt>
              </c:numCache>
            </c:numRef>
          </c:val>
        </c:ser>
        <c:dLbls>
          <c:showLegendKey val="0"/>
          <c:showVal val="0"/>
          <c:showCatName val="0"/>
          <c:showSerName val="0"/>
          <c:showPercent val="0"/>
          <c:showBubbleSize val="0"/>
        </c:dLbls>
        <c:gapWidth val="150"/>
        <c:axId val="213020032"/>
        <c:axId val="213374080"/>
      </c:barChart>
      <c:catAx>
        <c:axId val="213020032"/>
        <c:scaling>
          <c:orientation val="minMax"/>
        </c:scaling>
        <c:delete val="0"/>
        <c:axPos val="b"/>
        <c:majorTickMark val="out"/>
        <c:minorTickMark val="none"/>
        <c:tickLblPos val="nextTo"/>
        <c:txPr>
          <a:bodyPr/>
          <a:lstStyle/>
          <a:p>
            <a:pPr>
              <a:defRPr lang="el-GR"/>
            </a:pPr>
            <a:endParaRPr lang="el-GR"/>
          </a:p>
        </c:txPr>
        <c:crossAx val="213374080"/>
        <c:crosses val="autoZero"/>
        <c:auto val="1"/>
        <c:lblAlgn val="ctr"/>
        <c:lblOffset val="100"/>
        <c:noMultiLvlLbl val="0"/>
      </c:catAx>
      <c:valAx>
        <c:axId val="213374080"/>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3020032"/>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Φύλλο3!$B$1</c:f>
              <c:strCache>
                <c:ptCount val="1"/>
                <c:pt idx="0">
                  <c:v>αγόρια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Φύλλο3!$A$2:$A$6</c:f>
              <c:strCache>
                <c:ptCount val="5"/>
                <c:pt idx="0">
                  <c:v>Καθόλου </c:v>
                </c:pt>
                <c:pt idx="1">
                  <c:v>Λίγο</c:v>
                </c:pt>
                <c:pt idx="2">
                  <c:v>Αρκετά</c:v>
                </c:pt>
                <c:pt idx="3">
                  <c:v>Πολύ</c:v>
                </c:pt>
                <c:pt idx="4">
                  <c:v>Πάρα Πολύ</c:v>
                </c:pt>
              </c:strCache>
            </c:strRef>
          </c:cat>
          <c:val>
            <c:numRef>
              <c:f>Φύλλο3!$B$2:$B$6</c:f>
              <c:numCache>
                <c:formatCode>General</c:formatCode>
                <c:ptCount val="5"/>
                <c:pt idx="0">
                  <c:v>1</c:v>
                </c:pt>
                <c:pt idx="1">
                  <c:v>5</c:v>
                </c:pt>
                <c:pt idx="2">
                  <c:v>3</c:v>
                </c:pt>
                <c:pt idx="3">
                  <c:v>4</c:v>
                </c:pt>
                <c:pt idx="4">
                  <c:v>0</c:v>
                </c:pt>
              </c:numCache>
            </c:numRef>
          </c:val>
        </c:ser>
        <c:ser>
          <c:idx val="1"/>
          <c:order val="1"/>
          <c:tx>
            <c:strRef>
              <c:f>Φύλλο3!$C$1</c:f>
              <c:strCache>
                <c:ptCount val="1"/>
                <c:pt idx="0">
                  <c:v>κορίτσια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Φύλλο3!$A$2:$A$6</c:f>
              <c:strCache>
                <c:ptCount val="5"/>
                <c:pt idx="0">
                  <c:v>Καθόλου </c:v>
                </c:pt>
                <c:pt idx="1">
                  <c:v>Λίγο</c:v>
                </c:pt>
                <c:pt idx="2">
                  <c:v>Αρκετά</c:v>
                </c:pt>
                <c:pt idx="3">
                  <c:v>Πολύ</c:v>
                </c:pt>
                <c:pt idx="4">
                  <c:v>Πάρα Πολύ</c:v>
                </c:pt>
              </c:strCache>
            </c:strRef>
          </c:cat>
          <c:val>
            <c:numRef>
              <c:f>Φύλλο3!$C$2:$C$6</c:f>
              <c:numCache>
                <c:formatCode>General</c:formatCode>
                <c:ptCount val="5"/>
                <c:pt idx="0">
                  <c:v>0</c:v>
                </c:pt>
                <c:pt idx="1">
                  <c:v>10</c:v>
                </c:pt>
                <c:pt idx="2">
                  <c:v>2</c:v>
                </c:pt>
                <c:pt idx="3">
                  <c:v>2</c:v>
                </c:pt>
                <c:pt idx="4">
                  <c:v>3</c:v>
                </c:pt>
              </c:numCache>
            </c:numRef>
          </c:val>
        </c:ser>
        <c:ser>
          <c:idx val="2"/>
          <c:order val="2"/>
          <c:tx>
            <c:v>αγόρια3ο-4ο</c:v>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Φύλλο3!$A$2:$A$6</c:f>
              <c:strCache>
                <c:ptCount val="5"/>
                <c:pt idx="0">
                  <c:v>Καθόλου </c:v>
                </c:pt>
                <c:pt idx="1">
                  <c:v>Λίγο</c:v>
                </c:pt>
                <c:pt idx="2">
                  <c:v>Αρκετά</c:v>
                </c:pt>
                <c:pt idx="3">
                  <c:v>Πολύ</c:v>
                </c:pt>
                <c:pt idx="4">
                  <c:v>Πάρα Πολύ</c:v>
                </c:pt>
              </c:strCache>
            </c:strRef>
          </c:cat>
          <c:val>
            <c:numRef>
              <c:f>Φύλλο3!$D$2:$D$6</c:f>
              <c:numCache>
                <c:formatCode>General</c:formatCode>
                <c:ptCount val="5"/>
                <c:pt idx="0">
                  <c:v>0</c:v>
                </c:pt>
                <c:pt idx="1">
                  <c:v>1</c:v>
                </c:pt>
                <c:pt idx="2">
                  <c:v>3</c:v>
                </c:pt>
                <c:pt idx="3">
                  <c:v>9</c:v>
                </c:pt>
                <c:pt idx="4">
                  <c:v>3</c:v>
                </c:pt>
              </c:numCache>
            </c:numRef>
          </c:val>
        </c:ser>
        <c:ser>
          <c:idx val="3"/>
          <c:order val="3"/>
          <c:tx>
            <c:v>κορίτσια 3ο-4ο</c:v>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Φύλλο3!$A$2:$A$6</c:f>
              <c:strCache>
                <c:ptCount val="5"/>
                <c:pt idx="0">
                  <c:v>Καθόλου </c:v>
                </c:pt>
                <c:pt idx="1">
                  <c:v>Λίγο</c:v>
                </c:pt>
                <c:pt idx="2">
                  <c:v>Αρκετά</c:v>
                </c:pt>
                <c:pt idx="3">
                  <c:v>Πολύ</c:v>
                </c:pt>
                <c:pt idx="4">
                  <c:v>Πάρα Πολύ</c:v>
                </c:pt>
              </c:strCache>
            </c:strRef>
          </c:cat>
          <c:val>
            <c:numRef>
              <c:f>Φύλλο3!$E$2:$E$6</c:f>
              <c:numCache>
                <c:formatCode>General</c:formatCode>
                <c:ptCount val="5"/>
                <c:pt idx="0">
                  <c:v>0</c:v>
                </c:pt>
                <c:pt idx="1">
                  <c:v>3</c:v>
                </c:pt>
                <c:pt idx="2">
                  <c:v>3</c:v>
                </c:pt>
                <c:pt idx="3">
                  <c:v>3</c:v>
                </c:pt>
                <c:pt idx="4">
                  <c:v>5</c:v>
                </c:pt>
              </c:numCache>
            </c:numRef>
          </c:val>
        </c:ser>
        <c:dLbls>
          <c:showLegendKey val="0"/>
          <c:showVal val="0"/>
          <c:showCatName val="0"/>
          <c:showSerName val="0"/>
          <c:showPercent val="0"/>
          <c:showBubbleSize val="0"/>
        </c:dLbls>
        <c:gapWidth val="150"/>
        <c:axId val="213488384"/>
        <c:axId val="213489920"/>
      </c:barChart>
      <c:catAx>
        <c:axId val="213488384"/>
        <c:scaling>
          <c:orientation val="minMax"/>
        </c:scaling>
        <c:delete val="0"/>
        <c:axPos val="b"/>
        <c:majorTickMark val="out"/>
        <c:minorTickMark val="none"/>
        <c:tickLblPos val="nextTo"/>
        <c:txPr>
          <a:bodyPr/>
          <a:lstStyle/>
          <a:p>
            <a:pPr>
              <a:defRPr lang="el-GR"/>
            </a:pPr>
            <a:endParaRPr lang="el-GR"/>
          </a:p>
        </c:txPr>
        <c:crossAx val="213489920"/>
        <c:crosses val="autoZero"/>
        <c:auto val="1"/>
        <c:lblAlgn val="ctr"/>
        <c:lblOffset val="100"/>
        <c:noMultiLvlLbl val="0"/>
      </c:catAx>
      <c:valAx>
        <c:axId val="213489920"/>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3488384"/>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Φύλλο7!$A$2</c:f>
              <c:strCache>
                <c:ptCount val="1"/>
                <c:pt idx="0">
                  <c:v>Καθόλου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Φύλλο7!$B$1:$F$1</c:f>
              <c:strCache>
                <c:ptCount val="4"/>
                <c:pt idx="0">
                  <c:v>αγόρια 1ο-2ο</c:v>
                </c:pt>
                <c:pt idx="1">
                  <c:v>κορίτσια 1ο-2ο</c:v>
                </c:pt>
                <c:pt idx="2">
                  <c:v>αγόρια 3ο-4ο</c:v>
                </c:pt>
                <c:pt idx="3">
                  <c:v>κορίτσια 3ο-4ο</c:v>
                </c:pt>
              </c:strCache>
            </c:strRef>
          </c:cat>
          <c:val>
            <c:numRef>
              <c:f>Φύλλο7!$B$2:$F$2</c:f>
              <c:numCache>
                <c:formatCode>General</c:formatCode>
                <c:ptCount val="5"/>
                <c:pt idx="0">
                  <c:v>1</c:v>
                </c:pt>
                <c:pt idx="1">
                  <c:v>5</c:v>
                </c:pt>
                <c:pt idx="2">
                  <c:v>0</c:v>
                </c:pt>
                <c:pt idx="3">
                  <c:v>0</c:v>
                </c:pt>
              </c:numCache>
            </c:numRef>
          </c:val>
        </c:ser>
        <c:ser>
          <c:idx val="1"/>
          <c:order val="1"/>
          <c:tx>
            <c:strRef>
              <c:f>Φύλλο7!$A$3</c:f>
              <c:strCache>
                <c:ptCount val="1"/>
                <c:pt idx="0">
                  <c:v>Λίγο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Φύλλο7!$B$1:$F$1</c:f>
              <c:strCache>
                <c:ptCount val="4"/>
                <c:pt idx="0">
                  <c:v>αγόρια 1ο-2ο</c:v>
                </c:pt>
                <c:pt idx="1">
                  <c:v>κορίτσια 1ο-2ο</c:v>
                </c:pt>
                <c:pt idx="2">
                  <c:v>αγόρια 3ο-4ο</c:v>
                </c:pt>
                <c:pt idx="3">
                  <c:v>κορίτσια 3ο-4ο</c:v>
                </c:pt>
              </c:strCache>
            </c:strRef>
          </c:cat>
          <c:val>
            <c:numRef>
              <c:f>Φύλλο7!$B$3:$F$3</c:f>
              <c:numCache>
                <c:formatCode>General</c:formatCode>
                <c:ptCount val="5"/>
                <c:pt idx="0">
                  <c:v>4</c:v>
                </c:pt>
                <c:pt idx="1">
                  <c:v>3</c:v>
                </c:pt>
                <c:pt idx="2">
                  <c:v>0</c:v>
                </c:pt>
                <c:pt idx="3">
                  <c:v>3</c:v>
                </c:pt>
              </c:numCache>
            </c:numRef>
          </c:val>
        </c:ser>
        <c:ser>
          <c:idx val="2"/>
          <c:order val="2"/>
          <c:tx>
            <c:strRef>
              <c:f>Φύλλο7!$A$4</c:f>
              <c:strCache>
                <c:ptCount val="1"/>
                <c:pt idx="0">
                  <c:v>Αρκετά</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Φύλλο7!$B$1:$F$1</c:f>
              <c:strCache>
                <c:ptCount val="4"/>
                <c:pt idx="0">
                  <c:v>αγόρια 1ο-2ο</c:v>
                </c:pt>
                <c:pt idx="1">
                  <c:v>κορίτσια 1ο-2ο</c:v>
                </c:pt>
                <c:pt idx="2">
                  <c:v>αγόρια 3ο-4ο</c:v>
                </c:pt>
                <c:pt idx="3">
                  <c:v>κορίτσια 3ο-4ο</c:v>
                </c:pt>
              </c:strCache>
            </c:strRef>
          </c:cat>
          <c:val>
            <c:numRef>
              <c:f>Φύλλο7!$B$4:$F$4</c:f>
              <c:numCache>
                <c:formatCode>General</c:formatCode>
                <c:ptCount val="5"/>
                <c:pt idx="0">
                  <c:v>5</c:v>
                </c:pt>
                <c:pt idx="1">
                  <c:v>5</c:v>
                </c:pt>
                <c:pt idx="2">
                  <c:v>8</c:v>
                </c:pt>
                <c:pt idx="3">
                  <c:v>2</c:v>
                </c:pt>
              </c:numCache>
            </c:numRef>
          </c:val>
        </c:ser>
        <c:ser>
          <c:idx val="3"/>
          <c:order val="3"/>
          <c:tx>
            <c:strRef>
              <c:f>Φύλλο7!$A$5</c:f>
              <c:strCache>
                <c:ptCount val="1"/>
                <c:pt idx="0">
                  <c:v>Πολύ</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Φύλλο7!$B$1:$F$1</c:f>
              <c:strCache>
                <c:ptCount val="4"/>
                <c:pt idx="0">
                  <c:v>αγόρια 1ο-2ο</c:v>
                </c:pt>
                <c:pt idx="1">
                  <c:v>κορίτσια 1ο-2ο</c:v>
                </c:pt>
                <c:pt idx="2">
                  <c:v>αγόρια 3ο-4ο</c:v>
                </c:pt>
                <c:pt idx="3">
                  <c:v>κορίτσια 3ο-4ο</c:v>
                </c:pt>
              </c:strCache>
            </c:strRef>
          </c:cat>
          <c:val>
            <c:numRef>
              <c:f>Φύλλο7!$B$5:$F$5</c:f>
              <c:numCache>
                <c:formatCode>General</c:formatCode>
                <c:ptCount val="5"/>
                <c:pt idx="0">
                  <c:v>3</c:v>
                </c:pt>
                <c:pt idx="1">
                  <c:v>2</c:v>
                </c:pt>
                <c:pt idx="2">
                  <c:v>6</c:v>
                </c:pt>
                <c:pt idx="3">
                  <c:v>5</c:v>
                </c:pt>
              </c:numCache>
            </c:numRef>
          </c:val>
        </c:ser>
        <c:ser>
          <c:idx val="4"/>
          <c:order val="4"/>
          <c:tx>
            <c:strRef>
              <c:f>Φύλλο7!$A$6</c:f>
              <c:strCache>
                <c:ptCount val="1"/>
                <c:pt idx="0">
                  <c:v>Πάρα Πολύ</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Φύλλο7!$B$1:$F$1</c:f>
              <c:strCache>
                <c:ptCount val="4"/>
                <c:pt idx="0">
                  <c:v>αγόρια 1ο-2ο</c:v>
                </c:pt>
                <c:pt idx="1">
                  <c:v>κορίτσια 1ο-2ο</c:v>
                </c:pt>
                <c:pt idx="2">
                  <c:v>αγόρια 3ο-4ο</c:v>
                </c:pt>
                <c:pt idx="3">
                  <c:v>κορίτσια 3ο-4ο</c:v>
                </c:pt>
              </c:strCache>
            </c:strRef>
          </c:cat>
          <c:val>
            <c:numRef>
              <c:f>Φύλλο7!$B$6:$F$6</c:f>
              <c:numCache>
                <c:formatCode>General</c:formatCode>
                <c:ptCount val="5"/>
                <c:pt idx="0">
                  <c:v>0</c:v>
                </c:pt>
                <c:pt idx="1">
                  <c:v>2</c:v>
                </c:pt>
                <c:pt idx="2">
                  <c:v>2</c:v>
                </c:pt>
                <c:pt idx="3">
                  <c:v>4</c:v>
                </c:pt>
              </c:numCache>
            </c:numRef>
          </c:val>
        </c:ser>
        <c:dLbls>
          <c:showLegendKey val="0"/>
          <c:showVal val="0"/>
          <c:showCatName val="0"/>
          <c:showSerName val="0"/>
          <c:showPercent val="0"/>
          <c:showBubbleSize val="0"/>
        </c:dLbls>
        <c:gapWidth val="150"/>
        <c:axId val="218913792"/>
        <c:axId val="218923776"/>
      </c:barChart>
      <c:catAx>
        <c:axId val="218913792"/>
        <c:scaling>
          <c:orientation val="minMax"/>
        </c:scaling>
        <c:delete val="0"/>
        <c:axPos val="b"/>
        <c:majorTickMark val="out"/>
        <c:minorTickMark val="none"/>
        <c:tickLblPos val="nextTo"/>
        <c:txPr>
          <a:bodyPr/>
          <a:lstStyle/>
          <a:p>
            <a:pPr>
              <a:defRPr lang="el-GR"/>
            </a:pPr>
            <a:endParaRPr lang="el-GR"/>
          </a:p>
        </c:txPr>
        <c:crossAx val="218923776"/>
        <c:crosses val="autoZero"/>
        <c:auto val="1"/>
        <c:lblAlgn val="ctr"/>
        <c:lblOffset val="100"/>
        <c:noMultiLvlLbl val="0"/>
      </c:catAx>
      <c:valAx>
        <c:axId val="218923776"/>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8913792"/>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980919122040669E-2"/>
          <c:y val="5.0907128672408007E-2"/>
          <c:w val="0.689375088270336"/>
          <c:h val="0.75631577798806893"/>
        </c:manualLayout>
      </c:layout>
      <c:barChart>
        <c:barDir val="col"/>
        <c:grouping val="clustered"/>
        <c:varyColors val="0"/>
        <c:ser>
          <c:idx val="0"/>
          <c:order val="0"/>
          <c:tx>
            <c:strRef>
              <c:f>Φύλλο16!$A$2</c:f>
              <c:strCache>
                <c:ptCount val="1"/>
                <c:pt idx="0">
                  <c:v>Καθόλου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Φύλλο16!$B$1:$F$1</c:f>
              <c:strCache>
                <c:ptCount val="4"/>
                <c:pt idx="0">
                  <c:v>αγόρια 1ο-2ο</c:v>
                </c:pt>
                <c:pt idx="1">
                  <c:v>κορίτσια 1ο-2ο</c:v>
                </c:pt>
                <c:pt idx="2">
                  <c:v>αγόρια 3ο-4ο</c:v>
                </c:pt>
                <c:pt idx="3">
                  <c:v>κορίτσια 3ο-4ο</c:v>
                </c:pt>
              </c:strCache>
            </c:strRef>
          </c:cat>
          <c:val>
            <c:numRef>
              <c:f>Φύλλο16!$B$2:$F$2</c:f>
              <c:numCache>
                <c:formatCode>General</c:formatCode>
                <c:ptCount val="5"/>
                <c:pt idx="0">
                  <c:v>3</c:v>
                </c:pt>
                <c:pt idx="1">
                  <c:v>1</c:v>
                </c:pt>
                <c:pt idx="2">
                  <c:v>2</c:v>
                </c:pt>
                <c:pt idx="3">
                  <c:v>2</c:v>
                </c:pt>
              </c:numCache>
            </c:numRef>
          </c:val>
        </c:ser>
        <c:ser>
          <c:idx val="1"/>
          <c:order val="1"/>
          <c:tx>
            <c:strRef>
              <c:f>Φύλλο16!$A$3</c:f>
              <c:strCache>
                <c:ptCount val="1"/>
                <c:pt idx="0">
                  <c:v>Λίγο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Φύλλο16!$B$1:$F$1</c:f>
              <c:strCache>
                <c:ptCount val="4"/>
                <c:pt idx="0">
                  <c:v>αγόρια 1ο-2ο</c:v>
                </c:pt>
                <c:pt idx="1">
                  <c:v>κορίτσια 1ο-2ο</c:v>
                </c:pt>
                <c:pt idx="2">
                  <c:v>αγόρια 3ο-4ο</c:v>
                </c:pt>
                <c:pt idx="3">
                  <c:v>κορίτσια 3ο-4ο</c:v>
                </c:pt>
              </c:strCache>
            </c:strRef>
          </c:cat>
          <c:val>
            <c:numRef>
              <c:f>Φύλλο16!$B$3:$F$3</c:f>
              <c:numCache>
                <c:formatCode>General</c:formatCode>
                <c:ptCount val="5"/>
                <c:pt idx="0">
                  <c:v>1</c:v>
                </c:pt>
                <c:pt idx="1">
                  <c:v>4</c:v>
                </c:pt>
                <c:pt idx="2">
                  <c:v>6</c:v>
                </c:pt>
                <c:pt idx="3">
                  <c:v>3</c:v>
                </c:pt>
              </c:numCache>
            </c:numRef>
          </c:val>
        </c:ser>
        <c:ser>
          <c:idx val="2"/>
          <c:order val="2"/>
          <c:tx>
            <c:strRef>
              <c:f>Φύλλο16!$A$4</c:f>
              <c:strCache>
                <c:ptCount val="1"/>
                <c:pt idx="0">
                  <c:v>Αρκετά</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Φύλλο16!$B$1:$F$1</c:f>
              <c:strCache>
                <c:ptCount val="4"/>
                <c:pt idx="0">
                  <c:v>αγόρια 1ο-2ο</c:v>
                </c:pt>
                <c:pt idx="1">
                  <c:v>κορίτσια 1ο-2ο</c:v>
                </c:pt>
                <c:pt idx="2">
                  <c:v>αγόρια 3ο-4ο</c:v>
                </c:pt>
                <c:pt idx="3">
                  <c:v>κορίτσια 3ο-4ο</c:v>
                </c:pt>
              </c:strCache>
            </c:strRef>
          </c:cat>
          <c:val>
            <c:numRef>
              <c:f>Φύλλο16!$B$4:$F$4</c:f>
              <c:numCache>
                <c:formatCode>General</c:formatCode>
                <c:ptCount val="5"/>
                <c:pt idx="0">
                  <c:v>6</c:v>
                </c:pt>
                <c:pt idx="1">
                  <c:v>8</c:v>
                </c:pt>
                <c:pt idx="2">
                  <c:v>3</c:v>
                </c:pt>
                <c:pt idx="3">
                  <c:v>7</c:v>
                </c:pt>
              </c:numCache>
            </c:numRef>
          </c:val>
        </c:ser>
        <c:ser>
          <c:idx val="3"/>
          <c:order val="3"/>
          <c:tx>
            <c:strRef>
              <c:f>Φύλλο16!$A$5</c:f>
              <c:strCache>
                <c:ptCount val="1"/>
                <c:pt idx="0">
                  <c:v>Πολύ</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Φύλλο16!$B$1:$F$1</c:f>
              <c:strCache>
                <c:ptCount val="4"/>
                <c:pt idx="0">
                  <c:v>αγόρια 1ο-2ο</c:v>
                </c:pt>
                <c:pt idx="1">
                  <c:v>κορίτσια 1ο-2ο</c:v>
                </c:pt>
                <c:pt idx="2">
                  <c:v>αγόρια 3ο-4ο</c:v>
                </c:pt>
                <c:pt idx="3">
                  <c:v>κορίτσια 3ο-4ο</c:v>
                </c:pt>
              </c:strCache>
            </c:strRef>
          </c:cat>
          <c:val>
            <c:numRef>
              <c:f>Φύλλο16!$B$5:$F$5</c:f>
              <c:numCache>
                <c:formatCode>General</c:formatCode>
                <c:ptCount val="5"/>
                <c:pt idx="0">
                  <c:v>1</c:v>
                </c:pt>
                <c:pt idx="1">
                  <c:v>4</c:v>
                </c:pt>
                <c:pt idx="2">
                  <c:v>3</c:v>
                </c:pt>
                <c:pt idx="3">
                  <c:v>1</c:v>
                </c:pt>
              </c:numCache>
            </c:numRef>
          </c:val>
        </c:ser>
        <c:ser>
          <c:idx val="4"/>
          <c:order val="4"/>
          <c:tx>
            <c:strRef>
              <c:f>Φύλλο16!$A$6</c:f>
              <c:strCache>
                <c:ptCount val="1"/>
                <c:pt idx="0">
                  <c:v>Πάρα Πολύ</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Φύλλο16!$B$1:$F$1</c:f>
              <c:strCache>
                <c:ptCount val="4"/>
                <c:pt idx="0">
                  <c:v>αγόρια 1ο-2ο</c:v>
                </c:pt>
                <c:pt idx="1">
                  <c:v>κορίτσια 1ο-2ο</c:v>
                </c:pt>
                <c:pt idx="2">
                  <c:v>αγόρια 3ο-4ο</c:v>
                </c:pt>
                <c:pt idx="3">
                  <c:v>κορίτσια 3ο-4ο</c:v>
                </c:pt>
              </c:strCache>
            </c:strRef>
          </c:cat>
          <c:val>
            <c:numRef>
              <c:f>Φύλλο16!$B$6:$F$6</c:f>
              <c:numCache>
                <c:formatCode>General</c:formatCode>
                <c:ptCount val="5"/>
                <c:pt idx="0">
                  <c:v>2</c:v>
                </c:pt>
                <c:pt idx="1">
                  <c:v>0</c:v>
                </c:pt>
                <c:pt idx="2">
                  <c:v>2</c:v>
                </c:pt>
                <c:pt idx="3">
                  <c:v>1</c:v>
                </c:pt>
              </c:numCache>
            </c:numRef>
          </c:val>
        </c:ser>
        <c:dLbls>
          <c:showLegendKey val="0"/>
          <c:showVal val="0"/>
          <c:showCatName val="0"/>
          <c:showSerName val="0"/>
          <c:showPercent val="0"/>
          <c:showBubbleSize val="0"/>
        </c:dLbls>
        <c:gapWidth val="150"/>
        <c:axId val="219006464"/>
        <c:axId val="219008000"/>
      </c:barChart>
      <c:catAx>
        <c:axId val="219006464"/>
        <c:scaling>
          <c:orientation val="minMax"/>
        </c:scaling>
        <c:delete val="0"/>
        <c:axPos val="b"/>
        <c:majorTickMark val="out"/>
        <c:minorTickMark val="none"/>
        <c:tickLblPos val="nextTo"/>
        <c:txPr>
          <a:bodyPr/>
          <a:lstStyle/>
          <a:p>
            <a:pPr>
              <a:defRPr lang="el-GR"/>
            </a:pPr>
            <a:endParaRPr lang="el-GR"/>
          </a:p>
        </c:txPr>
        <c:crossAx val="219008000"/>
        <c:crosses val="autoZero"/>
        <c:auto val="1"/>
        <c:lblAlgn val="ctr"/>
        <c:lblOffset val="100"/>
        <c:noMultiLvlLbl val="0"/>
      </c:catAx>
      <c:valAx>
        <c:axId val="219008000"/>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9006464"/>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Φύλλο14!$B$1</c:f>
              <c:strCache>
                <c:ptCount val="1"/>
                <c:pt idx="0">
                  <c:v>αγόρια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Φύλλο14!$A$2:$A$6</c:f>
              <c:strCache>
                <c:ptCount val="5"/>
                <c:pt idx="0">
                  <c:v>Καθόλου </c:v>
                </c:pt>
                <c:pt idx="1">
                  <c:v>Λίγο</c:v>
                </c:pt>
                <c:pt idx="2">
                  <c:v>Αρκετά</c:v>
                </c:pt>
                <c:pt idx="3">
                  <c:v>Πολύ</c:v>
                </c:pt>
                <c:pt idx="4">
                  <c:v>Πάρα Πολύ</c:v>
                </c:pt>
              </c:strCache>
            </c:strRef>
          </c:cat>
          <c:val>
            <c:numRef>
              <c:f>Φύλλο14!$B$2:$B$6</c:f>
              <c:numCache>
                <c:formatCode>General</c:formatCode>
                <c:ptCount val="5"/>
                <c:pt idx="0">
                  <c:v>1</c:v>
                </c:pt>
                <c:pt idx="1">
                  <c:v>3</c:v>
                </c:pt>
                <c:pt idx="2">
                  <c:v>6</c:v>
                </c:pt>
                <c:pt idx="3">
                  <c:v>3</c:v>
                </c:pt>
                <c:pt idx="4">
                  <c:v>0</c:v>
                </c:pt>
              </c:numCache>
            </c:numRef>
          </c:val>
        </c:ser>
        <c:ser>
          <c:idx val="1"/>
          <c:order val="1"/>
          <c:tx>
            <c:strRef>
              <c:f>Φύλλο14!$C$1</c:f>
              <c:strCache>
                <c:ptCount val="1"/>
                <c:pt idx="0">
                  <c:v>κορίτσια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Φύλλο14!$A$2:$A$6</c:f>
              <c:strCache>
                <c:ptCount val="5"/>
                <c:pt idx="0">
                  <c:v>Καθόλου </c:v>
                </c:pt>
                <c:pt idx="1">
                  <c:v>Λίγο</c:v>
                </c:pt>
                <c:pt idx="2">
                  <c:v>Αρκετά</c:v>
                </c:pt>
                <c:pt idx="3">
                  <c:v>Πολύ</c:v>
                </c:pt>
                <c:pt idx="4">
                  <c:v>Πάρα Πολύ</c:v>
                </c:pt>
              </c:strCache>
            </c:strRef>
          </c:cat>
          <c:val>
            <c:numRef>
              <c:f>Φύλλο14!$C$2:$C$6</c:f>
              <c:numCache>
                <c:formatCode>General</c:formatCode>
                <c:ptCount val="5"/>
                <c:pt idx="0">
                  <c:v>0</c:v>
                </c:pt>
                <c:pt idx="1">
                  <c:v>8</c:v>
                </c:pt>
                <c:pt idx="2">
                  <c:v>7</c:v>
                </c:pt>
                <c:pt idx="3">
                  <c:v>2</c:v>
                </c:pt>
                <c:pt idx="4">
                  <c:v>0</c:v>
                </c:pt>
              </c:numCache>
            </c:numRef>
          </c:val>
        </c:ser>
        <c:ser>
          <c:idx val="2"/>
          <c:order val="2"/>
          <c:tx>
            <c:strRef>
              <c:f>Φύλλο14!$D$1</c:f>
              <c:strCache>
                <c:ptCount val="1"/>
                <c:pt idx="0">
                  <c:v>αγόρια 3ο-4ο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Φύλλο14!$A$2:$A$6</c:f>
              <c:strCache>
                <c:ptCount val="5"/>
                <c:pt idx="0">
                  <c:v>Καθόλου </c:v>
                </c:pt>
                <c:pt idx="1">
                  <c:v>Λίγο</c:v>
                </c:pt>
                <c:pt idx="2">
                  <c:v>Αρκετά</c:v>
                </c:pt>
                <c:pt idx="3">
                  <c:v>Πολύ</c:v>
                </c:pt>
                <c:pt idx="4">
                  <c:v>Πάρα Πολύ</c:v>
                </c:pt>
              </c:strCache>
            </c:strRef>
          </c:cat>
          <c:val>
            <c:numRef>
              <c:f>Φύλλο14!$D$2:$D$6</c:f>
              <c:numCache>
                <c:formatCode>General</c:formatCode>
                <c:ptCount val="5"/>
                <c:pt idx="0">
                  <c:v>2</c:v>
                </c:pt>
                <c:pt idx="1">
                  <c:v>6</c:v>
                </c:pt>
                <c:pt idx="2">
                  <c:v>3</c:v>
                </c:pt>
                <c:pt idx="3">
                  <c:v>3</c:v>
                </c:pt>
                <c:pt idx="4">
                  <c:v>2</c:v>
                </c:pt>
              </c:numCache>
            </c:numRef>
          </c:val>
        </c:ser>
        <c:ser>
          <c:idx val="3"/>
          <c:order val="3"/>
          <c:tx>
            <c:strRef>
              <c:f>Φύλλο14!$E$1</c:f>
              <c:strCache>
                <c:ptCount val="1"/>
                <c:pt idx="0">
                  <c:v>κορίτσια 3ο-4ο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Φύλλο14!$A$2:$A$6</c:f>
              <c:strCache>
                <c:ptCount val="5"/>
                <c:pt idx="0">
                  <c:v>Καθόλου </c:v>
                </c:pt>
                <c:pt idx="1">
                  <c:v>Λίγο</c:v>
                </c:pt>
                <c:pt idx="2">
                  <c:v>Αρκετά</c:v>
                </c:pt>
                <c:pt idx="3">
                  <c:v>Πολύ</c:v>
                </c:pt>
                <c:pt idx="4">
                  <c:v>Πάρα Πολύ</c:v>
                </c:pt>
              </c:strCache>
            </c:strRef>
          </c:cat>
          <c:val>
            <c:numRef>
              <c:f>Φύλλο14!$E$2:$E$6</c:f>
              <c:numCache>
                <c:formatCode>General</c:formatCode>
                <c:ptCount val="5"/>
                <c:pt idx="0">
                  <c:v>2</c:v>
                </c:pt>
                <c:pt idx="1">
                  <c:v>3</c:v>
                </c:pt>
                <c:pt idx="2">
                  <c:v>7</c:v>
                </c:pt>
                <c:pt idx="3">
                  <c:v>1</c:v>
                </c:pt>
                <c:pt idx="4">
                  <c:v>1</c:v>
                </c:pt>
              </c:numCache>
            </c:numRef>
          </c:val>
        </c:ser>
        <c:dLbls>
          <c:showLegendKey val="0"/>
          <c:showVal val="0"/>
          <c:showCatName val="0"/>
          <c:showSerName val="0"/>
          <c:showPercent val="0"/>
          <c:showBubbleSize val="0"/>
        </c:dLbls>
        <c:gapWidth val="150"/>
        <c:axId val="212953728"/>
        <c:axId val="212959616"/>
      </c:barChart>
      <c:catAx>
        <c:axId val="212953728"/>
        <c:scaling>
          <c:orientation val="minMax"/>
        </c:scaling>
        <c:delete val="0"/>
        <c:axPos val="b"/>
        <c:majorTickMark val="out"/>
        <c:minorTickMark val="none"/>
        <c:tickLblPos val="nextTo"/>
        <c:txPr>
          <a:bodyPr/>
          <a:lstStyle/>
          <a:p>
            <a:pPr>
              <a:defRPr lang="el-GR"/>
            </a:pPr>
            <a:endParaRPr lang="el-GR"/>
          </a:p>
        </c:txPr>
        <c:crossAx val="212959616"/>
        <c:crosses val="autoZero"/>
        <c:auto val="1"/>
        <c:lblAlgn val="ctr"/>
        <c:lblOffset val="100"/>
        <c:noMultiLvlLbl val="0"/>
      </c:catAx>
      <c:valAx>
        <c:axId val="212959616"/>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2953728"/>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339588801399828"/>
          <c:y val="0"/>
        </c:manualLayout>
      </c:layout>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Φύλλο1!$V$2</c:f>
              <c:strCache>
                <c:ptCount val="1"/>
                <c:pt idx="0">
                  <c:v>πολύ συχνά &gt;10</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Φύλλο1!$W$1:$AA$1</c:f>
              <c:strCache>
                <c:ptCount val="4"/>
                <c:pt idx="0">
                  <c:v>αγορια 1ο-2ο</c:v>
                </c:pt>
                <c:pt idx="1">
                  <c:v>κοριτσια1ο-2ο</c:v>
                </c:pt>
                <c:pt idx="2">
                  <c:v>αγορια 3ο-4ο</c:v>
                </c:pt>
                <c:pt idx="3">
                  <c:v>κοριτσια 3ο-4ο</c:v>
                </c:pt>
              </c:strCache>
            </c:strRef>
          </c:cat>
          <c:val>
            <c:numRef>
              <c:f>Φύλλο1!$W$2:$AA$2</c:f>
              <c:numCache>
                <c:formatCode>General</c:formatCode>
                <c:ptCount val="5"/>
                <c:pt idx="0">
                  <c:v>1</c:v>
                </c:pt>
                <c:pt idx="1">
                  <c:v>3</c:v>
                </c:pt>
                <c:pt idx="2">
                  <c:v>2</c:v>
                </c:pt>
                <c:pt idx="3">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Φύλλο15!$B$1</c:f>
              <c:strCache>
                <c:ptCount val="1"/>
                <c:pt idx="0">
                  <c:v>αγόρια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Φύλλο15!$A$2:$A$7</c:f>
              <c:strCache>
                <c:ptCount val="5"/>
                <c:pt idx="0">
                  <c:v>Καθόλου </c:v>
                </c:pt>
                <c:pt idx="1">
                  <c:v>Λίγο</c:v>
                </c:pt>
                <c:pt idx="2">
                  <c:v>Αρκετά</c:v>
                </c:pt>
                <c:pt idx="3">
                  <c:v>Πολύ</c:v>
                </c:pt>
                <c:pt idx="4">
                  <c:v>Πάρα Πολύ</c:v>
                </c:pt>
              </c:strCache>
            </c:strRef>
          </c:cat>
          <c:val>
            <c:numRef>
              <c:f>Φύλλο15!$B$2:$B$7</c:f>
              <c:numCache>
                <c:formatCode>General</c:formatCode>
                <c:ptCount val="6"/>
                <c:pt idx="0">
                  <c:v>1</c:v>
                </c:pt>
                <c:pt idx="1">
                  <c:v>5</c:v>
                </c:pt>
                <c:pt idx="2">
                  <c:v>5</c:v>
                </c:pt>
                <c:pt idx="3">
                  <c:v>2</c:v>
                </c:pt>
                <c:pt idx="4">
                  <c:v>0</c:v>
                </c:pt>
              </c:numCache>
            </c:numRef>
          </c:val>
        </c:ser>
        <c:ser>
          <c:idx val="1"/>
          <c:order val="1"/>
          <c:tx>
            <c:strRef>
              <c:f>Φύλλο15!$C$1</c:f>
              <c:strCache>
                <c:ptCount val="1"/>
                <c:pt idx="0">
                  <c:v>κορίτσια 1ο-2ο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Φύλλο15!$A$2:$A$7</c:f>
              <c:strCache>
                <c:ptCount val="5"/>
                <c:pt idx="0">
                  <c:v>Καθόλου </c:v>
                </c:pt>
                <c:pt idx="1">
                  <c:v>Λίγο</c:v>
                </c:pt>
                <c:pt idx="2">
                  <c:v>Αρκετά</c:v>
                </c:pt>
                <c:pt idx="3">
                  <c:v>Πολύ</c:v>
                </c:pt>
                <c:pt idx="4">
                  <c:v>Πάρα Πολύ</c:v>
                </c:pt>
              </c:strCache>
            </c:strRef>
          </c:cat>
          <c:val>
            <c:numRef>
              <c:f>Φύλλο15!$C$2:$C$7</c:f>
              <c:numCache>
                <c:formatCode>General</c:formatCode>
                <c:ptCount val="6"/>
                <c:pt idx="0">
                  <c:v>1</c:v>
                </c:pt>
                <c:pt idx="1">
                  <c:v>5</c:v>
                </c:pt>
                <c:pt idx="2">
                  <c:v>9</c:v>
                </c:pt>
                <c:pt idx="3">
                  <c:v>1</c:v>
                </c:pt>
                <c:pt idx="4">
                  <c:v>1</c:v>
                </c:pt>
              </c:numCache>
            </c:numRef>
          </c:val>
        </c:ser>
        <c:ser>
          <c:idx val="2"/>
          <c:order val="2"/>
          <c:tx>
            <c:strRef>
              <c:f>Φύλλο15!$D$1</c:f>
              <c:strCache>
                <c:ptCount val="1"/>
                <c:pt idx="0">
                  <c:v>αγόρια 3ο-4ο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Φύλλο15!$A$2:$A$7</c:f>
              <c:strCache>
                <c:ptCount val="5"/>
                <c:pt idx="0">
                  <c:v>Καθόλου </c:v>
                </c:pt>
                <c:pt idx="1">
                  <c:v>Λίγο</c:v>
                </c:pt>
                <c:pt idx="2">
                  <c:v>Αρκετά</c:v>
                </c:pt>
                <c:pt idx="3">
                  <c:v>Πολύ</c:v>
                </c:pt>
                <c:pt idx="4">
                  <c:v>Πάρα Πολύ</c:v>
                </c:pt>
              </c:strCache>
            </c:strRef>
          </c:cat>
          <c:val>
            <c:numRef>
              <c:f>Φύλλο15!$D$2:$D$7</c:f>
              <c:numCache>
                <c:formatCode>General</c:formatCode>
                <c:ptCount val="6"/>
                <c:pt idx="0">
                  <c:v>3</c:v>
                </c:pt>
                <c:pt idx="1">
                  <c:v>3</c:v>
                </c:pt>
                <c:pt idx="2">
                  <c:v>8</c:v>
                </c:pt>
                <c:pt idx="3">
                  <c:v>2</c:v>
                </c:pt>
                <c:pt idx="4">
                  <c:v>0</c:v>
                </c:pt>
              </c:numCache>
            </c:numRef>
          </c:val>
        </c:ser>
        <c:ser>
          <c:idx val="3"/>
          <c:order val="3"/>
          <c:tx>
            <c:strRef>
              <c:f>Φύλλο15!$E$1</c:f>
              <c:strCache>
                <c:ptCount val="1"/>
                <c:pt idx="0">
                  <c:v>κορίτσια 3ο-4ο</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Φύλλο15!$A$2:$A$7</c:f>
              <c:strCache>
                <c:ptCount val="5"/>
                <c:pt idx="0">
                  <c:v>Καθόλου </c:v>
                </c:pt>
                <c:pt idx="1">
                  <c:v>Λίγο</c:v>
                </c:pt>
                <c:pt idx="2">
                  <c:v>Αρκετά</c:v>
                </c:pt>
                <c:pt idx="3">
                  <c:v>Πολύ</c:v>
                </c:pt>
                <c:pt idx="4">
                  <c:v>Πάρα Πολύ</c:v>
                </c:pt>
              </c:strCache>
            </c:strRef>
          </c:cat>
          <c:val>
            <c:numRef>
              <c:f>Φύλλο15!$E$2:$E$7</c:f>
              <c:numCache>
                <c:formatCode>General</c:formatCode>
                <c:ptCount val="6"/>
                <c:pt idx="0">
                  <c:v>3</c:v>
                </c:pt>
                <c:pt idx="1">
                  <c:v>8</c:v>
                </c:pt>
                <c:pt idx="2">
                  <c:v>2</c:v>
                </c:pt>
                <c:pt idx="3">
                  <c:v>1</c:v>
                </c:pt>
                <c:pt idx="4">
                  <c:v>0</c:v>
                </c:pt>
              </c:numCache>
            </c:numRef>
          </c:val>
        </c:ser>
        <c:ser>
          <c:idx val="4"/>
          <c:order val="4"/>
          <c:tx>
            <c:strRef>
              <c:f>Φύλλο15!$F$1</c:f>
              <c:strCache>
                <c:ptCount val="1"/>
              </c:strCache>
            </c:strRef>
          </c:tx>
          <c:invertIfNegative val="0"/>
          <c:cat>
            <c:strRef>
              <c:f>Φύλλο15!$A$2:$A$7</c:f>
              <c:strCache>
                <c:ptCount val="5"/>
                <c:pt idx="0">
                  <c:v>Καθόλου </c:v>
                </c:pt>
                <c:pt idx="1">
                  <c:v>Λίγο</c:v>
                </c:pt>
                <c:pt idx="2">
                  <c:v>Αρκετά</c:v>
                </c:pt>
                <c:pt idx="3">
                  <c:v>Πολύ</c:v>
                </c:pt>
                <c:pt idx="4">
                  <c:v>Πάρα Πολύ</c:v>
                </c:pt>
              </c:strCache>
            </c:strRef>
          </c:cat>
          <c:val>
            <c:numRef>
              <c:f>Φύλλο15!$F$2:$F$7</c:f>
              <c:numCache>
                <c:formatCode>General</c:formatCode>
                <c:ptCount val="6"/>
              </c:numCache>
            </c:numRef>
          </c:val>
        </c:ser>
        <c:dLbls>
          <c:showLegendKey val="0"/>
          <c:showVal val="0"/>
          <c:showCatName val="0"/>
          <c:showSerName val="0"/>
          <c:showPercent val="0"/>
          <c:showBubbleSize val="0"/>
        </c:dLbls>
        <c:gapWidth val="150"/>
        <c:axId val="213209856"/>
        <c:axId val="213211392"/>
      </c:barChart>
      <c:catAx>
        <c:axId val="213209856"/>
        <c:scaling>
          <c:orientation val="minMax"/>
        </c:scaling>
        <c:delete val="0"/>
        <c:axPos val="b"/>
        <c:majorTickMark val="out"/>
        <c:minorTickMark val="none"/>
        <c:tickLblPos val="nextTo"/>
        <c:txPr>
          <a:bodyPr/>
          <a:lstStyle/>
          <a:p>
            <a:pPr>
              <a:defRPr lang="el-GR"/>
            </a:pPr>
            <a:endParaRPr lang="el-GR"/>
          </a:p>
        </c:txPr>
        <c:crossAx val="213211392"/>
        <c:crosses val="autoZero"/>
        <c:auto val="1"/>
        <c:lblAlgn val="ctr"/>
        <c:lblOffset val="100"/>
        <c:noMultiLvlLbl val="0"/>
      </c:catAx>
      <c:valAx>
        <c:axId val="213211392"/>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3209856"/>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Φύλλο13!$I$3</c:f>
              <c:strCache>
                <c:ptCount val="1"/>
                <c:pt idx="0">
                  <c:v>οργάνωση </c:v>
                </c:pt>
              </c:strCache>
            </c:strRef>
          </c:tx>
          <c:invertIfNegative val="0"/>
          <c:dLbls>
            <c:txPr>
              <a:bodyPr/>
              <a:lstStyle/>
              <a:p>
                <a:pPr>
                  <a:defRPr lang="el-GR"/>
                </a:pPr>
                <a:endParaRPr lang="el-GR"/>
              </a:p>
            </c:txPr>
            <c:showLegendKey val="0"/>
            <c:showVal val="1"/>
            <c:showCatName val="0"/>
            <c:showSerName val="0"/>
            <c:showPercent val="0"/>
            <c:showBubbleSize val="0"/>
            <c:showLeaderLines val="0"/>
          </c:dLbls>
          <c:cat>
            <c:strRef>
              <c:f>Φύλλο13!$J$1:$N$2</c:f>
              <c:strCache>
                <c:ptCount val="4"/>
                <c:pt idx="0">
                  <c:v>αγόρια 1ο-2ο</c:v>
                </c:pt>
                <c:pt idx="1">
                  <c:v>κορίτσια 1ο-2ο</c:v>
                </c:pt>
                <c:pt idx="2">
                  <c:v>αγόρια 3ο-4ο</c:v>
                </c:pt>
                <c:pt idx="3">
                  <c:v>κορίτσια 3ο-4ο</c:v>
                </c:pt>
              </c:strCache>
            </c:strRef>
          </c:cat>
          <c:val>
            <c:numRef>
              <c:f>Φύλλο13!$J$3:$N$3</c:f>
              <c:numCache>
                <c:formatCode>General</c:formatCode>
                <c:ptCount val="5"/>
                <c:pt idx="0">
                  <c:v>1</c:v>
                </c:pt>
                <c:pt idx="1">
                  <c:v>2</c:v>
                </c:pt>
                <c:pt idx="2">
                  <c:v>0</c:v>
                </c:pt>
                <c:pt idx="3">
                  <c:v>1</c:v>
                </c:pt>
              </c:numCache>
            </c:numRef>
          </c:val>
        </c:ser>
        <c:dLbls>
          <c:showLegendKey val="0"/>
          <c:showVal val="0"/>
          <c:showCatName val="0"/>
          <c:showSerName val="0"/>
          <c:showPercent val="0"/>
          <c:showBubbleSize val="0"/>
        </c:dLbls>
        <c:gapWidth val="150"/>
        <c:shape val="box"/>
        <c:axId val="212576896"/>
        <c:axId val="212582784"/>
        <c:axId val="0"/>
      </c:bar3DChart>
      <c:catAx>
        <c:axId val="212576896"/>
        <c:scaling>
          <c:orientation val="minMax"/>
        </c:scaling>
        <c:delete val="0"/>
        <c:axPos val="b"/>
        <c:majorTickMark val="out"/>
        <c:minorTickMark val="none"/>
        <c:tickLblPos val="nextTo"/>
        <c:txPr>
          <a:bodyPr/>
          <a:lstStyle/>
          <a:p>
            <a:pPr>
              <a:defRPr lang="el-GR"/>
            </a:pPr>
            <a:endParaRPr lang="el-GR"/>
          </a:p>
        </c:txPr>
        <c:crossAx val="212582784"/>
        <c:crosses val="autoZero"/>
        <c:auto val="1"/>
        <c:lblAlgn val="ctr"/>
        <c:lblOffset val="100"/>
        <c:noMultiLvlLbl val="0"/>
      </c:catAx>
      <c:valAx>
        <c:axId val="212582784"/>
        <c:scaling>
          <c:orientation val="minMax"/>
        </c:scaling>
        <c:delete val="0"/>
        <c:axPos val="l"/>
        <c:majorGridlines/>
        <c:numFmt formatCode="General" sourceLinked="1"/>
        <c:majorTickMark val="out"/>
        <c:minorTickMark val="none"/>
        <c:tickLblPos val="nextTo"/>
        <c:txPr>
          <a:bodyPr/>
          <a:lstStyle/>
          <a:p>
            <a:pPr>
              <a:defRPr lang="el-GR"/>
            </a:pPr>
            <a:endParaRPr lang="el-GR"/>
          </a:p>
        </c:txPr>
        <c:crossAx val="212576896"/>
        <c:crosses val="autoZero"/>
        <c:crossBetween val="between"/>
      </c:valAx>
    </c:plotArea>
    <c:legend>
      <c:legendPos val="r"/>
      <c:overlay val="0"/>
      <c:txPr>
        <a:bodyPr/>
        <a:lstStyle/>
        <a:p>
          <a:pPr>
            <a:defRPr lang="el-GR"/>
          </a:pPr>
          <a:endParaRPr lang="el-G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Φύλλο1!$AC$2</c:f>
              <c:strCache>
                <c:ptCount val="1"/>
                <c:pt idx="0">
                  <c:v>σχεδόν καθημερινά</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Φύλλο1!$AD$1:$AH$1</c:f>
              <c:strCache>
                <c:ptCount val="4"/>
                <c:pt idx="0">
                  <c:v>αγορια 1ο-2ο</c:v>
                </c:pt>
                <c:pt idx="1">
                  <c:v>κοριτσια1ο-2ο</c:v>
                </c:pt>
                <c:pt idx="2">
                  <c:v>αγορια 3ο-4ο</c:v>
                </c:pt>
                <c:pt idx="3">
                  <c:v>κοριτσια 3ο-4ο</c:v>
                </c:pt>
              </c:strCache>
            </c:strRef>
          </c:cat>
          <c:val>
            <c:numRef>
              <c:f>Φύλλο1!$AD$2:$AH$2</c:f>
              <c:numCache>
                <c:formatCode>General</c:formatCode>
                <c:ptCount val="5"/>
                <c:pt idx="0">
                  <c:v>2</c:v>
                </c:pt>
                <c:pt idx="1">
                  <c:v>4</c:v>
                </c:pt>
                <c:pt idx="2">
                  <c:v>1</c:v>
                </c:pt>
                <c:pt idx="3">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Φύλλο2!$AA$2</c:f>
              <c:strCache>
                <c:ptCount val="1"/>
                <c:pt idx="0">
                  <c:v>Πολύ</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Φύλλο2!$AB$1:$AF$1</c:f>
              <c:strCache>
                <c:ptCount val="4"/>
                <c:pt idx="0">
                  <c:v>αγορια 1ο-2ο</c:v>
                </c:pt>
                <c:pt idx="1">
                  <c:v>κοριτσια1ο-2ο</c:v>
                </c:pt>
                <c:pt idx="2">
                  <c:v>αγορια 3ο-4ο</c:v>
                </c:pt>
                <c:pt idx="3">
                  <c:v>κοριτσια 3ο-4ο</c:v>
                </c:pt>
              </c:strCache>
            </c:strRef>
          </c:cat>
          <c:val>
            <c:numRef>
              <c:f>Φύλλο2!$AB$2:$AF$2</c:f>
              <c:numCache>
                <c:formatCode>General</c:formatCode>
                <c:ptCount val="5"/>
                <c:pt idx="0">
                  <c:v>3</c:v>
                </c:pt>
                <c:pt idx="1">
                  <c:v>4</c:v>
                </c:pt>
                <c:pt idx="2">
                  <c:v>8</c:v>
                </c:pt>
                <c:pt idx="3">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Φύλλο2!$H$2</c:f>
              <c:strCache>
                <c:ptCount val="1"/>
                <c:pt idx="0">
                  <c:v>Καθόλου </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Φύλλο2!$I$1:$M$1</c:f>
              <c:strCache>
                <c:ptCount val="4"/>
                <c:pt idx="0">
                  <c:v>αγορια 1ο-2ο</c:v>
                </c:pt>
                <c:pt idx="1">
                  <c:v>κοριτσια1ο-2ο</c:v>
                </c:pt>
                <c:pt idx="2">
                  <c:v>αγορια 3ο-4ο</c:v>
                </c:pt>
                <c:pt idx="3">
                  <c:v>κοριτσια 3ο-4ο</c:v>
                </c:pt>
              </c:strCache>
            </c:strRef>
          </c:cat>
          <c:val>
            <c:numRef>
              <c:f>Φύλλο2!$I$2:$M$2</c:f>
              <c:numCache>
                <c:formatCode>General</c:formatCode>
                <c:ptCount val="5"/>
                <c:pt idx="0">
                  <c:v>3</c:v>
                </c:pt>
                <c:pt idx="1">
                  <c:v>2</c:v>
                </c:pt>
                <c:pt idx="2">
                  <c:v>2</c:v>
                </c:pt>
                <c:pt idx="3">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Φύλλο2!$U$2</c:f>
              <c:strCache>
                <c:ptCount val="1"/>
                <c:pt idx="0">
                  <c:v>Αρκετά </c:v>
                </c:pt>
              </c:strCache>
            </c:strRef>
          </c:tx>
          <c:dLbls>
            <c:txPr>
              <a:bodyPr/>
              <a:lstStyle/>
              <a:p>
                <a:pPr>
                  <a:defRPr lang="el-GR"/>
                </a:pPr>
                <a:endParaRPr lang="el-GR"/>
              </a:p>
            </c:txPr>
            <c:showLegendKey val="0"/>
            <c:showVal val="1"/>
            <c:showCatName val="0"/>
            <c:showSerName val="0"/>
            <c:showPercent val="1"/>
            <c:showBubbleSize val="0"/>
            <c:showLeaderLines val="0"/>
          </c:dLbls>
          <c:cat>
            <c:strRef>
              <c:f>Φύλλο2!$V$1:$Z$1</c:f>
              <c:strCache>
                <c:ptCount val="4"/>
                <c:pt idx="0">
                  <c:v>αγορια 1ο-2ο</c:v>
                </c:pt>
                <c:pt idx="1">
                  <c:v>κοριτσια1ο-2ο</c:v>
                </c:pt>
                <c:pt idx="2">
                  <c:v>αγορια 3ο-4ο</c:v>
                </c:pt>
                <c:pt idx="3">
                  <c:v>κοριτσια 3ο-4ο</c:v>
                </c:pt>
              </c:strCache>
            </c:strRef>
          </c:cat>
          <c:val>
            <c:numRef>
              <c:f>Φύλλο2!$V$2:$Z$2</c:f>
              <c:numCache>
                <c:formatCode>General</c:formatCode>
                <c:ptCount val="5"/>
                <c:pt idx="0">
                  <c:v>5</c:v>
                </c:pt>
                <c:pt idx="1">
                  <c:v>4</c:v>
                </c:pt>
                <c:pt idx="2">
                  <c:v>3</c:v>
                </c:pt>
                <c:pt idx="3">
                  <c:v>1</c:v>
                </c:pt>
              </c:numCache>
            </c:numRef>
          </c:val>
        </c:ser>
        <c:ser>
          <c:idx val="1"/>
          <c:order val="1"/>
          <c:tx>
            <c:strRef>
              <c:f>Φύλλο2!$U$3</c:f>
              <c:strCache>
                <c:ptCount val="1"/>
              </c:strCache>
            </c:strRef>
          </c:tx>
          <c:cat>
            <c:strRef>
              <c:f>Φύλλο2!$V$1:$Z$1</c:f>
              <c:strCache>
                <c:ptCount val="4"/>
                <c:pt idx="0">
                  <c:v>αγορια 1ο-2ο</c:v>
                </c:pt>
                <c:pt idx="1">
                  <c:v>κοριτσια1ο-2ο</c:v>
                </c:pt>
                <c:pt idx="2">
                  <c:v>αγορια 3ο-4ο</c:v>
                </c:pt>
                <c:pt idx="3">
                  <c:v>κοριτσια 3ο-4ο</c:v>
                </c:pt>
              </c:strCache>
            </c:strRef>
          </c:cat>
          <c:val>
            <c:numRef>
              <c:f>Φύλλο2!$V$3:$Z$3</c:f>
              <c:numCache>
                <c:formatCode>General</c:formatCode>
                <c:ptCount val="5"/>
              </c:numCache>
            </c:numRef>
          </c:val>
        </c:ser>
        <c:dLbls>
          <c:showLegendKey val="0"/>
          <c:showVal val="0"/>
          <c:showCatName val="0"/>
          <c:showSerName val="0"/>
          <c:showPercent val="0"/>
          <c:showBubbleSize val="0"/>
          <c:showLeaderLines val="0"/>
        </c:dLbls>
      </c:pie3DChart>
    </c:plotArea>
    <c:legend>
      <c:legendPos val="r"/>
      <c:overlay val="0"/>
      <c:txPr>
        <a:bodyPr/>
        <a:lstStyle/>
        <a:p>
          <a:pPr>
            <a:defRPr lang="el-GR"/>
          </a:pPr>
          <a:endParaRPr lang="el-GR"/>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l-G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Φύλλο4!$AB$2</c:f>
              <c:strCache>
                <c:ptCount val="1"/>
                <c:pt idx="0">
                  <c:v>Ιστοσελίδας12</c:v>
                </c:pt>
              </c:strCache>
            </c:strRef>
          </c:tx>
          <c:dLbls>
            <c:txPr>
              <a:bodyPr/>
              <a:lstStyle/>
              <a:p>
                <a:pPr>
                  <a:defRPr lang="el-GR"/>
                </a:pPr>
                <a:endParaRPr lang="el-GR"/>
              </a:p>
            </c:txPr>
            <c:showLegendKey val="0"/>
            <c:showVal val="1"/>
            <c:showCatName val="0"/>
            <c:showSerName val="0"/>
            <c:showPercent val="1"/>
            <c:showBubbleSize val="0"/>
            <c:showLeaderLines val="1"/>
          </c:dLbls>
          <c:cat>
            <c:strRef>
              <c:f>Φύλλο4!$AC$1:$AG$1</c:f>
              <c:strCache>
                <c:ptCount val="4"/>
                <c:pt idx="0">
                  <c:v>αγόρια 1ο-2ο</c:v>
                </c:pt>
                <c:pt idx="1">
                  <c:v>κορίτσια1ο-2ο</c:v>
                </c:pt>
                <c:pt idx="2">
                  <c:v>αγόρια3ο-4ο</c:v>
                </c:pt>
                <c:pt idx="3">
                  <c:v>κορίτσια3ο-4ο</c:v>
                </c:pt>
              </c:strCache>
            </c:strRef>
          </c:cat>
          <c:val>
            <c:numRef>
              <c:f>Φύλλο4!$AC$2:$AG$2</c:f>
              <c:numCache>
                <c:formatCode>General</c:formatCode>
                <c:ptCount val="5"/>
                <c:pt idx="0">
                  <c:v>12</c:v>
                </c:pt>
                <c:pt idx="1">
                  <c:v>19</c:v>
                </c:pt>
                <c:pt idx="2">
                  <c:v>16</c:v>
                </c:pt>
                <c:pt idx="3">
                  <c:v>14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l-GR"/>
          </a:pPr>
          <a:endParaRPr lang="el-GR"/>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4D1E5-71AE-47F2-8443-CA8EFADA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31717</Words>
  <Characters>171272</Characters>
  <Application>Microsoft Office Word</Application>
  <DocSecurity>0</DocSecurity>
  <Lines>1427</Lines>
  <Paragraphs>405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202584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ismail - [2010]</cp:lastModifiedBy>
  <cp:revision>2</cp:revision>
  <dcterms:created xsi:type="dcterms:W3CDTF">2020-09-16T18:40:00Z</dcterms:created>
  <dcterms:modified xsi:type="dcterms:W3CDTF">2020-09-16T18:40:00Z</dcterms:modified>
</cp:coreProperties>
</file>