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cstheme="minorBidi"/>
          <w:color w:val="7F7F7F" w:themeColor="text1" w:themeTint="80"/>
          <w:kern w:val="0"/>
          <w:sz w:val="32"/>
          <w:szCs w:val="32"/>
          <w:lang w:eastAsia="en-US" w:bidi="ar-SA"/>
        </w:rPr>
        <w:id w:val="2828300"/>
        <w:docPartObj>
          <w:docPartGallery w:val="Cover Pages"/>
          <w:docPartUnique/>
        </w:docPartObj>
      </w:sdtPr>
      <w:sdtEndPr>
        <w:rPr>
          <w:color w:val="auto"/>
          <w:sz w:val="24"/>
          <w:szCs w:val="22"/>
        </w:rPr>
      </w:sdtEndPr>
      <w:sdtContent>
        <w:p w:rsidR="00CB1766" w:rsidRPr="00CB1766" w:rsidRDefault="00CB1766" w:rsidP="00CB1766">
          <w:pPr>
            <w:pStyle w:val="a4"/>
            <w:spacing w:line="360" w:lineRule="auto"/>
            <w:jc w:val="center"/>
            <w:rPr>
              <w:b/>
              <w:bCs/>
              <w:sz w:val="28"/>
              <w:szCs w:val="28"/>
            </w:rPr>
          </w:pPr>
          <w:r w:rsidRPr="00CB1766">
            <w:rPr>
              <w:b/>
              <w:bCs/>
              <w:sz w:val="28"/>
              <w:szCs w:val="28"/>
            </w:rPr>
            <w:t>ΑΛΕΞΑΝΔΡΕΙΟ ΤΕΧΝΟΛΟΓΙΚΟ ΕΚΠΑΙΔΕΥΤΙΚΟ ΙΔΡΥΜΑ ΘΕΣΣΑΛΟΝΙΚΗΣ</w:t>
          </w:r>
        </w:p>
        <w:p w:rsidR="00CB1766" w:rsidRDefault="00CB1766" w:rsidP="00CB1766">
          <w:pPr>
            <w:pStyle w:val="a4"/>
            <w:spacing w:line="360" w:lineRule="auto"/>
            <w:jc w:val="center"/>
            <w:rPr>
              <w:b/>
              <w:bCs/>
            </w:rPr>
          </w:pPr>
          <w:r w:rsidRPr="00CB1766">
            <w:rPr>
              <w:b/>
              <w:bCs/>
              <w:sz w:val="28"/>
              <w:szCs w:val="28"/>
            </w:rPr>
            <w:t>ΤΜΗΜΑ ΔΙΑΤΡΟΦΗΣ &amp; ΔΙΑΙΤΟΛΟΓΙΑΣ</w:t>
          </w:r>
        </w:p>
        <w:p w:rsidR="00CB1766" w:rsidRDefault="00501F1F" w:rsidP="00CB1766">
          <w:pPr>
            <w:jc w:val="center"/>
            <w:rPr>
              <w:color w:val="7F7F7F" w:themeColor="text1" w:themeTint="80"/>
              <w:sz w:val="32"/>
              <w:szCs w:val="32"/>
            </w:rPr>
          </w:pPr>
          <w:r>
            <w:rPr>
              <w:noProof/>
              <w:color w:val="BCBF96" w:themeColor="background2" w:themeShade="BF"/>
              <w:sz w:val="32"/>
              <w:szCs w:val="32"/>
              <w:lang w:eastAsia="el-GR"/>
            </w:rPr>
            <mc:AlternateContent>
              <mc:Choice Requires="wpg">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7557770" cy="10687685"/>
                    <wp:effectExtent l="0" t="0" r="2540" b="4445"/>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0687685"/>
                              <a:chOff x="0" y="0"/>
                              <a:chExt cx="12240" cy="15840"/>
                            </a:xfrm>
                          </wpg:grpSpPr>
                          <wps:wsp>
                            <wps:cNvPr id="35" name="Rectangle 3"/>
                            <wps:cNvSpPr>
                              <a:spLocks noChangeArrowheads="1"/>
                            </wps:cNvSpPr>
                            <wps:spPr bwMode="auto">
                              <a:xfrm>
                                <a:off x="0" y="0"/>
                                <a:ext cx="12240" cy="15840"/>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2" o:spid="_x0000_s1026" style="position:absolute;margin-left:0;margin-top:0;width:595.1pt;height:841.55pt;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" o:allowincell="f">
                    <v:rect id="Rectangle 3"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sUcIA&#10;AADbAAAADwAAAGRycy9kb3ducmV2LnhtbESPQYvCMBSE78L+h/AWvGm6Ky1SjbIrCAoi6u7B46N5&#10;tsXmpSRR6783guBxmJlvmOm8M424kvO1ZQVfwwQEcWF1zaWC/7/lYAzCB2SNjWVScCcP89lHb4q5&#10;tjfe0/UQShEh7HNUUIXQ5lL6oiKDfmhb4uidrDMYonSl1A5vEW4a+Z0kmTRYc1yosKVFRcX5cDEK&#10;FkcnUxpvVnWn16NtMNnuN82U6n92PxMQgbrwDr/aK61glML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KxRwgAAANsAAAAPAAAAAAAAAAAAAAAAAJgCAABkcnMvZG93&#10;bnJldi54bWxQSwUGAAAAAAQABAD1AAAAhwMAAAAA&#10;" fillcolor="#97947b [2407]" stroked="f"/>
                    <v:rect id="Rectangle 4"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0u8UA&#10;AADbAAAADwAAAGRycy9kb3ducmV2LnhtbESPQWvCQBSE74X+h+UVvDWbKgSJrlJblVDw0Ki0x0f2&#10;NQlm36bZjcZ/3xWEHoeZ+YaZLwfTiDN1rras4CWKQRAXVtdcKjjsN89TEM4ja2wsk4IrOVguHh/m&#10;mGp74U86574UAcIuRQWV920qpSsqMugi2xIH78d2Bn2QXSl1h5cAN40cx3EiDdYcFips6a2i4pT3&#10;RsH64338/XXMWp9t+pXLBtxt179KjZ6G1xkIT4P/D9/bmVYwSeD2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PS7xQAAANsAAAAPAAAAAAAAAAAAAAAAAJgCAABkcnMv&#10;ZG93bnJldi54bWxQSwUGAAAAAAQABAD1AAAAigMAAAAA&#10;" fillcolor="white [3212]"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8522"/>
          </w:tblGrid>
          <w:tr w:rsidR="00CB1766">
            <w:tc>
              <w:tcPr>
                <w:tcW w:w="9576" w:type="dxa"/>
              </w:tcPr>
              <w:p w:rsidR="00CB1766" w:rsidRDefault="00501F1F">
                <w:pPr>
                  <w:pStyle w:val="a3"/>
                  <w:jc w:val="center"/>
                  <w:rPr>
                    <w:color w:val="7F7F7F" w:themeColor="text1" w:themeTint="80"/>
                    <w:sz w:val="32"/>
                    <w:szCs w:val="32"/>
                  </w:rPr>
                </w:pPr>
                <w:r>
                  <w:rPr>
                    <w:noProof/>
                    <w:color w:val="7F7F7F" w:themeColor="text1" w:themeTint="80"/>
                    <w:sz w:val="32"/>
                    <w:szCs w:val="32"/>
                    <w:lang w:eastAsia="el-GR"/>
                  </w:rPr>
                  <mc:AlternateContent>
                    <mc:Choice Requires="wps">
                      <w:drawing>
                        <wp:anchor distT="0" distB="0" distL="114300" distR="114300" simplePos="0" relativeHeight="251666432" behindDoc="0" locked="0" layoutInCell="1" allowOverlap="1">
                          <wp:simplePos x="0" y="0"/>
                          <wp:positionH relativeFrom="column">
                            <wp:posOffset>1412240</wp:posOffset>
                          </wp:positionH>
                          <wp:positionV relativeFrom="paragraph">
                            <wp:posOffset>177800</wp:posOffset>
                          </wp:positionV>
                          <wp:extent cx="2104390" cy="427990"/>
                          <wp:effectExtent l="2540" t="0" r="2540" b="381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8A6" w:rsidRPr="00B63F46" w:rsidRDefault="002D48A6">
                                      <w:pPr>
                                        <w:rPr>
                                          <w:b/>
                                          <w:sz w:val="28"/>
                                          <w:szCs w:val="28"/>
                                        </w:rPr>
                                      </w:pPr>
                                      <w:r w:rsidRPr="00B63F46">
                                        <w:rPr>
                                          <w:b/>
                                          <w:sz w:val="28"/>
                                          <w:szCs w:val="28"/>
                                        </w:rPr>
                                        <w:t>ΣΙΝΔΟΣ, 2019</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11.2pt;margin-top:14pt;width:165.7pt;height:33.7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" stroked="f">
                          <v:textbox>
                            <w:txbxContent>
                              <w:p w:rsidR="002D48A6" w:rsidRPr="00B63F46" w:rsidRDefault="002D48A6">
                                <w:pPr>
                                  <w:rPr>
                                    <w:b/>
                                    <w:sz w:val="28"/>
                                    <w:szCs w:val="28"/>
                                  </w:rPr>
                                </w:pPr>
                                <w:r w:rsidRPr="00B63F46">
                                  <w:rPr>
                                    <w:b/>
                                    <w:sz w:val="28"/>
                                    <w:szCs w:val="28"/>
                                  </w:rPr>
                                  <w:t>ΣΙΝΔΟΣ, 2019</w:t>
                                </w:r>
                              </w:p>
                            </w:txbxContent>
                          </v:textbox>
                        </v:shape>
                      </w:pict>
                    </mc:Fallback>
                  </mc:AlternateContent>
                </w:r>
              </w:p>
            </w:tc>
          </w:tr>
        </w:tbl>
        <w:p w:rsidR="00B63F46" w:rsidRDefault="00B63F46" w:rsidP="00B63F46">
          <w:pPr>
            <w:jc w:val="center"/>
            <w:rPr>
              <w:b/>
              <w:color w:val="7F7F7F" w:themeColor="text1" w:themeTint="80"/>
              <w:sz w:val="28"/>
              <w:szCs w:val="28"/>
            </w:rPr>
          </w:pPr>
        </w:p>
        <w:p w:rsidR="00CB1766" w:rsidRPr="00B63F46" w:rsidRDefault="00B63F46" w:rsidP="00B63F46">
          <w:pPr>
            <w:jc w:val="center"/>
            <w:rPr>
              <w:b/>
              <w:color w:val="7F7F7F" w:themeColor="text1" w:themeTint="80"/>
              <w:sz w:val="28"/>
              <w:szCs w:val="28"/>
            </w:rPr>
          </w:pPr>
          <w:r>
            <w:rPr>
              <w:b/>
              <w:color w:val="7F7F7F" w:themeColor="text1" w:themeTint="80"/>
              <w:sz w:val="28"/>
              <w:szCs w:val="28"/>
            </w:rPr>
            <w:t>ΠΤΥΧΙΑΚΗ ΕΡΓΑΣΙΑ</w:t>
          </w:r>
        </w:p>
        <w:p w:rsidR="00CB1766" w:rsidRDefault="00501F1F">
          <w:pPr>
            <w:spacing w:line="276" w:lineRule="auto"/>
            <w:jc w:val="left"/>
            <w:rPr>
              <w:rFonts w:eastAsiaTheme="majorEastAsia" w:cstheme="majorBidi"/>
              <w:b/>
              <w:bCs/>
              <w:color w:val="527D55" w:themeColor="accent1" w:themeShade="BF"/>
              <w:sz w:val="28"/>
              <w:szCs w:val="28"/>
            </w:rPr>
          </w:pPr>
          <w:r>
            <w:rPr>
              <w:noProof/>
              <w:color w:val="7F7F7F" w:themeColor="text1" w:themeTint="80"/>
              <w:sz w:val="32"/>
              <w:szCs w:val="32"/>
              <w:lang w:eastAsia="el-GR"/>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4033520</wp:posOffset>
                    </wp:positionV>
                    <wp:extent cx="5363845" cy="843280"/>
                    <wp:effectExtent l="0" t="4445"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8A6" w:rsidRPr="00B63F46" w:rsidRDefault="002D48A6" w:rsidP="00B63F46">
                                <w:pPr>
                                  <w:pStyle w:val="a4"/>
                                  <w:spacing w:line="360" w:lineRule="auto"/>
                                  <w:rPr>
                                    <w:b/>
                                    <w:bCs/>
                                    <w:sz w:val="28"/>
                                    <w:szCs w:val="28"/>
                                  </w:rPr>
                                </w:pPr>
                                <w:r w:rsidRPr="00B63F46">
                                  <w:rPr>
                                    <w:b/>
                                    <w:bCs/>
                                    <w:sz w:val="28"/>
                                    <w:szCs w:val="28"/>
                                  </w:rPr>
                                  <w:t xml:space="preserve">Ονοματεπώνυμο Φοιτήτριας: Τσιτηρίδου Ελένη </w:t>
                                </w:r>
                              </w:p>
                              <w:p w:rsidR="002D48A6" w:rsidRPr="00B63F46" w:rsidRDefault="002D48A6" w:rsidP="00B63F46">
                                <w:pPr>
                                  <w:pStyle w:val="a4"/>
                                  <w:spacing w:line="360" w:lineRule="auto"/>
                                  <w:rPr>
                                    <w:b/>
                                    <w:bCs/>
                                    <w:sz w:val="28"/>
                                    <w:szCs w:val="28"/>
                                  </w:rPr>
                                </w:pPr>
                                <w:r w:rsidRPr="00B63F46">
                                  <w:rPr>
                                    <w:b/>
                                    <w:bCs/>
                                    <w:sz w:val="28"/>
                                    <w:szCs w:val="28"/>
                                  </w:rPr>
                                  <w:t>Επιβλέπ</w:t>
                                </w:r>
                                <w:r>
                                  <w:rPr>
                                    <w:b/>
                                    <w:bCs/>
                                    <w:sz w:val="28"/>
                                    <w:szCs w:val="28"/>
                                  </w:rPr>
                                  <w:t>ουσα</w:t>
                                </w:r>
                                <w:r w:rsidRPr="00B63F46">
                                  <w:rPr>
                                    <w:b/>
                                    <w:bCs/>
                                    <w:sz w:val="28"/>
                                    <w:szCs w:val="28"/>
                                  </w:rPr>
                                  <w:t xml:space="preserve"> Καθηγ</w:t>
                                </w:r>
                                <w:r>
                                  <w:rPr>
                                    <w:b/>
                                    <w:bCs/>
                                    <w:sz w:val="28"/>
                                    <w:szCs w:val="28"/>
                                  </w:rPr>
                                  <w:t>ήτρια</w:t>
                                </w:r>
                                <w:r w:rsidRPr="00B63F46">
                                  <w:rPr>
                                    <w:b/>
                                    <w:bCs/>
                                    <w:sz w:val="28"/>
                                    <w:szCs w:val="28"/>
                                  </w:rPr>
                                  <w:t xml:space="preserve">: Ελισάβετ Βαρδάκα </w:t>
                                </w:r>
                              </w:p>
                              <w:p w:rsidR="002D48A6" w:rsidRPr="00B63F46" w:rsidRDefault="002D48A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8pt;margin-top:317.6pt;width:422.35pt;height:6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FT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" stroked="f">
                    <v:textbox>
                      <w:txbxContent>
                        <w:p w:rsidR="002D48A6" w:rsidRPr="00B63F46" w:rsidRDefault="002D48A6" w:rsidP="00B63F46">
                          <w:pPr>
                            <w:pStyle w:val="a4"/>
                            <w:spacing w:line="360" w:lineRule="auto"/>
                            <w:rPr>
                              <w:b/>
                              <w:bCs/>
                              <w:sz w:val="28"/>
                              <w:szCs w:val="28"/>
                            </w:rPr>
                          </w:pPr>
                          <w:r w:rsidRPr="00B63F46">
                            <w:rPr>
                              <w:b/>
                              <w:bCs/>
                              <w:sz w:val="28"/>
                              <w:szCs w:val="28"/>
                            </w:rPr>
                            <w:t xml:space="preserve">Ονοματεπώνυμο Φοιτήτριας: Τσιτηρίδου Ελένη </w:t>
                          </w:r>
                        </w:p>
                        <w:p w:rsidR="002D48A6" w:rsidRPr="00B63F46" w:rsidRDefault="002D48A6" w:rsidP="00B63F46">
                          <w:pPr>
                            <w:pStyle w:val="a4"/>
                            <w:spacing w:line="360" w:lineRule="auto"/>
                            <w:rPr>
                              <w:b/>
                              <w:bCs/>
                              <w:sz w:val="28"/>
                              <w:szCs w:val="28"/>
                            </w:rPr>
                          </w:pPr>
                          <w:r w:rsidRPr="00B63F46">
                            <w:rPr>
                              <w:b/>
                              <w:bCs/>
                              <w:sz w:val="28"/>
                              <w:szCs w:val="28"/>
                            </w:rPr>
                            <w:t>Επιβλέπ</w:t>
                          </w:r>
                          <w:r>
                            <w:rPr>
                              <w:b/>
                              <w:bCs/>
                              <w:sz w:val="28"/>
                              <w:szCs w:val="28"/>
                            </w:rPr>
                            <w:t>ουσα</w:t>
                          </w:r>
                          <w:r w:rsidRPr="00B63F46">
                            <w:rPr>
                              <w:b/>
                              <w:bCs/>
                              <w:sz w:val="28"/>
                              <w:szCs w:val="28"/>
                            </w:rPr>
                            <w:t xml:space="preserve"> Καθηγ</w:t>
                          </w:r>
                          <w:r>
                            <w:rPr>
                              <w:b/>
                              <w:bCs/>
                              <w:sz w:val="28"/>
                              <w:szCs w:val="28"/>
                            </w:rPr>
                            <w:t>ήτρια</w:t>
                          </w:r>
                          <w:r w:rsidRPr="00B63F46">
                            <w:rPr>
                              <w:b/>
                              <w:bCs/>
                              <w:sz w:val="28"/>
                              <w:szCs w:val="28"/>
                            </w:rPr>
                            <w:t xml:space="preserve">: Ελισάβετ Βαρδάκα </w:t>
                          </w:r>
                        </w:p>
                        <w:p w:rsidR="002D48A6" w:rsidRPr="00B63F46" w:rsidRDefault="002D48A6">
                          <w:pPr>
                            <w:rPr>
                              <w:sz w:val="28"/>
                              <w:szCs w:val="28"/>
                            </w:rPr>
                          </w:pPr>
                        </w:p>
                      </w:txbxContent>
                    </v:textbox>
                  </v:shape>
                </w:pict>
              </mc:Fallback>
            </mc:AlternateContent>
          </w:r>
          <w:r w:rsidR="00CB1766">
            <w:rPr>
              <w:noProof/>
              <w:color w:val="BCBF96" w:themeColor="background2" w:themeShade="BF"/>
              <w:sz w:val="32"/>
              <w:szCs w:val="32"/>
              <w:lang w:eastAsia="el-GR"/>
            </w:rPr>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5486400" cy="3656965"/>
                <wp:effectExtent l="19050" t="0" r="0" b="0"/>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9" cstate="print"/>
                        <a:stretch>
                          <a:fillRect/>
                        </a:stretch>
                      </pic:blipFill>
                      <pic:spPr>
                        <a:xfrm>
                          <a:off x="0" y="0"/>
                          <a:ext cx="5486400" cy="3656965"/>
                        </a:xfrm>
                        <a:prstGeom prst="rect">
                          <a:avLst/>
                        </a:prstGeom>
                      </pic:spPr>
                    </pic:pic>
                  </a:graphicData>
                </a:graphic>
              </wp:anchor>
            </w:drawing>
          </w:r>
          <w:r>
            <w:rPr>
              <w:noProof/>
              <w:color w:val="BCBF96" w:themeColor="background2" w:themeShade="BF"/>
              <w:sz w:val="32"/>
              <w:szCs w:val="32"/>
              <w:lang w:eastAsia="el-GR"/>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ge">
                      <wp:align>center</wp:align>
                    </wp:positionV>
                    <wp:extent cx="6788150" cy="1118870"/>
                    <wp:effectExtent l="9525" t="9525" r="6350" b="508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1118870"/>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34" w:type="pct"/>
                                  <w:jc w:val="center"/>
                                  <w:tblCellMar>
                                    <w:left w:w="360" w:type="dxa"/>
                                    <w:right w:w="360" w:type="dxa"/>
                                  </w:tblCellMar>
                                  <w:tblLook w:val="04A0" w:firstRow="1" w:lastRow="0" w:firstColumn="1" w:lastColumn="0" w:noHBand="0" w:noVBand="1"/>
                                </w:tblPr>
                                <w:tblGrid>
                                  <w:gridCol w:w="9921"/>
                                </w:tblGrid>
                                <w:tr w:rsidR="002D48A6" w:rsidRPr="006A4144" w:rsidTr="006871B3">
                                  <w:trPr>
                                    <w:trHeight w:val="1080"/>
                                    <w:jc w:val="center"/>
                                  </w:trPr>
                                  <w:tc>
                                    <w:tcPr>
                                      <w:tcW w:w="5000" w:type="pct"/>
                                      <w:shd w:val="clear" w:color="auto" w:fill="auto"/>
                                      <w:vAlign w:val="center"/>
                                    </w:tcPr>
                                    <w:p w:rsidR="002D48A6" w:rsidRPr="006A4144" w:rsidRDefault="002D48A6" w:rsidP="006871B3">
                                      <w:pPr>
                                        <w:pStyle w:val="a3"/>
                                        <w:jc w:val="center"/>
                                        <w:rPr>
                                          <w:rFonts w:ascii="Times New Roman" w:hAnsi="Times New Roman" w:cs="Times New Roman"/>
                                          <w:b/>
                                          <w:smallCaps/>
                                          <w:color w:val="000000" w:themeColor="text1"/>
                                          <w:sz w:val="40"/>
                                          <w:szCs w:val="40"/>
                                        </w:rPr>
                                      </w:pPr>
                                      <w:r w:rsidRPr="006A4144">
                                        <w:rPr>
                                          <w:rFonts w:ascii="Times New Roman" w:hAnsi="Times New Roman" w:cs="Times New Roman"/>
                                          <w:b/>
                                          <w:smallCaps/>
                                          <w:color w:val="000000" w:themeColor="text1"/>
                                          <w:sz w:val="40"/>
                                          <w:szCs w:val="40"/>
                                        </w:rPr>
                                        <w:t xml:space="preserve">ΚΑΤΑΝΑΛΩΣΗ ΣΥΜΠΛΗΡΩΜΑΤΟΣ </w:t>
                                      </w:r>
                                      <w:r w:rsidRPr="006A4144">
                                        <w:rPr>
                                          <w:rFonts w:ascii="Times New Roman" w:hAnsi="Times New Roman" w:cs="Times New Roman"/>
                                          <w:b/>
                                          <w:smallCaps/>
                                          <w:color w:val="000000" w:themeColor="text1"/>
                                          <w:sz w:val="40"/>
                                          <w:szCs w:val="40"/>
                                          <w:lang w:val="en-US"/>
                                        </w:rPr>
                                        <w:t>SPIRULINA</w:t>
                                      </w:r>
                                    </w:p>
                                    <w:p w:rsidR="002D48A6" w:rsidRPr="006A4144" w:rsidRDefault="002D48A6" w:rsidP="00CB1766">
                                      <w:pPr>
                                        <w:pStyle w:val="a3"/>
                                        <w:rPr>
                                          <w:rFonts w:ascii="Times New Roman" w:hAnsi="Times New Roman" w:cs="Times New Roman"/>
                                          <w:b/>
                                          <w:smallCaps/>
                                          <w:color w:val="000000" w:themeColor="text1"/>
                                          <w:sz w:val="40"/>
                                          <w:szCs w:val="40"/>
                                        </w:rPr>
                                      </w:pPr>
                                    </w:p>
                                    <w:p w:rsidR="002D48A6" w:rsidRPr="006A4144" w:rsidRDefault="002D48A6" w:rsidP="006871B3">
                                      <w:pPr>
                                        <w:pStyle w:val="a3"/>
                                        <w:jc w:val="center"/>
                                        <w:rPr>
                                          <w:rFonts w:ascii="Times New Roman" w:hAnsi="Times New Roman" w:cs="Times New Roman"/>
                                          <w:b/>
                                          <w:smallCaps/>
                                          <w:color w:val="000000" w:themeColor="text1"/>
                                          <w:sz w:val="36"/>
                                          <w:szCs w:val="36"/>
                                        </w:rPr>
                                      </w:pPr>
                                      <w:r w:rsidRPr="006A4144">
                                        <w:rPr>
                                          <w:rFonts w:ascii="Times New Roman" w:hAnsi="Times New Roman" w:cs="Times New Roman"/>
                                          <w:b/>
                                          <w:smallCaps/>
                                          <w:color w:val="000000" w:themeColor="text1"/>
                                          <w:sz w:val="36"/>
                                          <w:szCs w:val="36"/>
                                        </w:rPr>
                                        <w:t>Η ΠΕΡΙΠΤΩΣΗ ΠΕΛΑΤΩΝ ΔΙΑΙΤΟΛΟΓΙΚΟΥ ΓΡΑΦΕΙΟΥ</w:t>
                                      </w:r>
                                    </w:p>
                                  </w:tc>
                                </w:tr>
                              </w:tbl>
                              <w:p w:rsidR="002D48A6" w:rsidRPr="006A4144" w:rsidRDefault="002D48A6">
                                <w:pPr>
                                  <w:pStyle w:val="a3"/>
                                  <w:spacing w:line="14" w:lineRule="exact"/>
                                  <w:rPr>
                                    <w:b/>
                                    <w:color w:val="000000" w:themeColor="text1"/>
                                  </w:rPr>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5" o:spid="_x0000_s1028" style="position:absolute;left:0;text-align:left;margin-left:0;margin-top:0;width:534.5pt;height:88.1pt;z-index:251661312;visibility:visible;mso-wrap-style:square;mso-width-percent:900;mso-height-percent:0;mso-wrap-distance-left:9pt;mso-wrap-distance-top:0;mso-wrap-distance-right:9pt;mso-wrap-distance-bottom:0;mso-position-horizontal:center;mso-position-horizontal-relative:page;mso-position-vertical:center;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" o:allowincell="f" fillcolor="#a5a5a5 [2092]" stroked="f">
                    <v:fill opacity="58853f"/>
                    <v:textbox style="mso-fit-shape-to-text:t" inset="18pt,0,18pt,0">
                      <w:txbxContent>
                        <w:tbl>
                          <w:tblPr>
                            <w:tblW w:w="4634" w:type="pct"/>
                            <w:jc w:val="center"/>
                            <w:tblCellMar>
                              <w:left w:w="360" w:type="dxa"/>
                              <w:right w:w="360" w:type="dxa"/>
                            </w:tblCellMar>
                            <w:tblLook w:val="04A0" w:firstRow="1" w:lastRow="0" w:firstColumn="1" w:lastColumn="0" w:noHBand="0" w:noVBand="1"/>
                          </w:tblPr>
                          <w:tblGrid>
                            <w:gridCol w:w="9921"/>
                          </w:tblGrid>
                          <w:tr w:rsidR="002D48A6" w:rsidRPr="006A4144" w:rsidTr="006871B3">
                            <w:trPr>
                              <w:trHeight w:val="1080"/>
                              <w:jc w:val="center"/>
                            </w:trPr>
                            <w:tc>
                              <w:tcPr>
                                <w:tcW w:w="5000" w:type="pct"/>
                                <w:shd w:val="clear" w:color="auto" w:fill="auto"/>
                                <w:vAlign w:val="center"/>
                              </w:tcPr>
                              <w:p w:rsidR="002D48A6" w:rsidRPr="006A4144" w:rsidRDefault="002D48A6" w:rsidP="006871B3">
                                <w:pPr>
                                  <w:pStyle w:val="a3"/>
                                  <w:jc w:val="center"/>
                                  <w:rPr>
                                    <w:rFonts w:ascii="Times New Roman" w:hAnsi="Times New Roman" w:cs="Times New Roman"/>
                                    <w:b/>
                                    <w:smallCaps/>
                                    <w:color w:val="000000" w:themeColor="text1"/>
                                    <w:sz w:val="40"/>
                                    <w:szCs w:val="40"/>
                                  </w:rPr>
                                </w:pPr>
                                <w:r w:rsidRPr="006A4144">
                                  <w:rPr>
                                    <w:rFonts w:ascii="Times New Roman" w:hAnsi="Times New Roman" w:cs="Times New Roman"/>
                                    <w:b/>
                                    <w:smallCaps/>
                                    <w:color w:val="000000" w:themeColor="text1"/>
                                    <w:sz w:val="40"/>
                                    <w:szCs w:val="40"/>
                                  </w:rPr>
                                  <w:t xml:space="preserve">ΚΑΤΑΝΑΛΩΣΗ ΣΥΜΠΛΗΡΩΜΑΤΟΣ </w:t>
                                </w:r>
                                <w:r w:rsidRPr="006A4144">
                                  <w:rPr>
                                    <w:rFonts w:ascii="Times New Roman" w:hAnsi="Times New Roman" w:cs="Times New Roman"/>
                                    <w:b/>
                                    <w:smallCaps/>
                                    <w:color w:val="000000" w:themeColor="text1"/>
                                    <w:sz w:val="40"/>
                                    <w:szCs w:val="40"/>
                                    <w:lang w:val="en-US"/>
                                  </w:rPr>
                                  <w:t>SPIRULINA</w:t>
                                </w:r>
                              </w:p>
                              <w:p w:rsidR="002D48A6" w:rsidRPr="006A4144" w:rsidRDefault="002D48A6" w:rsidP="00CB1766">
                                <w:pPr>
                                  <w:pStyle w:val="a3"/>
                                  <w:rPr>
                                    <w:rFonts w:ascii="Times New Roman" w:hAnsi="Times New Roman" w:cs="Times New Roman"/>
                                    <w:b/>
                                    <w:smallCaps/>
                                    <w:color w:val="000000" w:themeColor="text1"/>
                                    <w:sz w:val="40"/>
                                    <w:szCs w:val="40"/>
                                  </w:rPr>
                                </w:pPr>
                              </w:p>
                              <w:p w:rsidR="002D48A6" w:rsidRPr="006A4144" w:rsidRDefault="002D48A6" w:rsidP="006871B3">
                                <w:pPr>
                                  <w:pStyle w:val="a3"/>
                                  <w:jc w:val="center"/>
                                  <w:rPr>
                                    <w:rFonts w:ascii="Times New Roman" w:hAnsi="Times New Roman" w:cs="Times New Roman"/>
                                    <w:b/>
                                    <w:smallCaps/>
                                    <w:color w:val="000000" w:themeColor="text1"/>
                                    <w:sz w:val="36"/>
                                    <w:szCs w:val="36"/>
                                  </w:rPr>
                                </w:pPr>
                                <w:r w:rsidRPr="006A4144">
                                  <w:rPr>
                                    <w:rFonts w:ascii="Times New Roman" w:hAnsi="Times New Roman" w:cs="Times New Roman"/>
                                    <w:b/>
                                    <w:smallCaps/>
                                    <w:color w:val="000000" w:themeColor="text1"/>
                                    <w:sz w:val="36"/>
                                    <w:szCs w:val="36"/>
                                  </w:rPr>
                                  <w:t>Η ΠΕΡΙΠΤΩΣΗ ΠΕΛΑΤΩΝ ΔΙΑΙΤΟΛΟΓΙΚΟΥ ΓΡΑΦΕΙΟΥ</w:t>
                                </w:r>
                              </w:p>
                            </w:tc>
                          </w:tr>
                        </w:tbl>
                        <w:p w:rsidR="002D48A6" w:rsidRPr="006A4144" w:rsidRDefault="002D48A6">
                          <w:pPr>
                            <w:pStyle w:val="a3"/>
                            <w:spacing w:line="14" w:lineRule="exact"/>
                            <w:rPr>
                              <w:b/>
                              <w:color w:val="000000" w:themeColor="text1"/>
                            </w:rPr>
                          </w:pPr>
                        </w:p>
                      </w:txbxContent>
                    </v:textbox>
                    <w10:wrap anchorx="page" anchory="page"/>
                  </v:rect>
                </w:pict>
              </mc:Fallback>
            </mc:AlternateContent>
          </w:r>
          <w:r w:rsidR="00CB1766">
            <w:br w:type="page"/>
          </w:r>
        </w:p>
      </w:sdtContent>
    </w:sdt>
    <w:p w:rsidR="00CB1766" w:rsidRDefault="00CB1766" w:rsidP="00D1075D">
      <w:pPr>
        <w:pStyle w:val="1"/>
        <w:numPr>
          <w:ilvl w:val="0"/>
          <w:numId w:val="0"/>
        </w:numPr>
      </w:pPr>
      <w:bookmarkStart w:id="1" w:name="_Toc536537303"/>
      <w:r>
        <w:lastRenderedPageBreak/>
        <w:t>ΠΕΡΙΛΗΨΗ</w:t>
      </w:r>
      <w:bookmarkEnd w:id="1"/>
    </w:p>
    <w:p w:rsidR="00CB1766" w:rsidRDefault="00CB1766" w:rsidP="00CB1766"/>
    <w:p w:rsidR="00575398" w:rsidRPr="00891408" w:rsidRDefault="00575398" w:rsidP="00E77795">
      <w:pPr>
        <w:autoSpaceDE w:val="0"/>
        <w:autoSpaceDN w:val="0"/>
        <w:adjustRightInd w:val="0"/>
        <w:ind w:firstLine="0"/>
        <w:rPr>
          <w:rFonts w:cs="Times New Roman"/>
          <w:szCs w:val="24"/>
        </w:rPr>
      </w:pPr>
      <w:r>
        <w:t xml:space="preserve">Σκοπός της παρούσας πτυχιακής εργασίας είναι </w:t>
      </w:r>
      <w:r>
        <w:rPr>
          <w:rFonts w:cs="Times New Roman"/>
          <w:szCs w:val="24"/>
        </w:rPr>
        <w:t>η διερεύνηση της γνώσης σχετικά με το συμπλήρωμα Spirulina. Ακόμη, η εργασία στοχεύει στην ανάδειξη των λόγων που ωθούν τα άτομα στην κατανάλωση του συμπληρώματος Spirulina.</w:t>
      </w:r>
      <w:r w:rsidR="00E77795">
        <w:rPr>
          <w:rFonts w:cs="Times New Roman"/>
          <w:szCs w:val="24"/>
        </w:rPr>
        <w:t xml:space="preserve"> </w:t>
      </w:r>
      <w:r w:rsidR="00E102BB">
        <w:rPr>
          <w:rFonts w:cs="Times New Roman"/>
          <w:szCs w:val="24"/>
        </w:rPr>
        <w:t>Το μέσο συλλογής δεδομένων</w:t>
      </w:r>
      <w:r w:rsidR="00E77795">
        <w:rPr>
          <w:rFonts w:cs="Times New Roman"/>
          <w:szCs w:val="24"/>
        </w:rPr>
        <w:t xml:space="preserve"> που χρησιμοποιήθηκε είναι το ερωτηματολόγιο. Το δείγμα της έρευνας είναι 100 </w:t>
      </w:r>
      <w:r w:rsidR="008035A8">
        <w:rPr>
          <w:rFonts w:cs="Times New Roman"/>
          <w:szCs w:val="24"/>
        </w:rPr>
        <w:t>άτομα</w:t>
      </w:r>
      <w:r w:rsidR="00E77795">
        <w:rPr>
          <w:rFonts w:cs="Times New Roman"/>
          <w:szCs w:val="24"/>
        </w:rPr>
        <w:t xml:space="preserve"> </w:t>
      </w:r>
      <w:r w:rsidR="008035A8">
        <w:rPr>
          <w:rFonts w:cs="Times New Roman"/>
          <w:szCs w:val="24"/>
        </w:rPr>
        <w:t>(Ν=</w:t>
      </w:r>
      <w:r w:rsidR="00E77795">
        <w:rPr>
          <w:rFonts w:cs="Times New Roman"/>
          <w:szCs w:val="24"/>
        </w:rPr>
        <w:t xml:space="preserve">71 γυναίκες και </w:t>
      </w:r>
      <w:r w:rsidR="008035A8">
        <w:rPr>
          <w:rFonts w:cs="Times New Roman"/>
          <w:szCs w:val="24"/>
        </w:rPr>
        <w:t>Ν=</w:t>
      </w:r>
      <w:r w:rsidR="00E77795">
        <w:rPr>
          <w:rFonts w:cs="Times New Roman"/>
          <w:szCs w:val="24"/>
        </w:rPr>
        <w:t>29 άνδρες</w:t>
      </w:r>
      <w:r w:rsidR="008035A8">
        <w:rPr>
          <w:rFonts w:cs="Times New Roman"/>
          <w:szCs w:val="24"/>
        </w:rPr>
        <w:t>)</w:t>
      </w:r>
      <w:r w:rsidR="00817F1D">
        <w:rPr>
          <w:rFonts w:cs="Times New Roman"/>
          <w:szCs w:val="24"/>
        </w:rPr>
        <w:t>, πελάτες διαιτολογικού γραφείου της Θεσσαλονίκη</w:t>
      </w:r>
      <w:r w:rsidR="00E102BB">
        <w:rPr>
          <w:rFonts w:cs="Times New Roman"/>
          <w:szCs w:val="24"/>
        </w:rPr>
        <w:t>ς</w:t>
      </w:r>
      <w:r w:rsidR="00817F1D">
        <w:rPr>
          <w:rFonts w:cs="Times New Roman"/>
          <w:szCs w:val="24"/>
        </w:rPr>
        <w:t>,</w:t>
      </w:r>
      <w:r w:rsidR="008035A8">
        <w:rPr>
          <w:rFonts w:cs="Times New Roman"/>
          <w:szCs w:val="24"/>
        </w:rPr>
        <w:t xml:space="preserve"> ηλικίας </w:t>
      </w:r>
      <w:r w:rsidR="0038533C">
        <w:rPr>
          <w:rFonts w:cs="Times New Roman"/>
          <w:szCs w:val="24"/>
        </w:rPr>
        <w:t>14 έως 60 ετών, κυρίως απόφοιτοι τριτοβάθμιας (56%)</w:t>
      </w:r>
      <w:r w:rsidR="00817F1D">
        <w:rPr>
          <w:rFonts w:cs="Times New Roman"/>
          <w:szCs w:val="24"/>
        </w:rPr>
        <w:t>, απασχολούμενοι σε χειρωνακτικές εργασίες (36%). Σύμφωνα με τα αποτελέσματα της έρευνας, μόνο το 19% των συμμετεχόντων γν</w:t>
      </w:r>
      <w:r w:rsidR="00891408">
        <w:rPr>
          <w:rFonts w:cs="Times New Roman"/>
          <w:szCs w:val="24"/>
        </w:rPr>
        <w:t xml:space="preserve">ωρίζουν ότι το συμπλήρωμα </w:t>
      </w:r>
      <w:r w:rsidR="00891408">
        <w:rPr>
          <w:rFonts w:cs="Times New Roman"/>
          <w:szCs w:val="24"/>
          <w:lang w:val="en-US"/>
        </w:rPr>
        <w:t>Spirulina</w:t>
      </w:r>
      <w:r w:rsidR="00891408" w:rsidRPr="00930659">
        <w:rPr>
          <w:rFonts w:cs="Times New Roman"/>
          <w:szCs w:val="24"/>
        </w:rPr>
        <w:t xml:space="preserve"> </w:t>
      </w:r>
      <w:r w:rsidR="00891408">
        <w:rPr>
          <w:rFonts w:cs="Times New Roman"/>
          <w:szCs w:val="24"/>
        </w:rPr>
        <w:t>αποτελεί φύκος. Ενώ ένας στους τέσσερις συμμετέχοντες δήλωσε πως χρησιμοποιεί ή έχει χρησιμοποιήσει συμπλήρωμα Spirulina. Από αυτούς, το μεγαλύτερο ποσοστό (68,2%) καταναλώνει το συμπλήρωμα θεωρώντας ότι θα βοηθήσει στη φυσική τους κατάσταση</w:t>
      </w:r>
      <w:r w:rsidR="009F6C6A">
        <w:rPr>
          <w:rFonts w:cs="Times New Roman"/>
          <w:szCs w:val="24"/>
        </w:rPr>
        <w:t xml:space="preserve">. Ακόμη, τα άτομα πιστεύουν ότι η λήψη συμπληρώματος Spirulina συμβάλλει στην απώλεια βάρους (36,4%), στην αντιμετώπιση έλλειψης θρεπτικών συστατικών (36,4%), στην αντιμετώπιση παθολογικών καταστάσεων (4,5%), στη βελτίωση της διανοητικής λειτουργίας (4,5%) καθώς και στην εξωτερική εμφάνιση (9,1%). Τα άτομα που καταναλώνουν συμπλήρωμα Spirulina, έχουν ενημερωθεί περί αυτού κυρίως από συγγενείς και φίλους (32%) και λιγότερο από το διαιτολόγο (23%), το φαρμακοποιό (18%) και το γιατρό τους (14%). </w:t>
      </w:r>
      <w:r w:rsidR="00367207">
        <w:rPr>
          <w:rFonts w:cs="Times New Roman"/>
          <w:szCs w:val="24"/>
        </w:rPr>
        <w:t>Τέλος</w:t>
      </w:r>
      <w:r w:rsidR="009F6C6A">
        <w:rPr>
          <w:rFonts w:cs="Times New Roman"/>
          <w:szCs w:val="24"/>
        </w:rPr>
        <w:t>, η πλειοψηφία των συμμετεχόντων (77%) προτιμούν να καταναλώνουν συμπλήρωμα Spirulina σε μορφή χαπιού, κάψουλας ή αναβράζοντος δισκίου, ενώ σε μικρότερο ποσοστό (18%) προτιμάται η κατανάλωση υπό μορφή σκόνης.</w:t>
      </w:r>
    </w:p>
    <w:p w:rsidR="00575398" w:rsidRPr="00CB1766" w:rsidRDefault="00575398" w:rsidP="00CB1766">
      <w:r>
        <w:t xml:space="preserve"> </w:t>
      </w:r>
    </w:p>
    <w:p w:rsidR="00CB1766" w:rsidRPr="00CB1766" w:rsidRDefault="00CB1766" w:rsidP="00CB1766"/>
    <w:p w:rsidR="00CB1766" w:rsidRPr="00CB1766" w:rsidRDefault="00CB1766" w:rsidP="00CB1766"/>
    <w:p w:rsidR="00CB1766" w:rsidRPr="00CB1766" w:rsidRDefault="00CB1766" w:rsidP="00CB1766"/>
    <w:p w:rsidR="00CB1766" w:rsidRPr="00CB1766" w:rsidRDefault="00CB1766" w:rsidP="00CB1766"/>
    <w:p w:rsidR="00045F61" w:rsidRDefault="00045F61" w:rsidP="00D1075D">
      <w:pPr>
        <w:pStyle w:val="1"/>
        <w:numPr>
          <w:ilvl w:val="0"/>
          <w:numId w:val="0"/>
        </w:numPr>
      </w:pPr>
      <w:bookmarkStart w:id="2" w:name="_Toc536537304"/>
      <w:r>
        <w:lastRenderedPageBreak/>
        <w:t>ΕΥΧΑΡΙΣΤΙΕΣ</w:t>
      </w:r>
      <w:bookmarkEnd w:id="2"/>
    </w:p>
    <w:p w:rsidR="00045F61" w:rsidRDefault="00045F61" w:rsidP="00045F61"/>
    <w:p w:rsidR="00045F61" w:rsidRDefault="00045F61" w:rsidP="00045F61">
      <w:pPr>
        <w:ind w:firstLine="0"/>
        <w:rPr>
          <w:sz w:val="23"/>
          <w:szCs w:val="23"/>
        </w:rPr>
      </w:pPr>
      <w:r>
        <w:rPr>
          <w:sz w:val="23"/>
          <w:szCs w:val="23"/>
        </w:rPr>
        <w:t xml:space="preserve">Στα πλαίσια ολοκλήρωσης της παρούσας εργασίας, θα ήθελα να ευχαριστήσω όλους όσους συνέβαλαν στην ολοκλήρωσή της. Αρχικά, θα ήθελα να εκφράσω τις ευχαριστίες μου προς την επιβλέπουσα καθηγήτρια κα </w:t>
      </w:r>
      <w:r w:rsidRPr="00B06DBB">
        <w:t>Ελισάβετ Βαρδάκα</w:t>
      </w:r>
      <w:r w:rsidRPr="00B63F46">
        <w:rPr>
          <w:b/>
          <w:bCs/>
          <w:sz w:val="28"/>
          <w:szCs w:val="28"/>
        </w:rPr>
        <w:t xml:space="preserve"> </w:t>
      </w:r>
      <w:r>
        <w:rPr>
          <w:sz w:val="23"/>
          <w:szCs w:val="23"/>
        </w:rPr>
        <w:t xml:space="preserve">για την επιλογή του θέματος, την επίβλεψη και την γενικότερη βοήθεια που μου προσέφερε καθ’ όλη τη διάρκεια εκπόνησης της εργασίας. </w:t>
      </w:r>
    </w:p>
    <w:p w:rsidR="00045F61" w:rsidRDefault="00045F61" w:rsidP="00045F61">
      <w:pPr>
        <w:ind w:firstLine="0"/>
        <w:rPr>
          <w:sz w:val="23"/>
          <w:szCs w:val="23"/>
        </w:rPr>
      </w:pPr>
      <w:r>
        <w:rPr>
          <w:sz w:val="23"/>
          <w:szCs w:val="23"/>
        </w:rPr>
        <w:t xml:space="preserve">Επίσης, ευχαριστώ όλους τους καθηγητές του Τμήματος </w:t>
      </w:r>
      <w:r w:rsidRPr="00230BE8">
        <w:rPr>
          <w:i/>
          <w:sz w:val="23"/>
          <w:szCs w:val="23"/>
        </w:rPr>
        <w:t>Διατροφής και Διαιτολογίας</w:t>
      </w:r>
      <w:r>
        <w:rPr>
          <w:sz w:val="23"/>
          <w:szCs w:val="23"/>
        </w:rPr>
        <w:t xml:space="preserve"> για τις γνώσεις και τα εφόδια που μου προσέφεραν καθ’ όλη τη διάρκεια των σπουδών μου. </w:t>
      </w:r>
    </w:p>
    <w:p w:rsidR="00045F61" w:rsidRDefault="00045F61" w:rsidP="00045F61">
      <w:pPr>
        <w:ind w:firstLine="0"/>
        <w:rPr>
          <w:sz w:val="23"/>
          <w:szCs w:val="23"/>
        </w:rPr>
      </w:pPr>
      <w:r>
        <w:rPr>
          <w:sz w:val="23"/>
          <w:szCs w:val="23"/>
        </w:rPr>
        <w:t>Ακόμη, ολοκληρώνοντας τις προπτυχιακές μου σπουδές, αισθάνομαι την ανάγκη να ευχαριστήσω τους γονείς μου για την αμέριστη στήριξη και βοήθεια που μου παρείχαν σε όλα τα χρόνια των σπουδών μου.</w:t>
      </w:r>
    </w:p>
    <w:p w:rsidR="00045F61" w:rsidRPr="00D84AB5" w:rsidRDefault="00045F61" w:rsidP="00045F61">
      <w:pPr>
        <w:ind w:firstLine="0"/>
      </w:pPr>
      <w:r>
        <w:rPr>
          <w:sz w:val="23"/>
          <w:szCs w:val="23"/>
        </w:rPr>
        <w:t xml:space="preserve">Τέλος, θα ήθελα να ευχαριστήσω το Διαιτολογικό Γραφείο </w:t>
      </w:r>
      <w:r w:rsidR="00E102BB">
        <w:rPr>
          <w:sz w:val="23"/>
          <w:szCs w:val="23"/>
        </w:rPr>
        <w:t>της κας Χ</w:t>
      </w:r>
      <w:r w:rsidR="004313B1">
        <w:rPr>
          <w:sz w:val="23"/>
          <w:szCs w:val="23"/>
        </w:rPr>
        <w:t>α</w:t>
      </w:r>
      <w:r w:rsidR="00E102BB">
        <w:rPr>
          <w:sz w:val="23"/>
          <w:szCs w:val="23"/>
        </w:rPr>
        <w:t>ριστού Ιουλίας</w:t>
      </w:r>
      <w:r>
        <w:rPr>
          <w:sz w:val="23"/>
          <w:szCs w:val="23"/>
        </w:rPr>
        <w:t>, που μου παρείχε όλα τα απαιτούμενα δεδομένα ώστε να εκπληρωθεί το ερευνητικό μέρος της εργασίας μου.</w:t>
      </w:r>
    </w:p>
    <w:p w:rsidR="00045F61" w:rsidRDefault="00045F61" w:rsidP="00B63F46"/>
    <w:p w:rsidR="00045F61" w:rsidRDefault="00045F61">
      <w:pPr>
        <w:spacing w:line="276" w:lineRule="auto"/>
        <w:jc w:val="left"/>
      </w:pPr>
      <w:r>
        <w:br w:type="page"/>
      </w:r>
    </w:p>
    <w:sdt>
      <w:sdtPr>
        <w:rPr>
          <w:rFonts w:eastAsiaTheme="minorHAnsi" w:cstheme="minorBidi"/>
          <w:b w:val="0"/>
          <w:bCs w:val="0"/>
          <w:color w:val="auto"/>
          <w:sz w:val="24"/>
          <w:szCs w:val="22"/>
        </w:rPr>
        <w:id w:val="2828502"/>
        <w:docPartObj>
          <w:docPartGallery w:val="Table of Contents"/>
          <w:docPartUnique/>
        </w:docPartObj>
      </w:sdtPr>
      <w:sdtEndPr/>
      <w:sdtContent>
        <w:bookmarkStart w:id="3" w:name="_Toc536537305" w:displacedByCustomXml="prev"/>
        <w:p w:rsidR="00B63F46" w:rsidRDefault="00B63F46" w:rsidP="00D1075D">
          <w:pPr>
            <w:pStyle w:val="1"/>
            <w:numPr>
              <w:ilvl w:val="0"/>
              <w:numId w:val="0"/>
            </w:numPr>
          </w:pPr>
          <w:r>
            <w:t>ΠΕΡΙΕΧΟΜΕΝΑ</w:t>
          </w:r>
          <w:bookmarkEnd w:id="3"/>
        </w:p>
        <w:p w:rsidR="006826DD" w:rsidRDefault="002C0B9A">
          <w:pPr>
            <w:pStyle w:val="10"/>
            <w:tabs>
              <w:tab w:val="right" w:leader="dot" w:pos="8296"/>
            </w:tabs>
            <w:rPr>
              <w:rFonts w:asciiTheme="minorHAnsi" w:eastAsiaTheme="minorEastAsia" w:hAnsiTheme="minorHAnsi"/>
              <w:noProof/>
              <w:sz w:val="22"/>
              <w:lang w:eastAsia="el-GR"/>
            </w:rPr>
          </w:pPr>
          <w:r>
            <w:fldChar w:fldCharType="begin"/>
          </w:r>
          <w:r w:rsidR="00B63F46">
            <w:instrText xml:space="preserve"> TOC \o "1-3" \h \z \u </w:instrText>
          </w:r>
          <w:r>
            <w:fldChar w:fldCharType="separate"/>
          </w:r>
          <w:hyperlink w:anchor="_Toc536537303" w:history="1">
            <w:r w:rsidR="006826DD" w:rsidRPr="00CB1A22">
              <w:rPr>
                <w:rStyle w:val="-"/>
                <w:noProof/>
              </w:rPr>
              <w:t>ΠΕΡΙΛΗΨΗ</w:t>
            </w:r>
            <w:r w:rsidR="006826DD">
              <w:rPr>
                <w:noProof/>
                <w:webHidden/>
              </w:rPr>
              <w:tab/>
            </w:r>
            <w:r>
              <w:rPr>
                <w:noProof/>
                <w:webHidden/>
              </w:rPr>
              <w:fldChar w:fldCharType="begin"/>
            </w:r>
            <w:r w:rsidR="006826DD">
              <w:rPr>
                <w:noProof/>
                <w:webHidden/>
              </w:rPr>
              <w:instrText xml:space="preserve"> PAGEREF _Toc536537303 \h </w:instrText>
            </w:r>
            <w:r>
              <w:rPr>
                <w:noProof/>
                <w:webHidden/>
              </w:rPr>
            </w:r>
            <w:r>
              <w:rPr>
                <w:noProof/>
                <w:webHidden/>
              </w:rPr>
              <w:fldChar w:fldCharType="separate"/>
            </w:r>
            <w:r w:rsidR="006826DD">
              <w:rPr>
                <w:noProof/>
                <w:webHidden/>
              </w:rPr>
              <w:t>1</w:t>
            </w:r>
            <w:r>
              <w:rPr>
                <w:noProof/>
                <w:webHidden/>
              </w:rPr>
              <w:fldChar w:fldCharType="end"/>
            </w:r>
          </w:hyperlink>
        </w:p>
        <w:p w:rsidR="006826DD" w:rsidRDefault="00885EF1">
          <w:pPr>
            <w:pStyle w:val="10"/>
            <w:tabs>
              <w:tab w:val="right" w:leader="dot" w:pos="8296"/>
            </w:tabs>
            <w:rPr>
              <w:rFonts w:asciiTheme="minorHAnsi" w:eastAsiaTheme="minorEastAsia" w:hAnsiTheme="minorHAnsi"/>
              <w:noProof/>
              <w:sz w:val="22"/>
              <w:lang w:eastAsia="el-GR"/>
            </w:rPr>
          </w:pPr>
          <w:hyperlink w:anchor="_Toc536537304" w:history="1">
            <w:r w:rsidR="006826DD" w:rsidRPr="00CB1A22">
              <w:rPr>
                <w:rStyle w:val="-"/>
                <w:noProof/>
              </w:rPr>
              <w:t>ΕΥΧΑΡΙΣΤΙΕΣ</w:t>
            </w:r>
            <w:r w:rsidR="006826DD">
              <w:rPr>
                <w:noProof/>
                <w:webHidden/>
              </w:rPr>
              <w:tab/>
            </w:r>
            <w:r w:rsidR="002C0B9A">
              <w:rPr>
                <w:noProof/>
                <w:webHidden/>
              </w:rPr>
              <w:fldChar w:fldCharType="begin"/>
            </w:r>
            <w:r w:rsidR="006826DD">
              <w:rPr>
                <w:noProof/>
                <w:webHidden/>
              </w:rPr>
              <w:instrText xml:space="preserve"> PAGEREF _Toc536537304 \h </w:instrText>
            </w:r>
            <w:r w:rsidR="002C0B9A">
              <w:rPr>
                <w:noProof/>
                <w:webHidden/>
              </w:rPr>
            </w:r>
            <w:r w:rsidR="002C0B9A">
              <w:rPr>
                <w:noProof/>
                <w:webHidden/>
              </w:rPr>
              <w:fldChar w:fldCharType="separate"/>
            </w:r>
            <w:r w:rsidR="006826DD">
              <w:rPr>
                <w:noProof/>
                <w:webHidden/>
              </w:rPr>
              <w:t>2</w:t>
            </w:r>
            <w:r w:rsidR="002C0B9A">
              <w:rPr>
                <w:noProof/>
                <w:webHidden/>
              </w:rPr>
              <w:fldChar w:fldCharType="end"/>
            </w:r>
          </w:hyperlink>
        </w:p>
        <w:p w:rsidR="006826DD" w:rsidRDefault="00885EF1">
          <w:pPr>
            <w:pStyle w:val="10"/>
            <w:tabs>
              <w:tab w:val="right" w:leader="dot" w:pos="8296"/>
            </w:tabs>
            <w:rPr>
              <w:rFonts w:asciiTheme="minorHAnsi" w:eastAsiaTheme="minorEastAsia" w:hAnsiTheme="minorHAnsi"/>
              <w:noProof/>
              <w:sz w:val="22"/>
              <w:lang w:eastAsia="el-GR"/>
            </w:rPr>
          </w:pPr>
          <w:hyperlink w:anchor="_Toc536537305" w:history="1">
            <w:r w:rsidR="006826DD" w:rsidRPr="00CB1A22">
              <w:rPr>
                <w:rStyle w:val="-"/>
                <w:noProof/>
              </w:rPr>
              <w:t>ΠΕΡΙΕΧΟΜΕΝΑ</w:t>
            </w:r>
            <w:r w:rsidR="006826DD">
              <w:rPr>
                <w:noProof/>
                <w:webHidden/>
              </w:rPr>
              <w:tab/>
            </w:r>
            <w:r w:rsidR="002C0B9A">
              <w:rPr>
                <w:noProof/>
                <w:webHidden/>
              </w:rPr>
              <w:fldChar w:fldCharType="begin"/>
            </w:r>
            <w:r w:rsidR="006826DD">
              <w:rPr>
                <w:noProof/>
                <w:webHidden/>
              </w:rPr>
              <w:instrText xml:space="preserve"> PAGEREF _Toc536537305 \h </w:instrText>
            </w:r>
            <w:r w:rsidR="002C0B9A">
              <w:rPr>
                <w:noProof/>
                <w:webHidden/>
              </w:rPr>
            </w:r>
            <w:r w:rsidR="002C0B9A">
              <w:rPr>
                <w:noProof/>
                <w:webHidden/>
              </w:rPr>
              <w:fldChar w:fldCharType="separate"/>
            </w:r>
            <w:r w:rsidR="006826DD">
              <w:rPr>
                <w:noProof/>
                <w:webHidden/>
              </w:rPr>
              <w:t>3</w:t>
            </w:r>
            <w:r w:rsidR="002C0B9A">
              <w:rPr>
                <w:noProof/>
                <w:webHidden/>
              </w:rPr>
              <w:fldChar w:fldCharType="end"/>
            </w:r>
          </w:hyperlink>
        </w:p>
        <w:p w:rsidR="006826DD" w:rsidRDefault="00885EF1">
          <w:pPr>
            <w:pStyle w:val="10"/>
            <w:tabs>
              <w:tab w:val="left" w:pos="1100"/>
              <w:tab w:val="right" w:leader="dot" w:pos="8296"/>
            </w:tabs>
            <w:rPr>
              <w:rFonts w:asciiTheme="minorHAnsi" w:eastAsiaTheme="minorEastAsia" w:hAnsiTheme="minorHAnsi"/>
              <w:noProof/>
              <w:sz w:val="22"/>
              <w:lang w:eastAsia="el-GR"/>
            </w:rPr>
          </w:pPr>
          <w:hyperlink w:anchor="_Toc536537306" w:history="1">
            <w:r w:rsidR="006826DD" w:rsidRPr="00CB1A22">
              <w:rPr>
                <w:rStyle w:val="-"/>
                <w:noProof/>
              </w:rPr>
              <w:t>1</w:t>
            </w:r>
            <w:r w:rsidR="006826DD">
              <w:rPr>
                <w:rFonts w:asciiTheme="minorHAnsi" w:eastAsiaTheme="minorEastAsia" w:hAnsiTheme="minorHAnsi"/>
                <w:noProof/>
                <w:sz w:val="22"/>
                <w:lang w:eastAsia="el-GR"/>
              </w:rPr>
              <w:tab/>
            </w:r>
            <w:r w:rsidR="006826DD" w:rsidRPr="00CB1A22">
              <w:rPr>
                <w:rStyle w:val="-"/>
                <w:noProof/>
              </w:rPr>
              <w:t>ΕΙΣΑΓΩΓΗ</w:t>
            </w:r>
            <w:r w:rsidR="006826DD">
              <w:rPr>
                <w:noProof/>
                <w:webHidden/>
              </w:rPr>
              <w:tab/>
            </w:r>
            <w:r w:rsidR="002C0B9A">
              <w:rPr>
                <w:noProof/>
                <w:webHidden/>
              </w:rPr>
              <w:fldChar w:fldCharType="begin"/>
            </w:r>
            <w:r w:rsidR="006826DD">
              <w:rPr>
                <w:noProof/>
                <w:webHidden/>
              </w:rPr>
              <w:instrText xml:space="preserve"> PAGEREF _Toc536537306 \h </w:instrText>
            </w:r>
            <w:r w:rsidR="002C0B9A">
              <w:rPr>
                <w:noProof/>
                <w:webHidden/>
              </w:rPr>
            </w:r>
            <w:r w:rsidR="002C0B9A">
              <w:rPr>
                <w:noProof/>
                <w:webHidden/>
              </w:rPr>
              <w:fldChar w:fldCharType="separate"/>
            </w:r>
            <w:r w:rsidR="006826DD">
              <w:rPr>
                <w:noProof/>
                <w:webHidden/>
              </w:rPr>
              <w:t>5</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07" w:history="1">
            <w:r w:rsidR="006826DD" w:rsidRPr="00CB1A22">
              <w:rPr>
                <w:rStyle w:val="-"/>
                <w:noProof/>
              </w:rPr>
              <w:t>1.1 Ερευνητικό Αντικείμενο</w:t>
            </w:r>
            <w:r w:rsidR="006826DD">
              <w:rPr>
                <w:noProof/>
                <w:webHidden/>
              </w:rPr>
              <w:tab/>
            </w:r>
            <w:r w:rsidR="002C0B9A">
              <w:rPr>
                <w:noProof/>
                <w:webHidden/>
              </w:rPr>
              <w:fldChar w:fldCharType="begin"/>
            </w:r>
            <w:r w:rsidR="006826DD">
              <w:rPr>
                <w:noProof/>
                <w:webHidden/>
              </w:rPr>
              <w:instrText xml:space="preserve"> PAGEREF _Toc536537307 \h </w:instrText>
            </w:r>
            <w:r w:rsidR="002C0B9A">
              <w:rPr>
                <w:noProof/>
                <w:webHidden/>
              </w:rPr>
            </w:r>
            <w:r w:rsidR="002C0B9A">
              <w:rPr>
                <w:noProof/>
                <w:webHidden/>
              </w:rPr>
              <w:fldChar w:fldCharType="separate"/>
            </w:r>
            <w:r w:rsidR="006826DD">
              <w:rPr>
                <w:noProof/>
                <w:webHidden/>
              </w:rPr>
              <w:t>6</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08" w:history="1">
            <w:r w:rsidR="006826DD" w:rsidRPr="00CB1A22">
              <w:rPr>
                <w:rStyle w:val="-"/>
                <w:noProof/>
              </w:rPr>
              <w:t>1.2 Σκοπός της Έρευνας</w:t>
            </w:r>
            <w:r w:rsidR="006826DD">
              <w:rPr>
                <w:noProof/>
                <w:webHidden/>
              </w:rPr>
              <w:tab/>
            </w:r>
            <w:r w:rsidR="002C0B9A">
              <w:rPr>
                <w:noProof/>
                <w:webHidden/>
              </w:rPr>
              <w:fldChar w:fldCharType="begin"/>
            </w:r>
            <w:r w:rsidR="006826DD">
              <w:rPr>
                <w:noProof/>
                <w:webHidden/>
              </w:rPr>
              <w:instrText xml:space="preserve"> PAGEREF _Toc536537308 \h </w:instrText>
            </w:r>
            <w:r w:rsidR="002C0B9A">
              <w:rPr>
                <w:noProof/>
                <w:webHidden/>
              </w:rPr>
            </w:r>
            <w:r w:rsidR="002C0B9A">
              <w:rPr>
                <w:noProof/>
                <w:webHidden/>
              </w:rPr>
              <w:fldChar w:fldCharType="separate"/>
            </w:r>
            <w:r w:rsidR="006826DD">
              <w:rPr>
                <w:noProof/>
                <w:webHidden/>
              </w:rPr>
              <w:t>6</w:t>
            </w:r>
            <w:r w:rsidR="002C0B9A">
              <w:rPr>
                <w:noProof/>
                <w:webHidden/>
              </w:rPr>
              <w:fldChar w:fldCharType="end"/>
            </w:r>
          </w:hyperlink>
        </w:p>
        <w:p w:rsidR="006826DD" w:rsidRDefault="00885EF1">
          <w:pPr>
            <w:pStyle w:val="10"/>
            <w:tabs>
              <w:tab w:val="right" w:leader="dot" w:pos="8296"/>
            </w:tabs>
            <w:rPr>
              <w:rFonts w:asciiTheme="minorHAnsi" w:eastAsiaTheme="minorEastAsia" w:hAnsiTheme="minorHAnsi"/>
              <w:noProof/>
              <w:sz w:val="22"/>
              <w:lang w:eastAsia="el-GR"/>
            </w:rPr>
          </w:pPr>
          <w:hyperlink w:anchor="_Toc536537309" w:history="1">
            <w:r w:rsidR="006826DD" w:rsidRPr="00CB1A22">
              <w:rPr>
                <w:rStyle w:val="-"/>
                <w:noProof/>
                <w:lang w:val="en-US"/>
              </w:rPr>
              <w:t>2</w:t>
            </w:r>
            <w:r w:rsidR="006826DD" w:rsidRPr="00CB1A22">
              <w:rPr>
                <w:rStyle w:val="-"/>
                <w:noProof/>
                <w:shd w:val="clear" w:color="auto" w:fill="FFFFFF"/>
              </w:rPr>
              <w:t xml:space="preserve"> ΣΥΜΠΛΗΡΩΜΑ</w:t>
            </w:r>
            <w:r w:rsidR="006826DD" w:rsidRPr="00CB1A22">
              <w:rPr>
                <w:rStyle w:val="-"/>
                <w:i/>
                <w:noProof/>
                <w:shd w:val="clear" w:color="auto" w:fill="FFFFFF"/>
              </w:rPr>
              <w:t xml:space="preserve"> </w:t>
            </w:r>
            <w:r w:rsidR="006826DD" w:rsidRPr="00CB1A22">
              <w:rPr>
                <w:rStyle w:val="-"/>
                <w:noProof/>
                <w:shd w:val="clear" w:color="auto" w:fill="FFFFFF"/>
                <w:lang w:val="en-US"/>
              </w:rPr>
              <w:t xml:space="preserve">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_Toc536537309 \h </w:instrText>
            </w:r>
            <w:r w:rsidR="002C0B9A">
              <w:rPr>
                <w:noProof/>
                <w:webHidden/>
              </w:rPr>
            </w:r>
            <w:r w:rsidR="002C0B9A">
              <w:rPr>
                <w:noProof/>
                <w:webHidden/>
              </w:rPr>
              <w:fldChar w:fldCharType="separate"/>
            </w:r>
            <w:r w:rsidR="006826DD">
              <w:rPr>
                <w:noProof/>
                <w:webHidden/>
              </w:rPr>
              <w:t>6</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10" w:history="1">
            <w:r w:rsidR="006826DD" w:rsidRPr="00CB1A22">
              <w:rPr>
                <w:rStyle w:val="-"/>
                <w:noProof/>
                <w:lang w:val="en-GB"/>
              </w:rPr>
              <w:t>2.1</w:t>
            </w:r>
            <w:r w:rsidR="006826DD" w:rsidRPr="00CB1A22">
              <w:rPr>
                <w:rStyle w:val="-"/>
                <w:noProof/>
                <w:shd w:val="clear" w:color="auto" w:fill="FFFFFF"/>
                <w:lang w:val="en-US"/>
              </w:rPr>
              <w:t xml:space="preserve"> O </w:t>
            </w:r>
            <w:r w:rsidR="006826DD" w:rsidRPr="00CB1A22">
              <w:rPr>
                <w:rStyle w:val="-"/>
                <w:noProof/>
                <w:shd w:val="clear" w:color="auto" w:fill="FFFFFF"/>
              </w:rPr>
              <w:t>Οργανισμός</w:t>
            </w:r>
            <w:r w:rsidR="006826DD" w:rsidRPr="00CB1A22">
              <w:rPr>
                <w:rStyle w:val="-"/>
                <w:noProof/>
                <w:shd w:val="clear" w:color="auto" w:fill="FFFFFF"/>
                <w:lang w:val="en-GB"/>
              </w:rPr>
              <w:t xml:space="preserve"> </w:t>
            </w:r>
            <w:r w:rsidR="006826DD" w:rsidRPr="00CB1A22">
              <w:rPr>
                <w:rStyle w:val="-"/>
                <w:i/>
                <w:noProof/>
                <w:shd w:val="clear" w:color="auto" w:fill="FFFFFF"/>
                <w:lang w:val="en-US"/>
              </w:rPr>
              <w:t>Arthrospira</w:t>
            </w:r>
            <w:r w:rsidR="006826DD">
              <w:rPr>
                <w:noProof/>
                <w:webHidden/>
              </w:rPr>
              <w:tab/>
            </w:r>
            <w:r w:rsidR="002C0B9A">
              <w:rPr>
                <w:noProof/>
                <w:webHidden/>
              </w:rPr>
              <w:fldChar w:fldCharType="begin"/>
            </w:r>
            <w:r w:rsidR="006826DD">
              <w:rPr>
                <w:noProof/>
                <w:webHidden/>
              </w:rPr>
              <w:instrText xml:space="preserve"> PAGEREF _Toc536537310 \h </w:instrText>
            </w:r>
            <w:r w:rsidR="002C0B9A">
              <w:rPr>
                <w:noProof/>
                <w:webHidden/>
              </w:rPr>
            </w:r>
            <w:r w:rsidR="002C0B9A">
              <w:rPr>
                <w:noProof/>
                <w:webHidden/>
              </w:rPr>
              <w:fldChar w:fldCharType="separate"/>
            </w:r>
            <w:r w:rsidR="006826DD">
              <w:rPr>
                <w:noProof/>
                <w:webHidden/>
              </w:rPr>
              <w:t>7</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11" w:history="1">
            <w:r w:rsidR="006826DD" w:rsidRPr="00CB1A22">
              <w:rPr>
                <w:rStyle w:val="-"/>
                <w:noProof/>
                <w:lang w:val="en-US"/>
              </w:rPr>
              <w:t>2.2</w:t>
            </w:r>
            <w:r w:rsidR="006826DD" w:rsidRPr="00CB1A22">
              <w:rPr>
                <w:rStyle w:val="-"/>
                <w:noProof/>
              </w:rPr>
              <w:t xml:space="preserve"> Συμπληρώματα Διατροφής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_Toc536537311 \h </w:instrText>
            </w:r>
            <w:r w:rsidR="002C0B9A">
              <w:rPr>
                <w:noProof/>
                <w:webHidden/>
              </w:rPr>
            </w:r>
            <w:r w:rsidR="002C0B9A">
              <w:rPr>
                <w:noProof/>
                <w:webHidden/>
              </w:rPr>
              <w:fldChar w:fldCharType="separate"/>
            </w:r>
            <w:r w:rsidR="006826DD">
              <w:rPr>
                <w:noProof/>
                <w:webHidden/>
              </w:rPr>
              <w:t>7</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12" w:history="1">
            <w:r w:rsidR="006826DD" w:rsidRPr="00CB1A22">
              <w:rPr>
                <w:rStyle w:val="-"/>
                <w:noProof/>
              </w:rPr>
              <w:t xml:space="preserve">2.3 Διατροφική Αξία Συμπληρωμάτων Διατροφής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_Toc536537312 \h </w:instrText>
            </w:r>
            <w:r w:rsidR="002C0B9A">
              <w:rPr>
                <w:noProof/>
                <w:webHidden/>
              </w:rPr>
            </w:r>
            <w:r w:rsidR="002C0B9A">
              <w:rPr>
                <w:noProof/>
                <w:webHidden/>
              </w:rPr>
              <w:fldChar w:fldCharType="separate"/>
            </w:r>
            <w:r w:rsidR="006826DD">
              <w:rPr>
                <w:noProof/>
                <w:webHidden/>
              </w:rPr>
              <w:t>9</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13" w:history="1">
            <w:r w:rsidR="006826DD" w:rsidRPr="00CB1A22">
              <w:rPr>
                <w:rStyle w:val="-"/>
                <w:noProof/>
              </w:rPr>
              <w:t xml:space="preserve">2.4 Κίνδυνοι για την Ανθρώπινη Υγεία από την Κατανάλωση Συμπληρωμάτων Διατροφής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_Toc536537313 \h </w:instrText>
            </w:r>
            <w:r w:rsidR="002C0B9A">
              <w:rPr>
                <w:noProof/>
                <w:webHidden/>
              </w:rPr>
            </w:r>
            <w:r w:rsidR="002C0B9A">
              <w:rPr>
                <w:noProof/>
                <w:webHidden/>
              </w:rPr>
              <w:fldChar w:fldCharType="separate"/>
            </w:r>
            <w:r w:rsidR="006826DD">
              <w:rPr>
                <w:noProof/>
                <w:webHidden/>
              </w:rPr>
              <w:t>12</w:t>
            </w:r>
            <w:r w:rsidR="002C0B9A">
              <w:rPr>
                <w:noProof/>
                <w:webHidden/>
              </w:rPr>
              <w:fldChar w:fldCharType="end"/>
            </w:r>
          </w:hyperlink>
        </w:p>
        <w:p w:rsidR="006826DD" w:rsidRDefault="00885EF1">
          <w:pPr>
            <w:pStyle w:val="10"/>
            <w:tabs>
              <w:tab w:val="right" w:leader="dot" w:pos="8296"/>
            </w:tabs>
            <w:rPr>
              <w:rFonts w:asciiTheme="minorHAnsi" w:eastAsiaTheme="minorEastAsia" w:hAnsiTheme="minorHAnsi"/>
              <w:noProof/>
              <w:sz w:val="22"/>
              <w:lang w:eastAsia="el-GR"/>
            </w:rPr>
          </w:pPr>
          <w:hyperlink w:anchor="_Toc536537314" w:history="1">
            <w:r w:rsidR="006826DD" w:rsidRPr="00CB1A22">
              <w:rPr>
                <w:rStyle w:val="-"/>
                <w:noProof/>
              </w:rPr>
              <w:t>3 ΜΕΘΟΔΟΛΟΓΙΑ</w:t>
            </w:r>
            <w:r w:rsidR="006826DD">
              <w:rPr>
                <w:noProof/>
                <w:webHidden/>
              </w:rPr>
              <w:tab/>
            </w:r>
            <w:r w:rsidR="002C0B9A">
              <w:rPr>
                <w:noProof/>
                <w:webHidden/>
              </w:rPr>
              <w:fldChar w:fldCharType="begin"/>
            </w:r>
            <w:r w:rsidR="006826DD">
              <w:rPr>
                <w:noProof/>
                <w:webHidden/>
              </w:rPr>
              <w:instrText xml:space="preserve"> PAGEREF _Toc536537314 \h </w:instrText>
            </w:r>
            <w:r w:rsidR="002C0B9A">
              <w:rPr>
                <w:noProof/>
                <w:webHidden/>
              </w:rPr>
            </w:r>
            <w:r w:rsidR="002C0B9A">
              <w:rPr>
                <w:noProof/>
                <w:webHidden/>
              </w:rPr>
              <w:fldChar w:fldCharType="separate"/>
            </w:r>
            <w:r w:rsidR="006826DD">
              <w:rPr>
                <w:noProof/>
                <w:webHidden/>
              </w:rPr>
              <w:t>13</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15" w:history="1">
            <w:r w:rsidR="006826DD" w:rsidRPr="00CB1A22">
              <w:rPr>
                <w:rStyle w:val="-"/>
                <w:noProof/>
              </w:rPr>
              <w:t>3.1 Ερωτηματολόγιο</w:t>
            </w:r>
            <w:r w:rsidR="006826DD">
              <w:rPr>
                <w:noProof/>
                <w:webHidden/>
              </w:rPr>
              <w:tab/>
            </w:r>
            <w:r w:rsidR="002C0B9A">
              <w:rPr>
                <w:noProof/>
                <w:webHidden/>
              </w:rPr>
              <w:fldChar w:fldCharType="begin"/>
            </w:r>
            <w:r w:rsidR="006826DD">
              <w:rPr>
                <w:noProof/>
                <w:webHidden/>
              </w:rPr>
              <w:instrText xml:space="preserve"> PAGEREF _Toc536537315 \h </w:instrText>
            </w:r>
            <w:r w:rsidR="002C0B9A">
              <w:rPr>
                <w:noProof/>
                <w:webHidden/>
              </w:rPr>
            </w:r>
            <w:r w:rsidR="002C0B9A">
              <w:rPr>
                <w:noProof/>
                <w:webHidden/>
              </w:rPr>
              <w:fldChar w:fldCharType="separate"/>
            </w:r>
            <w:r w:rsidR="006826DD">
              <w:rPr>
                <w:noProof/>
                <w:webHidden/>
              </w:rPr>
              <w:t>14</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16" w:history="1">
            <w:r w:rsidR="006826DD" w:rsidRPr="00CB1A22">
              <w:rPr>
                <w:rStyle w:val="-"/>
                <w:noProof/>
              </w:rPr>
              <w:t>3.2 Δειγματοληψία</w:t>
            </w:r>
            <w:r w:rsidR="006826DD">
              <w:rPr>
                <w:noProof/>
                <w:webHidden/>
              </w:rPr>
              <w:tab/>
            </w:r>
            <w:r w:rsidR="002C0B9A">
              <w:rPr>
                <w:noProof/>
                <w:webHidden/>
              </w:rPr>
              <w:fldChar w:fldCharType="begin"/>
            </w:r>
            <w:r w:rsidR="006826DD">
              <w:rPr>
                <w:noProof/>
                <w:webHidden/>
              </w:rPr>
              <w:instrText xml:space="preserve"> PAGEREF _Toc536537316 \h </w:instrText>
            </w:r>
            <w:r w:rsidR="002C0B9A">
              <w:rPr>
                <w:noProof/>
                <w:webHidden/>
              </w:rPr>
            </w:r>
            <w:r w:rsidR="002C0B9A">
              <w:rPr>
                <w:noProof/>
                <w:webHidden/>
              </w:rPr>
              <w:fldChar w:fldCharType="separate"/>
            </w:r>
            <w:r w:rsidR="006826DD">
              <w:rPr>
                <w:noProof/>
                <w:webHidden/>
              </w:rPr>
              <w:t>17</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17" w:history="1">
            <w:r w:rsidR="006826DD" w:rsidRPr="00CB1A22">
              <w:rPr>
                <w:rStyle w:val="-"/>
                <w:noProof/>
              </w:rPr>
              <w:t>3.3 Στατιστική Ανάλυση</w:t>
            </w:r>
            <w:r w:rsidR="006826DD">
              <w:rPr>
                <w:noProof/>
                <w:webHidden/>
              </w:rPr>
              <w:tab/>
            </w:r>
            <w:r w:rsidR="002C0B9A">
              <w:rPr>
                <w:noProof/>
                <w:webHidden/>
              </w:rPr>
              <w:fldChar w:fldCharType="begin"/>
            </w:r>
            <w:r w:rsidR="006826DD">
              <w:rPr>
                <w:noProof/>
                <w:webHidden/>
              </w:rPr>
              <w:instrText xml:space="preserve"> PAGEREF _Toc536537317 \h </w:instrText>
            </w:r>
            <w:r w:rsidR="002C0B9A">
              <w:rPr>
                <w:noProof/>
                <w:webHidden/>
              </w:rPr>
            </w:r>
            <w:r w:rsidR="002C0B9A">
              <w:rPr>
                <w:noProof/>
                <w:webHidden/>
              </w:rPr>
              <w:fldChar w:fldCharType="separate"/>
            </w:r>
            <w:r w:rsidR="006826DD">
              <w:rPr>
                <w:noProof/>
                <w:webHidden/>
              </w:rPr>
              <w:t>17</w:t>
            </w:r>
            <w:r w:rsidR="002C0B9A">
              <w:rPr>
                <w:noProof/>
                <w:webHidden/>
              </w:rPr>
              <w:fldChar w:fldCharType="end"/>
            </w:r>
          </w:hyperlink>
        </w:p>
        <w:p w:rsidR="006826DD" w:rsidRDefault="00885EF1">
          <w:pPr>
            <w:pStyle w:val="10"/>
            <w:tabs>
              <w:tab w:val="right" w:leader="dot" w:pos="8296"/>
            </w:tabs>
            <w:rPr>
              <w:rFonts w:asciiTheme="minorHAnsi" w:eastAsiaTheme="minorEastAsia" w:hAnsiTheme="minorHAnsi"/>
              <w:noProof/>
              <w:sz w:val="22"/>
              <w:lang w:eastAsia="el-GR"/>
            </w:rPr>
          </w:pPr>
          <w:hyperlink w:anchor="_Toc536537318" w:history="1">
            <w:r w:rsidR="006826DD" w:rsidRPr="00CB1A22">
              <w:rPr>
                <w:rStyle w:val="-"/>
                <w:noProof/>
              </w:rPr>
              <w:t>4 ΑΠΟΤΕΛΕΣΜΑΤΑ</w:t>
            </w:r>
            <w:r w:rsidR="006826DD">
              <w:rPr>
                <w:noProof/>
                <w:webHidden/>
              </w:rPr>
              <w:tab/>
            </w:r>
            <w:r w:rsidR="002C0B9A">
              <w:rPr>
                <w:noProof/>
                <w:webHidden/>
              </w:rPr>
              <w:fldChar w:fldCharType="begin"/>
            </w:r>
            <w:r w:rsidR="006826DD">
              <w:rPr>
                <w:noProof/>
                <w:webHidden/>
              </w:rPr>
              <w:instrText xml:space="preserve"> PAGEREF _Toc536537318 \h </w:instrText>
            </w:r>
            <w:r w:rsidR="002C0B9A">
              <w:rPr>
                <w:noProof/>
                <w:webHidden/>
              </w:rPr>
            </w:r>
            <w:r w:rsidR="002C0B9A">
              <w:rPr>
                <w:noProof/>
                <w:webHidden/>
              </w:rPr>
              <w:fldChar w:fldCharType="separate"/>
            </w:r>
            <w:r w:rsidR="006826DD">
              <w:rPr>
                <w:noProof/>
                <w:webHidden/>
              </w:rPr>
              <w:t>17</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19" w:history="1">
            <w:r w:rsidR="006826DD" w:rsidRPr="00CB1A22">
              <w:rPr>
                <w:rStyle w:val="-"/>
                <w:noProof/>
              </w:rPr>
              <w:t>4.1 Προσωπικά Στοιχεία</w:t>
            </w:r>
            <w:r w:rsidR="006826DD">
              <w:rPr>
                <w:noProof/>
                <w:webHidden/>
              </w:rPr>
              <w:tab/>
            </w:r>
            <w:r w:rsidR="002C0B9A">
              <w:rPr>
                <w:noProof/>
                <w:webHidden/>
              </w:rPr>
              <w:fldChar w:fldCharType="begin"/>
            </w:r>
            <w:r w:rsidR="006826DD">
              <w:rPr>
                <w:noProof/>
                <w:webHidden/>
              </w:rPr>
              <w:instrText xml:space="preserve"> PAGEREF _Toc536537319 \h </w:instrText>
            </w:r>
            <w:r w:rsidR="002C0B9A">
              <w:rPr>
                <w:noProof/>
                <w:webHidden/>
              </w:rPr>
            </w:r>
            <w:r w:rsidR="002C0B9A">
              <w:rPr>
                <w:noProof/>
                <w:webHidden/>
              </w:rPr>
              <w:fldChar w:fldCharType="separate"/>
            </w:r>
            <w:r w:rsidR="006826DD">
              <w:rPr>
                <w:noProof/>
                <w:webHidden/>
              </w:rPr>
              <w:t>18</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20" w:history="1">
            <w:r w:rsidR="006826DD" w:rsidRPr="00CB1A22">
              <w:rPr>
                <w:rStyle w:val="-"/>
                <w:noProof/>
              </w:rPr>
              <w:t>4.1.1 Φύλο</w:t>
            </w:r>
            <w:r w:rsidR="006826DD">
              <w:rPr>
                <w:noProof/>
                <w:webHidden/>
              </w:rPr>
              <w:tab/>
            </w:r>
            <w:r w:rsidR="002C0B9A">
              <w:rPr>
                <w:noProof/>
                <w:webHidden/>
              </w:rPr>
              <w:fldChar w:fldCharType="begin"/>
            </w:r>
            <w:r w:rsidR="006826DD">
              <w:rPr>
                <w:noProof/>
                <w:webHidden/>
              </w:rPr>
              <w:instrText xml:space="preserve"> PAGEREF _Toc536537320 \h </w:instrText>
            </w:r>
            <w:r w:rsidR="002C0B9A">
              <w:rPr>
                <w:noProof/>
                <w:webHidden/>
              </w:rPr>
            </w:r>
            <w:r w:rsidR="002C0B9A">
              <w:rPr>
                <w:noProof/>
                <w:webHidden/>
              </w:rPr>
              <w:fldChar w:fldCharType="separate"/>
            </w:r>
            <w:r w:rsidR="006826DD">
              <w:rPr>
                <w:noProof/>
                <w:webHidden/>
              </w:rPr>
              <w:t>18</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21" w:history="1">
            <w:r w:rsidR="006826DD" w:rsidRPr="00CB1A22">
              <w:rPr>
                <w:rStyle w:val="-"/>
                <w:noProof/>
              </w:rPr>
              <w:t>4.1.2 Ηλικία</w:t>
            </w:r>
            <w:r w:rsidR="006826DD">
              <w:rPr>
                <w:noProof/>
                <w:webHidden/>
              </w:rPr>
              <w:tab/>
            </w:r>
            <w:r w:rsidR="002C0B9A">
              <w:rPr>
                <w:noProof/>
                <w:webHidden/>
              </w:rPr>
              <w:fldChar w:fldCharType="begin"/>
            </w:r>
            <w:r w:rsidR="006826DD">
              <w:rPr>
                <w:noProof/>
                <w:webHidden/>
              </w:rPr>
              <w:instrText xml:space="preserve"> PAGEREF _Toc536537321 \h </w:instrText>
            </w:r>
            <w:r w:rsidR="002C0B9A">
              <w:rPr>
                <w:noProof/>
                <w:webHidden/>
              </w:rPr>
            </w:r>
            <w:r w:rsidR="002C0B9A">
              <w:rPr>
                <w:noProof/>
                <w:webHidden/>
              </w:rPr>
              <w:fldChar w:fldCharType="separate"/>
            </w:r>
            <w:r w:rsidR="006826DD">
              <w:rPr>
                <w:noProof/>
                <w:webHidden/>
              </w:rPr>
              <w:t>18</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22" w:history="1">
            <w:r w:rsidR="006826DD" w:rsidRPr="00CB1A22">
              <w:rPr>
                <w:rStyle w:val="-"/>
                <w:noProof/>
              </w:rPr>
              <w:t>4.1.3 Δείκτης Μάζας Σώματος</w:t>
            </w:r>
            <w:r w:rsidR="006826DD">
              <w:rPr>
                <w:noProof/>
                <w:webHidden/>
              </w:rPr>
              <w:tab/>
            </w:r>
            <w:r w:rsidR="002C0B9A">
              <w:rPr>
                <w:noProof/>
                <w:webHidden/>
              </w:rPr>
              <w:fldChar w:fldCharType="begin"/>
            </w:r>
            <w:r w:rsidR="006826DD">
              <w:rPr>
                <w:noProof/>
                <w:webHidden/>
              </w:rPr>
              <w:instrText xml:space="preserve"> PAGEREF _Toc536537322 \h </w:instrText>
            </w:r>
            <w:r w:rsidR="002C0B9A">
              <w:rPr>
                <w:noProof/>
                <w:webHidden/>
              </w:rPr>
            </w:r>
            <w:r w:rsidR="002C0B9A">
              <w:rPr>
                <w:noProof/>
                <w:webHidden/>
              </w:rPr>
              <w:fldChar w:fldCharType="separate"/>
            </w:r>
            <w:r w:rsidR="006826DD">
              <w:rPr>
                <w:noProof/>
                <w:webHidden/>
              </w:rPr>
              <w:t>20</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23" w:history="1">
            <w:r w:rsidR="006826DD" w:rsidRPr="00CB1A22">
              <w:rPr>
                <w:rStyle w:val="-"/>
                <w:noProof/>
              </w:rPr>
              <w:t>4.1.4 Εργασιακή απασχόληση</w:t>
            </w:r>
            <w:r w:rsidR="006826DD">
              <w:rPr>
                <w:noProof/>
                <w:webHidden/>
              </w:rPr>
              <w:tab/>
            </w:r>
            <w:r w:rsidR="002C0B9A">
              <w:rPr>
                <w:noProof/>
                <w:webHidden/>
              </w:rPr>
              <w:fldChar w:fldCharType="begin"/>
            </w:r>
            <w:r w:rsidR="006826DD">
              <w:rPr>
                <w:noProof/>
                <w:webHidden/>
              </w:rPr>
              <w:instrText xml:space="preserve"> PAGEREF _Toc536537323 \h </w:instrText>
            </w:r>
            <w:r w:rsidR="002C0B9A">
              <w:rPr>
                <w:noProof/>
                <w:webHidden/>
              </w:rPr>
            </w:r>
            <w:r w:rsidR="002C0B9A">
              <w:rPr>
                <w:noProof/>
                <w:webHidden/>
              </w:rPr>
              <w:fldChar w:fldCharType="separate"/>
            </w:r>
            <w:r w:rsidR="006826DD">
              <w:rPr>
                <w:noProof/>
                <w:webHidden/>
              </w:rPr>
              <w:t>21</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24" w:history="1">
            <w:r w:rsidR="006826DD" w:rsidRPr="00CB1A22">
              <w:rPr>
                <w:rStyle w:val="-"/>
                <w:noProof/>
              </w:rPr>
              <w:t>4.1.5 Επίπεδο εκπαίδευσης</w:t>
            </w:r>
            <w:r w:rsidR="006826DD">
              <w:rPr>
                <w:noProof/>
                <w:webHidden/>
              </w:rPr>
              <w:tab/>
            </w:r>
            <w:r w:rsidR="002C0B9A">
              <w:rPr>
                <w:noProof/>
                <w:webHidden/>
              </w:rPr>
              <w:fldChar w:fldCharType="begin"/>
            </w:r>
            <w:r w:rsidR="006826DD">
              <w:rPr>
                <w:noProof/>
                <w:webHidden/>
              </w:rPr>
              <w:instrText xml:space="preserve"> PAGEREF _Toc536537324 \h </w:instrText>
            </w:r>
            <w:r w:rsidR="002C0B9A">
              <w:rPr>
                <w:noProof/>
                <w:webHidden/>
              </w:rPr>
            </w:r>
            <w:r w:rsidR="002C0B9A">
              <w:rPr>
                <w:noProof/>
                <w:webHidden/>
              </w:rPr>
              <w:fldChar w:fldCharType="separate"/>
            </w:r>
            <w:r w:rsidR="006826DD">
              <w:rPr>
                <w:noProof/>
                <w:webHidden/>
              </w:rPr>
              <w:t>22</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25" w:history="1">
            <w:r w:rsidR="006826DD" w:rsidRPr="00CB1A22">
              <w:rPr>
                <w:rStyle w:val="-"/>
                <w:noProof/>
              </w:rPr>
              <w:t>4.1.6 Ετήσιο εισόδημα</w:t>
            </w:r>
            <w:r w:rsidR="006826DD">
              <w:rPr>
                <w:noProof/>
                <w:webHidden/>
              </w:rPr>
              <w:tab/>
            </w:r>
            <w:r w:rsidR="002C0B9A">
              <w:rPr>
                <w:noProof/>
                <w:webHidden/>
              </w:rPr>
              <w:fldChar w:fldCharType="begin"/>
            </w:r>
            <w:r w:rsidR="006826DD">
              <w:rPr>
                <w:noProof/>
                <w:webHidden/>
              </w:rPr>
              <w:instrText xml:space="preserve"> PAGEREF _Toc536537325 \h </w:instrText>
            </w:r>
            <w:r w:rsidR="002C0B9A">
              <w:rPr>
                <w:noProof/>
                <w:webHidden/>
              </w:rPr>
            </w:r>
            <w:r w:rsidR="002C0B9A">
              <w:rPr>
                <w:noProof/>
                <w:webHidden/>
              </w:rPr>
              <w:fldChar w:fldCharType="separate"/>
            </w:r>
            <w:r w:rsidR="006826DD">
              <w:rPr>
                <w:noProof/>
                <w:webHidden/>
              </w:rPr>
              <w:t>23</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26" w:history="1">
            <w:r w:rsidR="006826DD" w:rsidRPr="00CB1A22">
              <w:rPr>
                <w:rStyle w:val="-"/>
                <w:noProof/>
              </w:rPr>
              <w:t>4.1.7 Οικογενειακή κατάσταση</w:t>
            </w:r>
            <w:r w:rsidR="006826DD">
              <w:rPr>
                <w:noProof/>
                <w:webHidden/>
              </w:rPr>
              <w:tab/>
            </w:r>
            <w:r w:rsidR="002C0B9A">
              <w:rPr>
                <w:noProof/>
                <w:webHidden/>
              </w:rPr>
              <w:fldChar w:fldCharType="begin"/>
            </w:r>
            <w:r w:rsidR="006826DD">
              <w:rPr>
                <w:noProof/>
                <w:webHidden/>
              </w:rPr>
              <w:instrText xml:space="preserve"> PAGEREF _Toc536537326 \h </w:instrText>
            </w:r>
            <w:r w:rsidR="002C0B9A">
              <w:rPr>
                <w:noProof/>
                <w:webHidden/>
              </w:rPr>
            </w:r>
            <w:r w:rsidR="002C0B9A">
              <w:rPr>
                <w:noProof/>
                <w:webHidden/>
              </w:rPr>
              <w:fldChar w:fldCharType="separate"/>
            </w:r>
            <w:r w:rsidR="006826DD">
              <w:rPr>
                <w:noProof/>
                <w:webHidden/>
              </w:rPr>
              <w:t>24</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27" w:history="1">
            <w:r w:rsidR="006826DD" w:rsidRPr="00CB1A22">
              <w:rPr>
                <w:rStyle w:val="-"/>
                <w:noProof/>
                <w:lang w:val="en-US"/>
              </w:rPr>
              <w:t>4.2</w:t>
            </w:r>
            <w:r w:rsidR="006826DD" w:rsidRPr="00CB1A22">
              <w:rPr>
                <w:rStyle w:val="-"/>
                <w:noProof/>
              </w:rPr>
              <w:t xml:space="preserve"> Γνώσεις για τ</w:t>
            </w:r>
            <w:r w:rsidR="006826DD" w:rsidRPr="00CB1A22">
              <w:rPr>
                <w:rStyle w:val="-"/>
                <w:noProof/>
                <w:lang w:val="en-US"/>
              </w:rPr>
              <w:t>o</w:t>
            </w:r>
            <w:r w:rsidR="006826DD" w:rsidRPr="00CB1A22">
              <w:rPr>
                <w:rStyle w:val="-"/>
                <w:noProof/>
              </w:rPr>
              <w:t xml:space="preserve"> Συμπλήρωμα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_Toc536537327 \h </w:instrText>
            </w:r>
            <w:r w:rsidR="002C0B9A">
              <w:rPr>
                <w:noProof/>
                <w:webHidden/>
              </w:rPr>
            </w:r>
            <w:r w:rsidR="002C0B9A">
              <w:rPr>
                <w:noProof/>
                <w:webHidden/>
              </w:rPr>
              <w:fldChar w:fldCharType="separate"/>
            </w:r>
            <w:r w:rsidR="006826DD">
              <w:rPr>
                <w:noProof/>
                <w:webHidden/>
              </w:rPr>
              <w:t>25</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28" w:history="1">
            <w:r w:rsidR="006826DD" w:rsidRPr="00CB1A22">
              <w:rPr>
                <w:rStyle w:val="-"/>
                <w:noProof/>
                <w:lang w:val="en-US"/>
              </w:rPr>
              <w:t>4.2.1</w:t>
            </w:r>
            <w:r w:rsidR="006826DD" w:rsidRPr="00CB1A22">
              <w:rPr>
                <w:rStyle w:val="-"/>
                <w:noProof/>
              </w:rPr>
              <w:t xml:space="preserve"> Τι είναι το συμπλήρωμα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_Toc536537328 \h </w:instrText>
            </w:r>
            <w:r w:rsidR="002C0B9A">
              <w:rPr>
                <w:noProof/>
                <w:webHidden/>
              </w:rPr>
            </w:r>
            <w:r w:rsidR="002C0B9A">
              <w:rPr>
                <w:noProof/>
                <w:webHidden/>
              </w:rPr>
              <w:fldChar w:fldCharType="separate"/>
            </w:r>
            <w:r w:rsidR="006826DD">
              <w:rPr>
                <w:noProof/>
                <w:webHidden/>
              </w:rPr>
              <w:t>25</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29" w:history="1">
            <w:r w:rsidR="006826DD" w:rsidRPr="00CB1A22">
              <w:rPr>
                <w:rStyle w:val="-"/>
                <w:noProof/>
              </w:rPr>
              <w:t xml:space="preserve">4.2.2 Λόγοι για τους οποίους συνίσταται η λήψη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_Toc536537329 \h </w:instrText>
            </w:r>
            <w:r w:rsidR="002C0B9A">
              <w:rPr>
                <w:noProof/>
                <w:webHidden/>
              </w:rPr>
            </w:r>
            <w:r w:rsidR="002C0B9A">
              <w:rPr>
                <w:noProof/>
                <w:webHidden/>
              </w:rPr>
              <w:fldChar w:fldCharType="separate"/>
            </w:r>
            <w:r w:rsidR="006826DD">
              <w:rPr>
                <w:noProof/>
                <w:webHidden/>
              </w:rPr>
              <w:t>26</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30" w:history="1">
            <w:r w:rsidR="006826DD" w:rsidRPr="00CB1A22">
              <w:rPr>
                <w:rStyle w:val="-"/>
                <w:noProof/>
              </w:rPr>
              <w:t xml:space="preserve">4.2.3 Παρενέργειες και κίνδυνοι από τη λήψη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_Toc536537330 \h </w:instrText>
            </w:r>
            <w:r w:rsidR="002C0B9A">
              <w:rPr>
                <w:noProof/>
                <w:webHidden/>
              </w:rPr>
            </w:r>
            <w:r w:rsidR="002C0B9A">
              <w:rPr>
                <w:noProof/>
                <w:webHidden/>
              </w:rPr>
              <w:fldChar w:fldCharType="separate"/>
            </w:r>
            <w:r w:rsidR="006826DD">
              <w:rPr>
                <w:noProof/>
                <w:webHidden/>
              </w:rPr>
              <w:t>27</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31" w:history="1">
            <w:r w:rsidR="006826DD" w:rsidRPr="00CB1A22">
              <w:rPr>
                <w:rStyle w:val="-"/>
                <w:noProof/>
              </w:rPr>
              <w:t xml:space="preserve">4.2.4 Πηγή γνώσης για το συμπλήρωμα </w:t>
            </w:r>
            <w:r w:rsidR="006826DD" w:rsidRPr="00CB1A22">
              <w:rPr>
                <w:rStyle w:val="-"/>
                <w:noProof/>
                <w:lang w:val="en-US"/>
              </w:rPr>
              <w:t>Spirulina</w:t>
            </w:r>
            <w:r w:rsidR="006826DD" w:rsidRPr="00CB1A22">
              <w:rPr>
                <w:rStyle w:val="-"/>
                <w:noProof/>
              </w:rPr>
              <w:t xml:space="preserve"> και τις ιδιότητες του</w:t>
            </w:r>
            <w:r w:rsidR="006826DD">
              <w:rPr>
                <w:noProof/>
                <w:webHidden/>
              </w:rPr>
              <w:tab/>
            </w:r>
            <w:r w:rsidR="002C0B9A">
              <w:rPr>
                <w:noProof/>
                <w:webHidden/>
              </w:rPr>
              <w:fldChar w:fldCharType="begin"/>
            </w:r>
            <w:r w:rsidR="006826DD">
              <w:rPr>
                <w:noProof/>
                <w:webHidden/>
              </w:rPr>
              <w:instrText xml:space="preserve"> PAGEREF _Toc536537331 \h </w:instrText>
            </w:r>
            <w:r w:rsidR="002C0B9A">
              <w:rPr>
                <w:noProof/>
                <w:webHidden/>
              </w:rPr>
            </w:r>
            <w:r w:rsidR="002C0B9A">
              <w:rPr>
                <w:noProof/>
                <w:webHidden/>
              </w:rPr>
              <w:fldChar w:fldCharType="separate"/>
            </w:r>
            <w:r w:rsidR="006826DD">
              <w:rPr>
                <w:noProof/>
                <w:webHidden/>
              </w:rPr>
              <w:t>28</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32" w:history="1">
            <w:r w:rsidR="006826DD" w:rsidRPr="00CB1A22">
              <w:rPr>
                <w:rStyle w:val="-"/>
                <w:noProof/>
              </w:rPr>
              <w:t>4.2.5 Χρήση συμπληρωμάτων διατροφής</w:t>
            </w:r>
            <w:r w:rsidR="006826DD">
              <w:rPr>
                <w:noProof/>
                <w:webHidden/>
              </w:rPr>
              <w:tab/>
            </w:r>
            <w:r w:rsidR="002C0B9A">
              <w:rPr>
                <w:noProof/>
                <w:webHidden/>
              </w:rPr>
              <w:fldChar w:fldCharType="begin"/>
            </w:r>
            <w:r w:rsidR="006826DD">
              <w:rPr>
                <w:noProof/>
                <w:webHidden/>
              </w:rPr>
              <w:instrText xml:space="preserve"> PAGEREF _Toc536537332 \h </w:instrText>
            </w:r>
            <w:r w:rsidR="002C0B9A">
              <w:rPr>
                <w:noProof/>
                <w:webHidden/>
              </w:rPr>
            </w:r>
            <w:r w:rsidR="002C0B9A">
              <w:rPr>
                <w:noProof/>
                <w:webHidden/>
              </w:rPr>
              <w:fldChar w:fldCharType="separate"/>
            </w:r>
            <w:r w:rsidR="006826DD">
              <w:rPr>
                <w:noProof/>
                <w:webHidden/>
              </w:rPr>
              <w:t>29</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33" w:history="1">
            <w:r w:rsidR="006826DD" w:rsidRPr="00CB1A22">
              <w:rPr>
                <w:rStyle w:val="-"/>
                <w:noProof/>
              </w:rPr>
              <w:t>4.2.6 Ιατρικές/αιματολογικές εξετάσεις</w:t>
            </w:r>
            <w:r w:rsidR="006826DD">
              <w:rPr>
                <w:noProof/>
                <w:webHidden/>
              </w:rPr>
              <w:tab/>
            </w:r>
            <w:r w:rsidR="002C0B9A">
              <w:rPr>
                <w:noProof/>
                <w:webHidden/>
              </w:rPr>
              <w:fldChar w:fldCharType="begin"/>
            </w:r>
            <w:r w:rsidR="006826DD">
              <w:rPr>
                <w:noProof/>
                <w:webHidden/>
              </w:rPr>
              <w:instrText xml:space="preserve"> PAGEREF _Toc536537333 \h </w:instrText>
            </w:r>
            <w:r w:rsidR="002C0B9A">
              <w:rPr>
                <w:noProof/>
                <w:webHidden/>
              </w:rPr>
            </w:r>
            <w:r w:rsidR="002C0B9A">
              <w:rPr>
                <w:noProof/>
                <w:webHidden/>
              </w:rPr>
              <w:fldChar w:fldCharType="separate"/>
            </w:r>
            <w:r w:rsidR="006826DD">
              <w:rPr>
                <w:noProof/>
                <w:webHidden/>
              </w:rPr>
              <w:t>29</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34" w:history="1">
            <w:r w:rsidR="006826DD" w:rsidRPr="00CB1A22">
              <w:rPr>
                <w:rStyle w:val="-"/>
                <w:noProof/>
                <w:lang w:val="en-US"/>
              </w:rPr>
              <w:t>4.2.7</w:t>
            </w:r>
            <w:r w:rsidR="006826DD" w:rsidRPr="00CB1A22">
              <w:rPr>
                <w:rStyle w:val="-"/>
                <w:noProof/>
              </w:rPr>
              <w:t xml:space="preserve"> Χρήση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_Toc536537334 \h </w:instrText>
            </w:r>
            <w:r w:rsidR="002C0B9A">
              <w:rPr>
                <w:noProof/>
                <w:webHidden/>
              </w:rPr>
            </w:r>
            <w:r w:rsidR="002C0B9A">
              <w:rPr>
                <w:noProof/>
                <w:webHidden/>
              </w:rPr>
              <w:fldChar w:fldCharType="separate"/>
            </w:r>
            <w:r w:rsidR="006826DD">
              <w:rPr>
                <w:noProof/>
                <w:webHidden/>
              </w:rPr>
              <w:t>30</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35" w:history="1">
            <w:r w:rsidR="006826DD" w:rsidRPr="00CB1A22">
              <w:rPr>
                <w:rStyle w:val="-"/>
                <w:noProof/>
                <w:lang w:val="en-US"/>
              </w:rPr>
              <w:t>4.2.8</w:t>
            </w:r>
            <w:r w:rsidR="006826DD" w:rsidRPr="00CB1A22">
              <w:rPr>
                <w:rStyle w:val="-"/>
                <w:noProof/>
              </w:rPr>
              <w:t xml:space="preserve"> Μη χρήση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_Toc536537335 \h </w:instrText>
            </w:r>
            <w:r w:rsidR="002C0B9A">
              <w:rPr>
                <w:noProof/>
                <w:webHidden/>
              </w:rPr>
            </w:r>
            <w:r w:rsidR="002C0B9A">
              <w:rPr>
                <w:noProof/>
                <w:webHidden/>
              </w:rPr>
              <w:fldChar w:fldCharType="separate"/>
            </w:r>
            <w:r w:rsidR="006826DD">
              <w:rPr>
                <w:noProof/>
                <w:webHidden/>
              </w:rPr>
              <w:t>31</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36" w:history="1">
            <w:r w:rsidR="006826DD" w:rsidRPr="00CB1A22">
              <w:rPr>
                <w:rStyle w:val="-"/>
                <w:noProof/>
              </w:rPr>
              <w:t xml:space="preserve">4.3 Ερωτήσεις για Χρήστες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_Toc536537336 \h </w:instrText>
            </w:r>
            <w:r w:rsidR="002C0B9A">
              <w:rPr>
                <w:noProof/>
                <w:webHidden/>
              </w:rPr>
            </w:r>
            <w:r w:rsidR="002C0B9A">
              <w:rPr>
                <w:noProof/>
                <w:webHidden/>
              </w:rPr>
              <w:fldChar w:fldCharType="separate"/>
            </w:r>
            <w:r w:rsidR="006826DD">
              <w:rPr>
                <w:noProof/>
                <w:webHidden/>
              </w:rPr>
              <w:t>31</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37" w:history="1">
            <w:r w:rsidR="006826DD" w:rsidRPr="00CB1A22">
              <w:rPr>
                <w:rStyle w:val="-"/>
                <w:noProof/>
                <w:lang w:val="en-US"/>
              </w:rPr>
              <w:t>4.3.1</w:t>
            </w:r>
            <w:r w:rsidR="006826DD" w:rsidRPr="00CB1A22">
              <w:rPr>
                <w:rStyle w:val="-"/>
                <w:noProof/>
              </w:rPr>
              <w:t xml:space="preserve"> Λόγοι χρήσης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_Toc536537337 \h </w:instrText>
            </w:r>
            <w:r w:rsidR="002C0B9A">
              <w:rPr>
                <w:noProof/>
                <w:webHidden/>
              </w:rPr>
            </w:r>
            <w:r w:rsidR="002C0B9A">
              <w:rPr>
                <w:noProof/>
                <w:webHidden/>
              </w:rPr>
              <w:fldChar w:fldCharType="separate"/>
            </w:r>
            <w:r w:rsidR="006826DD">
              <w:rPr>
                <w:noProof/>
                <w:webHidden/>
              </w:rPr>
              <w:t>32</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38" w:history="1">
            <w:r w:rsidR="006826DD" w:rsidRPr="00CB1A22">
              <w:rPr>
                <w:rStyle w:val="-"/>
                <w:noProof/>
              </w:rPr>
              <w:t xml:space="preserve">4.3.2 Μορφή κατανάλωσης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_Toc536537338 \h </w:instrText>
            </w:r>
            <w:r w:rsidR="002C0B9A">
              <w:rPr>
                <w:noProof/>
                <w:webHidden/>
              </w:rPr>
            </w:r>
            <w:r w:rsidR="002C0B9A">
              <w:rPr>
                <w:noProof/>
                <w:webHidden/>
              </w:rPr>
              <w:fldChar w:fldCharType="separate"/>
            </w:r>
            <w:r w:rsidR="006826DD">
              <w:rPr>
                <w:noProof/>
                <w:webHidden/>
              </w:rPr>
              <w:t>32</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39" w:history="1">
            <w:r w:rsidR="006826DD" w:rsidRPr="00CB1A22">
              <w:rPr>
                <w:rStyle w:val="-"/>
                <w:noProof/>
              </w:rPr>
              <w:t xml:space="preserve">4.3.3 Χρονικό διάστημα κατανάλωσης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_Toc536537339 \h </w:instrText>
            </w:r>
            <w:r w:rsidR="002C0B9A">
              <w:rPr>
                <w:noProof/>
                <w:webHidden/>
              </w:rPr>
            </w:r>
            <w:r w:rsidR="002C0B9A">
              <w:rPr>
                <w:noProof/>
                <w:webHidden/>
              </w:rPr>
              <w:fldChar w:fldCharType="separate"/>
            </w:r>
            <w:r w:rsidR="006826DD">
              <w:rPr>
                <w:noProof/>
                <w:webHidden/>
              </w:rPr>
              <w:t>33</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40" w:history="1">
            <w:r w:rsidR="006826DD" w:rsidRPr="00CB1A22">
              <w:rPr>
                <w:rStyle w:val="-"/>
                <w:noProof/>
              </w:rPr>
              <w:t xml:space="preserve">4.3.4 Συχνότητα κατανάλωσης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_Toc536537340 \h </w:instrText>
            </w:r>
            <w:r w:rsidR="002C0B9A">
              <w:rPr>
                <w:noProof/>
                <w:webHidden/>
              </w:rPr>
            </w:r>
            <w:r w:rsidR="002C0B9A">
              <w:rPr>
                <w:noProof/>
                <w:webHidden/>
              </w:rPr>
              <w:fldChar w:fldCharType="separate"/>
            </w:r>
            <w:r w:rsidR="006826DD">
              <w:rPr>
                <w:noProof/>
                <w:webHidden/>
              </w:rPr>
              <w:t>34</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41" w:history="1">
            <w:r w:rsidR="006826DD" w:rsidRPr="00CB1A22">
              <w:rPr>
                <w:rStyle w:val="-"/>
                <w:noProof/>
              </w:rPr>
              <w:t xml:space="preserve">4.3.5 Λήψη συμπληρώματος </w:t>
            </w:r>
            <w:r w:rsidR="006826DD" w:rsidRPr="00CB1A22">
              <w:rPr>
                <w:rStyle w:val="-"/>
                <w:noProof/>
                <w:lang w:val="en-US"/>
              </w:rPr>
              <w:t>Spirulina</w:t>
            </w:r>
            <w:r w:rsidR="006826DD" w:rsidRPr="00CB1A22">
              <w:rPr>
                <w:rStyle w:val="-"/>
                <w:noProof/>
              </w:rPr>
              <w:t xml:space="preserve"> και συνιστώμενη ημερήσια δόση</w:t>
            </w:r>
            <w:r w:rsidR="006826DD">
              <w:rPr>
                <w:noProof/>
                <w:webHidden/>
              </w:rPr>
              <w:tab/>
            </w:r>
            <w:r w:rsidR="002C0B9A">
              <w:rPr>
                <w:noProof/>
                <w:webHidden/>
              </w:rPr>
              <w:fldChar w:fldCharType="begin"/>
            </w:r>
            <w:r w:rsidR="006826DD">
              <w:rPr>
                <w:noProof/>
                <w:webHidden/>
              </w:rPr>
              <w:instrText xml:space="preserve"> PAGEREF _Toc536537341 \h </w:instrText>
            </w:r>
            <w:r w:rsidR="002C0B9A">
              <w:rPr>
                <w:noProof/>
                <w:webHidden/>
              </w:rPr>
            </w:r>
            <w:r w:rsidR="002C0B9A">
              <w:rPr>
                <w:noProof/>
                <w:webHidden/>
              </w:rPr>
              <w:fldChar w:fldCharType="separate"/>
            </w:r>
            <w:r w:rsidR="006826DD">
              <w:rPr>
                <w:noProof/>
                <w:webHidden/>
              </w:rPr>
              <w:t>35</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42" w:history="1">
            <w:r w:rsidR="006826DD" w:rsidRPr="00CB1A22">
              <w:rPr>
                <w:rStyle w:val="-"/>
                <w:noProof/>
                <w:lang w:val="en-US"/>
              </w:rPr>
              <w:t>4.3.6</w:t>
            </w:r>
            <w:r w:rsidR="006826DD" w:rsidRPr="00CB1A22">
              <w:rPr>
                <w:rStyle w:val="-"/>
                <w:noProof/>
              </w:rPr>
              <w:t xml:space="preserve"> Σύσταση λήψης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_Toc536537342 \h </w:instrText>
            </w:r>
            <w:r w:rsidR="002C0B9A">
              <w:rPr>
                <w:noProof/>
                <w:webHidden/>
              </w:rPr>
            </w:r>
            <w:r w:rsidR="002C0B9A">
              <w:rPr>
                <w:noProof/>
                <w:webHidden/>
              </w:rPr>
              <w:fldChar w:fldCharType="separate"/>
            </w:r>
            <w:r w:rsidR="006826DD">
              <w:rPr>
                <w:noProof/>
                <w:webHidden/>
              </w:rPr>
              <w:t>36</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43" w:history="1">
            <w:r w:rsidR="006826DD" w:rsidRPr="00CB1A22">
              <w:rPr>
                <w:rStyle w:val="-"/>
                <w:noProof/>
              </w:rPr>
              <w:t>4.4 Σύγκριση κατηγοριών</w:t>
            </w:r>
            <w:r w:rsidR="006826DD">
              <w:rPr>
                <w:noProof/>
                <w:webHidden/>
              </w:rPr>
              <w:tab/>
            </w:r>
            <w:r w:rsidR="002C0B9A">
              <w:rPr>
                <w:noProof/>
                <w:webHidden/>
              </w:rPr>
              <w:fldChar w:fldCharType="begin"/>
            </w:r>
            <w:r w:rsidR="006826DD">
              <w:rPr>
                <w:noProof/>
                <w:webHidden/>
              </w:rPr>
              <w:instrText xml:space="preserve"> PAGEREF _Toc536537343 \h </w:instrText>
            </w:r>
            <w:r w:rsidR="002C0B9A">
              <w:rPr>
                <w:noProof/>
                <w:webHidden/>
              </w:rPr>
            </w:r>
            <w:r w:rsidR="002C0B9A">
              <w:rPr>
                <w:noProof/>
                <w:webHidden/>
              </w:rPr>
              <w:fldChar w:fldCharType="separate"/>
            </w:r>
            <w:r w:rsidR="006826DD">
              <w:rPr>
                <w:noProof/>
                <w:webHidden/>
              </w:rPr>
              <w:t>36</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44" w:history="1">
            <w:r w:rsidR="006826DD" w:rsidRPr="00CB1A22">
              <w:rPr>
                <w:rStyle w:val="-"/>
                <w:noProof/>
                <w:lang w:val="en-US"/>
              </w:rPr>
              <w:t>4.4.1</w:t>
            </w:r>
            <w:r w:rsidR="006826DD" w:rsidRPr="00CB1A22">
              <w:rPr>
                <w:rStyle w:val="-"/>
                <w:noProof/>
              </w:rPr>
              <w:t xml:space="preserve"> Τι είναι το συμπλήρωμα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_Toc536537344 \h </w:instrText>
            </w:r>
            <w:r w:rsidR="002C0B9A">
              <w:rPr>
                <w:noProof/>
                <w:webHidden/>
              </w:rPr>
            </w:r>
            <w:r w:rsidR="002C0B9A">
              <w:rPr>
                <w:noProof/>
                <w:webHidden/>
              </w:rPr>
              <w:fldChar w:fldCharType="separate"/>
            </w:r>
            <w:r w:rsidR="006826DD">
              <w:rPr>
                <w:noProof/>
                <w:webHidden/>
              </w:rPr>
              <w:t>37</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45" w:history="1">
            <w:r w:rsidR="006826DD" w:rsidRPr="00CB1A22">
              <w:rPr>
                <w:rStyle w:val="-"/>
                <w:noProof/>
                <w:lang w:val="en-US"/>
              </w:rPr>
              <w:t>4.4.2</w:t>
            </w:r>
            <w:r w:rsidR="006826DD" w:rsidRPr="00CB1A22">
              <w:rPr>
                <w:rStyle w:val="-"/>
                <w:noProof/>
              </w:rPr>
              <w:t xml:space="preserve"> Χρήση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_Toc536537345 \h </w:instrText>
            </w:r>
            <w:r w:rsidR="002C0B9A">
              <w:rPr>
                <w:noProof/>
                <w:webHidden/>
              </w:rPr>
            </w:r>
            <w:r w:rsidR="002C0B9A">
              <w:rPr>
                <w:noProof/>
                <w:webHidden/>
              </w:rPr>
              <w:fldChar w:fldCharType="separate"/>
            </w:r>
            <w:r w:rsidR="006826DD">
              <w:rPr>
                <w:noProof/>
                <w:webHidden/>
              </w:rPr>
              <w:t>40</w:t>
            </w:r>
            <w:r w:rsidR="002C0B9A">
              <w:rPr>
                <w:noProof/>
                <w:webHidden/>
              </w:rPr>
              <w:fldChar w:fldCharType="end"/>
            </w:r>
          </w:hyperlink>
        </w:p>
        <w:p w:rsidR="006826DD" w:rsidRDefault="00885EF1">
          <w:pPr>
            <w:pStyle w:val="30"/>
            <w:tabs>
              <w:tab w:val="right" w:leader="dot" w:pos="8296"/>
            </w:tabs>
            <w:rPr>
              <w:rFonts w:asciiTheme="minorHAnsi" w:eastAsiaTheme="minorEastAsia" w:hAnsiTheme="minorHAnsi"/>
              <w:noProof/>
              <w:sz w:val="22"/>
              <w:lang w:eastAsia="el-GR"/>
            </w:rPr>
          </w:pPr>
          <w:hyperlink w:anchor="_Toc536537346" w:history="1">
            <w:r w:rsidR="006826DD" w:rsidRPr="00CB1A22">
              <w:rPr>
                <w:rStyle w:val="-"/>
                <w:noProof/>
                <w:lang w:val="en-US"/>
              </w:rPr>
              <w:t>4.4.3</w:t>
            </w:r>
            <w:r w:rsidR="006826DD" w:rsidRPr="00CB1A22">
              <w:rPr>
                <w:rStyle w:val="-"/>
                <w:noProof/>
              </w:rPr>
              <w:t xml:space="preserve"> Λόγοι χρήσης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_Toc536537346 \h </w:instrText>
            </w:r>
            <w:r w:rsidR="002C0B9A">
              <w:rPr>
                <w:noProof/>
                <w:webHidden/>
              </w:rPr>
            </w:r>
            <w:r w:rsidR="002C0B9A">
              <w:rPr>
                <w:noProof/>
                <w:webHidden/>
              </w:rPr>
              <w:fldChar w:fldCharType="separate"/>
            </w:r>
            <w:r w:rsidR="006826DD">
              <w:rPr>
                <w:noProof/>
                <w:webHidden/>
              </w:rPr>
              <w:t>42</w:t>
            </w:r>
            <w:r w:rsidR="002C0B9A">
              <w:rPr>
                <w:noProof/>
                <w:webHidden/>
              </w:rPr>
              <w:fldChar w:fldCharType="end"/>
            </w:r>
          </w:hyperlink>
        </w:p>
        <w:p w:rsidR="006826DD" w:rsidRDefault="00885EF1">
          <w:pPr>
            <w:pStyle w:val="10"/>
            <w:tabs>
              <w:tab w:val="right" w:leader="dot" w:pos="8296"/>
            </w:tabs>
            <w:rPr>
              <w:rFonts w:asciiTheme="minorHAnsi" w:eastAsiaTheme="minorEastAsia" w:hAnsiTheme="minorHAnsi"/>
              <w:noProof/>
              <w:sz w:val="22"/>
              <w:lang w:eastAsia="el-GR"/>
            </w:rPr>
          </w:pPr>
          <w:hyperlink w:anchor="_Toc536537347" w:history="1">
            <w:r w:rsidR="006826DD" w:rsidRPr="00CB1A22">
              <w:rPr>
                <w:rStyle w:val="-"/>
                <w:noProof/>
              </w:rPr>
              <w:t>5 ΣΥΜΠΕΡΑΣΜΑΤΑ</w:t>
            </w:r>
            <w:r w:rsidR="006826DD">
              <w:rPr>
                <w:noProof/>
                <w:webHidden/>
              </w:rPr>
              <w:tab/>
            </w:r>
            <w:r w:rsidR="002C0B9A">
              <w:rPr>
                <w:noProof/>
                <w:webHidden/>
              </w:rPr>
              <w:fldChar w:fldCharType="begin"/>
            </w:r>
            <w:r w:rsidR="006826DD">
              <w:rPr>
                <w:noProof/>
                <w:webHidden/>
              </w:rPr>
              <w:instrText xml:space="preserve"> PAGEREF _Toc536537347 \h </w:instrText>
            </w:r>
            <w:r w:rsidR="002C0B9A">
              <w:rPr>
                <w:noProof/>
                <w:webHidden/>
              </w:rPr>
            </w:r>
            <w:r w:rsidR="002C0B9A">
              <w:rPr>
                <w:noProof/>
                <w:webHidden/>
              </w:rPr>
              <w:fldChar w:fldCharType="separate"/>
            </w:r>
            <w:r w:rsidR="006826DD">
              <w:rPr>
                <w:noProof/>
                <w:webHidden/>
              </w:rPr>
              <w:t>45</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48" w:history="1">
            <w:r w:rsidR="006826DD" w:rsidRPr="00CB1A22">
              <w:rPr>
                <w:rStyle w:val="-"/>
                <w:noProof/>
                <w:lang w:val="en-US"/>
              </w:rPr>
              <w:t>5.1</w:t>
            </w:r>
            <w:r w:rsidR="006826DD" w:rsidRPr="00CB1A22">
              <w:rPr>
                <w:rStyle w:val="-"/>
                <w:noProof/>
              </w:rPr>
              <w:t xml:space="preserve"> Προφίλ του Δείγματος</w:t>
            </w:r>
            <w:r w:rsidR="006826DD">
              <w:rPr>
                <w:noProof/>
                <w:webHidden/>
              </w:rPr>
              <w:tab/>
            </w:r>
            <w:r w:rsidR="002C0B9A">
              <w:rPr>
                <w:noProof/>
                <w:webHidden/>
              </w:rPr>
              <w:fldChar w:fldCharType="begin"/>
            </w:r>
            <w:r w:rsidR="006826DD">
              <w:rPr>
                <w:noProof/>
                <w:webHidden/>
              </w:rPr>
              <w:instrText xml:space="preserve"> PAGEREF _Toc536537348 \h </w:instrText>
            </w:r>
            <w:r w:rsidR="002C0B9A">
              <w:rPr>
                <w:noProof/>
                <w:webHidden/>
              </w:rPr>
            </w:r>
            <w:r w:rsidR="002C0B9A">
              <w:rPr>
                <w:noProof/>
                <w:webHidden/>
              </w:rPr>
              <w:fldChar w:fldCharType="separate"/>
            </w:r>
            <w:r w:rsidR="006826DD">
              <w:rPr>
                <w:noProof/>
                <w:webHidden/>
              </w:rPr>
              <w:t>45</w:t>
            </w:r>
            <w:r w:rsidR="002C0B9A">
              <w:rPr>
                <w:noProof/>
                <w:webHidden/>
              </w:rPr>
              <w:fldChar w:fldCharType="end"/>
            </w:r>
          </w:hyperlink>
        </w:p>
        <w:p w:rsidR="006826DD" w:rsidRDefault="00885EF1">
          <w:pPr>
            <w:pStyle w:val="20"/>
            <w:tabs>
              <w:tab w:val="right" w:leader="dot" w:pos="8296"/>
            </w:tabs>
            <w:rPr>
              <w:rFonts w:asciiTheme="minorHAnsi" w:eastAsiaTheme="minorEastAsia" w:hAnsiTheme="minorHAnsi"/>
              <w:noProof/>
              <w:sz w:val="22"/>
              <w:lang w:eastAsia="el-GR"/>
            </w:rPr>
          </w:pPr>
          <w:hyperlink w:anchor="_Toc536537349" w:history="1">
            <w:r w:rsidR="006826DD" w:rsidRPr="00CB1A22">
              <w:rPr>
                <w:rStyle w:val="-"/>
                <w:noProof/>
                <w:lang w:val="en-US"/>
              </w:rPr>
              <w:t>5.2</w:t>
            </w:r>
            <w:r w:rsidR="006826DD" w:rsidRPr="00CB1A22">
              <w:rPr>
                <w:rStyle w:val="-"/>
                <w:noProof/>
              </w:rPr>
              <w:t xml:space="preserve"> Γνώση και χρήση συμπληρώματος </w:t>
            </w:r>
            <w:r w:rsidR="006826DD" w:rsidRPr="00CB1A22">
              <w:rPr>
                <w:rStyle w:val="-"/>
                <w:noProof/>
                <w:lang w:val="en-US"/>
              </w:rPr>
              <w:t>Spirulina</w:t>
            </w:r>
            <w:r w:rsidR="006826DD">
              <w:rPr>
                <w:noProof/>
                <w:webHidden/>
              </w:rPr>
              <w:tab/>
            </w:r>
            <w:r w:rsidR="002C0B9A">
              <w:rPr>
                <w:noProof/>
                <w:webHidden/>
              </w:rPr>
              <w:fldChar w:fldCharType="begin"/>
            </w:r>
            <w:r w:rsidR="006826DD">
              <w:rPr>
                <w:noProof/>
                <w:webHidden/>
              </w:rPr>
              <w:instrText xml:space="preserve"> PAGEREF _Toc536537349 \h </w:instrText>
            </w:r>
            <w:r w:rsidR="002C0B9A">
              <w:rPr>
                <w:noProof/>
                <w:webHidden/>
              </w:rPr>
            </w:r>
            <w:r w:rsidR="002C0B9A">
              <w:rPr>
                <w:noProof/>
                <w:webHidden/>
              </w:rPr>
              <w:fldChar w:fldCharType="separate"/>
            </w:r>
            <w:r w:rsidR="006826DD">
              <w:rPr>
                <w:noProof/>
                <w:webHidden/>
              </w:rPr>
              <w:t>46</w:t>
            </w:r>
            <w:r w:rsidR="002C0B9A">
              <w:rPr>
                <w:noProof/>
                <w:webHidden/>
              </w:rPr>
              <w:fldChar w:fldCharType="end"/>
            </w:r>
          </w:hyperlink>
        </w:p>
        <w:p w:rsidR="006826DD" w:rsidRDefault="00885EF1">
          <w:pPr>
            <w:pStyle w:val="10"/>
            <w:tabs>
              <w:tab w:val="right" w:leader="dot" w:pos="8296"/>
            </w:tabs>
            <w:rPr>
              <w:rFonts w:asciiTheme="minorHAnsi" w:eastAsiaTheme="minorEastAsia" w:hAnsiTheme="minorHAnsi"/>
              <w:noProof/>
              <w:sz w:val="22"/>
              <w:lang w:eastAsia="el-GR"/>
            </w:rPr>
          </w:pPr>
          <w:hyperlink w:anchor="_Toc536537350" w:history="1">
            <w:r w:rsidR="006826DD" w:rsidRPr="00CB1A22">
              <w:rPr>
                <w:rStyle w:val="-"/>
                <w:noProof/>
              </w:rPr>
              <w:t>ΒΙΒΛΙΟΓΡΑΦΙΑ</w:t>
            </w:r>
            <w:r w:rsidR="006826DD">
              <w:rPr>
                <w:noProof/>
                <w:webHidden/>
              </w:rPr>
              <w:tab/>
            </w:r>
            <w:r w:rsidR="002C0B9A">
              <w:rPr>
                <w:noProof/>
                <w:webHidden/>
              </w:rPr>
              <w:fldChar w:fldCharType="begin"/>
            </w:r>
            <w:r w:rsidR="006826DD">
              <w:rPr>
                <w:noProof/>
                <w:webHidden/>
              </w:rPr>
              <w:instrText xml:space="preserve"> PAGEREF _Toc536537350 \h </w:instrText>
            </w:r>
            <w:r w:rsidR="002C0B9A">
              <w:rPr>
                <w:noProof/>
                <w:webHidden/>
              </w:rPr>
            </w:r>
            <w:r w:rsidR="002C0B9A">
              <w:rPr>
                <w:noProof/>
                <w:webHidden/>
              </w:rPr>
              <w:fldChar w:fldCharType="separate"/>
            </w:r>
            <w:r w:rsidR="006826DD">
              <w:rPr>
                <w:noProof/>
                <w:webHidden/>
              </w:rPr>
              <w:t>48</w:t>
            </w:r>
            <w:r w:rsidR="002C0B9A">
              <w:rPr>
                <w:noProof/>
                <w:webHidden/>
              </w:rPr>
              <w:fldChar w:fldCharType="end"/>
            </w:r>
          </w:hyperlink>
        </w:p>
        <w:p w:rsidR="006826DD" w:rsidRDefault="00885EF1">
          <w:pPr>
            <w:pStyle w:val="10"/>
            <w:tabs>
              <w:tab w:val="right" w:leader="dot" w:pos="8296"/>
            </w:tabs>
            <w:rPr>
              <w:rFonts w:asciiTheme="minorHAnsi" w:eastAsiaTheme="minorEastAsia" w:hAnsiTheme="minorHAnsi"/>
              <w:noProof/>
              <w:sz w:val="22"/>
              <w:lang w:eastAsia="el-GR"/>
            </w:rPr>
          </w:pPr>
          <w:hyperlink w:anchor="_Toc536537351" w:history="1">
            <w:r w:rsidR="006826DD" w:rsidRPr="00CB1A22">
              <w:rPr>
                <w:rStyle w:val="-"/>
                <w:noProof/>
              </w:rPr>
              <w:t>ΚΑΤΑΛΟΓΟΣ ΕΙΚΟΝΩΝ</w:t>
            </w:r>
            <w:r w:rsidR="006826DD">
              <w:rPr>
                <w:noProof/>
                <w:webHidden/>
              </w:rPr>
              <w:tab/>
            </w:r>
            <w:r w:rsidR="002C0B9A">
              <w:rPr>
                <w:noProof/>
                <w:webHidden/>
              </w:rPr>
              <w:fldChar w:fldCharType="begin"/>
            </w:r>
            <w:r w:rsidR="006826DD">
              <w:rPr>
                <w:noProof/>
                <w:webHidden/>
              </w:rPr>
              <w:instrText xml:space="preserve"> PAGEREF _Toc536537351 \h </w:instrText>
            </w:r>
            <w:r w:rsidR="002C0B9A">
              <w:rPr>
                <w:noProof/>
                <w:webHidden/>
              </w:rPr>
            </w:r>
            <w:r w:rsidR="002C0B9A">
              <w:rPr>
                <w:noProof/>
                <w:webHidden/>
              </w:rPr>
              <w:fldChar w:fldCharType="separate"/>
            </w:r>
            <w:r w:rsidR="006826DD">
              <w:rPr>
                <w:noProof/>
                <w:webHidden/>
              </w:rPr>
              <w:t>50</w:t>
            </w:r>
            <w:r w:rsidR="002C0B9A">
              <w:rPr>
                <w:noProof/>
                <w:webHidden/>
              </w:rPr>
              <w:fldChar w:fldCharType="end"/>
            </w:r>
          </w:hyperlink>
        </w:p>
        <w:p w:rsidR="006826DD" w:rsidRDefault="00885EF1">
          <w:pPr>
            <w:pStyle w:val="10"/>
            <w:tabs>
              <w:tab w:val="right" w:leader="dot" w:pos="8296"/>
            </w:tabs>
            <w:rPr>
              <w:rFonts w:asciiTheme="minorHAnsi" w:eastAsiaTheme="minorEastAsia" w:hAnsiTheme="minorHAnsi"/>
              <w:noProof/>
              <w:sz w:val="22"/>
              <w:lang w:eastAsia="el-GR"/>
            </w:rPr>
          </w:pPr>
          <w:hyperlink w:anchor="_Toc536537352" w:history="1">
            <w:r w:rsidR="006826DD" w:rsidRPr="00CB1A22">
              <w:rPr>
                <w:rStyle w:val="-"/>
                <w:noProof/>
              </w:rPr>
              <w:t>ΚΑΤΑΛΟΓΟΣ ΠΙΝΑΚΩΝ</w:t>
            </w:r>
            <w:r w:rsidR="006826DD">
              <w:rPr>
                <w:noProof/>
                <w:webHidden/>
              </w:rPr>
              <w:tab/>
            </w:r>
            <w:r w:rsidR="002C0B9A">
              <w:rPr>
                <w:noProof/>
                <w:webHidden/>
              </w:rPr>
              <w:fldChar w:fldCharType="begin"/>
            </w:r>
            <w:r w:rsidR="006826DD">
              <w:rPr>
                <w:noProof/>
                <w:webHidden/>
              </w:rPr>
              <w:instrText xml:space="preserve"> PAGEREF _Toc536537352 \h </w:instrText>
            </w:r>
            <w:r w:rsidR="002C0B9A">
              <w:rPr>
                <w:noProof/>
                <w:webHidden/>
              </w:rPr>
            </w:r>
            <w:r w:rsidR="002C0B9A">
              <w:rPr>
                <w:noProof/>
                <w:webHidden/>
              </w:rPr>
              <w:fldChar w:fldCharType="separate"/>
            </w:r>
            <w:r w:rsidR="006826DD">
              <w:rPr>
                <w:noProof/>
                <w:webHidden/>
              </w:rPr>
              <w:t>52</w:t>
            </w:r>
            <w:r w:rsidR="002C0B9A">
              <w:rPr>
                <w:noProof/>
                <w:webHidden/>
              </w:rPr>
              <w:fldChar w:fldCharType="end"/>
            </w:r>
          </w:hyperlink>
        </w:p>
        <w:p w:rsidR="00B63F46" w:rsidRDefault="002C0B9A">
          <w:r>
            <w:fldChar w:fldCharType="end"/>
          </w:r>
        </w:p>
      </w:sdtContent>
    </w:sdt>
    <w:p w:rsidR="00B63F46" w:rsidRDefault="00B63F46" w:rsidP="00B63F46"/>
    <w:p w:rsidR="00B63F46" w:rsidRDefault="00B63F46" w:rsidP="00B63F46"/>
    <w:p w:rsidR="00B63F46" w:rsidRDefault="00B63F46"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E355CE" w:rsidRDefault="00E355CE" w:rsidP="00B63F46"/>
    <w:p w:rsidR="00013130" w:rsidRDefault="00013130" w:rsidP="006826DD">
      <w:pPr>
        <w:pStyle w:val="1"/>
        <w:numPr>
          <w:ilvl w:val="0"/>
          <w:numId w:val="27"/>
        </w:numPr>
      </w:pPr>
      <w:bookmarkStart w:id="4" w:name="_Toc536537306"/>
      <w:r>
        <w:lastRenderedPageBreak/>
        <w:t>ΕΙΣΑΓΩΓΗ</w:t>
      </w:r>
      <w:bookmarkEnd w:id="4"/>
    </w:p>
    <w:p w:rsidR="00013130" w:rsidRDefault="00013130" w:rsidP="00013130">
      <w:pPr>
        <w:rPr>
          <w:lang w:val="en-US"/>
        </w:rPr>
      </w:pPr>
    </w:p>
    <w:p w:rsidR="00045F61" w:rsidRDefault="00045F61" w:rsidP="00045F61">
      <w:pPr>
        <w:pStyle w:val="2"/>
      </w:pPr>
      <w:bookmarkStart w:id="5" w:name="_Toc536537307"/>
      <w:r>
        <w:t>Ερευνητικό Αντικείμενο</w:t>
      </w:r>
      <w:bookmarkEnd w:id="5"/>
    </w:p>
    <w:p w:rsidR="00673A5C" w:rsidRDefault="00673A5C" w:rsidP="00045F61"/>
    <w:p w:rsidR="00045F61" w:rsidRDefault="00E17E72" w:rsidP="00045F61">
      <w:r>
        <w:t>Το κυανοβακτήριο</w:t>
      </w:r>
      <w:r w:rsidR="00045F61">
        <w:t xml:space="preserve"> </w:t>
      </w:r>
      <w:r w:rsidR="00595DF9" w:rsidRPr="00595DF9">
        <w:rPr>
          <w:i/>
        </w:rPr>
        <w:t>Arthrospira</w:t>
      </w:r>
      <w:r w:rsidR="00595DF9" w:rsidRPr="00595DF9">
        <w:t xml:space="preserve"> </w:t>
      </w:r>
      <w:r w:rsidR="00595DF9">
        <w:t xml:space="preserve">(γνωστό ως </w:t>
      </w:r>
      <w:r w:rsidR="00045F61" w:rsidRPr="00E17E72">
        <w:rPr>
          <w:i/>
          <w:lang w:val="en-US"/>
        </w:rPr>
        <w:t>Spirulina</w:t>
      </w:r>
      <w:r w:rsidR="00595DF9">
        <w:rPr>
          <w:i/>
        </w:rPr>
        <w:t xml:space="preserve"> </w:t>
      </w:r>
      <w:r w:rsidR="00595DF9">
        <w:t>πριν την ταξινομική αναθεώρηση του γένους</w:t>
      </w:r>
      <w:r w:rsidR="00B61D83">
        <w:t xml:space="preserve"> το 1989</w:t>
      </w:r>
      <w:r w:rsidR="00595DF9">
        <w:t>)</w:t>
      </w:r>
      <w:r w:rsidR="00045F61" w:rsidRPr="00930659">
        <w:t xml:space="preserve">, </w:t>
      </w:r>
      <w:r w:rsidR="00045F61">
        <w:t xml:space="preserve">είναι </w:t>
      </w:r>
      <w:r w:rsidR="00045F61" w:rsidRPr="007B08B8">
        <w:t xml:space="preserve">φωτοσυνθετικό, νηματώδες, σπειροειδές, πολυκύτταρο </w:t>
      </w:r>
      <w:r>
        <w:t>μικροφύκος</w:t>
      </w:r>
      <w:r w:rsidR="00045F61">
        <w:t xml:space="preserve">. </w:t>
      </w:r>
      <w:r w:rsidR="00595DF9">
        <w:t>Διαιτ</w:t>
      </w:r>
      <w:r w:rsidR="00737EDD">
        <w:t>η</w:t>
      </w:r>
      <w:r w:rsidR="00595DF9">
        <w:t>τικά χαρ</w:t>
      </w:r>
      <w:r w:rsidR="00470F01">
        <w:t>α</w:t>
      </w:r>
      <w:r w:rsidR="00595DF9">
        <w:t>κτηρίζεται από υψηλή διατροφική αξία</w:t>
      </w:r>
      <w:r w:rsidR="00470F01">
        <w:t xml:space="preserve"> (π.χ. υψηλή περιεκτικότητα σε πρωτεϊνες) και επιπρόσθετα δ</w:t>
      </w:r>
      <w:r w:rsidR="00045F61">
        <w:t xml:space="preserve">ιαθέτει </w:t>
      </w:r>
      <w:r w:rsidR="00470F01">
        <w:t xml:space="preserve">βιοδραστικούς μεταβολίτες με </w:t>
      </w:r>
      <w:r w:rsidR="00F5049A" w:rsidRPr="00BF60FC">
        <w:t>αντιοξειδωτικές</w:t>
      </w:r>
      <w:r w:rsidR="00F5049A">
        <w:t>,</w:t>
      </w:r>
      <w:r w:rsidR="00F5049A" w:rsidRPr="00BF60FC">
        <w:t xml:space="preserve"> αντιβακτηριακές</w:t>
      </w:r>
      <w:r w:rsidR="00F5049A">
        <w:t xml:space="preserve">, </w:t>
      </w:r>
      <w:r w:rsidR="00045F61">
        <w:t xml:space="preserve">αντιαλλεργικές, </w:t>
      </w:r>
      <w:r w:rsidR="00045F61" w:rsidRPr="00BF60FC">
        <w:t>αντιμυκητιακές, αντιφλεγμονώδεις, και ανοσοδιαμορφωτικές ιδιότητες</w:t>
      </w:r>
      <w:r w:rsidR="00045F61">
        <w:t>.</w:t>
      </w:r>
    </w:p>
    <w:p w:rsidR="00045F61" w:rsidRPr="00F5049A" w:rsidRDefault="00045F61" w:rsidP="00045F61">
      <w:r>
        <w:t xml:space="preserve">Τα τελευταία χρόνια, έχουν κάνει την εμφάνιση τους συμπληρώματα διατροφής </w:t>
      </w:r>
      <w:r w:rsidR="00595DF9">
        <w:t xml:space="preserve">με το εμπορικό όνομα </w:t>
      </w:r>
      <w:r>
        <w:rPr>
          <w:lang w:val="en-US"/>
        </w:rPr>
        <w:t>Spirulina</w:t>
      </w:r>
      <w:r w:rsidRPr="00930659">
        <w:t xml:space="preserve">. </w:t>
      </w:r>
      <w:r>
        <w:t xml:space="preserve">Τα συγκεκριμένα σκευάσματα </w:t>
      </w:r>
      <w:r w:rsidR="00470F01">
        <w:t xml:space="preserve">που </w:t>
      </w:r>
      <w:r w:rsidR="00595DF9">
        <w:t xml:space="preserve">περιέχουν βιομάζα </w:t>
      </w:r>
      <w:r w:rsidR="00470F01">
        <w:t xml:space="preserve">κατά κύριο λόγο </w:t>
      </w:r>
      <w:r w:rsidR="00595DF9">
        <w:t xml:space="preserve">των </w:t>
      </w:r>
      <w:r w:rsidR="00B61D83">
        <w:t xml:space="preserve">ειδών </w:t>
      </w:r>
      <w:r w:rsidR="00470F01" w:rsidRPr="00470F01">
        <w:rPr>
          <w:i/>
        </w:rPr>
        <w:t>Arthrospira maxima</w:t>
      </w:r>
      <w:r w:rsidR="00470F01" w:rsidRPr="00470F01">
        <w:t xml:space="preserve"> και </w:t>
      </w:r>
      <w:r w:rsidR="00470F01" w:rsidRPr="00470F01">
        <w:rPr>
          <w:i/>
        </w:rPr>
        <w:t>Arthrospira platensis</w:t>
      </w:r>
      <w:r w:rsidR="00470F01">
        <w:t xml:space="preserve">, </w:t>
      </w:r>
      <w:r>
        <w:t xml:space="preserve">διατίθενται στο </w:t>
      </w:r>
      <w:r w:rsidR="00F5049A">
        <w:t>εμπόριο</w:t>
      </w:r>
      <w:r>
        <w:t xml:space="preserve"> με τη μορφή </w:t>
      </w:r>
      <w:r w:rsidR="00F5049A">
        <w:t xml:space="preserve">κάψουλας, σκόνης και χαπιών. Τα συμπληρώματα διατροφής </w:t>
      </w:r>
      <w:r w:rsidR="00F5049A">
        <w:rPr>
          <w:lang w:val="en-US"/>
        </w:rPr>
        <w:t>Spirulina</w:t>
      </w:r>
      <w:r w:rsidR="00F5049A">
        <w:t xml:space="preserve"> συμπεριλαμβάνουν όλες τις ευεργετικές ιδιότητες του οργανισμού προς τον άνθρωπο. Παρ’ όλα αυτά, ελλοχεύουν και κίνδυνοι από την κατανάλωση τους, εκ των οποίων οι σημαντικότεροι είναι αυτοί που προέρχονται από την ύπαρξη κυανοβακτηριακών τοξινών οι οποίες ενδέχεται να υπάρχουν στα σκευάσματα.</w:t>
      </w:r>
    </w:p>
    <w:p w:rsidR="00045F61" w:rsidRDefault="00045F61" w:rsidP="00045F61"/>
    <w:p w:rsidR="00673A5C" w:rsidRDefault="00673A5C" w:rsidP="00673A5C">
      <w:pPr>
        <w:pStyle w:val="2"/>
      </w:pPr>
      <w:bookmarkStart w:id="6" w:name="_Toc536537308"/>
      <w:r>
        <w:t>Σκοπός της Έρευνας</w:t>
      </w:r>
      <w:bookmarkEnd w:id="6"/>
    </w:p>
    <w:p w:rsidR="00673A5C" w:rsidRPr="00673A5C" w:rsidRDefault="00673A5C" w:rsidP="00673A5C"/>
    <w:p w:rsidR="00673A5C" w:rsidRDefault="00673A5C" w:rsidP="00673A5C">
      <w:pPr>
        <w:autoSpaceDE w:val="0"/>
        <w:autoSpaceDN w:val="0"/>
        <w:adjustRightInd w:val="0"/>
        <w:rPr>
          <w:rFonts w:cs="Times New Roman"/>
          <w:szCs w:val="24"/>
        </w:rPr>
      </w:pPr>
      <w:r>
        <w:rPr>
          <w:rFonts w:cs="Times New Roman"/>
          <w:szCs w:val="24"/>
        </w:rPr>
        <w:t>Σκοπός της έρευνας, είναι να διερευνηθεί η</w:t>
      </w:r>
      <w:r w:rsidR="00E355CE">
        <w:rPr>
          <w:rFonts w:cs="Times New Roman"/>
          <w:szCs w:val="24"/>
        </w:rPr>
        <w:t xml:space="preserve"> γνώση που υπάρχει σχετικά με το</w:t>
      </w:r>
      <w:r>
        <w:rPr>
          <w:rFonts w:cs="Times New Roman"/>
          <w:szCs w:val="24"/>
        </w:rPr>
        <w:t> </w:t>
      </w:r>
      <w:r w:rsidR="00E355CE">
        <w:rPr>
          <w:rFonts w:cs="Times New Roman"/>
          <w:szCs w:val="24"/>
        </w:rPr>
        <w:t xml:space="preserve">συμπλήρωμα </w:t>
      </w:r>
      <w:r>
        <w:rPr>
          <w:rFonts w:cs="Times New Roman"/>
          <w:szCs w:val="24"/>
        </w:rPr>
        <w:t>Spirulina</w:t>
      </w:r>
      <w:r w:rsidR="00B00F67">
        <w:rPr>
          <w:rFonts w:cs="Times New Roman"/>
          <w:szCs w:val="24"/>
        </w:rPr>
        <w:t xml:space="preserve">, καθώς </w:t>
      </w:r>
      <w:r w:rsidR="00470F01">
        <w:rPr>
          <w:rFonts w:cs="Times New Roman"/>
          <w:szCs w:val="24"/>
        </w:rPr>
        <w:t xml:space="preserve">και </w:t>
      </w:r>
      <w:r w:rsidR="00DF1BDD">
        <w:rPr>
          <w:rFonts w:cs="Times New Roman"/>
          <w:szCs w:val="24"/>
        </w:rPr>
        <w:t xml:space="preserve">η ανάδειξη λόγων που ωθούν άτομα που </w:t>
      </w:r>
      <w:r w:rsidR="00B00F67">
        <w:rPr>
          <w:rFonts w:cs="Times New Roman"/>
          <w:szCs w:val="24"/>
        </w:rPr>
        <w:t>η</w:t>
      </w:r>
      <w:r w:rsidR="00DF1BDD">
        <w:rPr>
          <w:rFonts w:cs="Times New Roman"/>
          <w:szCs w:val="24"/>
        </w:rPr>
        <w:t xml:space="preserve"> δίαιτ</w:t>
      </w:r>
      <w:r w:rsidR="00B00F67">
        <w:rPr>
          <w:rFonts w:cs="Times New Roman"/>
          <w:szCs w:val="24"/>
        </w:rPr>
        <w:t xml:space="preserve">ά τους παρακολουθείται από διαιτολόγο, να το </w:t>
      </w:r>
      <w:r w:rsidR="00DF1BDD">
        <w:rPr>
          <w:rFonts w:cs="Times New Roman"/>
          <w:szCs w:val="24"/>
        </w:rPr>
        <w:t>καταν</w:t>
      </w:r>
      <w:r w:rsidR="00B00F67">
        <w:rPr>
          <w:rFonts w:cs="Times New Roman"/>
          <w:szCs w:val="24"/>
        </w:rPr>
        <w:t>αλώνουν</w:t>
      </w:r>
      <w:r w:rsidR="00470F01">
        <w:rPr>
          <w:rFonts w:cs="Times New Roman"/>
          <w:szCs w:val="24"/>
        </w:rPr>
        <w:t xml:space="preserve"> </w:t>
      </w:r>
      <w:r>
        <w:rPr>
          <w:rFonts w:cs="Times New Roman"/>
          <w:szCs w:val="24"/>
        </w:rPr>
        <w:t>.</w:t>
      </w:r>
    </w:p>
    <w:p w:rsidR="00013130" w:rsidRPr="00013130" w:rsidRDefault="00013130" w:rsidP="00013130"/>
    <w:p w:rsidR="00013130" w:rsidRDefault="005D4DA6" w:rsidP="006826DD">
      <w:pPr>
        <w:pStyle w:val="1"/>
        <w:rPr>
          <w:lang w:val="en-US"/>
        </w:rPr>
      </w:pPr>
      <w:bookmarkStart w:id="7" w:name="_Toc536537309"/>
      <w:r w:rsidRPr="00737EDD">
        <w:rPr>
          <w:shd w:val="clear" w:color="auto" w:fill="FFFFFF"/>
        </w:rPr>
        <w:lastRenderedPageBreak/>
        <w:t>ΣΥΜΠΛΗΡΩΜΑ</w:t>
      </w:r>
      <w:r w:rsidR="00737EDD">
        <w:rPr>
          <w:i/>
          <w:shd w:val="clear" w:color="auto" w:fill="FFFFFF"/>
        </w:rPr>
        <w:t xml:space="preserve"> </w:t>
      </w:r>
      <w:r w:rsidR="00470F01" w:rsidRPr="00470F01">
        <w:rPr>
          <w:shd w:val="clear" w:color="auto" w:fill="FFFFFF"/>
          <w:lang w:val="en-US"/>
        </w:rPr>
        <w:t xml:space="preserve"> </w:t>
      </w:r>
      <w:r w:rsidR="00013130">
        <w:rPr>
          <w:lang w:val="en-US"/>
        </w:rPr>
        <w:t>SPIRULINA</w:t>
      </w:r>
      <w:bookmarkEnd w:id="7"/>
    </w:p>
    <w:p w:rsidR="00013130" w:rsidRDefault="00013130" w:rsidP="00013130">
      <w:pPr>
        <w:rPr>
          <w:lang w:val="en-US"/>
        </w:rPr>
      </w:pPr>
    </w:p>
    <w:p w:rsidR="001F6886" w:rsidRPr="00470F01" w:rsidRDefault="002D0727" w:rsidP="00673A5C">
      <w:pPr>
        <w:pStyle w:val="2"/>
        <w:rPr>
          <w:shd w:val="clear" w:color="auto" w:fill="FFFFFF"/>
          <w:lang w:val="en-GB"/>
        </w:rPr>
      </w:pPr>
      <w:bookmarkStart w:id="8" w:name="_Toc536537310"/>
      <w:r>
        <w:rPr>
          <w:shd w:val="clear" w:color="auto" w:fill="FFFFFF"/>
          <w:lang w:val="en-US"/>
        </w:rPr>
        <w:t xml:space="preserve">O </w:t>
      </w:r>
      <w:r w:rsidR="001F6886">
        <w:rPr>
          <w:shd w:val="clear" w:color="auto" w:fill="FFFFFF"/>
        </w:rPr>
        <w:t>Ο</w:t>
      </w:r>
      <w:r w:rsidR="001F6886" w:rsidRPr="007E55F9">
        <w:rPr>
          <w:shd w:val="clear" w:color="auto" w:fill="FFFFFF"/>
        </w:rPr>
        <w:t>ργανισμός</w:t>
      </w:r>
      <w:r w:rsidR="001F6886" w:rsidRPr="00470F01">
        <w:rPr>
          <w:shd w:val="clear" w:color="auto" w:fill="FFFFFF"/>
          <w:lang w:val="en-GB"/>
        </w:rPr>
        <w:t xml:space="preserve"> </w:t>
      </w:r>
      <w:r w:rsidR="0014487D" w:rsidRPr="00470F01">
        <w:rPr>
          <w:i/>
          <w:shd w:val="clear" w:color="auto" w:fill="FFFFFF"/>
          <w:lang w:val="en-US"/>
        </w:rPr>
        <w:t>Arthrospira</w:t>
      </w:r>
      <w:bookmarkEnd w:id="8"/>
      <w:r w:rsidR="00470F01" w:rsidRPr="00470F01">
        <w:rPr>
          <w:shd w:val="clear" w:color="auto" w:fill="FFFFFF"/>
          <w:lang w:val="en-US"/>
        </w:rPr>
        <w:t xml:space="preserve"> </w:t>
      </w:r>
    </w:p>
    <w:p w:rsidR="001F6886" w:rsidRDefault="001F6886" w:rsidP="001F6886">
      <w:pPr>
        <w:rPr>
          <w:lang w:val="en-US"/>
        </w:rPr>
      </w:pPr>
    </w:p>
    <w:p w:rsidR="00816799" w:rsidRDefault="00737EDD" w:rsidP="00816799">
      <w:pPr>
        <w:rPr>
          <w:noProof/>
        </w:rPr>
      </w:pPr>
      <w:r>
        <w:t>Τα</w:t>
      </w:r>
      <w:r w:rsidRPr="00737EDD">
        <w:t xml:space="preserve"> </w:t>
      </w:r>
      <w:r>
        <w:t>συμπληρώματα</w:t>
      </w:r>
      <w:r w:rsidRPr="00737EDD">
        <w:t xml:space="preserve"> </w:t>
      </w:r>
      <w:r>
        <w:t>διατροφής</w:t>
      </w:r>
      <w:r w:rsidRPr="00737EDD">
        <w:t xml:space="preserve"> </w:t>
      </w:r>
      <w:r w:rsidR="005F762F">
        <w:rPr>
          <w:lang w:val="en-US"/>
        </w:rPr>
        <w:t>Spirulina</w:t>
      </w:r>
      <w:r w:rsidR="005F762F">
        <w:t xml:space="preserve"> </w:t>
      </w:r>
      <w:r>
        <w:t>είναι</w:t>
      </w:r>
      <w:r w:rsidRPr="00737EDD">
        <w:t xml:space="preserve"> </w:t>
      </w:r>
      <w:r>
        <w:t>βιομάζα</w:t>
      </w:r>
      <w:r w:rsidRPr="00737EDD">
        <w:t xml:space="preserve"> </w:t>
      </w:r>
      <w:r w:rsidR="005F762F">
        <w:t>του οργανισμού</w:t>
      </w:r>
      <w:r w:rsidRPr="00737EDD">
        <w:t xml:space="preserve"> </w:t>
      </w:r>
      <w:r w:rsidRPr="00470F01">
        <w:rPr>
          <w:i/>
          <w:lang w:val="en-US"/>
        </w:rPr>
        <w:t>Arthrospira</w:t>
      </w:r>
      <w:r w:rsidR="005F762F">
        <w:rPr>
          <w:i/>
        </w:rPr>
        <w:t>.</w:t>
      </w:r>
      <w:r w:rsidRPr="00737EDD">
        <w:t xml:space="preserve"> </w:t>
      </w:r>
      <w:r w:rsidR="00C67F77">
        <w:t>Με</w:t>
      </w:r>
      <w:r w:rsidR="00C67F77" w:rsidRPr="00737EDD">
        <w:t xml:space="preserve"> </w:t>
      </w:r>
      <w:r w:rsidR="00C67F77">
        <w:t>βάση</w:t>
      </w:r>
      <w:r w:rsidR="00C67F77" w:rsidRPr="00737EDD">
        <w:t xml:space="preserve"> </w:t>
      </w:r>
      <w:r w:rsidR="00C67F77">
        <w:t>την</w:t>
      </w:r>
      <w:r w:rsidR="00C67F77" w:rsidRPr="00737EDD">
        <w:t xml:space="preserve"> </w:t>
      </w:r>
      <w:r w:rsidR="00C67F77">
        <w:t>ταξινόμηση</w:t>
      </w:r>
      <w:r w:rsidR="00C67F77" w:rsidRPr="00737EDD">
        <w:t xml:space="preserve"> </w:t>
      </w:r>
      <w:r w:rsidR="00C67F77">
        <w:t>του</w:t>
      </w:r>
      <w:r w:rsidR="00C67F77" w:rsidRPr="00737EDD">
        <w:t xml:space="preserve"> </w:t>
      </w:r>
      <w:r w:rsidR="00C67F77">
        <w:t>εγχειριδίου</w:t>
      </w:r>
      <w:r w:rsidR="00C67F77" w:rsidRPr="00737EDD">
        <w:t xml:space="preserve"> </w:t>
      </w:r>
      <w:r w:rsidR="00C67F77">
        <w:t>του</w:t>
      </w:r>
      <w:r w:rsidR="0014487D" w:rsidRPr="00737EDD">
        <w:t xml:space="preserve"> </w:t>
      </w:r>
      <w:r w:rsidR="0014487D" w:rsidRPr="0014487D">
        <w:rPr>
          <w:lang w:val="en-US"/>
        </w:rPr>
        <w:t>Bergey</w:t>
      </w:r>
      <w:r w:rsidR="0014487D" w:rsidRPr="00737EDD">
        <w:t xml:space="preserve"> (</w:t>
      </w:r>
      <w:r w:rsidR="0014487D" w:rsidRPr="0014487D">
        <w:rPr>
          <w:lang w:val="en-US"/>
        </w:rPr>
        <w:t>Bergey</w:t>
      </w:r>
      <w:r w:rsidR="0014487D" w:rsidRPr="00737EDD">
        <w:t>’</w:t>
      </w:r>
      <w:r w:rsidR="0014487D" w:rsidRPr="0014487D">
        <w:rPr>
          <w:lang w:val="en-US"/>
        </w:rPr>
        <w:t>s</w:t>
      </w:r>
      <w:r w:rsidR="0014487D" w:rsidRPr="00737EDD">
        <w:t xml:space="preserve"> </w:t>
      </w:r>
      <w:r w:rsidR="0014487D" w:rsidRPr="0014487D">
        <w:rPr>
          <w:lang w:val="en-US"/>
        </w:rPr>
        <w:t>Manual</w:t>
      </w:r>
      <w:r w:rsidR="0014487D" w:rsidRPr="00737EDD">
        <w:t xml:space="preserve"> </w:t>
      </w:r>
      <w:r w:rsidR="0014487D" w:rsidRPr="0014487D">
        <w:rPr>
          <w:lang w:val="en-US"/>
        </w:rPr>
        <w:t>of</w:t>
      </w:r>
      <w:r w:rsidR="0014487D" w:rsidRPr="00737EDD">
        <w:t xml:space="preserve"> </w:t>
      </w:r>
      <w:r w:rsidR="0014487D" w:rsidRPr="0014487D">
        <w:rPr>
          <w:lang w:val="en-US"/>
        </w:rPr>
        <w:t>Determinative</w:t>
      </w:r>
      <w:r w:rsidR="0014487D" w:rsidRPr="00737EDD">
        <w:t xml:space="preserve"> </w:t>
      </w:r>
      <w:r w:rsidR="0014487D" w:rsidRPr="0014487D">
        <w:rPr>
          <w:lang w:val="en-US"/>
        </w:rPr>
        <w:t>Bacteriology</w:t>
      </w:r>
      <w:r w:rsidR="0014487D" w:rsidRPr="00737EDD">
        <w:t xml:space="preserve">), </w:t>
      </w:r>
      <w:r w:rsidR="0014487D">
        <w:t>ο</w:t>
      </w:r>
      <w:r w:rsidR="0014487D" w:rsidRPr="00737EDD">
        <w:t xml:space="preserve"> </w:t>
      </w:r>
      <w:r w:rsidR="0014487D">
        <w:t>οργανισμός</w:t>
      </w:r>
      <w:r w:rsidR="0014487D" w:rsidRPr="00737EDD">
        <w:t xml:space="preserve"> </w:t>
      </w:r>
      <w:r w:rsidR="0014487D" w:rsidRPr="00470F01">
        <w:rPr>
          <w:i/>
          <w:lang w:val="en-US"/>
        </w:rPr>
        <w:t>Arthrospira</w:t>
      </w:r>
      <w:r w:rsidR="0014487D" w:rsidRPr="00737EDD">
        <w:t xml:space="preserve"> </w:t>
      </w:r>
      <w:r w:rsidR="00B56886">
        <w:t>ανήκει</w:t>
      </w:r>
      <w:r w:rsidR="00B56886" w:rsidRPr="00737EDD">
        <w:t xml:space="preserve"> </w:t>
      </w:r>
      <w:r w:rsidR="00B56886">
        <w:t>στα</w:t>
      </w:r>
      <w:r w:rsidR="00B56886" w:rsidRPr="00737EDD">
        <w:t xml:space="preserve"> </w:t>
      </w:r>
      <w:r w:rsidR="00B56886">
        <w:t>οξυγονικά</w:t>
      </w:r>
      <w:r w:rsidR="00B56886" w:rsidRPr="00737EDD">
        <w:t xml:space="preserve"> </w:t>
      </w:r>
      <w:r w:rsidR="00B56886">
        <w:t>φωτοσυνθετικά</w:t>
      </w:r>
      <w:r w:rsidR="00B56886" w:rsidRPr="00737EDD">
        <w:t xml:space="preserve"> </w:t>
      </w:r>
      <w:r w:rsidR="00B56886">
        <w:t>βακτήρια</w:t>
      </w:r>
      <w:r w:rsidR="00B56886" w:rsidRPr="00737EDD">
        <w:t xml:space="preserve"> </w:t>
      </w:r>
      <w:r w:rsidR="00E01C3F">
        <w:t>του</w:t>
      </w:r>
      <w:r w:rsidR="00BE229B" w:rsidRPr="00737EDD">
        <w:t xml:space="preserve"> </w:t>
      </w:r>
      <w:r w:rsidR="00BE229B">
        <w:t>Φύλο</w:t>
      </w:r>
      <w:r w:rsidR="00E01C3F">
        <w:t>υ</w:t>
      </w:r>
      <w:r w:rsidR="009F2223" w:rsidRPr="00737EDD">
        <w:t xml:space="preserve"> </w:t>
      </w:r>
      <w:r w:rsidR="009F2223">
        <w:t>των</w:t>
      </w:r>
      <w:r w:rsidR="009F2223" w:rsidRPr="00737EDD">
        <w:t xml:space="preserve"> </w:t>
      </w:r>
      <w:r w:rsidR="009F2223">
        <w:t>Κυανοβακτηρίων</w:t>
      </w:r>
      <w:r w:rsidR="00B56886" w:rsidRPr="00737EDD">
        <w:t xml:space="preserve"> (</w:t>
      </w:r>
      <w:r w:rsidR="00B56886">
        <w:rPr>
          <w:lang w:val="en-US"/>
        </w:rPr>
        <w:t>Cyanobacteria</w:t>
      </w:r>
      <w:r w:rsidR="00B56886" w:rsidRPr="00737EDD">
        <w:t xml:space="preserve">) </w:t>
      </w:r>
      <w:r w:rsidR="00BC28B2" w:rsidRPr="00737EDD">
        <w:rPr>
          <w:noProof/>
        </w:rPr>
        <w:t>(</w:t>
      </w:r>
      <w:r w:rsidR="00BC28B2">
        <w:rPr>
          <w:noProof/>
          <w:lang w:val="en-US"/>
        </w:rPr>
        <w:t>Whitton</w:t>
      </w:r>
      <w:r w:rsidR="00BC28B2" w:rsidRPr="00737EDD">
        <w:rPr>
          <w:noProof/>
        </w:rPr>
        <w:t>, 1992)</w:t>
      </w:r>
      <w:r w:rsidR="00C67F77" w:rsidRPr="00737EDD">
        <w:t>.</w:t>
      </w:r>
      <w:r w:rsidR="00547052" w:rsidRPr="00737EDD">
        <w:t xml:space="preserve"> </w:t>
      </w:r>
      <w:r w:rsidR="00816799">
        <w:t xml:space="preserve">Τα κυανοβακτήρια είναι </w:t>
      </w:r>
      <w:r w:rsidR="00E01C3F">
        <w:t>μικρο</w:t>
      </w:r>
      <w:r w:rsidR="00816799">
        <w:t>φύκ</w:t>
      </w:r>
      <w:r w:rsidR="00045F61">
        <w:t>η</w:t>
      </w:r>
      <w:r w:rsidR="00816799">
        <w:t xml:space="preserve"> με χρώμα </w:t>
      </w:r>
      <w:r w:rsidR="00470F01">
        <w:t xml:space="preserve">κυανό </w:t>
      </w:r>
      <w:r w:rsidR="00816799">
        <w:t xml:space="preserve">– πράσινο και, ουσιαστικά, αποτελούν τη σύνδεση των βακτηρίων με </w:t>
      </w:r>
      <w:r w:rsidR="00E01C3F">
        <w:t xml:space="preserve">τους φωτοσυνθετικούς ευκαρυώτες </w:t>
      </w:r>
      <w:r w:rsidR="00816799">
        <w:t xml:space="preserve"> </w:t>
      </w:r>
      <w:r w:rsidR="00816799" w:rsidRPr="00930659">
        <w:rPr>
          <w:noProof/>
        </w:rPr>
        <w:t>(</w:t>
      </w:r>
      <w:r w:rsidR="00816799">
        <w:rPr>
          <w:noProof/>
          <w:lang w:val="en-US"/>
        </w:rPr>
        <w:t>Koru</w:t>
      </w:r>
      <w:r w:rsidR="00816799" w:rsidRPr="00930659">
        <w:rPr>
          <w:noProof/>
        </w:rPr>
        <w:t>, 2012).</w:t>
      </w:r>
    </w:p>
    <w:p w:rsidR="00B47453" w:rsidRPr="00A1634C" w:rsidRDefault="00463902" w:rsidP="00B47453">
      <w:pPr>
        <w:rPr>
          <w:noProof/>
        </w:rPr>
      </w:pPr>
      <w:r>
        <w:t xml:space="preserve">Το γένος </w:t>
      </w:r>
      <w:r w:rsidRPr="00CB2F78">
        <w:rPr>
          <w:i/>
          <w:lang w:val="en-US"/>
        </w:rPr>
        <w:t>Arthrospira</w:t>
      </w:r>
      <w:r>
        <w:t xml:space="preserve"> εμφανίζει υψηλό βαθμό  ομοιότητας με το γένος </w:t>
      </w:r>
      <w:r w:rsidR="00B47453">
        <w:t xml:space="preserve"> </w:t>
      </w:r>
      <w:r w:rsidR="00B47453" w:rsidRPr="00CB2F78">
        <w:rPr>
          <w:i/>
          <w:lang w:val="en-US"/>
        </w:rPr>
        <w:t>Spirulina</w:t>
      </w:r>
      <w:r>
        <w:t xml:space="preserve">. </w:t>
      </w:r>
      <w:r w:rsidR="00C4266D" w:rsidRPr="00C4266D">
        <w:t>Κοινά μορφολογικά</w:t>
      </w:r>
      <w:r w:rsidR="006F0E65" w:rsidRPr="006F0E65">
        <w:t xml:space="preserve"> </w:t>
      </w:r>
      <w:r w:rsidR="006F0E65" w:rsidRPr="00463902">
        <w:t>(πολυκύτταρα μη διακλαδισμένα τριχώματα με σπειροειδή περιέλιξη</w:t>
      </w:r>
      <w:r w:rsidR="006F0E65" w:rsidRPr="006F0E65">
        <w:t>)</w:t>
      </w:r>
      <w:r w:rsidR="00C4266D" w:rsidRPr="00C4266D">
        <w:t xml:space="preserve">, φυσιολογικά και οικολογικά χαρακτηριστικά μεταξύ των </w:t>
      </w:r>
      <w:r w:rsidR="00C4266D" w:rsidRPr="00C4266D">
        <w:rPr>
          <w:i/>
        </w:rPr>
        <w:t>Arthrospira</w:t>
      </w:r>
      <w:r w:rsidR="00C4266D" w:rsidRPr="00C4266D">
        <w:t xml:space="preserve"> και </w:t>
      </w:r>
      <w:r w:rsidR="00C4266D" w:rsidRPr="00C4266D">
        <w:rPr>
          <w:i/>
        </w:rPr>
        <w:t>Spirulina</w:t>
      </w:r>
      <w:r w:rsidR="00C4266D" w:rsidRPr="00C4266D">
        <w:t xml:space="preserve"> δημιουργούν υψηλό βαθμό δυσκολίας στην αναγνώρισή τους, ενώ η τροποποίηση των χαρακτηριστικών τους (ιδιαίτερα των μορφολογικών) που παρατηρείται σε συνθήκες καλλιέργειας εντείνει περισσότερο το πρόβλημα</w:t>
      </w:r>
      <w:r w:rsidR="00223C37" w:rsidRPr="00223C37">
        <w:t xml:space="preserve">. </w:t>
      </w:r>
      <w:r w:rsidR="00C4266D">
        <w:t>.Μορφολογικά  τα</w:t>
      </w:r>
      <w:r w:rsidR="00B47453">
        <w:t xml:space="preserve"> δύο </w:t>
      </w:r>
      <w:r w:rsidR="00C4266D">
        <w:t xml:space="preserve">γένη διαφοροποιούνται μεταξύ τους </w:t>
      </w:r>
      <w:r w:rsidR="00B47453">
        <w:t>κυρίως με βάση τ</w:t>
      </w:r>
      <w:r w:rsidR="00B47453" w:rsidRPr="00A1634C">
        <w:t>ον τύπο έλικας</w:t>
      </w:r>
      <w:r>
        <w:t xml:space="preserve"> και διαμέτρου των τριχωμάτων</w:t>
      </w:r>
      <w:r w:rsidR="00B47453" w:rsidRPr="00A1634C">
        <w:t>, την κατανομή πόρων στο κυτταρικό τοίχωμα</w:t>
      </w:r>
      <w:r>
        <w:t xml:space="preserve"> των κυττάρων και</w:t>
      </w:r>
      <w:r w:rsidR="00B47453" w:rsidRPr="00A1634C">
        <w:t xml:space="preserve"> την ορατότητα των </w:t>
      </w:r>
      <w:r>
        <w:t xml:space="preserve">κυτταρικών </w:t>
      </w:r>
      <w:r w:rsidR="00B47453">
        <w:t>χωρισμάτων</w:t>
      </w:r>
      <w:r w:rsidR="00B47453" w:rsidRPr="00A1634C">
        <w:t xml:space="preserve"> υπό </w:t>
      </w:r>
      <w:r w:rsidR="00B47453">
        <w:t>το φως του μικροσκοπίου</w:t>
      </w:r>
      <w:r w:rsidR="00223C37" w:rsidRPr="00223C37">
        <w:t>.</w:t>
      </w:r>
      <w:r w:rsidR="00B47453">
        <w:t xml:space="preserve"> </w:t>
      </w:r>
      <w:r w:rsidR="00B47453" w:rsidRPr="00930659">
        <w:rPr>
          <w:noProof/>
        </w:rPr>
        <w:t>(</w:t>
      </w:r>
      <w:r w:rsidR="00B47453">
        <w:rPr>
          <w:noProof/>
          <w:lang w:val="en-US"/>
        </w:rPr>
        <w:t>S</w:t>
      </w:r>
      <w:r w:rsidR="00B47453" w:rsidRPr="00930659">
        <w:rPr>
          <w:noProof/>
        </w:rPr>
        <w:t>á</w:t>
      </w:r>
      <w:r w:rsidR="00B47453">
        <w:rPr>
          <w:noProof/>
          <w:lang w:val="en-US"/>
        </w:rPr>
        <w:t>nchez</w:t>
      </w:r>
      <w:r w:rsidR="00B47453" w:rsidRPr="00930659">
        <w:rPr>
          <w:noProof/>
        </w:rPr>
        <w:t xml:space="preserve">, </w:t>
      </w:r>
      <w:r w:rsidR="00B67758" w:rsidRPr="00C31709">
        <w:rPr>
          <w:noProof/>
          <w:lang w:val="en-US"/>
        </w:rPr>
        <w:t>et</w:t>
      </w:r>
      <w:r w:rsidR="00B67758" w:rsidRPr="00930659">
        <w:rPr>
          <w:noProof/>
        </w:rPr>
        <w:t xml:space="preserve"> </w:t>
      </w:r>
      <w:r w:rsidR="00B67758" w:rsidRPr="00C31709">
        <w:rPr>
          <w:noProof/>
          <w:lang w:val="en-US"/>
        </w:rPr>
        <w:t>al</w:t>
      </w:r>
      <w:r w:rsidR="00B67758" w:rsidRPr="00930659">
        <w:rPr>
          <w:noProof/>
        </w:rPr>
        <w:t>.,</w:t>
      </w:r>
      <w:r w:rsidR="00B47453" w:rsidRPr="00930659">
        <w:rPr>
          <w:noProof/>
        </w:rPr>
        <w:t xml:space="preserve"> 2003</w:t>
      </w:r>
      <w:r w:rsidR="00C4266D">
        <w:rPr>
          <w:noProof/>
        </w:rPr>
        <w:t xml:space="preserve">, </w:t>
      </w:r>
      <w:r w:rsidR="00C4266D">
        <w:rPr>
          <w:noProof/>
          <w:lang w:val="en-US"/>
        </w:rPr>
        <w:t>Vonshak</w:t>
      </w:r>
      <w:r w:rsidR="00C4266D" w:rsidRPr="00930659">
        <w:rPr>
          <w:noProof/>
        </w:rPr>
        <w:t xml:space="preserve"> &amp; </w:t>
      </w:r>
      <w:r w:rsidR="00C4266D">
        <w:rPr>
          <w:noProof/>
          <w:lang w:val="en-US"/>
        </w:rPr>
        <w:t>Tomaselli</w:t>
      </w:r>
      <w:r w:rsidR="00C4266D" w:rsidRPr="00930659">
        <w:rPr>
          <w:noProof/>
        </w:rPr>
        <w:t>, 2007</w:t>
      </w:r>
      <w:r w:rsidR="00C4266D">
        <w:rPr>
          <w:noProof/>
        </w:rPr>
        <w:t xml:space="preserve">, </w:t>
      </w:r>
      <w:r w:rsidR="00C4266D">
        <w:rPr>
          <w:noProof/>
          <w:lang w:val="en-US"/>
        </w:rPr>
        <w:t>Morais</w:t>
      </w:r>
      <w:r w:rsidR="00C4266D" w:rsidRPr="00930659">
        <w:rPr>
          <w:noProof/>
        </w:rPr>
        <w:t xml:space="preserve">, </w:t>
      </w:r>
      <w:r w:rsidR="00C4266D" w:rsidRPr="00C31709">
        <w:rPr>
          <w:noProof/>
          <w:lang w:val="en-US"/>
        </w:rPr>
        <w:t>et</w:t>
      </w:r>
      <w:r w:rsidR="00C4266D" w:rsidRPr="00930659">
        <w:rPr>
          <w:noProof/>
        </w:rPr>
        <w:t xml:space="preserve"> </w:t>
      </w:r>
      <w:r w:rsidR="00C4266D" w:rsidRPr="00C31709">
        <w:rPr>
          <w:noProof/>
          <w:lang w:val="en-US"/>
        </w:rPr>
        <w:t>al</w:t>
      </w:r>
      <w:r w:rsidR="00C4266D" w:rsidRPr="00930659">
        <w:rPr>
          <w:noProof/>
        </w:rPr>
        <w:t>., 2014</w:t>
      </w:r>
      <w:r w:rsidR="00B47453" w:rsidRPr="00930659">
        <w:rPr>
          <w:noProof/>
        </w:rPr>
        <w:t>)</w:t>
      </w:r>
    </w:p>
    <w:p w:rsidR="00821FDC" w:rsidRDefault="00C4266D" w:rsidP="00816799">
      <w:pPr>
        <w:rPr>
          <w:noProof/>
        </w:rPr>
      </w:pPr>
      <w:r>
        <w:rPr>
          <w:noProof/>
        </w:rPr>
        <w:t xml:space="preserve">Το </w:t>
      </w:r>
      <w:r w:rsidR="000C78F5">
        <w:rPr>
          <w:noProof/>
        </w:rPr>
        <w:t xml:space="preserve">πλάτος των κυττάρων </w:t>
      </w:r>
      <w:r>
        <w:rPr>
          <w:noProof/>
        </w:rPr>
        <w:t xml:space="preserve">του </w:t>
      </w:r>
      <w:r w:rsidRPr="00C4266D">
        <w:rPr>
          <w:i/>
        </w:rPr>
        <w:t>Arthrospira</w:t>
      </w:r>
      <w:r w:rsidRPr="00C4266D">
        <w:t xml:space="preserve"> </w:t>
      </w:r>
      <w:r w:rsidR="000C78F5">
        <w:rPr>
          <w:noProof/>
        </w:rPr>
        <w:t xml:space="preserve">κυμαίνεται από </w:t>
      </w:r>
      <w:smartTag w:uri="urn:schemas-microsoft-com:office:smarttags" w:element="time">
        <w:smartTagPr>
          <w:attr w:name="Minute" w:val="0"/>
          <w:attr w:name="Hour" w:val="15"/>
        </w:smartTagPr>
        <w:r w:rsidR="000C78F5">
          <w:rPr>
            <w:noProof/>
          </w:rPr>
          <w:t>3 μ</w:t>
        </w:r>
        <w:r w:rsidR="000C78F5">
          <w:rPr>
            <w:noProof/>
            <w:lang w:val="en-US"/>
          </w:rPr>
          <w:t>m</w:t>
        </w:r>
      </w:smartTag>
      <w:r w:rsidR="000C78F5" w:rsidRPr="00930659">
        <w:rPr>
          <w:noProof/>
        </w:rPr>
        <w:t xml:space="preserve"> </w:t>
      </w:r>
      <w:r w:rsidR="000C78F5">
        <w:rPr>
          <w:noProof/>
        </w:rPr>
        <w:t xml:space="preserve">έως </w:t>
      </w:r>
      <w:smartTag w:uri="urn:schemas-microsoft-com:office:smarttags" w:element="time">
        <w:smartTagPr>
          <w:attr w:name="Minute" w:val="0"/>
          <w:attr w:name="Hour" w:val="12"/>
        </w:smartTagPr>
        <w:r w:rsidR="000C78F5" w:rsidRPr="00930659">
          <w:rPr>
            <w:noProof/>
          </w:rPr>
          <w:t>1</w:t>
        </w:r>
        <w:r w:rsidR="000C78F5">
          <w:rPr>
            <w:noProof/>
          </w:rPr>
          <w:t>2</w:t>
        </w:r>
        <w:r w:rsidR="000C78F5" w:rsidRPr="000C78F5">
          <w:rPr>
            <w:noProof/>
          </w:rPr>
          <w:t xml:space="preserve"> </w:t>
        </w:r>
        <w:r w:rsidR="000C78F5">
          <w:rPr>
            <w:noProof/>
          </w:rPr>
          <w:t>μ</w:t>
        </w:r>
        <w:r w:rsidR="000C78F5">
          <w:rPr>
            <w:noProof/>
            <w:lang w:val="en-US"/>
          </w:rPr>
          <w:t>m</w:t>
        </w:r>
      </w:smartTag>
      <w:r w:rsidR="000C78F5">
        <w:rPr>
          <w:noProof/>
        </w:rPr>
        <w:t>, ενώ σε ιδιαίτερες περιπτώσεις μπορεί να φτάσει και τα 16</w:t>
      </w:r>
      <w:r w:rsidR="000C78F5" w:rsidRPr="000C78F5">
        <w:rPr>
          <w:noProof/>
        </w:rPr>
        <w:t xml:space="preserve"> </w:t>
      </w:r>
      <w:r w:rsidR="000C78F5">
        <w:rPr>
          <w:noProof/>
        </w:rPr>
        <w:t>μ</w:t>
      </w:r>
      <w:r w:rsidR="000C78F5">
        <w:rPr>
          <w:noProof/>
          <w:lang w:val="en-US"/>
        </w:rPr>
        <w:t>m</w:t>
      </w:r>
      <w:r w:rsidR="000C78F5">
        <w:rPr>
          <w:noProof/>
        </w:rPr>
        <w:t xml:space="preserve">. Η κλίση της έλικας μπορεί να κυμαίνεται από </w:t>
      </w:r>
      <w:smartTag w:uri="urn:schemas-microsoft-com:office:smarttags" w:element="time">
        <w:smartTagPr>
          <w:attr w:name="Minute" w:val="0"/>
          <w:attr w:name="Hour" w:val="22"/>
        </w:smartTagPr>
        <w:r w:rsidR="000C78F5">
          <w:rPr>
            <w:noProof/>
          </w:rPr>
          <w:t>10 μ</w:t>
        </w:r>
        <w:r w:rsidR="000C78F5">
          <w:rPr>
            <w:noProof/>
            <w:lang w:val="en-US"/>
          </w:rPr>
          <w:t>m</w:t>
        </w:r>
      </w:smartTag>
      <w:r w:rsidR="000C78F5">
        <w:rPr>
          <w:noProof/>
        </w:rPr>
        <w:t xml:space="preserve"> έως 70 μ</w:t>
      </w:r>
      <w:r w:rsidR="000C78F5">
        <w:rPr>
          <w:noProof/>
          <w:lang w:val="en-US"/>
        </w:rPr>
        <w:t>m</w:t>
      </w:r>
      <w:r w:rsidR="000C78F5">
        <w:rPr>
          <w:noProof/>
        </w:rPr>
        <w:t>, ενώ  διάμετρος της από 20 μ</w:t>
      </w:r>
      <w:r w:rsidR="000C78F5">
        <w:rPr>
          <w:noProof/>
          <w:lang w:val="en-US"/>
        </w:rPr>
        <w:t>m</w:t>
      </w:r>
      <w:r w:rsidR="000C78F5">
        <w:rPr>
          <w:noProof/>
        </w:rPr>
        <w:t xml:space="preserve"> έως 100</w:t>
      </w:r>
      <w:r w:rsidR="000C78F5" w:rsidRPr="000C78F5">
        <w:rPr>
          <w:noProof/>
        </w:rPr>
        <w:t xml:space="preserve"> </w:t>
      </w:r>
      <w:r w:rsidR="000C78F5">
        <w:rPr>
          <w:noProof/>
        </w:rPr>
        <w:t>μ</w:t>
      </w:r>
      <w:r w:rsidR="000C78F5">
        <w:rPr>
          <w:noProof/>
          <w:lang w:val="en-US"/>
        </w:rPr>
        <w:t>m</w:t>
      </w:r>
      <w:r w:rsidR="000C78F5">
        <w:rPr>
          <w:noProof/>
        </w:rPr>
        <w:t>.</w:t>
      </w:r>
      <w:r w:rsidR="00773268">
        <w:rPr>
          <w:noProof/>
        </w:rPr>
        <w:t xml:space="preserve"> Βέβαια, τόσο η κ</w:t>
      </w:r>
      <w:r w:rsidR="00D3773B">
        <w:rPr>
          <w:noProof/>
        </w:rPr>
        <w:t>λ</w:t>
      </w:r>
      <w:r w:rsidR="00773268">
        <w:rPr>
          <w:noProof/>
        </w:rPr>
        <w:t>ίση όσο και η διάμετρος της έλικας καθορίζονται κυρίως από το μέγεθος της και από περιβαλοντικούς παράγοντες</w:t>
      </w:r>
      <w:r w:rsidR="00495B59" w:rsidRPr="00930659">
        <w:rPr>
          <w:noProof/>
        </w:rPr>
        <w:t xml:space="preserve"> (</w:t>
      </w:r>
      <w:r w:rsidR="00495B59">
        <w:rPr>
          <w:noProof/>
          <w:lang w:val="en-US"/>
        </w:rPr>
        <w:t>Vonshak</w:t>
      </w:r>
      <w:r w:rsidR="00495B59" w:rsidRPr="00930659">
        <w:rPr>
          <w:noProof/>
        </w:rPr>
        <w:t xml:space="preserve"> &amp; </w:t>
      </w:r>
      <w:r w:rsidR="00495B59">
        <w:rPr>
          <w:noProof/>
          <w:lang w:val="en-US"/>
        </w:rPr>
        <w:t>Tomaselli</w:t>
      </w:r>
      <w:r w:rsidR="00495B59" w:rsidRPr="00930659">
        <w:rPr>
          <w:noProof/>
        </w:rPr>
        <w:t>, 2007)</w:t>
      </w:r>
      <w:r>
        <w:rPr>
          <w:noProof/>
        </w:rPr>
        <w:t>.</w:t>
      </w:r>
    </w:p>
    <w:p w:rsidR="0083024C" w:rsidRPr="0083024C" w:rsidRDefault="0083024C" w:rsidP="00BF60FC"/>
    <w:p w:rsidR="00BF60FC" w:rsidRDefault="00695528" w:rsidP="00673A5C">
      <w:pPr>
        <w:pStyle w:val="2"/>
        <w:rPr>
          <w:lang w:val="en-US"/>
        </w:rPr>
      </w:pPr>
      <w:bookmarkStart w:id="9" w:name="_Toc536537311"/>
      <w:r>
        <w:lastRenderedPageBreak/>
        <w:t xml:space="preserve">Συμπληρώματα Διατροφής </w:t>
      </w:r>
      <w:r>
        <w:rPr>
          <w:lang w:val="en-US"/>
        </w:rPr>
        <w:t>Spirulina</w:t>
      </w:r>
      <w:bookmarkEnd w:id="9"/>
    </w:p>
    <w:p w:rsidR="00695528" w:rsidRDefault="00695528" w:rsidP="00695528"/>
    <w:p w:rsidR="00CA2D28" w:rsidRPr="00CA2D28" w:rsidRDefault="006F0E65" w:rsidP="00695528">
      <w:r w:rsidRPr="00C4266D">
        <w:t>Σήμερα τα κυριότερα εμπορικά είδη κυανοβακτηρίων  που προορίζονται ως συ</w:t>
      </w:r>
      <w:r>
        <w:t>μ</w:t>
      </w:r>
      <w:r w:rsidRPr="00C4266D">
        <w:t>πληρώματα υγιεινής διατροφής</w:t>
      </w:r>
      <w:r>
        <w:t xml:space="preserve"> με το όνομα </w:t>
      </w:r>
      <w:r>
        <w:rPr>
          <w:lang w:val="en-US"/>
        </w:rPr>
        <w:t>Spirulina</w:t>
      </w:r>
      <w:r>
        <w:t xml:space="preserve"> ανήκουν στα είδη </w:t>
      </w:r>
      <w:r w:rsidRPr="00C4266D">
        <w:rPr>
          <w:i/>
        </w:rPr>
        <w:t>Arthrospira maxima</w:t>
      </w:r>
      <w:r w:rsidRPr="00C4266D">
        <w:t xml:space="preserve"> και </w:t>
      </w:r>
      <w:r w:rsidRPr="00C4266D">
        <w:rPr>
          <w:i/>
        </w:rPr>
        <w:t>Arthrospira platensis</w:t>
      </w:r>
      <w:r>
        <w:t xml:space="preserve"> (</w:t>
      </w:r>
      <w:r>
        <w:rPr>
          <w:noProof/>
          <w:lang w:val="en-US"/>
        </w:rPr>
        <w:t>Vonshak</w:t>
      </w:r>
      <w:r w:rsidRPr="00930659">
        <w:rPr>
          <w:noProof/>
        </w:rPr>
        <w:t xml:space="preserve"> &amp; </w:t>
      </w:r>
      <w:r>
        <w:rPr>
          <w:noProof/>
          <w:lang w:val="en-US"/>
        </w:rPr>
        <w:t>Tomaselli</w:t>
      </w:r>
      <w:r w:rsidRPr="00930659">
        <w:rPr>
          <w:noProof/>
        </w:rPr>
        <w:t>, 2007</w:t>
      </w:r>
      <w:r>
        <w:rPr>
          <w:noProof/>
        </w:rPr>
        <w:t>)</w:t>
      </w:r>
      <w:r w:rsidR="00223C37" w:rsidRPr="00223C37">
        <w:rPr>
          <w:noProof/>
        </w:rPr>
        <w:t>.</w:t>
      </w:r>
      <w:r>
        <w:t xml:space="preserve"> </w:t>
      </w:r>
      <w:r w:rsidR="00D97EF1">
        <w:t xml:space="preserve">Το </w:t>
      </w:r>
      <w:r w:rsidRPr="00C4266D">
        <w:rPr>
          <w:i/>
        </w:rPr>
        <w:t xml:space="preserve">Arthrospira </w:t>
      </w:r>
      <w:r w:rsidR="00CA2D28">
        <w:t>αποτελεί</w:t>
      </w:r>
      <w:r w:rsidR="00CA2D28" w:rsidRPr="00CA2D28">
        <w:t xml:space="preserve"> ένα αρχαίο παραδοσιακό φαγητό, </w:t>
      </w:r>
      <w:r w:rsidR="00CA2D28">
        <w:t xml:space="preserve">ενώ είναι </w:t>
      </w:r>
      <w:r w:rsidR="005F762F" w:rsidRPr="00CA2D28">
        <w:t>γνωστ</w:t>
      </w:r>
      <w:r w:rsidR="005F762F">
        <w:t>ό</w:t>
      </w:r>
      <w:r w:rsidR="005F762F" w:rsidRPr="00CA2D28">
        <w:t xml:space="preserve"> </w:t>
      </w:r>
      <w:r w:rsidR="00CA2D28" w:rsidRPr="00CA2D28">
        <w:t xml:space="preserve">κυρίως για τις διατροφικές </w:t>
      </w:r>
      <w:r>
        <w:t>του</w:t>
      </w:r>
      <w:r w:rsidRPr="00CA2D28">
        <w:t xml:space="preserve"> </w:t>
      </w:r>
      <w:r w:rsidR="00CA2D28" w:rsidRPr="00CA2D28">
        <w:t xml:space="preserve">χρήσεις στη Νότια Αμερική και στο Τσαντ </w:t>
      </w:r>
      <w:r w:rsidR="00CA2D28">
        <w:t xml:space="preserve">της Κεντρικής Αφρικής, όπου καταναλώνεται </w:t>
      </w:r>
      <w:r w:rsidRPr="00CA2D28">
        <w:t>αποξηραμέν</w:t>
      </w:r>
      <w:r>
        <w:t>ο</w:t>
      </w:r>
      <w:r w:rsidRPr="00CA2D28">
        <w:t xml:space="preserve"> </w:t>
      </w:r>
      <w:r w:rsidR="00CA2D28" w:rsidRPr="00CA2D28">
        <w:t xml:space="preserve">με άχυρο, μορφή γνωστή ως </w:t>
      </w:r>
      <w:r w:rsidR="00CA2D28" w:rsidRPr="00CA2D28">
        <w:rPr>
          <w:i/>
        </w:rPr>
        <w:t>dihé</w:t>
      </w:r>
      <w:r w:rsidR="00CA2D28" w:rsidRPr="00CA2D28">
        <w:t xml:space="preserve">. </w:t>
      </w:r>
      <w:r w:rsidR="00CA2D28">
        <w:t>Έτσι</w:t>
      </w:r>
      <w:r w:rsidR="00F36697" w:rsidRPr="00930659">
        <w:t>,</w:t>
      </w:r>
      <w:r w:rsidR="00CA2D28" w:rsidRPr="00CA2D28">
        <w:t xml:space="preserve"> συλλέγεται από την άγρια φύση ή καλλιεργείται με παραδοσιακό τρόπο. Από τη δεκαετία του 1980, η βιομηχανική παραγωγή</w:t>
      </w:r>
      <w:r w:rsidR="00CA2D28">
        <w:t xml:space="preserve"> καταναλωτικών προϊόντων</w:t>
      </w:r>
      <w:r w:rsidR="00CA2D28" w:rsidRPr="00CA2D28">
        <w:t xml:space="preserve"> </w:t>
      </w:r>
      <w:r>
        <w:t xml:space="preserve">του </w:t>
      </w:r>
      <w:r w:rsidRPr="00C4266D">
        <w:rPr>
          <w:i/>
        </w:rPr>
        <w:t xml:space="preserve">Arthrospira </w:t>
      </w:r>
      <w:r w:rsidR="00CA2D28">
        <w:t>ξεκίνησε</w:t>
      </w:r>
      <w:r w:rsidR="00CA2D28" w:rsidRPr="00CA2D28">
        <w:t xml:space="preserve"> στο Μεξικό, την Ταϊβάν, τις Ηνωμένες Πολιτείες, την Ταϊλάνδη, την Ιαπωνία, το Ισραήλ κ.λπ.</w:t>
      </w:r>
      <w:r w:rsidR="00F36697" w:rsidRPr="00930659">
        <w:rPr>
          <w:noProof/>
        </w:rPr>
        <w:t xml:space="preserve"> (</w:t>
      </w:r>
      <w:r w:rsidR="00F36697" w:rsidRPr="00F36697">
        <w:rPr>
          <w:noProof/>
          <w:lang w:val="en-US"/>
        </w:rPr>
        <w:t>Vonshak</w:t>
      </w:r>
      <w:r w:rsidR="00F36697" w:rsidRPr="00930659">
        <w:rPr>
          <w:noProof/>
        </w:rPr>
        <w:t xml:space="preserve"> &amp; </w:t>
      </w:r>
      <w:r w:rsidR="00F36697" w:rsidRPr="00F36697">
        <w:rPr>
          <w:noProof/>
          <w:lang w:val="en-US"/>
        </w:rPr>
        <w:t>Richmond</w:t>
      </w:r>
      <w:r w:rsidR="00F36697" w:rsidRPr="00930659">
        <w:rPr>
          <w:noProof/>
        </w:rPr>
        <w:t>, 1988)</w:t>
      </w:r>
    </w:p>
    <w:p w:rsidR="00060C63" w:rsidRDefault="00F36697" w:rsidP="00695528">
      <w:r>
        <w:t xml:space="preserve">Σήμερα, </w:t>
      </w:r>
      <w:r w:rsidR="00060C63">
        <w:t>διατίθε</w:t>
      </w:r>
      <w:r w:rsidR="004B1529">
        <w:t>ν</w:t>
      </w:r>
      <w:r w:rsidR="00060C63">
        <w:t>ται</w:t>
      </w:r>
      <w:r>
        <w:t xml:space="preserve"> στο εμπόριο</w:t>
      </w:r>
      <w:r w:rsidR="00060C63">
        <w:t xml:space="preserve"> πληθώρα συμπληρωμάτων διατροφής </w:t>
      </w:r>
      <w:r w:rsidR="00060C63">
        <w:rPr>
          <w:lang w:val="en-US"/>
        </w:rPr>
        <w:t>Spirulina</w:t>
      </w:r>
      <w:r w:rsidR="00060C63">
        <w:t xml:space="preserve">. </w:t>
      </w:r>
      <w:r w:rsidR="00737B58">
        <w:t xml:space="preserve">Τα συμπληρώματα διατροφής </w:t>
      </w:r>
      <w:r w:rsidR="00737B58">
        <w:rPr>
          <w:lang w:val="en-US"/>
        </w:rPr>
        <w:t>Spirulina</w:t>
      </w:r>
      <w:r w:rsidR="0083024C">
        <w:t xml:space="preserve"> </w:t>
      </w:r>
      <w:r w:rsidR="006F0E65">
        <w:t>διατίθενται</w:t>
      </w:r>
      <w:r w:rsidR="00737B58" w:rsidRPr="00930659">
        <w:t xml:space="preserve"> </w:t>
      </w:r>
      <w:r w:rsidR="006F0E65">
        <w:t>σε</w:t>
      </w:r>
      <w:r w:rsidR="00737B58">
        <w:t xml:space="preserve"> μορφή σκόνης</w:t>
      </w:r>
      <w:r w:rsidR="00AD3FA7">
        <w:t xml:space="preserve"> (</w:t>
      </w:r>
      <w:r w:rsidR="002C0B9A">
        <w:fldChar w:fldCharType="begin"/>
      </w:r>
      <w:r w:rsidR="00AD3FA7">
        <w:instrText xml:space="preserve"> REF _Ref533032008 \h </w:instrText>
      </w:r>
      <w:r w:rsidR="002C0B9A">
        <w:fldChar w:fldCharType="separate"/>
      </w:r>
      <w:r w:rsidR="00C339D5">
        <w:t xml:space="preserve">Εικόνα </w:t>
      </w:r>
      <w:r w:rsidR="00C339D5">
        <w:rPr>
          <w:noProof/>
        </w:rPr>
        <w:t>2</w:t>
      </w:r>
      <w:r w:rsidR="00C339D5">
        <w:t>.</w:t>
      </w:r>
      <w:r w:rsidR="00C339D5">
        <w:rPr>
          <w:noProof/>
        </w:rPr>
        <w:t>2</w:t>
      </w:r>
      <w:r w:rsidR="002C0B9A">
        <w:fldChar w:fldCharType="end"/>
      </w:r>
      <w:r w:rsidR="00AD3FA7">
        <w:t>)</w:t>
      </w:r>
      <w:r w:rsidR="00FA2F91">
        <w:t>, χαπιού</w:t>
      </w:r>
      <w:r w:rsidR="00AD3FA7">
        <w:t xml:space="preserve"> (</w:t>
      </w:r>
      <w:r w:rsidR="002C0B9A">
        <w:fldChar w:fldCharType="begin"/>
      </w:r>
      <w:r w:rsidR="00AD3FA7">
        <w:instrText xml:space="preserve"> REF _Ref533032013 \h </w:instrText>
      </w:r>
      <w:r w:rsidR="002C0B9A">
        <w:fldChar w:fldCharType="separate"/>
      </w:r>
      <w:r w:rsidR="00C339D5">
        <w:t xml:space="preserve">Εικόνα </w:t>
      </w:r>
      <w:r w:rsidR="00C339D5">
        <w:rPr>
          <w:noProof/>
        </w:rPr>
        <w:t>2</w:t>
      </w:r>
      <w:r w:rsidR="00C339D5">
        <w:t>.</w:t>
      </w:r>
      <w:r w:rsidR="00C339D5">
        <w:rPr>
          <w:noProof/>
        </w:rPr>
        <w:t>1</w:t>
      </w:r>
      <w:r w:rsidR="002C0B9A">
        <w:fldChar w:fldCharType="end"/>
      </w:r>
      <w:r w:rsidR="00AD3FA7">
        <w:t>)</w:t>
      </w:r>
      <w:r w:rsidR="00737B58">
        <w:t xml:space="preserve"> ή κάψουλας</w:t>
      </w:r>
      <w:r w:rsidR="00AD3FA7">
        <w:t xml:space="preserve"> (</w:t>
      </w:r>
      <w:r w:rsidR="002C0B9A">
        <w:fldChar w:fldCharType="begin"/>
      </w:r>
      <w:r w:rsidR="00AD3FA7">
        <w:instrText xml:space="preserve"> REF _Ref533032018 \h </w:instrText>
      </w:r>
      <w:r w:rsidR="002C0B9A">
        <w:fldChar w:fldCharType="separate"/>
      </w:r>
      <w:r w:rsidR="00C339D5">
        <w:t xml:space="preserve">Εικόνα </w:t>
      </w:r>
      <w:r w:rsidR="00C339D5">
        <w:rPr>
          <w:noProof/>
        </w:rPr>
        <w:t>2</w:t>
      </w:r>
      <w:r w:rsidR="00C339D5">
        <w:t>.</w:t>
      </w:r>
      <w:r w:rsidR="00C339D5">
        <w:rPr>
          <w:noProof/>
        </w:rPr>
        <w:t>3</w:t>
      </w:r>
      <w:r w:rsidR="002C0B9A">
        <w:fldChar w:fldCharType="end"/>
      </w:r>
      <w:r w:rsidR="00AD3FA7">
        <w:t>)</w:t>
      </w:r>
      <w:r w:rsidR="00900270">
        <w:t xml:space="preserve"> και συνήθως καταναλών</w:t>
      </w:r>
      <w:r w:rsidR="00C339D5">
        <w:t>ον</w:t>
      </w:r>
      <w:r w:rsidR="00900270">
        <w:t>ται μεταξύ ή πριν των ημερήσιων γευμάτων.</w:t>
      </w:r>
    </w:p>
    <w:p w:rsidR="00737B58" w:rsidRPr="00737B58" w:rsidRDefault="00737B58" w:rsidP="00695528">
      <w:r>
        <w:t xml:space="preserve">Πιο αναλυτικά, </w:t>
      </w:r>
      <w:r w:rsidR="00C3483B">
        <w:t xml:space="preserve">η μορφή της σκόνης είναι ξηρή και χαρακτηρίζεται από πράσινο χρώμα, ενώ είναι δυσδιάλυτη σε κρύα υγρά και ροφήματα. Αντίθετα, ενδείκνυται για ανάμιξη με ζεστά τρόφιμα και ροφήματα, των οποίων η θερμοκρασία δεν υπερβαίνει τους </w:t>
      </w:r>
      <w:smartTag w:uri="urn:schemas-microsoft-com:office:smarttags" w:element="metricconverter">
        <w:smartTagPr>
          <w:attr w:name="ProductID" w:val="350 °C"/>
        </w:smartTagPr>
        <w:r w:rsidR="00C3483B">
          <w:t>350 °C</w:t>
        </w:r>
      </w:smartTag>
      <w:r w:rsidR="00C3483B">
        <w:t>. Σε αντίθετη περίπτωση, αλλοιώνονται έως και καταστρέφονται οι ευεργετικές ιδιότητες της σκόνης.</w:t>
      </w:r>
      <w:r w:rsidR="00E3146C" w:rsidRPr="00930659">
        <w:rPr>
          <w:noProof/>
        </w:rPr>
        <w:t xml:space="preserve"> (</w:t>
      </w:r>
      <w:r w:rsidR="00E3146C">
        <w:rPr>
          <w:noProof/>
          <w:lang w:val="en-US"/>
        </w:rPr>
        <w:t>Piccolo</w:t>
      </w:r>
      <w:r w:rsidR="00E3146C" w:rsidRPr="00930659">
        <w:rPr>
          <w:noProof/>
        </w:rPr>
        <w:t>, 2012)</w:t>
      </w:r>
    </w:p>
    <w:p w:rsidR="00695528" w:rsidRPr="00E3146C" w:rsidRDefault="00E3146C" w:rsidP="00695528">
      <w:pPr>
        <w:rPr>
          <w:lang w:val="en-US"/>
        </w:rPr>
      </w:pPr>
      <w:r>
        <w:t xml:space="preserve">Επιπλέον, η σκόνη </w:t>
      </w:r>
      <w:r>
        <w:rPr>
          <w:lang w:val="en-US"/>
        </w:rPr>
        <w:t>Spirulina</w:t>
      </w:r>
      <w:r w:rsidRPr="00930659">
        <w:t xml:space="preserve">, </w:t>
      </w:r>
      <w:r>
        <w:t xml:space="preserve">μπορεί να καταναλωθεί με ημερήσια πρόσληψη </w:t>
      </w:r>
      <w:smartTag w:uri="urn:schemas-microsoft-com:office:smarttags" w:element="metricconverter">
        <w:smartTagPr>
          <w:attr w:name="ProductID" w:val="10 g"/>
        </w:smartTagPr>
        <w:r>
          <w:t xml:space="preserve">10 </w:t>
        </w:r>
        <w:r>
          <w:rPr>
            <w:lang w:val="en-US"/>
          </w:rPr>
          <w:t>g</w:t>
        </w:r>
      </w:smartTag>
      <w:r>
        <w:t xml:space="preserve"> ή και περισσότερο, δηλαδή 2 κουταλιές του γλυκού. Ενώ, από τη σκόνη παράγονται </w:t>
      </w:r>
      <w:r w:rsidR="00FA2F91">
        <w:t xml:space="preserve">χάπια και </w:t>
      </w:r>
      <w:r>
        <w:t>κάψουλες</w:t>
      </w:r>
      <w:r w:rsidRPr="00930659">
        <w:t xml:space="preserve">, </w:t>
      </w:r>
      <w:r>
        <w:t>όπου η κάθε κάψουλ</w:t>
      </w:r>
      <w:r w:rsidR="007108F7">
        <w:t>α</w:t>
      </w:r>
      <w:r>
        <w:t xml:space="preserve"> περιέχει 0,5 </w:t>
      </w:r>
      <w:r>
        <w:rPr>
          <w:lang w:val="en-US"/>
        </w:rPr>
        <w:t>mg</w:t>
      </w:r>
      <w:r w:rsidRPr="00930659">
        <w:t xml:space="preserve"> </w:t>
      </w:r>
      <w:r w:rsidR="007108F7">
        <w:t xml:space="preserve">σκόνης </w:t>
      </w:r>
      <w:r>
        <w:rPr>
          <w:lang w:val="en-US"/>
        </w:rPr>
        <w:t>Spirulina</w:t>
      </w:r>
      <w:r>
        <w:t xml:space="preserve">. Για τη συνιστώμενη ημερήσια δόση των </w:t>
      </w:r>
      <w:smartTag w:uri="urn:schemas-microsoft-com:office:smarttags" w:element="metricconverter">
        <w:smartTagPr>
          <w:attr w:name="ProductID" w:val="10 g"/>
        </w:smartTagPr>
        <w:r>
          <w:t xml:space="preserve">10 </w:t>
        </w:r>
        <w:r>
          <w:rPr>
            <w:lang w:val="en-US"/>
          </w:rPr>
          <w:t>g</w:t>
        </w:r>
      </w:smartTag>
      <w:r w:rsidRPr="00930659">
        <w:t xml:space="preserve">, </w:t>
      </w:r>
      <w:r>
        <w:t>πρέπει να ληφθούν περίπου 20 κάψουλες.</w:t>
      </w:r>
      <w:r w:rsidRPr="00930659">
        <w:t xml:space="preserve"> </w:t>
      </w:r>
      <w:r>
        <w:rPr>
          <w:noProof/>
          <w:lang w:val="en-US"/>
        </w:rPr>
        <w:t>(Piccolo, 2012)</w:t>
      </w:r>
    </w:p>
    <w:p w:rsidR="00E3146C" w:rsidRDefault="00E3146C" w:rsidP="00695528">
      <w:pPr>
        <w:rPr>
          <w:lang w:val="en-US"/>
        </w:rPr>
      </w:pPr>
    </w:p>
    <w:p w:rsidR="00AD3FA7" w:rsidRPr="00AD3FA7" w:rsidRDefault="00AD3FA7" w:rsidP="00AD3FA7">
      <w:pPr>
        <w:jc w:val="center"/>
        <w:rPr>
          <w:lang w:val="en-US"/>
        </w:rPr>
      </w:pPr>
    </w:p>
    <w:p w:rsidR="00C4293A" w:rsidRDefault="00C339D5" w:rsidP="00C4293A">
      <w:pPr>
        <w:jc w:val="left"/>
      </w:pPr>
      <w:r>
        <w:rPr>
          <w:noProof/>
          <w:lang w:eastAsia="el-GR"/>
        </w:rPr>
        <w:lastRenderedPageBreak/>
        <w:drawing>
          <wp:anchor distT="0" distB="0" distL="114300" distR="114300" simplePos="0" relativeHeight="251667456" behindDoc="0" locked="0" layoutInCell="1" allowOverlap="1">
            <wp:simplePos x="0" y="0"/>
            <wp:positionH relativeFrom="column">
              <wp:posOffset>2926715</wp:posOffset>
            </wp:positionH>
            <wp:positionV relativeFrom="paragraph">
              <wp:posOffset>-10160</wp:posOffset>
            </wp:positionV>
            <wp:extent cx="2819400" cy="1616075"/>
            <wp:effectExtent l="19050" t="0" r="0" b="0"/>
            <wp:wrapSquare wrapText="bothSides"/>
            <wp:docPr id="3" name="2 - Εικόνα" descr="pow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der.jpg"/>
                    <pic:cNvPicPr/>
                  </pic:nvPicPr>
                  <pic:blipFill>
                    <a:blip r:embed="rId10" cstate="print"/>
                    <a:stretch>
                      <a:fillRect/>
                    </a:stretch>
                  </pic:blipFill>
                  <pic:spPr>
                    <a:xfrm>
                      <a:off x="0" y="0"/>
                      <a:ext cx="2819400" cy="1616075"/>
                    </a:xfrm>
                    <a:prstGeom prst="rect">
                      <a:avLst/>
                    </a:prstGeom>
                  </pic:spPr>
                </pic:pic>
              </a:graphicData>
            </a:graphic>
          </wp:anchor>
        </w:drawing>
      </w:r>
      <w:r>
        <w:rPr>
          <w:noProof/>
          <w:lang w:eastAsia="el-GR"/>
        </w:rPr>
        <w:drawing>
          <wp:anchor distT="0" distB="0" distL="114300" distR="114300" simplePos="0" relativeHeight="251670528" behindDoc="0" locked="0" layoutInCell="1" allowOverlap="1">
            <wp:simplePos x="0" y="0"/>
            <wp:positionH relativeFrom="column">
              <wp:posOffset>302895</wp:posOffset>
            </wp:positionH>
            <wp:positionV relativeFrom="paragraph">
              <wp:posOffset>224155</wp:posOffset>
            </wp:positionV>
            <wp:extent cx="1711325" cy="1711325"/>
            <wp:effectExtent l="0" t="0" r="0" b="0"/>
            <wp:wrapSquare wrapText="bothSides"/>
            <wp:docPr id="4" name="3 - Εικόνα" descr="pi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ls.png"/>
                    <pic:cNvPicPr/>
                  </pic:nvPicPr>
                  <pic:blipFill>
                    <a:blip r:embed="rId11" cstate="print"/>
                    <a:stretch>
                      <a:fillRect/>
                    </a:stretch>
                  </pic:blipFill>
                  <pic:spPr>
                    <a:xfrm>
                      <a:off x="0" y="0"/>
                      <a:ext cx="1711325" cy="1711325"/>
                    </a:xfrm>
                    <a:prstGeom prst="rect">
                      <a:avLst/>
                    </a:prstGeom>
                  </pic:spPr>
                </pic:pic>
              </a:graphicData>
            </a:graphic>
          </wp:anchor>
        </w:drawing>
      </w:r>
    </w:p>
    <w:p w:rsidR="00C4293A" w:rsidRDefault="00C4293A" w:rsidP="00695528"/>
    <w:p w:rsidR="00C4293A" w:rsidRDefault="00C4293A" w:rsidP="00695528"/>
    <w:p w:rsidR="00C4293A" w:rsidRDefault="00501F1F" w:rsidP="00695528">
      <w:r>
        <w:rPr>
          <w:noProof/>
          <w:lang w:eastAsia="el-GR"/>
        </w:rPr>
        <mc:AlternateContent>
          <mc:Choice Requires="wps">
            <w:drawing>
              <wp:anchor distT="0" distB="0" distL="114300" distR="114300" simplePos="0" relativeHeight="251669504" behindDoc="0" locked="0" layoutInCell="1" allowOverlap="1">
                <wp:simplePos x="0" y="0"/>
                <wp:positionH relativeFrom="column">
                  <wp:posOffset>904875</wp:posOffset>
                </wp:positionH>
                <wp:positionV relativeFrom="paragraph">
                  <wp:posOffset>372745</wp:posOffset>
                </wp:positionV>
                <wp:extent cx="2819400" cy="258445"/>
                <wp:effectExtent l="0" t="1270" r="0" b="0"/>
                <wp:wrapSquare wrapText="bothSides"/>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8A6" w:rsidRPr="00AD3FA7" w:rsidRDefault="002D48A6" w:rsidP="00AD3FA7">
                            <w:pPr>
                              <w:pStyle w:val="ad"/>
                              <w:ind w:firstLine="0"/>
                              <w:rPr>
                                <w:noProof/>
                                <w:sz w:val="24"/>
                                <w:lang w:val="en-US"/>
                              </w:rPr>
                            </w:pPr>
                            <w:bookmarkStart w:id="10" w:name="_Ref533032008"/>
                            <w:bookmarkStart w:id="11" w:name="_Toc536537092"/>
                            <w:r>
                              <w:t xml:space="preserve">Εικόνα </w:t>
                            </w:r>
                            <w:r w:rsidR="00885EF1">
                              <w:fldChar w:fldCharType="begin"/>
                            </w:r>
                            <w:r w:rsidR="00885EF1">
                              <w:instrText xml:space="preserve"> STYLEREF 1 \s </w:instrText>
                            </w:r>
                            <w:r w:rsidR="00885EF1">
                              <w:fldChar w:fldCharType="separate"/>
                            </w:r>
                            <w:r>
                              <w:rPr>
                                <w:noProof/>
                              </w:rPr>
                              <w:t>2</w:t>
                            </w:r>
                            <w:r w:rsidR="00885EF1">
                              <w:rPr>
                                <w:noProof/>
                              </w:rPr>
                              <w:fldChar w:fldCharType="end"/>
                            </w:r>
                            <w:r>
                              <w:t>.</w:t>
                            </w:r>
                            <w:r w:rsidR="00885EF1">
                              <w:fldChar w:fldCharType="begin"/>
                            </w:r>
                            <w:r w:rsidR="00885EF1">
                              <w:instrText xml:space="preserve"> SEQ Εικόνα \* ARABIC \s 1 </w:instrText>
                            </w:r>
                            <w:r w:rsidR="00885EF1">
                              <w:fldChar w:fldCharType="separate"/>
                            </w:r>
                            <w:r>
                              <w:rPr>
                                <w:noProof/>
                              </w:rPr>
                              <w:t>2</w:t>
                            </w:r>
                            <w:r w:rsidR="00885EF1">
                              <w:rPr>
                                <w:noProof/>
                              </w:rPr>
                              <w:fldChar w:fldCharType="end"/>
                            </w:r>
                            <w:bookmarkEnd w:id="10"/>
                            <w:r>
                              <w:rPr>
                                <w:lang w:val="en-US"/>
                              </w:rPr>
                              <w:t xml:space="preserve">: </w:t>
                            </w:r>
                            <w:r>
                              <w:t xml:space="preserve">Συμπλήρωμα σκόνη </w:t>
                            </w:r>
                            <w:r>
                              <w:rPr>
                                <w:lang w:val="en-US"/>
                              </w:rPr>
                              <w:t>Spirulina</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71.25pt;margin-top:29.35pt;width:222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" stroked="f">
                <v:textbox style="mso-fit-shape-to-text:t" inset="0,0,0,0">
                  <w:txbxContent>
                    <w:p w:rsidR="002D48A6" w:rsidRPr="00AD3FA7" w:rsidRDefault="002D48A6" w:rsidP="00AD3FA7">
                      <w:pPr>
                        <w:pStyle w:val="ad"/>
                        <w:ind w:firstLine="0"/>
                        <w:rPr>
                          <w:noProof/>
                          <w:sz w:val="24"/>
                          <w:lang w:val="en-US"/>
                        </w:rPr>
                      </w:pPr>
                      <w:bookmarkStart w:id="12" w:name="_Ref533032008"/>
                      <w:bookmarkStart w:id="13" w:name="_Toc536537092"/>
                      <w:r>
                        <w:t xml:space="preserve">Εικόνα </w:t>
                      </w:r>
                      <w:r w:rsidR="00885EF1">
                        <w:fldChar w:fldCharType="begin"/>
                      </w:r>
                      <w:r w:rsidR="00885EF1">
                        <w:instrText xml:space="preserve"> STYLEREF 1 \s </w:instrText>
                      </w:r>
                      <w:r w:rsidR="00885EF1">
                        <w:fldChar w:fldCharType="separate"/>
                      </w:r>
                      <w:r>
                        <w:rPr>
                          <w:noProof/>
                        </w:rPr>
                        <w:t>2</w:t>
                      </w:r>
                      <w:r w:rsidR="00885EF1">
                        <w:rPr>
                          <w:noProof/>
                        </w:rPr>
                        <w:fldChar w:fldCharType="end"/>
                      </w:r>
                      <w:r>
                        <w:t>.</w:t>
                      </w:r>
                      <w:r w:rsidR="00885EF1">
                        <w:fldChar w:fldCharType="begin"/>
                      </w:r>
                      <w:r w:rsidR="00885EF1">
                        <w:instrText xml:space="preserve"> SEQ Εικόνα \* ARABIC \s 1 </w:instrText>
                      </w:r>
                      <w:r w:rsidR="00885EF1">
                        <w:fldChar w:fldCharType="separate"/>
                      </w:r>
                      <w:r>
                        <w:rPr>
                          <w:noProof/>
                        </w:rPr>
                        <w:t>2</w:t>
                      </w:r>
                      <w:r w:rsidR="00885EF1">
                        <w:rPr>
                          <w:noProof/>
                        </w:rPr>
                        <w:fldChar w:fldCharType="end"/>
                      </w:r>
                      <w:bookmarkEnd w:id="12"/>
                      <w:r>
                        <w:rPr>
                          <w:lang w:val="en-US"/>
                        </w:rPr>
                        <w:t xml:space="preserve">: </w:t>
                      </w:r>
                      <w:r>
                        <w:t xml:space="preserve">Συμπλήρωμα σκόνη </w:t>
                      </w:r>
                      <w:r>
                        <w:rPr>
                          <w:lang w:val="en-US"/>
                        </w:rPr>
                        <w:t>Spirulina</w:t>
                      </w:r>
                      <w:bookmarkEnd w:id="13"/>
                    </w:p>
                  </w:txbxContent>
                </v:textbox>
                <w10:wrap type="square"/>
              </v:shape>
            </w:pict>
          </mc:Fallback>
        </mc:AlternateContent>
      </w:r>
    </w:p>
    <w:p w:rsidR="00C4293A" w:rsidRDefault="00C339D5" w:rsidP="00AD3FA7">
      <w:pPr>
        <w:jc w:val="center"/>
      </w:pPr>
      <w:r>
        <w:rPr>
          <w:noProof/>
          <w:lang w:eastAsia="el-GR"/>
        </w:rPr>
        <w:drawing>
          <wp:anchor distT="0" distB="0" distL="114300" distR="114300" simplePos="0" relativeHeight="251673600" behindDoc="0" locked="0" layoutInCell="1" allowOverlap="1">
            <wp:simplePos x="0" y="0"/>
            <wp:positionH relativeFrom="column">
              <wp:posOffset>-10160</wp:posOffset>
            </wp:positionH>
            <wp:positionV relativeFrom="paragraph">
              <wp:posOffset>280035</wp:posOffset>
            </wp:positionV>
            <wp:extent cx="1564640" cy="1562735"/>
            <wp:effectExtent l="19050" t="0" r="0" b="0"/>
            <wp:wrapSquare wrapText="bothSides"/>
            <wp:docPr id="5" name="4 - Εικόνα" descr="capsu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le.jpeg"/>
                    <pic:cNvPicPr/>
                  </pic:nvPicPr>
                  <pic:blipFill>
                    <a:blip r:embed="rId12" cstate="print"/>
                    <a:stretch>
                      <a:fillRect/>
                    </a:stretch>
                  </pic:blipFill>
                  <pic:spPr>
                    <a:xfrm>
                      <a:off x="0" y="0"/>
                      <a:ext cx="1564640" cy="1562735"/>
                    </a:xfrm>
                    <a:prstGeom prst="rect">
                      <a:avLst/>
                    </a:prstGeom>
                  </pic:spPr>
                </pic:pic>
              </a:graphicData>
            </a:graphic>
          </wp:anchor>
        </w:drawing>
      </w:r>
      <w:r w:rsidR="00501F1F">
        <w:rPr>
          <w:noProof/>
          <w:lang w:eastAsia="el-GR"/>
        </w:rPr>
        <mc:AlternateContent>
          <mc:Choice Requires="wps">
            <w:drawing>
              <wp:anchor distT="0" distB="0" distL="114300" distR="114300" simplePos="0" relativeHeight="251672576" behindDoc="0" locked="0" layoutInCell="1" allowOverlap="1">
                <wp:simplePos x="0" y="0"/>
                <wp:positionH relativeFrom="column">
                  <wp:posOffset>-2268855</wp:posOffset>
                </wp:positionH>
                <wp:positionV relativeFrom="paragraph">
                  <wp:posOffset>153035</wp:posOffset>
                </wp:positionV>
                <wp:extent cx="2606675" cy="258445"/>
                <wp:effectExtent l="0" t="635" r="0" b="0"/>
                <wp:wrapSquare wrapText="bothSides"/>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8A6" w:rsidRPr="00043510" w:rsidRDefault="002D48A6" w:rsidP="00AD3FA7">
                            <w:pPr>
                              <w:pStyle w:val="ad"/>
                              <w:ind w:firstLine="0"/>
                              <w:rPr>
                                <w:noProof/>
                                <w:sz w:val="24"/>
                              </w:rPr>
                            </w:pPr>
                            <w:bookmarkStart w:id="14" w:name="_Ref533032013"/>
                            <w:bookmarkStart w:id="15" w:name="_Toc536537093"/>
                            <w:r>
                              <w:t xml:space="preserve">Εικόνα </w:t>
                            </w:r>
                            <w:r w:rsidR="00885EF1">
                              <w:fldChar w:fldCharType="begin"/>
                            </w:r>
                            <w:r w:rsidR="00885EF1">
                              <w:instrText xml:space="preserve"> STYLEREF 1 \s </w:instrText>
                            </w:r>
                            <w:r w:rsidR="00885EF1">
                              <w:fldChar w:fldCharType="separate"/>
                            </w:r>
                            <w:r>
                              <w:rPr>
                                <w:noProof/>
                              </w:rPr>
                              <w:t>2</w:t>
                            </w:r>
                            <w:r w:rsidR="00885EF1">
                              <w:rPr>
                                <w:noProof/>
                              </w:rPr>
                              <w:fldChar w:fldCharType="end"/>
                            </w:r>
                            <w:r>
                              <w:t>.</w:t>
                            </w:r>
                            <w:r w:rsidR="00885EF1">
                              <w:fldChar w:fldCharType="begin"/>
                            </w:r>
                            <w:r w:rsidR="00885EF1">
                              <w:instrText xml:space="preserve"> SEQ Εικόνα \* ARABIC \s 1 </w:instrText>
                            </w:r>
                            <w:r w:rsidR="00885EF1">
                              <w:fldChar w:fldCharType="separate"/>
                            </w:r>
                            <w:r>
                              <w:rPr>
                                <w:noProof/>
                              </w:rPr>
                              <w:t>1</w:t>
                            </w:r>
                            <w:r w:rsidR="00885EF1">
                              <w:rPr>
                                <w:noProof/>
                              </w:rPr>
                              <w:fldChar w:fldCharType="end"/>
                            </w:r>
                            <w:bookmarkEnd w:id="14"/>
                            <w:r>
                              <w:rPr>
                                <w:lang w:val="en-US"/>
                              </w:rPr>
                              <w:t xml:space="preserve">: </w:t>
                            </w:r>
                            <w:r>
                              <w:t xml:space="preserve">Συμπλήρωμα χάπια </w:t>
                            </w:r>
                            <w:r>
                              <w:rPr>
                                <w:lang w:val="en-US"/>
                              </w:rPr>
                              <w:t>Spirulina</w:t>
                            </w:r>
                            <w:bookmarkEnd w:id="1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78.65pt;margin-top:12.05pt;width:205.25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" stroked="f">
                <v:textbox style="mso-fit-shape-to-text:t" inset="0,0,0,0">
                  <w:txbxContent>
                    <w:p w:rsidR="002D48A6" w:rsidRPr="00043510" w:rsidRDefault="002D48A6" w:rsidP="00AD3FA7">
                      <w:pPr>
                        <w:pStyle w:val="ad"/>
                        <w:ind w:firstLine="0"/>
                        <w:rPr>
                          <w:noProof/>
                          <w:sz w:val="24"/>
                        </w:rPr>
                      </w:pPr>
                      <w:bookmarkStart w:id="16" w:name="_Ref533032013"/>
                      <w:bookmarkStart w:id="17" w:name="_Toc536537093"/>
                      <w:r>
                        <w:t xml:space="preserve">Εικόνα </w:t>
                      </w:r>
                      <w:r w:rsidR="00885EF1">
                        <w:fldChar w:fldCharType="begin"/>
                      </w:r>
                      <w:r w:rsidR="00885EF1">
                        <w:instrText xml:space="preserve"> STYLEREF 1 \s </w:instrText>
                      </w:r>
                      <w:r w:rsidR="00885EF1">
                        <w:fldChar w:fldCharType="separate"/>
                      </w:r>
                      <w:r>
                        <w:rPr>
                          <w:noProof/>
                        </w:rPr>
                        <w:t>2</w:t>
                      </w:r>
                      <w:r w:rsidR="00885EF1">
                        <w:rPr>
                          <w:noProof/>
                        </w:rPr>
                        <w:fldChar w:fldCharType="end"/>
                      </w:r>
                      <w:r>
                        <w:t>.</w:t>
                      </w:r>
                      <w:r w:rsidR="00885EF1">
                        <w:fldChar w:fldCharType="begin"/>
                      </w:r>
                      <w:r w:rsidR="00885EF1">
                        <w:instrText xml:space="preserve"> SEQ Εικόνα \* ARABIC \s 1 </w:instrText>
                      </w:r>
                      <w:r w:rsidR="00885EF1">
                        <w:fldChar w:fldCharType="separate"/>
                      </w:r>
                      <w:r>
                        <w:rPr>
                          <w:noProof/>
                        </w:rPr>
                        <w:t>1</w:t>
                      </w:r>
                      <w:r w:rsidR="00885EF1">
                        <w:rPr>
                          <w:noProof/>
                        </w:rPr>
                        <w:fldChar w:fldCharType="end"/>
                      </w:r>
                      <w:bookmarkEnd w:id="16"/>
                      <w:r>
                        <w:rPr>
                          <w:lang w:val="en-US"/>
                        </w:rPr>
                        <w:t xml:space="preserve">: </w:t>
                      </w:r>
                      <w:r>
                        <w:t xml:space="preserve">Συμπλήρωμα χάπια </w:t>
                      </w:r>
                      <w:r>
                        <w:rPr>
                          <w:lang w:val="en-US"/>
                        </w:rPr>
                        <w:t>Spirulina</w:t>
                      </w:r>
                      <w:bookmarkEnd w:id="17"/>
                    </w:p>
                  </w:txbxContent>
                </v:textbox>
                <w10:wrap type="square"/>
              </v:shape>
            </w:pict>
          </mc:Fallback>
        </mc:AlternateContent>
      </w:r>
    </w:p>
    <w:p w:rsidR="00C4293A" w:rsidRDefault="00C4293A" w:rsidP="00695528">
      <w:pPr>
        <w:rPr>
          <w:lang w:val="en-US"/>
        </w:rPr>
      </w:pPr>
    </w:p>
    <w:p w:rsidR="00F36697" w:rsidRDefault="00F36697" w:rsidP="00695528">
      <w:pPr>
        <w:rPr>
          <w:lang w:val="en-US"/>
        </w:rPr>
      </w:pPr>
    </w:p>
    <w:p w:rsidR="00AD3FA7" w:rsidRDefault="00501F1F" w:rsidP="00695528">
      <w:pPr>
        <w:rPr>
          <w:lang w:val="en-US"/>
        </w:rPr>
      </w:pPr>
      <w:r>
        <w:rPr>
          <w:noProof/>
          <w:lang w:eastAsia="el-GR"/>
        </w:rPr>
        <mc:AlternateContent>
          <mc:Choice Requires="wps">
            <w:drawing>
              <wp:anchor distT="0" distB="0" distL="114300" distR="114300" simplePos="0" relativeHeight="251675648" behindDoc="0" locked="0" layoutInCell="1" allowOverlap="1">
                <wp:simplePos x="0" y="0"/>
                <wp:positionH relativeFrom="column">
                  <wp:posOffset>1115695</wp:posOffset>
                </wp:positionH>
                <wp:positionV relativeFrom="paragraph">
                  <wp:posOffset>331470</wp:posOffset>
                </wp:positionV>
                <wp:extent cx="3235325" cy="258445"/>
                <wp:effectExtent l="1270" t="0" r="1905" b="635"/>
                <wp:wrapSquare wrapText="bothSides"/>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8A6" w:rsidRPr="00AD3FA7" w:rsidRDefault="002D48A6" w:rsidP="00AD3FA7">
                            <w:pPr>
                              <w:pStyle w:val="ad"/>
                              <w:ind w:firstLine="0"/>
                              <w:rPr>
                                <w:noProof/>
                                <w:sz w:val="24"/>
                              </w:rPr>
                            </w:pPr>
                            <w:bookmarkStart w:id="18" w:name="_Ref533032018"/>
                            <w:bookmarkStart w:id="19" w:name="_Toc536537094"/>
                            <w:r>
                              <w:t xml:space="preserve">Εικόνα </w:t>
                            </w:r>
                            <w:r w:rsidR="00885EF1">
                              <w:fldChar w:fldCharType="begin"/>
                            </w:r>
                            <w:r w:rsidR="00885EF1">
                              <w:instrText xml:space="preserve"> STYLEREF 1 \s </w:instrText>
                            </w:r>
                            <w:r w:rsidR="00885EF1">
                              <w:fldChar w:fldCharType="separate"/>
                            </w:r>
                            <w:r>
                              <w:rPr>
                                <w:noProof/>
                              </w:rPr>
                              <w:t>2</w:t>
                            </w:r>
                            <w:r w:rsidR="00885EF1">
                              <w:rPr>
                                <w:noProof/>
                              </w:rPr>
                              <w:fldChar w:fldCharType="end"/>
                            </w:r>
                            <w:r>
                              <w:t>.</w:t>
                            </w:r>
                            <w:r w:rsidR="00885EF1">
                              <w:fldChar w:fldCharType="begin"/>
                            </w:r>
                            <w:r w:rsidR="00885EF1">
                              <w:instrText xml:space="preserve"> SEQ Εικόνα \* ARABIC \s 1 </w:instrText>
                            </w:r>
                            <w:r w:rsidR="00885EF1">
                              <w:fldChar w:fldCharType="separate"/>
                            </w:r>
                            <w:r>
                              <w:rPr>
                                <w:noProof/>
                              </w:rPr>
                              <w:t>3</w:t>
                            </w:r>
                            <w:r w:rsidR="00885EF1">
                              <w:rPr>
                                <w:noProof/>
                              </w:rPr>
                              <w:fldChar w:fldCharType="end"/>
                            </w:r>
                            <w:bookmarkEnd w:id="18"/>
                            <w:r>
                              <w:rPr>
                                <w:lang w:val="en-US"/>
                              </w:rPr>
                              <w:t>:</w:t>
                            </w:r>
                            <w:r>
                              <w:t xml:space="preserve"> Συμπλήρωμα κάψουλες </w:t>
                            </w:r>
                            <w:r>
                              <w:rPr>
                                <w:lang w:val="en-US"/>
                              </w:rPr>
                              <w:t>Spirulina</w:t>
                            </w:r>
                            <w:bookmarkEnd w:id="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87.85pt;margin-top:26.1pt;width:254.75pt;height:2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" stroked="f">
                <v:textbox style="mso-fit-shape-to-text:t" inset="0,0,0,0">
                  <w:txbxContent>
                    <w:p w:rsidR="002D48A6" w:rsidRPr="00AD3FA7" w:rsidRDefault="002D48A6" w:rsidP="00AD3FA7">
                      <w:pPr>
                        <w:pStyle w:val="ad"/>
                        <w:ind w:firstLine="0"/>
                        <w:rPr>
                          <w:noProof/>
                          <w:sz w:val="24"/>
                        </w:rPr>
                      </w:pPr>
                      <w:bookmarkStart w:id="20" w:name="_Ref533032018"/>
                      <w:bookmarkStart w:id="21" w:name="_Toc536537094"/>
                      <w:r>
                        <w:t xml:space="preserve">Εικόνα </w:t>
                      </w:r>
                      <w:r w:rsidR="00885EF1">
                        <w:fldChar w:fldCharType="begin"/>
                      </w:r>
                      <w:r w:rsidR="00885EF1">
                        <w:instrText xml:space="preserve"> STYLEREF 1 \s </w:instrText>
                      </w:r>
                      <w:r w:rsidR="00885EF1">
                        <w:fldChar w:fldCharType="separate"/>
                      </w:r>
                      <w:r>
                        <w:rPr>
                          <w:noProof/>
                        </w:rPr>
                        <w:t>2</w:t>
                      </w:r>
                      <w:r w:rsidR="00885EF1">
                        <w:rPr>
                          <w:noProof/>
                        </w:rPr>
                        <w:fldChar w:fldCharType="end"/>
                      </w:r>
                      <w:r>
                        <w:t>.</w:t>
                      </w:r>
                      <w:r w:rsidR="00885EF1">
                        <w:fldChar w:fldCharType="begin"/>
                      </w:r>
                      <w:r w:rsidR="00885EF1">
                        <w:instrText xml:space="preserve"> SEQ Εικόνα \* ARABIC \s 1 </w:instrText>
                      </w:r>
                      <w:r w:rsidR="00885EF1">
                        <w:fldChar w:fldCharType="separate"/>
                      </w:r>
                      <w:r>
                        <w:rPr>
                          <w:noProof/>
                        </w:rPr>
                        <w:t>3</w:t>
                      </w:r>
                      <w:r w:rsidR="00885EF1">
                        <w:rPr>
                          <w:noProof/>
                        </w:rPr>
                        <w:fldChar w:fldCharType="end"/>
                      </w:r>
                      <w:bookmarkEnd w:id="20"/>
                      <w:r>
                        <w:rPr>
                          <w:lang w:val="en-US"/>
                        </w:rPr>
                        <w:t>:</w:t>
                      </w:r>
                      <w:r>
                        <w:t xml:space="preserve"> Συμπλήρωμα κάψουλες </w:t>
                      </w:r>
                      <w:r>
                        <w:rPr>
                          <w:lang w:val="en-US"/>
                        </w:rPr>
                        <w:t>Spirulina</w:t>
                      </w:r>
                      <w:bookmarkEnd w:id="21"/>
                    </w:p>
                  </w:txbxContent>
                </v:textbox>
                <w10:wrap type="square"/>
              </v:shape>
            </w:pict>
          </mc:Fallback>
        </mc:AlternateContent>
      </w:r>
    </w:p>
    <w:p w:rsidR="00C339D5" w:rsidRPr="00C339D5" w:rsidRDefault="00C339D5" w:rsidP="00C339D5">
      <w:pPr>
        <w:rPr>
          <w:lang w:val="en-US"/>
        </w:rPr>
      </w:pPr>
    </w:p>
    <w:p w:rsidR="007108F7" w:rsidRDefault="007108F7" w:rsidP="00673A5C">
      <w:pPr>
        <w:pStyle w:val="2"/>
      </w:pPr>
      <w:bookmarkStart w:id="22" w:name="_Toc536537312"/>
      <w:r>
        <w:t xml:space="preserve">Διατροφική </w:t>
      </w:r>
      <w:r w:rsidR="00673A5C">
        <w:t>Α</w:t>
      </w:r>
      <w:r>
        <w:t xml:space="preserve">ξία </w:t>
      </w:r>
      <w:r w:rsidR="00673A5C">
        <w:t>Σ</w:t>
      </w:r>
      <w:r>
        <w:t xml:space="preserve">υμπληρωμάτων </w:t>
      </w:r>
      <w:r w:rsidR="00673A5C">
        <w:t>Δ</w:t>
      </w:r>
      <w:r w:rsidR="00C4293A">
        <w:t xml:space="preserve">ιατροφής </w:t>
      </w:r>
      <w:r>
        <w:rPr>
          <w:lang w:val="en-US"/>
        </w:rPr>
        <w:t>Spirulina</w:t>
      </w:r>
      <w:bookmarkEnd w:id="22"/>
    </w:p>
    <w:p w:rsidR="00C339D5" w:rsidRPr="00C339D5" w:rsidRDefault="00C339D5" w:rsidP="00C339D5"/>
    <w:p w:rsidR="00900270" w:rsidRDefault="00900270" w:rsidP="00900270">
      <w:pPr>
        <w:rPr>
          <w:noProof/>
        </w:rPr>
      </w:pPr>
      <w:r>
        <w:t xml:space="preserve">Η θρεπτική αξία </w:t>
      </w:r>
      <w:r w:rsidR="00EA6A3A">
        <w:t>του</w:t>
      </w:r>
      <w:r>
        <w:t xml:space="preserve"> </w:t>
      </w:r>
      <w:r w:rsidR="00EA6A3A" w:rsidRPr="00C4266D">
        <w:rPr>
          <w:i/>
        </w:rPr>
        <w:t>Arthrospira</w:t>
      </w:r>
      <w:r w:rsidRPr="00930659">
        <w:t xml:space="preserve">, </w:t>
      </w:r>
      <w:r w:rsidR="00EA6A3A">
        <w:t>το</w:t>
      </w:r>
      <w:r>
        <w:t xml:space="preserve"> καθιστά </w:t>
      </w:r>
      <w:r w:rsidRPr="00913F66">
        <w:t>ιδανικό συμπλήρωμα διατροφής για ανθρώπους όλων των ηλικιών</w:t>
      </w:r>
      <w:r>
        <w:t>.</w:t>
      </w:r>
      <w:r w:rsidR="00C339D5">
        <w:t xml:space="preserve"> </w:t>
      </w:r>
      <w:r>
        <w:t xml:space="preserve">Ειδικότερα, χρησιμοποιείται για </w:t>
      </w:r>
      <w:r w:rsidRPr="000774E8">
        <w:t xml:space="preserve">περισσότερη ενέργεια, </w:t>
      </w:r>
      <w:r>
        <w:t>ισορροπημένη</w:t>
      </w:r>
      <w:r w:rsidRPr="000774E8">
        <w:t xml:space="preserve"> διατροφή, έλεγχο βάρους και </w:t>
      </w:r>
      <w:r>
        <w:t xml:space="preserve">αποτοξίνωση. Συστήνεται σε αθλητές προκειμένου να διευρύνουν τα όρια της αντοχής τους. Επιπρόσθετα, το </w:t>
      </w:r>
      <w:r w:rsidR="00EA6A3A" w:rsidRPr="00C4266D">
        <w:rPr>
          <w:i/>
        </w:rPr>
        <w:t xml:space="preserve">Arthrospira </w:t>
      </w:r>
      <w:r>
        <w:t xml:space="preserve">βοηθά τους ηλικιωμένους στη βέλτιστη απορρόφηση θρεπτικών ουσιών, ενώ προτείνεται για παιδιά, εγκύους και μητέρες που μόλις έχουν γεννήσει. </w:t>
      </w:r>
      <w:r w:rsidRPr="00930659">
        <w:rPr>
          <w:noProof/>
        </w:rPr>
        <w:t>(</w:t>
      </w:r>
      <w:r>
        <w:rPr>
          <w:noProof/>
          <w:lang w:val="en-US"/>
        </w:rPr>
        <w:t>Seema</w:t>
      </w:r>
      <w:r w:rsidRPr="00930659">
        <w:rPr>
          <w:noProof/>
        </w:rPr>
        <w:t xml:space="preserve">, </w:t>
      </w:r>
      <w:r>
        <w:rPr>
          <w:noProof/>
          <w:lang w:val="en-US"/>
        </w:rPr>
        <w:t>et</w:t>
      </w:r>
      <w:r w:rsidRPr="00930659">
        <w:rPr>
          <w:noProof/>
        </w:rPr>
        <w:t xml:space="preserve"> </w:t>
      </w:r>
      <w:r>
        <w:rPr>
          <w:noProof/>
          <w:lang w:val="en-US"/>
        </w:rPr>
        <w:t>al</w:t>
      </w:r>
      <w:r w:rsidRPr="00930659">
        <w:rPr>
          <w:noProof/>
        </w:rPr>
        <w:t>., 2016)</w:t>
      </w:r>
      <w:r>
        <w:rPr>
          <w:noProof/>
        </w:rPr>
        <w:t xml:space="preserve">. Τέλος, το </w:t>
      </w:r>
      <w:r w:rsidR="00EA6A3A" w:rsidRPr="00C4266D">
        <w:rPr>
          <w:i/>
        </w:rPr>
        <w:t>Arthrospira</w:t>
      </w:r>
      <w:r w:rsidRPr="00930659">
        <w:rPr>
          <w:noProof/>
        </w:rPr>
        <w:t xml:space="preserve">, </w:t>
      </w:r>
      <w:r>
        <w:rPr>
          <w:noProof/>
        </w:rPr>
        <w:t xml:space="preserve">φαίνεται ότι συμβάλλει σε </w:t>
      </w:r>
      <w:r w:rsidRPr="00BF60FC">
        <w:t>σημαντικές βιολογικές διεργασίες</w:t>
      </w:r>
      <w:r>
        <w:t xml:space="preserve"> διαθέτοντας αντιαλλεργικές, </w:t>
      </w:r>
      <w:r w:rsidRPr="00BF60FC">
        <w:t>αντιβακτηριακές, αντιμυκητιακές, αντιφλεγμονώδεις, αντιοξειδωτικές και ανοσοδιαμορφωτικές ιδιότητες</w:t>
      </w:r>
      <w:r w:rsidR="00C339D5">
        <w:t>.</w:t>
      </w:r>
      <w:r>
        <w:t xml:space="preserve"> </w:t>
      </w:r>
      <w:r w:rsidRPr="006F0E65">
        <w:rPr>
          <w:noProof/>
        </w:rPr>
        <w:t>(</w:t>
      </w:r>
      <w:r>
        <w:rPr>
          <w:noProof/>
          <w:lang w:val="en-US"/>
        </w:rPr>
        <w:t>Khan</w:t>
      </w:r>
      <w:r w:rsidRPr="006F0E65">
        <w:rPr>
          <w:noProof/>
        </w:rPr>
        <w:t xml:space="preserve">, </w:t>
      </w:r>
      <w:r w:rsidRPr="00C31709">
        <w:rPr>
          <w:noProof/>
          <w:lang w:val="en-US"/>
        </w:rPr>
        <w:t>et</w:t>
      </w:r>
      <w:r w:rsidRPr="006F0E65">
        <w:rPr>
          <w:noProof/>
        </w:rPr>
        <w:t xml:space="preserve"> </w:t>
      </w:r>
      <w:r w:rsidRPr="00C31709">
        <w:rPr>
          <w:noProof/>
          <w:lang w:val="en-US"/>
        </w:rPr>
        <w:t>al</w:t>
      </w:r>
      <w:r w:rsidRPr="006F0E65">
        <w:rPr>
          <w:noProof/>
        </w:rPr>
        <w:t>., 2005)</w:t>
      </w:r>
    </w:p>
    <w:p w:rsidR="007F7E03" w:rsidRPr="00846D29" w:rsidRDefault="00900270" w:rsidP="007F7E03">
      <w:r>
        <w:t xml:space="preserve">Το συμπλήρωμα </w:t>
      </w:r>
      <w:r>
        <w:rPr>
          <w:lang w:val="en-US"/>
        </w:rPr>
        <w:t>Spirulina</w:t>
      </w:r>
      <w:r w:rsidRPr="00930659">
        <w:t xml:space="preserve">, </w:t>
      </w:r>
      <w:r>
        <w:t xml:space="preserve">έχει χαρακτηριστεί ότι συγκεντρώνει μία πληθώρα απαραίτητων θρεπτικών ουσιών για την ανθρώπινη υγεία. </w:t>
      </w:r>
      <w:r w:rsidR="00913F66">
        <w:t>Αναλυτικότερα, περιέχει περίπου 60% - 70% πρωτεΐνες</w:t>
      </w:r>
      <w:r w:rsidR="0086143A">
        <w:t xml:space="preserve"> αναφορικά με το ξηρό βάρος της</w:t>
      </w:r>
      <w:r w:rsidR="007F7E03" w:rsidRPr="00930659">
        <w:rPr>
          <w:noProof/>
        </w:rPr>
        <w:t xml:space="preserve">. </w:t>
      </w:r>
      <w:r w:rsidR="007F7E03">
        <w:rPr>
          <w:noProof/>
        </w:rPr>
        <w:t>Επιπλέον, περιέχει αμινοξέα, β – καροτίνη, άλλες μορφές καροτίνης, βιταμίνη Β, μέταλλα</w:t>
      </w:r>
      <w:r w:rsidR="00F36697" w:rsidRPr="00930659">
        <w:rPr>
          <w:noProof/>
        </w:rPr>
        <w:t>,</w:t>
      </w:r>
      <w:r w:rsidR="007F7E03">
        <w:rPr>
          <w:noProof/>
        </w:rPr>
        <w:t xml:space="preserve"> ιχνοστοιχεία, </w:t>
      </w:r>
      <w:r w:rsidR="007F7E03">
        <w:rPr>
          <w:noProof/>
        </w:rPr>
        <w:lastRenderedPageBreak/>
        <w:t xml:space="preserve">χλωροφύλλη, ένζυμα, </w:t>
      </w:r>
      <w:r w:rsidR="00846D29">
        <w:rPr>
          <w:noProof/>
        </w:rPr>
        <w:t xml:space="preserve">πολυακόρεστα λιπαρά οξέα, </w:t>
      </w:r>
      <w:r w:rsidR="007F7E03" w:rsidRPr="00913F66">
        <w:t xml:space="preserve">σουλφολιπίδια, γλυκολιπίδια, φυκοκυανίνη, </w:t>
      </w:r>
      <w:r w:rsidR="00846D29">
        <w:rPr>
          <w:noProof/>
        </w:rPr>
        <w:t xml:space="preserve">αντιοξειδωτικά </w:t>
      </w:r>
      <w:r w:rsidR="00846D29">
        <w:t xml:space="preserve">καθώς και άλλες ουσίες οι οποίες δεν είναι ακόμη γνωστές στους επιστήμονες αλλά ανιχνεύονται </w:t>
      </w:r>
      <w:r w:rsidR="00F36697">
        <w:t>με την πάροδο των χρόνων</w:t>
      </w:r>
      <w:r w:rsidR="00846D29">
        <w:t xml:space="preserve">. </w:t>
      </w:r>
      <w:r w:rsidR="00846D29" w:rsidRPr="00930659">
        <w:rPr>
          <w:noProof/>
        </w:rPr>
        <w:t>(</w:t>
      </w:r>
      <w:r w:rsidR="00846D29">
        <w:rPr>
          <w:noProof/>
          <w:lang w:val="en-US"/>
        </w:rPr>
        <w:t>Sharoba</w:t>
      </w:r>
      <w:r w:rsidR="00846D29" w:rsidRPr="00930659">
        <w:rPr>
          <w:noProof/>
        </w:rPr>
        <w:t xml:space="preserve">, 2014; </w:t>
      </w:r>
      <w:r w:rsidR="00846D29">
        <w:rPr>
          <w:noProof/>
          <w:lang w:val="en-US"/>
        </w:rPr>
        <w:t>Neher</w:t>
      </w:r>
      <w:r w:rsidR="00846D29" w:rsidRPr="00930659">
        <w:rPr>
          <w:noProof/>
        </w:rPr>
        <w:t xml:space="preserve">, </w:t>
      </w:r>
      <w:r w:rsidR="00B67758" w:rsidRPr="00C31709">
        <w:rPr>
          <w:noProof/>
          <w:lang w:val="en-US"/>
        </w:rPr>
        <w:t>et</w:t>
      </w:r>
      <w:r w:rsidR="00B67758" w:rsidRPr="00930659">
        <w:rPr>
          <w:noProof/>
        </w:rPr>
        <w:t xml:space="preserve"> </w:t>
      </w:r>
      <w:r w:rsidR="00B67758" w:rsidRPr="00C31709">
        <w:rPr>
          <w:noProof/>
          <w:lang w:val="en-US"/>
        </w:rPr>
        <w:t>al</w:t>
      </w:r>
      <w:r w:rsidR="00B67758" w:rsidRPr="00930659">
        <w:rPr>
          <w:noProof/>
        </w:rPr>
        <w:t>.,</w:t>
      </w:r>
      <w:r w:rsidR="00846D29" w:rsidRPr="00930659">
        <w:rPr>
          <w:noProof/>
        </w:rPr>
        <w:t xml:space="preserve"> 2018)</w:t>
      </w:r>
    </w:p>
    <w:p w:rsidR="00241290" w:rsidRDefault="006F388C" w:rsidP="00241290">
      <w:pPr>
        <w:rPr>
          <w:noProof/>
        </w:rPr>
      </w:pPr>
      <w:r>
        <w:t>Επιπλέον</w:t>
      </w:r>
      <w:r w:rsidR="00241290">
        <w:t>, τ</w:t>
      </w:r>
      <w:r w:rsidR="00241290" w:rsidRPr="00846D29">
        <w:t xml:space="preserve">α ιχνοστοιχεία </w:t>
      </w:r>
      <w:r w:rsidR="00EA6A3A">
        <w:t xml:space="preserve">του </w:t>
      </w:r>
      <w:r w:rsidR="00EA6A3A" w:rsidRPr="00C4266D">
        <w:rPr>
          <w:i/>
        </w:rPr>
        <w:t>Arthrospira</w:t>
      </w:r>
      <w:r w:rsidR="00241290" w:rsidRPr="00930659">
        <w:t>,</w:t>
      </w:r>
      <w:r w:rsidR="00241290" w:rsidRPr="00846D29">
        <w:t xml:space="preserve"> παρουσιάζονται σε εξαιρετικά μικρές ποσότητες, ωστόσο, αποτελούν </w:t>
      </w:r>
      <w:r w:rsidR="00241290">
        <w:t>σημαντικό</w:t>
      </w:r>
      <w:r w:rsidR="00241290" w:rsidRPr="00846D29">
        <w:t xml:space="preserve"> συστατικό </w:t>
      </w:r>
      <w:r w:rsidR="00241290">
        <w:t>των συμπληρωμάτων</w:t>
      </w:r>
      <w:r w:rsidR="00241290" w:rsidRPr="00846D29">
        <w:t>.</w:t>
      </w:r>
      <w:r w:rsidR="00241290">
        <w:t xml:space="preserve"> </w:t>
      </w:r>
      <w:r w:rsidR="00EA6A3A">
        <w:t>Τα έ</w:t>
      </w:r>
      <w:r w:rsidR="00EA6A3A" w:rsidRPr="00846D29">
        <w:t>ξι πιο σημα</w:t>
      </w:r>
      <w:r w:rsidR="00EA6A3A">
        <w:t xml:space="preserve">ντικά ιχνοστοιχεία είναι </w:t>
      </w:r>
      <w:r w:rsidR="00241290" w:rsidRPr="00846D29">
        <w:t xml:space="preserve"> </w:t>
      </w:r>
      <w:r w:rsidR="00241290">
        <w:t>τ</w:t>
      </w:r>
      <w:r w:rsidR="00241290" w:rsidRPr="00846D29">
        <w:t xml:space="preserve">ο κοβάλτιο (Co), ο χαλκός (Cu), ο σίδηρος (Fe), το μαγγάνιο (Mn), το νικέλιο </w:t>
      </w:r>
      <w:r w:rsidR="000F730F" w:rsidRPr="00930659">
        <w:t>(</w:t>
      </w:r>
      <w:r w:rsidR="000F730F">
        <w:rPr>
          <w:lang w:val="en-US"/>
        </w:rPr>
        <w:t>Ni</w:t>
      </w:r>
      <w:r w:rsidR="000F730F" w:rsidRPr="00930659">
        <w:t xml:space="preserve">) </w:t>
      </w:r>
      <w:r w:rsidR="00241290" w:rsidRPr="00846D29">
        <w:t>και ο ψευδάργυρος</w:t>
      </w:r>
      <w:r w:rsidR="000F730F" w:rsidRPr="00930659">
        <w:t xml:space="preserve"> (</w:t>
      </w:r>
      <w:r w:rsidR="000F730F">
        <w:rPr>
          <w:lang w:val="en-US"/>
        </w:rPr>
        <w:t>Zn</w:t>
      </w:r>
      <w:r w:rsidR="000F730F" w:rsidRPr="00930659">
        <w:t>)</w:t>
      </w:r>
      <w:r w:rsidR="00665481" w:rsidRPr="00930659">
        <w:t xml:space="preserve"> </w:t>
      </w:r>
      <w:r w:rsidR="00665481" w:rsidRPr="00930659">
        <w:rPr>
          <w:noProof/>
        </w:rPr>
        <w:t>(</w:t>
      </w:r>
      <w:r w:rsidR="00665481">
        <w:rPr>
          <w:noProof/>
          <w:lang w:val="en-US"/>
        </w:rPr>
        <w:t>Akbarnezhad</w:t>
      </w:r>
      <w:r w:rsidR="00665481" w:rsidRPr="00930659">
        <w:rPr>
          <w:noProof/>
        </w:rPr>
        <w:t xml:space="preserve">, </w:t>
      </w:r>
      <w:r w:rsidR="00B67758" w:rsidRPr="00C31709">
        <w:rPr>
          <w:noProof/>
          <w:lang w:val="en-US"/>
        </w:rPr>
        <w:t>et</w:t>
      </w:r>
      <w:r w:rsidR="00B67758" w:rsidRPr="00930659">
        <w:rPr>
          <w:noProof/>
        </w:rPr>
        <w:t xml:space="preserve"> </w:t>
      </w:r>
      <w:r w:rsidR="00B67758" w:rsidRPr="00C31709">
        <w:rPr>
          <w:noProof/>
          <w:lang w:val="en-US"/>
        </w:rPr>
        <w:t>al</w:t>
      </w:r>
      <w:r w:rsidR="00B67758" w:rsidRPr="00930659">
        <w:rPr>
          <w:noProof/>
        </w:rPr>
        <w:t>.,</w:t>
      </w:r>
      <w:r w:rsidR="00665481" w:rsidRPr="00930659">
        <w:rPr>
          <w:noProof/>
        </w:rPr>
        <w:t xml:space="preserve"> 2016)</w:t>
      </w:r>
    </w:p>
    <w:p w:rsidR="0086143A" w:rsidRDefault="0086143A" w:rsidP="00241290">
      <w:pPr>
        <w:rPr>
          <w:noProof/>
        </w:rPr>
      </w:pPr>
      <w:r>
        <w:rPr>
          <w:noProof/>
        </w:rPr>
        <w:t xml:space="preserve">Πιο συγκεκριμένα, η διατροφική αξία των συμπληρωμάτων </w:t>
      </w:r>
      <w:r>
        <w:rPr>
          <w:noProof/>
          <w:lang w:val="en-US"/>
        </w:rPr>
        <w:t>Spirulina</w:t>
      </w:r>
      <w:r>
        <w:rPr>
          <w:noProof/>
        </w:rPr>
        <w:t>, έχει ως εξής</w:t>
      </w:r>
      <w:r w:rsidR="00C31709">
        <w:rPr>
          <w:noProof/>
        </w:rPr>
        <w:t xml:space="preserve"> </w:t>
      </w:r>
      <w:r w:rsidR="00C31709" w:rsidRPr="00930659">
        <w:rPr>
          <w:noProof/>
        </w:rPr>
        <w:t>(</w:t>
      </w:r>
      <w:r w:rsidR="00C31709" w:rsidRPr="00C31709">
        <w:rPr>
          <w:noProof/>
          <w:lang w:val="en-US"/>
        </w:rPr>
        <w:t>Habib</w:t>
      </w:r>
      <w:r w:rsidR="00C31709" w:rsidRPr="00930659">
        <w:rPr>
          <w:noProof/>
        </w:rPr>
        <w:t xml:space="preserve">, </w:t>
      </w:r>
      <w:r w:rsidR="00C31709" w:rsidRPr="00C31709">
        <w:rPr>
          <w:noProof/>
          <w:lang w:val="en-US"/>
        </w:rPr>
        <w:t>et</w:t>
      </w:r>
      <w:r w:rsidR="00C31709" w:rsidRPr="00930659">
        <w:rPr>
          <w:noProof/>
        </w:rPr>
        <w:t xml:space="preserve"> </w:t>
      </w:r>
      <w:r w:rsidR="00C31709" w:rsidRPr="00C31709">
        <w:rPr>
          <w:noProof/>
          <w:lang w:val="en-US"/>
        </w:rPr>
        <w:t>al</w:t>
      </w:r>
      <w:r w:rsidR="00C31709" w:rsidRPr="00930659">
        <w:rPr>
          <w:noProof/>
        </w:rPr>
        <w:t xml:space="preserve">., 2008; </w:t>
      </w:r>
      <w:r w:rsidR="00C31709" w:rsidRPr="00C31709">
        <w:rPr>
          <w:noProof/>
          <w:lang w:val="en-US"/>
        </w:rPr>
        <w:t>Guti</w:t>
      </w:r>
      <w:r w:rsidR="00C31709" w:rsidRPr="00930659">
        <w:rPr>
          <w:noProof/>
        </w:rPr>
        <w:t>é</w:t>
      </w:r>
      <w:r w:rsidR="00C31709" w:rsidRPr="00C31709">
        <w:rPr>
          <w:noProof/>
          <w:lang w:val="en-US"/>
        </w:rPr>
        <w:t>rrez</w:t>
      </w:r>
      <w:r w:rsidR="00C31709" w:rsidRPr="00930659">
        <w:rPr>
          <w:noProof/>
        </w:rPr>
        <w:t>-</w:t>
      </w:r>
      <w:r w:rsidR="00C31709" w:rsidRPr="00C31709">
        <w:rPr>
          <w:noProof/>
          <w:lang w:val="en-US"/>
        </w:rPr>
        <w:t>Salme</w:t>
      </w:r>
      <w:r w:rsidR="00C31709" w:rsidRPr="00930659">
        <w:rPr>
          <w:noProof/>
        </w:rPr>
        <w:t>á</w:t>
      </w:r>
      <w:r w:rsidR="00C31709" w:rsidRPr="00C31709">
        <w:rPr>
          <w:noProof/>
          <w:lang w:val="en-US"/>
        </w:rPr>
        <w:t>n</w:t>
      </w:r>
      <w:r w:rsidR="00C31709" w:rsidRPr="00930659">
        <w:rPr>
          <w:noProof/>
        </w:rPr>
        <w:t xml:space="preserve">, </w:t>
      </w:r>
      <w:r w:rsidR="00C31709" w:rsidRPr="00C31709">
        <w:rPr>
          <w:noProof/>
          <w:lang w:val="en-US"/>
        </w:rPr>
        <w:t>et</w:t>
      </w:r>
      <w:r w:rsidR="00C31709" w:rsidRPr="00930659">
        <w:rPr>
          <w:noProof/>
        </w:rPr>
        <w:t xml:space="preserve"> </w:t>
      </w:r>
      <w:r w:rsidR="00C31709" w:rsidRPr="00C31709">
        <w:rPr>
          <w:noProof/>
          <w:lang w:val="en-US"/>
        </w:rPr>
        <w:t>al</w:t>
      </w:r>
      <w:r w:rsidR="00C31709" w:rsidRPr="00930659">
        <w:rPr>
          <w:noProof/>
        </w:rPr>
        <w:t>., 2015)</w:t>
      </w:r>
      <w:r>
        <w:rPr>
          <w:noProof/>
        </w:rPr>
        <w:t>:</w:t>
      </w:r>
    </w:p>
    <w:p w:rsidR="0086143A" w:rsidRDefault="0062243A" w:rsidP="0062243A">
      <w:pPr>
        <w:pStyle w:val="ab"/>
        <w:numPr>
          <w:ilvl w:val="0"/>
          <w:numId w:val="6"/>
        </w:numPr>
        <w:rPr>
          <w:noProof/>
        </w:rPr>
      </w:pPr>
      <w:r>
        <w:rPr>
          <w:b/>
          <w:noProof/>
        </w:rPr>
        <w:t>Πρωτεΐνες</w:t>
      </w:r>
      <w:r w:rsidR="002E15E1">
        <w:rPr>
          <w:b/>
          <w:noProof/>
        </w:rPr>
        <w:t xml:space="preserve"> και αμινοξέα</w:t>
      </w:r>
      <w:r>
        <w:rPr>
          <w:b/>
          <w:noProof/>
        </w:rPr>
        <w:t xml:space="preserve">: </w:t>
      </w:r>
      <w:r w:rsidR="00960F47" w:rsidRPr="00960F47">
        <w:rPr>
          <w:noProof/>
        </w:rPr>
        <w:t>Περιέχει πλήρεις πρωτεΐνες,</w:t>
      </w:r>
      <w:r w:rsidR="00960F47">
        <w:rPr>
          <w:b/>
          <w:noProof/>
        </w:rPr>
        <w:t xml:space="preserve"> </w:t>
      </w:r>
      <w:r w:rsidR="00960F47" w:rsidRPr="00960F47">
        <w:rPr>
          <w:noProof/>
        </w:rPr>
        <w:t>δηλαδή, περιέχει όλα τα απαραίτητα</w:t>
      </w:r>
      <w:r w:rsidR="00960F47">
        <w:rPr>
          <w:b/>
          <w:noProof/>
        </w:rPr>
        <w:t xml:space="preserve"> </w:t>
      </w:r>
      <w:r w:rsidR="00960F47">
        <w:rPr>
          <w:noProof/>
        </w:rPr>
        <w:t>αμινοξέα.</w:t>
      </w:r>
      <w:r w:rsidR="00A12227" w:rsidRPr="00A12227">
        <w:rPr>
          <w:noProof/>
        </w:rPr>
        <w:t xml:space="preserve"> </w:t>
      </w:r>
      <w:r w:rsidR="00960F47">
        <w:rPr>
          <w:noProof/>
        </w:rPr>
        <w:t xml:space="preserve">Επίσης, οι πρωτεΐνες της </w:t>
      </w:r>
      <w:r w:rsidR="00960F47">
        <w:rPr>
          <w:noProof/>
          <w:lang w:val="en-US"/>
        </w:rPr>
        <w:t>Spirulina</w:t>
      </w:r>
      <w:r w:rsidR="00960F47" w:rsidRPr="00930659">
        <w:rPr>
          <w:noProof/>
        </w:rPr>
        <w:t xml:space="preserve"> </w:t>
      </w:r>
      <w:r w:rsidR="00960F47">
        <w:rPr>
          <w:noProof/>
        </w:rPr>
        <w:t>είναι θρεπτικά ανώτερες σε σχέση με τις φυτικές πρωτεΐνες που προέρχονται από τα όσπρια.</w:t>
      </w:r>
      <w:r w:rsidR="00A12227" w:rsidRPr="00A12227">
        <w:rPr>
          <w:noProof/>
        </w:rPr>
        <w:t xml:space="preserve"> </w:t>
      </w:r>
    </w:p>
    <w:p w:rsidR="002E15E1" w:rsidRDefault="002E15E1" w:rsidP="0062243A">
      <w:pPr>
        <w:pStyle w:val="ab"/>
        <w:numPr>
          <w:ilvl w:val="0"/>
          <w:numId w:val="6"/>
        </w:numPr>
        <w:rPr>
          <w:noProof/>
        </w:rPr>
      </w:pPr>
      <w:r>
        <w:rPr>
          <w:b/>
          <w:noProof/>
        </w:rPr>
        <w:t>Λιπαρά οξέα:</w:t>
      </w:r>
      <w:r>
        <w:rPr>
          <w:noProof/>
        </w:rPr>
        <w:t xml:space="preserve"> </w:t>
      </w:r>
      <w:r w:rsidR="00CA76D3">
        <w:rPr>
          <w:noProof/>
        </w:rPr>
        <w:t>Τα λιπαρά οξέα αποτελού</w:t>
      </w:r>
      <w:r w:rsidR="00BC13AC">
        <w:rPr>
          <w:noProof/>
        </w:rPr>
        <w:t>ν</w:t>
      </w:r>
      <w:r w:rsidR="00CA76D3">
        <w:rPr>
          <w:noProof/>
        </w:rPr>
        <w:t xml:space="preserve"> το 5% - 10% του ξηρού βάρους </w:t>
      </w:r>
      <w:r w:rsidR="00EA6A3A">
        <w:rPr>
          <w:noProof/>
        </w:rPr>
        <w:t xml:space="preserve">του </w:t>
      </w:r>
      <w:r w:rsidR="00EA6A3A" w:rsidRPr="00C4266D">
        <w:rPr>
          <w:i/>
        </w:rPr>
        <w:t>Arthrospira</w:t>
      </w:r>
      <w:r w:rsidR="00CA76D3" w:rsidRPr="00930659">
        <w:rPr>
          <w:noProof/>
        </w:rPr>
        <w:t xml:space="preserve">. </w:t>
      </w:r>
      <w:r w:rsidR="00EA6A3A">
        <w:rPr>
          <w:noProof/>
        </w:rPr>
        <w:t>΄Εχει</w:t>
      </w:r>
      <w:r w:rsidRPr="002E15E1">
        <w:rPr>
          <w:noProof/>
        </w:rPr>
        <w:t xml:space="preserve"> υψηλή περιεκτικότητα σε πολυακόρεστα λιπαρά οξέα (PUFAs)</w:t>
      </w:r>
      <w:r w:rsidR="00D536A7">
        <w:rPr>
          <w:noProof/>
        </w:rPr>
        <w:t>. Για 5% - 6% του</w:t>
      </w:r>
      <w:r w:rsidRPr="002E15E1">
        <w:rPr>
          <w:noProof/>
        </w:rPr>
        <w:t xml:space="preserve"> </w:t>
      </w:r>
      <w:r w:rsidR="00D536A7">
        <w:rPr>
          <w:noProof/>
        </w:rPr>
        <w:t xml:space="preserve">συνολικού λιπιδίου, τα πολυακόρεστα λιπαρά είναι </w:t>
      </w:r>
      <w:r w:rsidRPr="002E15E1">
        <w:rPr>
          <w:noProof/>
        </w:rPr>
        <w:t>1,5</w:t>
      </w:r>
      <w:r w:rsidR="00D536A7">
        <w:rPr>
          <w:noProof/>
        </w:rPr>
        <w:t xml:space="preserve">% </w:t>
      </w:r>
      <w:r w:rsidRPr="002E15E1">
        <w:rPr>
          <w:noProof/>
        </w:rPr>
        <w:t>-</w:t>
      </w:r>
      <w:r w:rsidR="00D536A7">
        <w:rPr>
          <w:noProof/>
        </w:rPr>
        <w:t xml:space="preserve"> </w:t>
      </w:r>
      <w:r w:rsidRPr="002E15E1">
        <w:rPr>
          <w:noProof/>
        </w:rPr>
        <w:t>2,0%. Συγκεκριμένα η σπιρουλίνα είναι πλούσια σε γ-λινολενικό οξύ (36% των συνολικών PUFAs) και επίσης παρέχει γ-λινολενικό οξύ (ALA), λινελαϊκό οξύ (LA, 36% του συνόλου)</w:t>
      </w:r>
      <w:r w:rsidR="00BC13AC">
        <w:rPr>
          <w:noProof/>
        </w:rPr>
        <w:t xml:space="preserve"> κ.α.</w:t>
      </w:r>
    </w:p>
    <w:p w:rsidR="00BC13AC" w:rsidRDefault="00BC13AC" w:rsidP="00BC13AC">
      <w:pPr>
        <w:pStyle w:val="ab"/>
        <w:numPr>
          <w:ilvl w:val="0"/>
          <w:numId w:val="6"/>
        </w:numPr>
        <w:rPr>
          <w:noProof/>
        </w:rPr>
      </w:pPr>
      <w:r w:rsidRPr="00BC13AC">
        <w:rPr>
          <w:b/>
          <w:noProof/>
        </w:rPr>
        <w:t>Βιταμίνες:</w:t>
      </w:r>
      <w:r>
        <w:rPr>
          <w:noProof/>
        </w:rPr>
        <w:t xml:space="preserve"> </w:t>
      </w:r>
      <w:r w:rsidR="00EA6A3A">
        <w:rPr>
          <w:noProof/>
        </w:rPr>
        <w:t xml:space="preserve">Το </w:t>
      </w:r>
      <w:r w:rsidR="00EA6A3A" w:rsidRPr="00C4266D">
        <w:rPr>
          <w:i/>
        </w:rPr>
        <w:t>Arthrospira</w:t>
      </w:r>
      <w:r w:rsidRPr="00BC13AC">
        <w:rPr>
          <w:noProof/>
        </w:rPr>
        <w:t xml:space="preserve"> περιέχει </w:t>
      </w:r>
      <w:r>
        <w:rPr>
          <w:noProof/>
        </w:rPr>
        <w:t>βιταμίνη Β1 (θειαμίνη), Β2 (ριβοφλαβίνη), Β3 (νικοτιναμίδη), Β6 (πυριδοξίνη), Β9 (φολικό οξύ), Β12 (κυανοκοβαλαμίνη), βιταμίνη C, βιταμίνη D και βιταμίνη Ε.</w:t>
      </w:r>
      <w:r w:rsidR="00883F36">
        <w:rPr>
          <w:noProof/>
        </w:rPr>
        <w:t xml:space="preserve"> </w:t>
      </w:r>
      <w:r w:rsidR="00EA6A3A">
        <w:rPr>
          <w:noProof/>
        </w:rPr>
        <w:t>Ε</w:t>
      </w:r>
      <w:r w:rsidR="00883F36" w:rsidRPr="00883F36">
        <w:rPr>
          <w:noProof/>
        </w:rPr>
        <w:t xml:space="preserve">πίσης </w:t>
      </w:r>
      <w:r w:rsidR="00EA6A3A">
        <w:rPr>
          <w:noProof/>
        </w:rPr>
        <w:t xml:space="preserve">είναι </w:t>
      </w:r>
      <w:r w:rsidR="00883F36" w:rsidRPr="00883F36">
        <w:rPr>
          <w:noProof/>
        </w:rPr>
        <w:t>μια καλή πηγή β</w:t>
      </w:r>
      <w:r w:rsidR="00883F36">
        <w:rPr>
          <w:noProof/>
        </w:rPr>
        <w:t xml:space="preserve"> – </w:t>
      </w:r>
      <w:r w:rsidR="00883F36" w:rsidRPr="00883F36">
        <w:rPr>
          <w:noProof/>
        </w:rPr>
        <w:t xml:space="preserve">καροτίνης, </w:t>
      </w:r>
      <w:r w:rsidR="00883F36">
        <w:rPr>
          <w:noProof/>
        </w:rPr>
        <w:t>με περιεκτικότητα</w:t>
      </w:r>
      <w:r w:rsidR="00883F36" w:rsidRPr="00883F36">
        <w:rPr>
          <w:noProof/>
        </w:rPr>
        <w:t xml:space="preserve"> περίπου 700</w:t>
      </w:r>
      <w:r w:rsidR="00883F36">
        <w:rPr>
          <w:noProof/>
        </w:rPr>
        <w:t xml:space="preserve"> – </w:t>
      </w:r>
      <w:r w:rsidR="00883F36" w:rsidRPr="00883F36">
        <w:rPr>
          <w:noProof/>
        </w:rPr>
        <w:t>1700 mg / kg</w:t>
      </w:r>
      <w:r w:rsidR="00883F36">
        <w:rPr>
          <w:noProof/>
        </w:rPr>
        <w:t>.</w:t>
      </w:r>
      <w:r w:rsidR="00883F36" w:rsidRPr="00883F36">
        <w:rPr>
          <w:noProof/>
        </w:rPr>
        <w:t xml:space="preserve"> </w:t>
      </w:r>
      <w:r w:rsidR="00883F36">
        <w:rPr>
          <w:noProof/>
        </w:rPr>
        <w:t xml:space="preserve">Η β- καροτίνη αφού απορροφηθεί μετατρέπεται βιολογικά σε </w:t>
      </w:r>
      <w:r w:rsidR="00883F36" w:rsidRPr="00883F36">
        <w:rPr>
          <w:noProof/>
        </w:rPr>
        <w:t xml:space="preserve">βιταμίνη Α. Οι </w:t>
      </w:r>
      <w:r w:rsidR="00883F36">
        <w:rPr>
          <w:noProof/>
        </w:rPr>
        <w:t xml:space="preserve">ανθρώπινες </w:t>
      </w:r>
      <w:r w:rsidR="00883F36" w:rsidRPr="00883F36">
        <w:rPr>
          <w:noProof/>
        </w:rPr>
        <w:t xml:space="preserve">ανάγκες </w:t>
      </w:r>
      <w:r w:rsidR="00883F36">
        <w:rPr>
          <w:noProof/>
        </w:rPr>
        <w:t xml:space="preserve">σε </w:t>
      </w:r>
      <w:r w:rsidR="00883F36" w:rsidRPr="00883F36">
        <w:rPr>
          <w:noProof/>
        </w:rPr>
        <w:t xml:space="preserve"> βιταμίνη</w:t>
      </w:r>
      <w:r w:rsidR="00883F36">
        <w:rPr>
          <w:noProof/>
        </w:rPr>
        <w:t xml:space="preserve"> Α είναι περίπου 1 mg / ημέρα.</w:t>
      </w:r>
      <w:r w:rsidR="00883F36" w:rsidRPr="00883F36">
        <w:rPr>
          <w:noProof/>
        </w:rPr>
        <w:t xml:space="preserve"> </w:t>
      </w:r>
      <w:r w:rsidR="00883F36">
        <w:rPr>
          <w:noProof/>
        </w:rPr>
        <w:t>Συνεπώς,</w:t>
      </w:r>
      <w:r w:rsidR="00883F36" w:rsidRPr="00883F36">
        <w:rPr>
          <w:noProof/>
        </w:rPr>
        <w:t xml:space="preserve"> 1-</w:t>
      </w:r>
      <w:smartTag w:uri="urn:schemas-microsoft-com:office:smarttags" w:element="metricconverter">
        <w:smartTagPr>
          <w:attr w:name="ProductID" w:val="2 g"/>
        </w:smartTagPr>
        <w:r w:rsidR="00883F36" w:rsidRPr="00883F36">
          <w:rPr>
            <w:noProof/>
          </w:rPr>
          <w:t>2 g</w:t>
        </w:r>
      </w:smartTag>
      <w:r w:rsidR="00883F36" w:rsidRPr="00883F36">
        <w:rPr>
          <w:noProof/>
        </w:rPr>
        <w:t xml:space="preserve"> </w:t>
      </w:r>
      <w:r w:rsidR="00883F36" w:rsidRPr="00BC13AC">
        <w:rPr>
          <w:noProof/>
          <w:lang w:val="en-US"/>
        </w:rPr>
        <w:t>Spirulina</w:t>
      </w:r>
      <w:r w:rsidR="00883F36" w:rsidRPr="00883F36">
        <w:rPr>
          <w:noProof/>
        </w:rPr>
        <w:t xml:space="preserve"> </w:t>
      </w:r>
      <w:r w:rsidR="00883F36">
        <w:rPr>
          <w:noProof/>
        </w:rPr>
        <w:t>είναι αρκετά για την ημερήσια πρόσληψη βιταμίνης Α</w:t>
      </w:r>
      <w:r w:rsidR="00883F36" w:rsidRPr="00883F36">
        <w:rPr>
          <w:noProof/>
        </w:rPr>
        <w:t xml:space="preserve">. </w:t>
      </w:r>
    </w:p>
    <w:p w:rsidR="00C31709" w:rsidRDefault="00C73B22" w:rsidP="00BC13AC">
      <w:pPr>
        <w:pStyle w:val="ab"/>
        <w:numPr>
          <w:ilvl w:val="0"/>
          <w:numId w:val="6"/>
        </w:numPr>
        <w:rPr>
          <w:noProof/>
        </w:rPr>
      </w:pPr>
      <w:r>
        <w:rPr>
          <w:b/>
          <w:noProof/>
        </w:rPr>
        <w:lastRenderedPageBreak/>
        <w:t>Μέτα</w:t>
      </w:r>
      <w:r w:rsidR="00957E8A">
        <w:rPr>
          <w:b/>
          <w:noProof/>
        </w:rPr>
        <w:t>λ</w:t>
      </w:r>
      <w:r>
        <w:rPr>
          <w:b/>
          <w:noProof/>
        </w:rPr>
        <w:t>λα:</w:t>
      </w:r>
      <w:r>
        <w:rPr>
          <w:noProof/>
        </w:rPr>
        <w:t xml:space="preserve"> </w:t>
      </w:r>
      <w:r w:rsidRPr="00C73B22">
        <w:t xml:space="preserve">Τα ανόργανα θρεπτικά συστατικά που έχουν μεγαλύτερη σημασία </w:t>
      </w:r>
      <w:r w:rsidR="00EA6A3A">
        <w:t>στα συμπληρώματα</w:t>
      </w:r>
      <w:r w:rsidR="00EA6A3A" w:rsidRPr="00C73B22">
        <w:t xml:space="preserve"> </w:t>
      </w:r>
      <w:r w:rsidRPr="00BC13AC">
        <w:rPr>
          <w:noProof/>
          <w:lang w:val="en-US"/>
        </w:rPr>
        <w:t>Spirulina</w:t>
      </w:r>
      <w:r w:rsidRPr="00BC13AC">
        <w:rPr>
          <w:noProof/>
        </w:rPr>
        <w:t xml:space="preserve"> </w:t>
      </w:r>
      <w:r w:rsidRPr="00C73B22">
        <w:t>είναι ο σίδηρος</w:t>
      </w:r>
      <w:r>
        <w:t xml:space="preserve"> (</w:t>
      </w:r>
      <w:r>
        <w:rPr>
          <w:lang w:val="en-US"/>
        </w:rPr>
        <w:t>Fe</w:t>
      </w:r>
      <w:r w:rsidRPr="00930659">
        <w:t>)</w:t>
      </w:r>
      <w:r w:rsidRPr="00C73B22">
        <w:t>, το ασβέστιο</w:t>
      </w:r>
      <w:r w:rsidRPr="00930659">
        <w:t xml:space="preserve"> (</w:t>
      </w:r>
      <w:r>
        <w:rPr>
          <w:lang w:val="en-US"/>
        </w:rPr>
        <w:t>Ca</w:t>
      </w:r>
      <w:r w:rsidRPr="00930659">
        <w:t>)</w:t>
      </w:r>
      <w:r w:rsidRPr="00C73B22">
        <w:t xml:space="preserve"> και ο φωσφόρος</w:t>
      </w:r>
      <w:r w:rsidRPr="00930659">
        <w:t xml:space="preserve"> (</w:t>
      </w:r>
      <w:r>
        <w:rPr>
          <w:lang w:val="en-US"/>
        </w:rPr>
        <w:t>P</w:t>
      </w:r>
      <w:r w:rsidRPr="00930659">
        <w:t>)</w:t>
      </w:r>
      <w:r w:rsidRPr="00C73B22">
        <w:t>. Η</w:t>
      </w:r>
      <w:r w:rsidRPr="00930659">
        <w:t xml:space="preserve"> </w:t>
      </w:r>
      <w:r>
        <w:t xml:space="preserve">περιεκτικότητα </w:t>
      </w:r>
      <w:r w:rsidRPr="00C73B22">
        <w:t>σε σίδηρο είναι ουσιαστικά υψηλή συγκριτικά</w:t>
      </w:r>
      <w:r>
        <w:t xml:space="preserve"> με</w:t>
      </w:r>
      <w:r w:rsidRPr="00C73B22">
        <w:t xml:space="preserve"> τα δημητριακά</w:t>
      </w:r>
      <w:r>
        <w:t>, περιέχοντας περίπου</w:t>
      </w:r>
      <w:r w:rsidRPr="00C73B22">
        <w:t xml:space="preserve">  580</w:t>
      </w:r>
      <w:r>
        <w:t xml:space="preserve"> –</w:t>
      </w:r>
      <w:r w:rsidRPr="00930659">
        <w:t xml:space="preserve"> </w:t>
      </w:r>
      <w:r w:rsidRPr="00C73B22">
        <w:t>1800 mg</w:t>
      </w:r>
      <w:r>
        <w:t xml:space="preserve"> </w:t>
      </w:r>
      <w:r w:rsidRPr="00C73B22">
        <w:t xml:space="preserve">/ kg. </w:t>
      </w:r>
      <w:r>
        <w:t xml:space="preserve">Επιπλέον, η απορρόφηση σιδήρου μέσω </w:t>
      </w:r>
      <w:r w:rsidR="00EA6A3A">
        <w:t xml:space="preserve">κατανάλωσης </w:t>
      </w:r>
      <w:r w:rsidRPr="00BC13AC">
        <w:rPr>
          <w:noProof/>
          <w:lang w:val="en-US"/>
        </w:rPr>
        <w:t>Spirulina</w:t>
      </w:r>
      <w:r w:rsidRPr="00BC13AC">
        <w:rPr>
          <w:noProof/>
        </w:rPr>
        <w:t xml:space="preserve"> </w:t>
      </w:r>
      <w:r>
        <w:rPr>
          <w:noProof/>
        </w:rPr>
        <w:t xml:space="preserve">δεν μειώνεται, </w:t>
      </w:r>
      <w:r>
        <w:t xml:space="preserve">όπως συμβαίνει για παράδειγμα </w:t>
      </w:r>
      <w:r w:rsidRPr="00C73B22">
        <w:t>με το σπανάκι</w:t>
      </w:r>
      <w:r>
        <w:t>.</w:t>
      </w:r>
      <w:r w:rsidRPr="00C73B22">
        <w:t xml:space="preserve"> </w:t>
      </w:r>
      <w:r w:rsidR="00C31709">
        <w:t>Ενώ</w:t>
      </w:r>
      <w:r w:rsidRPr="00C73B22">
        <w:t>,</w:t>
      </w:r>
      <w:r w:rsidR="00C31709">
        <w:t xml:space="preserve"> η περιεκτικότητα σε ασβέστιο και φώσφορο συγκρίνεται με αυτή</w:t>
      </w:r>
      <w:r w:rsidRPr="00C73B22">
        <w:t xml:space="preserve"> του γά</w:t>
      </w:r>
      <w:r w:rsidR="00C31709">
        <w:t xml:space="preserve">λακτος. Η σχετική αναλογία (Ca : </w:t>
      </w:r>
      <w:r w:rsidRPr="00C73B22">
        <w:t xml:space="preserve">P) αυτών των μικροθρεπτικών συστατικών </w:t>
      </w:r>
      <w:r w:rsidR="00C31709">
        <w:t>συμβάλει στη διατήρησης της υγείας των οστών.</w:t>
      </w:r>
    </w:p>
    <w:p w:rsidR="00913F66" w:rsidRPr="00BA0681" w:rsidRDefault="004A33A9" w:rsidP="00C7153F">
      <w:pPr>
        <w:rPr>
          <w:noProof/>
        </w:rPr>
      </w:pPr>
      <w:r>
        <w:t>Ενδεικτικά, στον Πίνακα 1.1, παρουσι</w:t>
      </w:r>
      <w:r w:rsidR="00595259">
        <w:t>άζον</w:t>
      </w:r>
      <w:r>
        <w:t xml:space="preserve">ται </w:t>
      </w:r>
      <w:r w:rsidR="00595259">
        <w:t xml:space="preserve">ορισμένες ουσίες συμπληρώματος σκόνης </w:t>
      </w:r>
      <w:r w:rsidR="00595259">
        <w:rPr>
          <w:lang w:val="en-US"/>
        </w:rPr>
        <w:t>Spirulina</w:t>
      </w:r>
      <w:r w:rsidR="00595259">
        <w:t xml:space="preserve"> και </w:t>
      </w:r>
      <w:r>
        <w:t xml:space="preserve">η διατροφική </w:t>
      </w:r>
      <w:r w:rsidR="00595259">
        <w:t xml:space="preserve">τους </w:t>
      </w:r>
      <w:r>
        <w:t>αξία</w:t>
      </w:r>
      <w:r w:rsidRPr="00930659">
        <w:t xml:space="preserve">, </w:t>
      </w:r>
      <w:r>
        <w:t xml:space="preserve">με βάση </w:t>
      </w:r>
      <w:r w:rsidR="00B67758">
        <w:t xml:space="preserve">έρευνα που διεξήχθη από εργαστήριο και από το </w:t>
      </w:r>
      <w:r w:rsidR="00B67758" w:rsidRPr="00B67758">
        <w:rPr>
          <w:lang w:val="en-US"/>
        </w:rPr>
        <w:t>Earthrise</w:t>
      </w:r>
      <w:r w:rsidR="00B67758" w:rsidRPr="00930659">
        <w:t xml:space="preserve"> </w:t>
      </w:r>
      <w:r w:rsidR="00B67758" w:rsidRPr="00B67758">
        <w:rPr>
          <w:lang w:val="en-US"/>
        </w:rPr>
        <w:t>Nutritionals</w:t>
      </w:r>
      <w:r w:rsidR="00B67758" w:rsidRPr="00930659">
        <w:t xml:space="preserve"> </w:t>
      </w:r>
      <w:r w:rsidR="00B67758" w:rsidRPr="00B67758">
        <w:rPr>
          <w:lang w:val="en-US"/>
        </w:rPr>
        <w:t>LLC</w:t>
      </w:r>
      <w:r w:rsidR="00B67758" w:rsidRPr="00930659">
        <w:t xml:space="preserve"> (</w:t>
      </w:r>
      <w:r w:rsidR="00B67758" w:rsidRPr="00B67758">
        <w:rPr>
          <w:lang w:val="en-US"/>
        </w:rPr>
        <w:t>CA</w:t>
      </w:r>
      <w:r w:rsidR="00B67758" w:rsidRPr="00930659">
        <w:t xml:space="preserve">, </w:t>
      </w:r>
      <w:r w:rsidR="00B67758" w:rsidRPr="00B67758">
        <w:rPr>
          <w:lang w:val="en-US"/>
        </w:rPr>
        <w:t>U</w:t>
      </w:r>
      <w:r w:rsidR="00B67758" w:rsidRPr="00930659">
        <w:t>.</w:t>
      </w:r>
      <w:r w:rsidR="00B67758" w:rsidRPr="00B67758">
        <w:rPr>
          <w:lang w:val="en-US"/>
        </w:rPr>
        <w:t>S</w:t>
      </w:r>
      <w:r w:rsidR="00B67758" w:rsidRPr="00930659">
        <w:t>.</w:t>
      </w:r>
      <w:r w:rsidR="00B67758" w:rsidRPr="00B67758">
        <w:rPr>
          <w:lang w:val="en-US"/>
        </w:rPr>
        <w:t>A</w:t>
      </w:r>
      <w:r w:rsidR="00B67758" w:rsidRPr="00930659">
        <w:t>)</w:t>
      </w:r>
      <w:r w:rsidR="00B67758">
        <w:t xml:space="preserve"> (</w:t>
      </w:r>
      <w:r w:rsidR="00B67758" w:rsidRPr="00C31709">
        <w:rPr>
          <w:noProof/>
          <w:lang w:val="en-US"/>
        </w:rPr>
        <w:t>Guti</w:t>
      </w:r>
      <w:r w:rsidR="00B67758" w:rsidRPr="00930659">
        <w:rPr>
          <w:noProof/>
        </w:rPr>
        <w:t>é</w:t>
      </w:r>
      <w:r w:rsidR="00B67758" w:rsidRPr="00C31709">
        <w:rPr>
          <w:noProof/>
          <w:lang w:val="en-US"/>
        </w:rPr>
        <w:t>rrez</w:t>
      </w:r>
      <w:r w:rsidR="00B67758" w:rsidRPr="00930659">
        <w:rPr>
          <w:noProof/>
        </w:rPr>
        <w:t>-</w:t>
      </w:r>
      <w:r w:rsidR="00B67758" w:rsidRPr="00C31709">
        <w:rPr>
          <w:noProof/>
          <w:lang w:val="en-US"/>
        </w:rPr>
        <w:t>Salme</w:t>
      </w:r>
      <w:r w:rsidR="00B67758" w:rsidRPr="00930659">
        <w:rPr>
          <w:noProof/>
        </w:rPr>
        <w:t>á</w:t>
      </w:r>
      <w:r w:rsidR="00B67758" w:rsidRPr="00C31709">
        <w:rPr>
          <w:noProof/>
          <w:lang w:val="en-US"/>
        </w:rPr>
        <w:t>n</w:t>
      </w:r>
      <w:r w:rsidR="00B67758" w:rsidRPr="00930659">
        <w:rPr>
          <w:noProof/>
        </w:rPr>
        <w:t xml:space="preserve">, </w:t>
      </w:r>
      <w:r w:rsidR="00B67758" w:rsidRPr="00C31709">
        <w:rPr>
          <w:noProof/>
          <w:lang w:val="en-US"/>
        </w:rPr>
        <w:t>et</w:t>
      </w:r>
      <w:r w:rsidR="00B67758" w:rsidRPr="00930659">
        <w:rPr>
          <w:noProof/>
        </w:rPr>
        <w:t xml:space="preserve"> </w:t>
      </w:r>
      <w:r w:rsidR="00B67758" w:rsidRPr="00C31709">
        <w:rPr>
          <w:noProof/>
          <w:lang w:val="en-US"/>
        </w:rPr>
        <w:t>al</w:t>
      </w:r>
      <w:r w:rsidR="00B67758" w:rsidRPr="00930659">
        <w:rPr>
          <w:noProof/>
        </w:rPr>
        <w:t>., 2015)</w:t>
      </w:r>
      <w:r w:rsidR="00BA0681">
        <w:rPr>
          <w:noProof/>
        </w:rPr>
        <w:t>.</w:t>
      </w:r>
    </w:p>
    <w:p w:rsidR="00D228F2" w:rsidRDefault="00D228F2" w:rsidP="00D228F2">
      <w:pPr>
        <w:pStyle w:val="ad"/>
        <w:keepNext/>
      </w:pPr>
      <w:bookmarkStart w:id="23" w:name="_Toc536537119"/>
      <w:r>
        <w:t xml:space="preserve">Πίνακας </w:t>
      </w:r>
      <w:r w:rsidR="00885EF1">
        <w:fldChar w:fldCharType="begin"/>
      </w:r>
      <w:r w:rsidR="00885EF1">
        <w:instrText xml:space="preserve"> STYLEREF 1 \s </w:instrText>
      </w:r>
      <w:r w:rsidR="00885EF1">
        <w:fldChar w:fldCharType="separate"/>
      </w:r>
      <w:r w:rsidR="00C52330">
        <w:rPr>
          <w:noProof/>
        </w:rPr>
        <w:t>2</w:t>
      </w:r>
      <w:r w:rsidR="00885EF1">
        <w:rPr>
          <w:noProof/>
        </w:rPr>
        <w:fldChar w:fldCharType="end"/>
      </w:r>
      <w:r w:rsidR="00C52330">
        <w:t>.</w:t>
      </w:r>
      <w:r w:rsidR="00885EF1">
        <w:fldChar w:fldCharType="begin"/>
      </w:r>
      <w:r w:rsidR="00885EF1">
        <w:instrText xml:space="preserve"> SEQ Πίνακας \* ARABIC \s 1 </w:instrText>
      </w:r>
      <w:r w:rsidR="00885EF1">
        <w:fldChar w:fldCharType="separate"/>
      </w:r>
      <w:r w:rsidR="00C52330">
        <w:rPr>
          <w:noProof/>
        </w:rPr>
        <w:t>1</w:t>
      </w:r>
      <w:r w:rsidR="00885EF1">
        <w:rPr>
          <w:noProof/>
        </w:rPr>
        <w:fldChar w:fldCharType="end"/>
      </w:r>
      <w:r>
        <w:t xml:space="preserve">: Θρεπτική αξία σκόνης </w:t>
      </w:r>
      <w:r>
        <w:rPr>
          <w:lang w:val="en-US"/>
        </w:rPr>
        <w:t>Spirulina</w:t>
      </w:r>
      <w:r w:rsidRPr="00E17E72">
        <w:t xml:space="preserve"> </w:t>
      </w:r>
      <w:r>
        <w:t xml:space="preserve">μάζας </w:t>
      </w:r>
      <w:smartTag w:uri="urn:schemas-microsoft-com:office:smarttags" w:element="metricconverter">
        <w:smartTagPr>
          <w:attr w:name="ProductID" w:val="100 g"/>
        </w:smartTagPr>
        <w:r>
          <w:t xml:space="preserve">100 </w:t>
        </w:r>
        <w:r>
          <w:rPr>
            <w:lang w:val="en-US"/>
          </w:rPr>
          <w:t>g</w:t>
        </w:r>
      </w:smartTag>
      <w:bookmarkEnd w:id="23"/>
    </w:p>
    <w:tbl>
      <w:tblPr>
        <w:tblStyle w:val="-11"/>
        <w:tblW w:w="0" w:type="auto"/>
        <w:tblLook w:val="04A0" w:firstRow="1" w:lastRow="0" w:firstColumn="1" w:lastColumn="0" w:noHBand="0" w:noVBand="1"/>
      </w:tblPr>
      <w:tblGrid>
        <w:gridCol w:w="4261"/>
        <w:gridCol w:w="4261"/>
      </w:tblGrid>
      <w:tr w:rsidR="00D228F2" w:rsidRPr="00BA0681" w:rsidTr="00BA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D228F2" w:rsidRPr="00BA0681" w:rsidRDefault="00D228F2" w:rsidP="00595259">
            <w:pPr>
              <w:ind w:firstLine="0"/>
              <w:jc w:val="center"/>
              <w:rPr>
                <w:rFonts w:cs="Times New Roman"/>
                <w:szCs w:val="24"/>
              </w:rPr>
            </w:pPr>
            <w:r w:rsidRPr="00BA0681">
              <w:rPr>
                <w:rFonts w:cs="Times New Roman"/>
                <w:szCs w:val="24"/>
              </w:rPr>
              <w:t>Θρεπτική Ουσία</w:t>
            </w:r>
          </w:p>
        </w:tc>
        <w:tc>
          <w:tcPr>
            <w:tcW w:w="4261" w:type="dxa"/>
            <w:vAlign w:val="center"/>
          </w:tcPr>
          <w:p w:rsidR="00D228F2" w:rsidRPr="00BA0681" w:rsidRDefault="00D228F2" w:rsidP="00595259">
            <w:pPr>
              <w:ind w:firstLine="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BA0681">
              <w:rPr>
                <w:rFonts w:cs="Times New Roman"/>
                <w:szCs w:val="24"/>
              </w:rPr>
              <w:t>Θρεπτική Αξία</w:t>
            </w:r>
          </w:p>
        </w:tc>
      </w:tr>
      <w:tr w:rsidR="00823888" w:rsidRPr="00BA0681" w:rsidTr="00BA06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22" w:type="dxa"/>
            <w:gridSpan w:val="2"/>
            <w:shd w:val="clear" w:color="auto" w:fill="72A376" w:themeFill="accent1"/>
            <w:vAlign w:val="center"/>
          </w:tcPr>
          <w:p w:rsidR="00823888" w:rsidRPr="00BA0681" w:rsidRDefault="00823888" w:rsidP="00595259">
            <w:pPr>
              <w:ind w:firstLine="0"/>
              <w:jc w:val="center"/>
              <w:rPr>
                <w:rFonts w:cs="Times New Roman"/>
                <w:szCs w:val="24"/>
              </w:rPr>
            </w:pPr>
            <w:r w:rsidRPr="00BA0681">
              <w:rPr>
                <w:rFonts w:cs="Times New Roman"/>
                <w:szCs w:val="24"/>
              </w:rPr>
              <w:t>Μακροθρεπτικά</w:t>
            </w:r>
          </w:p>
        </w:tc>
      </w:tr>
      <w:tr w:rsidR="00D228F2" w:rsidRPr="00BA0681" w:rsidTr="00BA06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D228F2" w:rsidRPr="00BA0681" w:rsidRDefault="00D228F2" w:rsidP="00595259">
            <w:pPr>
              <w:ind w:firstLine="0"/>
              <w:jc w:val="left"/>
              <w:rPr>
                <w:rFonts w:cs="Times New Roman"/>
                <w:szCs w:val="24"/>
                <w:lang w:val="en-US"/>
              </w:rPr>
            </w:pPr>
            <w:r w:rsidRPr="00BA0681">
              <w:rPr>
                <w:rFonts w:cs="Times New Roman"/>
                <w:szCs w:val="24"/>
              </w:rPr>
              <w:t>Λιπαρά</w:t>
            </w:r>
            <w:r w:rsidR="00A4353A" w:rsidRPr="00BA0681">
              <w:rPr>
                <w:rFonts w:cs="Times New Roman"/>
                <w:szCs w:val="24"/>
              </w:rPr>
              <w:t xml:space="preserve"> (σύνολο)</w:t>
            </w:r>
            <w:r w:rsidRPr="00BA0681">
              <w:rPr>
                <w:rFonts w:cs="Times New Roman"/>
                <w:szCs w:val="24"/>
              </w:rPr>
              <w:t xml:space="preserve"> (</w:t>
            </w:r>
            <w:r w:rsidRPr="00BA0681">
              <w:rPr>
                <w:rFonts w:cs="Times New Roman"/>
                <w:szCs w:val="24"/>
                <w:lang w:val="en-US"/>
              </w:rPr>
              <w:t>g)</w:t>
            </w:r>
          </w:p>
        </w:tc>
        <w:tc>
          <w:tcPr>
            <w:tcW w:w="4261" w:type="dxa"/>
            <w:vAlign w:val="center"/>
          </w:tcPr>
          <w:p w:rsidR="00D228F2" w:rsidRPr="00BA0681" w:rsidRDefault="007225D2" w:rsidP="00595259">
            <w:pPr>
              <w:ind w:firstLine="0"/>
              <w:jc w:val="center"/>
              <w:cnfStyle w:val="000000010000" w:firstRow="0" w:lastRow="0" w:firstColumn="0" w:lastColumn="0" w:oddVBand="0" w:evenVBand="0" w:oddHBand="0" w:evenHBand="1" w:firstRowFirstColumn="0" w:firstRowLastColumn="0" w:lastRowFirstColumn="0" w:lastRowLastColumn="0"/>
              <w:rPr>
                <w:rFonts w:cs="Times New Roman"/>
                <w:szCs w:val="24"/>
              </w:rPr>
            </w:pPr>
            <w:r w:rsidRPr="00BA0681">
              <w:rPr>
                <w:rFonts w:cs="Times New Roman"/>
                <w:szCs w:val="24"/>
              </w:rPr>
              <w:t>4,</w:t>
            </w:r>
            <w:r w:rsidR="00D228F2" w:rsidRPr="00BA0681">
              <w:rPr>
                <w:rFonts w:cs="Times New Roman"/>
                <w:szCs w:val="24"/>
              </w:rPr>
              <w:t>3</w:t>
            </w:r>
          </w:p>
        </w:tc>
      </w:tr>
      <w:tr w:rsidR="00D228F2" w:rsidRPr="00BA0681" w:rsidTr="00BA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D228F2" w:rsidRPr="00BA0681" w:rsidRDefault="00D228F2" w:rsidP="00595259">
            <w:pPr>
              <w:ind w:firstLine="0"/>
              <w:jc w:val="left"/>
              <w:rPr>
                <w:rFonts w:cs="Times New Roman"/>
                <w:szCs w:val="24"/>
                <w:lang w:val="en-US"/>
              </w:rPr>
            </w:pPr>
            <w:r w:rsidRPr="00BA0681">
              <w:rPr>
                <w:rFonts w:cs="Times New Roman"/>
                <w:szCs w:val="24"/>
              </w:rPr>
              <w:t xml:space="preserve">Υδατάνθρακες </w:t>
            </w:r>
            <w:r w:rsidR="00A4353A" w:rsidRPr="00BA0681">
              <w:rPr>
                <w:rFonts w:cs="Times New Roman"/>
                <w:szCs w:val="24"/>
              </w:rPr>
              <w:t xml:space="preserve">(σύνολο) </w:t>
            </w:r>
            <w:r w:rsidRPr="00BA0681">
              <w:rPr>
                <w:rFonts w:cs="Times New Roman"/>
                <w:szCs w:val="24"/>
              </w:rPr>
              <w:t>(</w:t>
            </w:r>
            <w:r w:rsidRPr="00BA0681">
              <w:rPr>
                <w:rFonts w:cs="Times New Roman"/>
                <w:szCs w:val="24"/>
                <w:lang w:val="en-US"/>
              </w:rPr>
              <w:t>g)</w:t>
            </w:r>
          </w:p>
        </w:tc>
        <w:tc>
          <w:tcPr>
            <w:tcW w:w="4261" w:type="dxa"/>
            <w:vAlign w:val="center"/>
          </w:tcPr>
          <w:p w:rsidR="00D228F2" w:rsidRPr="00BA0681" w:rsidRDefault="00D228F2" w:rsidP="00595259">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lang w:val="en-US"/>
              </w:rPr>
            </w:pPr>
            <w:r w:rsidRPr="00BA0681">
              <w:rPr>
                <w:rFonts w:cs="Times New Roman"/>
                <w:szCs w:val="24"/>
                <w:lang w:val="en-US"/>
              </w:rPr>
              <w:t>17</w:t>
            </w:r>
            <w:r w:rsidR="007225D2" w:rsidRPr="00BA0681">
              <w:rPr>
                <w:rFonts w:cs="Times New Roman"/>
                <w:szCs w:val="24"/>
              </w:rPr>
              <w:t>,</w:t>
            </w:r>
            <w:r w:rsidRPr="00BA0681">
              <w:rPr>
                <w:rFonts w:cs="Times New Roman"/>
                <w:szCs w:val="24"/>
                <w:lang w:val="en-US"/>
              </w:rPr>
              <w:t>8</w:t>
            </w:r>
          </w:p>
        </w:tc>
      </w:tr>
      <w:tr w:rsidR="00A4353A" w:rsidRPr="00BA0681" w:rsidTr="00BA06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A4353A" w:rsidRPr="00BA0681" w:rsidRDefault="00A4353A" w:rsidP="00595259">
            <w:pPr>
              <w:ind w:firstLine="0"/>
              <w:jc w:val="left"/>
              <w:rPr>
                <w:rFonts w:cs="Times New Roman"/>
                <w:szCs w:val="24"/>
                <w:lang w:val="en-US"/>
              </w:rPr>
            </w:pPr>
            <w:r w:rsidRPr="00BA0681">
              <w:rPr>
                <w:rFonts w:cs="Times New Roman"/>
                <w:szCs w:val="24"/>
              </w:rPr>
              <w:t>Σημαντικά αμινοξέα (</w:t>
            </w:r>
            <w:r w:rsidRPr="00BA0681">
              <w:rPr>
                <w:rFonts w:cs="Times New Roman"/>
                <w:szCs w:val="24"/>
                <w:lang w:val="en-US"/>
              </w:rPr>
              <w:t>g)</w:t>
            </w:r>
          </w:p>
        </w:tc>
        <w:tc>
          <w:tcPr>
            <w:tcW w:w="4261" w:type="dxa"/>
            <w:vAlign w:val="center"/>
          </w:tcPr>
          <w:p w:rsidR="00A4353A" w:rsidRPr="00BA0681" w:rsidRDefault="007225D2" w:rsidP="00595259">
            <w:pPr>
              <w:ind w:firstLine="0"/>
              <w:jc w:val="center"/>
              <w:cnfStyle w:val="000000010000" w:firstRow="0" w:lastRow="0" w:firstColumn="0" w:lastColumn="0" w:oddVBand="0" w:evenVBand="0" w:oddHBand="0" w:evenHBand="1" w:firstRowFirstColumn="0" w:firstRowLastColumn="0" w:lastRowFirstColumn="0" w:lastRowLastColumn="0"/>
              <w:rPr>
                <w:rFonts w:cs="Times New Roman"/>
                <w:szCs w:val="24"/>
                <w:lang w:val="en-US"/>
              </w:rPr>
            </w:pPr>
            <w:r w:rsidRPr="00BA0681">
              <w:rPr>
                <w:rFonts w:cs="Times New Roman"/>
                <w:szCs w:val="24"/>
                <w:lang w:val="en-US"/>
              </w:rPr>
              <w:t>24</w:t>
            </w:r>
            <w:r w:rsidRPr="00BA0681">
              <w:rPr>
                <w:rFonts w:cs="Times New Roman"/>
                <w:szCs w:val="24"/>
              </w:rPr>
              <w:t>,</w:t>
            </w:r>
            <w:r w:rsidR="00A4353A" w:rsidRPr="00BA0681">
              <w:rPr>
                <w:rFonts w:cs="Times New Roman"/>
                <w:szCs w:val="24"/>
                <w:lang w:val="en-US"/>
              </w:rPr>
              <w:t>7</w:t>
            </w:r>
          </w:p>
        </w:tc>
      </w:tr>
      <w:tr w:rsidR="00A4353A" w:rsidRPr="00BA0681" w:rsidTr="00BA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A4353A" w:rsidRPr="00BA0681" w:rsidRDefault="007225D2" w:rsidP="00595259">
            <w:pPr>
              <w:ind w:firstLine="0"/>
              <w:jc w:val="left"/>
              <w:rPr>
                <w:rFonts w:cs="Times New Roman"/>
                <w:szCs w:val="24"/>
                <w:lang w:val="en-US"/>
              </w:rPr>
            </w:pPr>
            <w:r w:rsidRPr="00BA0681">
              <w:rPr>
                <w:rFonts w:cs="Times New Roman"/>
                <w:szCs w:val="24"/>
              </w:rPr>
              <w:t>Μη – σ</w:t>
            </w:r>
            <w:r w:rsidR="00A4353A" w:rsidRPr="00BA0681">
              <w:rPr>
                <w:rFonts w:cs="Times New Roman"/>
                <w:szCs w:val="24"/>
              </w:rPr>
              <w:t>ημαντικά αμινοξέα (</w:t>
            </w:r>
            <w:r w:rsidR="00A4353A" w:rsidRPr="00BA0681">
              <w:rPr>
                <w:rFonts w:cs="Times New Roman"/>
                <w:szCs w:val="24"/>
                <w:lang w:val="en-US"/>
              </w:rPr>
              <w:t>g)</w:t>
            </w:r>
          </w:p>
        </w:tc>
        <w:tc>
          <w:tcPr>
            <w:tcW w:w="4261" w:type="dxa"/>
            <w:vAlign w:val="center"/>
          </w:tcPr>
          <w:p w:rsidR="00A4353A" w:rsidRPr="00BA0681" w:rsidRDefault="007225D2" w:rsidP="00595259">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A0681">
              <w:rPr>
                <w:rFonts w:cs="Times New Roman"/>
                <w:szCs w:val="24"/>
              </w:rPr>
              <w:t>35,4</w:t>
            </w:r>
          </w:p>
        </w:tc>
      </w:tr>
      <w:tr w:rsidR="00823888" w:rsidRPr="00BA0681" w:rsidTr="00BA068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22" w:type="dxa"/>
            <w:gridSpan w:val="2"/>
            <w:shd w:val="clear" w:color="auto" w:fill="72A376" w:themeFill="accent1"/>
            <w:vAlign w:val="center"/>
          </w:tcPr>
          <w:p w:rsidR="00823888" w:rsidRPr="00BA0681" w:rsidRDefault="00823888" w:rsidP="00595259">
            <w:pPr>
              <w:ind w:firstLine="0"/>
              <w:jc w:val="center"/>
              <w:rPr>
                <w:rFonts w:cs="Times New Roman"/>
                <w:szCs w:val="24"/>
              </w:rPr>
            </w:pPr>
            <w:r w:rsidRPr="00BA0681">
              <w:rPr>
                <w:rFonts w:cs="Times New Roman"/>
                <w:szCs w:val="24"/>
              </w:rPr>
              <w:t>Βιταμίνες</w:t>
            </w:r>
          </w:p>
        </w:tc>
      </w:tr>
      <w:tr w:rsidR="00957E8A" w:rsidRPr="00BA0681" w:rsidTr="00BA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lang w:val="en-US"/>
              </w:rPr>
            </w:pPr>
            <w:r w:rsidRPr="00BA0681">
              <w:rPr>
                <w:rFonts w:cs="Times New Roman"/>
                <w:szCs w:val="24"/>
              </w:rPr>
              <w:t>Βιταμίνη</w:t>
            </w:r>
            <w:r w:rsidRPr="00BA0681">
              <w:rPr>
                <w:rFonts w:cs="Times New Roman"/>
                <w:szCs w:val="24"/>
                <w:lang w:val="en-US"/>
              </w:rPr>
              <w:t xml:space="preserve"> A </w:t>
            </w:r>
            <w:r w:rsidRPr="00BA0681">
              <w:rPr>
                <w:rFonts w:cs="Times New Roman"/>
                <w:szCs w:val="24"/>
              </w:rPr>
              <w:t xml:space="preserve"> (Ι</w:t>
            </w:r>
            <w:r w:rsidRPr="00BA0681">
              <w:rPr>
                <w:rFonts w:cs="Times New Roman"/>
                <w:szCs w:val="24"/>
                <w:lang w:val="en-US"/>
              </w:rPr>
              <w:t>U)</w:t>
            </w:r>
          </w:p>
        </w:tc>
        <w:tc>
          <w:tcPr>
            <w:tcW w:w="4261" w:type="dxa"/>
            <w:vAlign w:val="center"/>
          </w:tcPr>
          <w:p w:rsidR="00957E8A" w:rsidRPr="00BA0681" w:rsidRDefault="00957E8A" w:rsidP="00595259">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A0681">
              <w:rPr>
                <w:rFonts w:cs="Times New Roman"/>
                <w:szCs w:val="24"/>
              </w:rPr>
              <w:t>352.000</w:t>
            </w:r>
          </w:p>
        </w:tc>
      </w:tr>
      <w:tr w:rsidR="00957E8A" w:rsidRPr="00BA0681" w:rsidTr="00BA06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lang w:val="en-US"/>
              </w:rPr>
            </w:pPr>
            <w:r w:rsidRPr="00BA0681">
              <w:rPr>
                <w:rFonts w:cs="Times New Roman"/>
                <w:szCs w:val="24"/>
              </w:rPr>
              <w:t>Βιταμίνη</w:t>
            </w:r>
            <w:r w:rsidRPr="00BA0681">
              <w:rPr>
                <w:rFonts w:cs="Times New Roman"/>
                <w:szCs w:val="24"/>
                <w:lang w:val="en-US"/>
              </w:rPr>
              <w:t xml:space="preserve"> K (mcg)</w:t>
            </w:r>
          </w:p>
        </w:tc>
        <w:tc>
          <w:tcPr>
            <w:tcW w:w="4261" w:type="dxa"/>
            <w:vAlign w:val="center"/>
          </w:tcPr>
          <w:p w:rsidR="00957E8A" w:rsidRPr="00BA0681" w:rsidRDefault="00823888" w:rsidP="00595259">
            <w:pPr>
              <w:ind w:firstLine="0"/>
              <w:jc w:val="center"/>
              <w:cnfStyle w:val="000000010000" w:firstRow="0" w:lastRow="0" w:firstColumn="0" w:lastColumn="0" w:oddVBand="0" w:evenVBand="0" w:oddHBand="0" w:evenHBand="1" w:firstRowFirstColumn="0" w:firstRowLastColumn="0" w:lastRowFirstColumn="0" w:lastRowLastColumn="0"/>
              <w:rPr>
                <w:rFonts w:cs="Times New Roman"/>
                <w:szCs w:val="24"/>
                <w:lang w:val="en-US"/>
              </w:rPr>
            </w:pPr>
            <w:r w:rsidRPr="00BA0681">
              <w:rPr>
                <w:rFonts w:cs="Times New Roman"/>
                <w:szCs w:val="24"/>
                <w:lang w:val="en-US"/>
              </w:rPr>
              <w:t>1090</w:t>
            </w:r>
          </w:p>
        </w:tc>
      </w:tr>
      <w:tr w:rsidR="00957E8A" w:rsidRPr="00BA0681" w:rsidTr="00BA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lang w:val="en-US"/>
              </w:rPr>
            </w:pPr>
            <w:r w:rsidRPr="00BA0681">
              <w:rPr>
                <w:rFonts w:cs="Times New Roman"/>
                <w:szCs w:val="24"/>
              </w:rPr>
              <w:t>Βιταμίνη</w:t>
            </w:r>
            <w:r w:rsidRPr="00BA0681">
              <w:rPr>
                <w:rFonts w:cs="Times New Roman"/>
                <w:szCs w:val="24"/>
                <w:lang w:val="en-US"/>
              </w:rPr>
              <w:t xml:space="preserve"> B1 (mg)</w:t>
            </w:r>
          </w:p>
        </w:tc>
        <w:tc>
          <w:tcPr>
            <w:tcW w:w="4261" w:type="dxa"/>
            <w:vAlign w:val="center"/>
          </w:tcPr>
          <w:p w:rsidR="00957E8A" w:rsidRPr="00BA0681" w:rsidRDefault="00823888" w:rsidP="00595259">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A0681">
              <w:rPr>
                <w:rFonts w:cs="Times New Roman"/>
                <w:szCs w:val="24"/>
                <w:lang w:val="en-US"/>
              </w:rPr>
              <w:t>0</w:t>
            </w:r>
            <w:r w:rsidRPr="00BA0681">
              <w:rPr>
                <w:rFonts w:cs="Times New Roman"/>
                <w:szCs w:val="24"/>
              </w:rPr>
              <w:t>,5</w:t>
            </w:r>
          </w:p>
        </w:tc>
      </w:tr>
      <w:tr w:rsidR="00957E8A" w:rsidRPr="00BA0681" w:rsidTr="00BA06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lang w:val="en-US"/>
              </w:rPr>
            </w:pPr>
            <w:r w:rsidRPr="00BA0681">
              <w:rPr>
                <w:rFonts w:cs="Times New Roman"/>
                <w:szCs w:val="24"/>
              </w:rPr>
              <w:t>Βιταμίνη</w:t>
            </w:r>
            <w:r w:rsidRPr="00BA0681">
              <w:rPr>
                <w:rFonts w:cs="Times New Roman"/>
                <w:szCs w:val="24"/>
                <w:lang w:val="en-US"/>
              </w:rPr>
              <w:t xml:space="preserve"> B2 (mg)</w:t>
            </w:r>
          </w:p>
        </w:tc>
        <w:tc>
          <w:tcPr>
            <w:tcW w:w="4261" w:type="dxa"/>
            <w:vAlign w:val="center"/>
          </w:tcPr>
          <w:p w:rsidR="00957E8A" w:rsidRPr="00BA0681" w:rsidRDefault="00823888" w:rsidP="00595259">
            <w:pPr>
              <w:ind w:firstLine="0"/>
              <w:jc w:val="center"/>
              <w:cnfStyle w:val="000000010000" w:firstRow="0" w:lastRow="0" w:firstColumn="0" w:lastColumn="0" w:oddVBand="0" w:evenVBand="0" w:oddHBand="0" w:evenHBand="1" w:firstRowFirstColumn="0" w:firstRowLastColumn="0" w:lastRowFirstColumn="0" w:lastRowLastColumn="0"/>
              <w:rPr>
                <w:rFonts w:cs="Times New Roman"/>
                <w:szCs w:val="24"/>
              </w:rPr>
            </w:pPr>
            <w:r w:rsidRPr="00BA0681">
              <w:rPr>
                <w:rFonts w:cs="Times New Roman"/>
                <w:szCs w:val="24"/>
              </w:rPr>
              <w:t>4,53</w:t>
            </w:r>
          </w:p>
        </w:tc>
      </w:tr>
      <w:tr w:rsidR="00957E8A" w:rsidRPr="00BA0681" w:rsidTr="00BA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lang w:val="en-US"/>
              </w:rPr>
            </w:pPr>
            <w:r w:rsidRPr="00BA0681">
              <w:rPr>
                <w:rFonts w:cs="Times New Roman"/>
                <w:szCs w:val="24"/>
              </w:rPr>
              <w:t>Βιταμίνη</w:t>
            </w:r>
            <w:r w:rsidRPr="00BA0681">
              <w:rPr>
                <w:rFonts w:cs="Times New Roman"/>
                <w:szCs w:val="24"/>
                <w:lang w:val="en-US"/>
              </w:rPr>
              <w:t xml:space="preserve"> B3 (mg)</w:t>
            </w:r>
          </w:p>
        </w:tc>
        <w:tc>
          <w:tcPr>
            <w:tcW w:w="4261" w:type="dxa"/>
            <w:vAlign w:val="center"/>
          </w:tcPr>
          <w:p w:rsidR="00957E8A" w:rsidRPr="00BA0681" w:rsidRDefault="00823888" w:rsidP="00595259">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A0681">
              <w:rPr>
                <w:rFonts w:cs="Times New Roman"/>
                <w:szCs w:val="24"/>
              </w:rPr>
              <w:t>14,9</w:t>
            </w:r>
          </w:p>
        </w:tc>
      </w:tr>
      <w:tr w:rsidR="00957E8A" w:rsidRPr="00BA0681" w:rsidTr="00BA06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rPr>
            </w:pPr>
            <w:r w:rsidRPr="00BA0681">
              <w:rPr>
                <w:rFonts w:cs="Times New Roman"/>
                <w:szCs w:val="24"/>
              </w:rPr>
              <w:t>Βιταμίνη</w:t>
            </w:r>
            <w:r w:rsidRPr="00BA0681">
              <w:rPr>
                <w:rFonts w:cs="Times New Roman"/>
                <w:szCs w:val="24"/>
                <w:lang w:val="en-US"/>
              </w:rPr>
              <w:t xml:space="preserve"> B6 (mg)</w:t>
            </w:r>
          </w:p>
        </w:tc>
        <w:tc>
          <w:tcPr>
            <w:tcW w:w="4261" w:type="dxa"/>
            <w:vAlign w:val="center"/>
          </w:tcPr>
          <w:p w:rsidR="00957E8A" w:rsidRPr="00BA0681" w:rsidRDefault="00823888" w:rsidP="00595259">
            <w:pPr>
              <w:ind w:firstLine="0"/>
              <w:jc w:val="center"/>
              <w:cnfStyle w:val="000000010000" w:firstRow="0" w:lastRow="0" w:firstColumn="0" w:lastColumn="0" w:oddVBand="0" w:evenVBand="0" w:oddHBand="0" w:evenHBand="1" w:firstRowFirstColumn="0" w:firstRowLastColumn="0" w:lastRowFirstColumn="0" w:lastRowLastColumn="0"/>
              <w:rPr>
                <w:rFonts w:cs="Times New Roman"/>
                <w:szCs w:val="24"/>
              </w:rPr>
            </w:pPr>
            <w:r w:rsidRPr="00BA0681">
              <w:rPr>
                <w:rFonts w:cs="Times New Roman"/>
                <w:szCs w:val="24"/>
              </w:rPr>
              <w:t>0,96</w:t>
            </w:r>
          </w:p>
        </w:tc>
      </w:tr>
      <w:tr w:rsidR="00957E8A" w:rsidRPr="00BA0681" w:rsidTr="00BA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lang w:val="en-US"/>
              </w:rPr>
            </w:pPr>
            <w:r w:rsidRPr="00BA0681">
              <w:rPr>
                <w:rFonts w:cs="Times New Roman"/>
                <w:szCs w:val="24"/>
              </w:rPr>
              <w:t>Βιταμίνη</w:t>
            </w:r>
            <w:r w:rsidRPr="00BA0681">
              <w:rPr>
                <w:rFonts w:cs="Times New Roman"/>
                <w:szCs w:val="24"/>
                <w:lang w:val="en-US"/>
              </w:rPr>
              <w:t xml:space="preserve"> B12 (mcg)</w:t>
            </w:r>
          </w:p>
        </w:tc>
        <w:tc>
          <w:tcPr>
            <w:tcW w:w="4261" w:type="dxa"/>
            <w:vAlign w:val="center"/>
          </w:tcPr>
          <w:p w:rsidR="00957E8A" w:rsidRPr="00BA0681" w:rsidRDefault="00823888" w:rsidP="00595259">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A0681">
              <w:rPr>
                <w:rFonts w:cs="Times New Roman"/>
                <w:szCs w:val="24"/>
              </w:rPr>
              <w:t>162</w:t>
            </w:r>
          </w:p>
        </w:tc>
      </w:tr>
      <w:tr w:rsidR="00823888" w:rsidRPr="00BA0681" w:rsidTr="00BA0681">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522" w:type="dxa"/>
            <w:gridSpan w:val="2"/>
            <w:shd w:val="clear" w:color="auto" w:fill="72A376" w:themeFill="accent1"/>
            <w:vAlign w:val="center"/>
          </w:tcPr>
          <w:p w:rsidR="00823888" w:rsidRPr="00BA0681" w:rsidRDefault="00823888" w:rsidP="00595259">
            <w:pPr>
              <w:ind w:firstLine="0"/>
              <w:jc w:val="center"/>
              <w:rPr>
                <w:rFonts w:cs="Times New Roman"/>
                <w:szCs w:val="24"/>
              </w:rPr>
            </w:pPr>
            <w:r w:rsidRPr="00BA0681">
              <w:rPr>
                <w:rFonts w:cs="Times New Roman"/>
                <w:szCs w:val="24"/>
              </w:rPr>
              <w:t>Μέταλλα</w:t>
            </w:r>
          </w:p>
        </w:tc>
      </w:tr>
      <w:tr w:rsidR="00957E8A" w:rsidRPr="00BA0681" w:rsidTr="00BA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lang w:val="en-US"/>
              </w:rPr>
            </w:pPr>
            <w:r w:rsidRPr="00BA0681">
              <w:rPr>
                <w:rFonts w:cs="Times New Roman"/>
                <w:szCs w:val="24"/>
              </w:rPr>
              <w:t>Ασβέστιο (</w:t>
            </w:r>
            <w:r w:rsidRPr="00BA0681">
              <w:rPr>
                <w:rFonts w:cs="Times New Roman"/>
                <w:szCs w:val="24"/>
                <w:lang w:val="en-US"/>
              </w:rPr>
              <w:t>Ca)</w:t>
            </w:r>
            <w:r w:rsidR="00823888" w:rsidRPr="00BA0681">
              <w:rPr>
                <w:rFonts w:cs="Times New Roman"/>
                <w:szCs w:val="24"/>
                <w:lang w:val="en-US"/>
              </w:rPr>
              <w:t xml:space="preserve"> (mg)</w:t>
            </w:r>
          </w:p>
        </w:tc>
        <w:tc>
          <w:tcPr>
            <w:tcW w:w="4261" w:type="dxa"/>
            <w:vAlign w:val="center"/>
          </w:tcPr>
          <w:p w:rsidR="00957E8A" w:rsidRPr="00BA0681" w:rsidRDefault="00823888" w:rsidP="00595259">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lang w:val="en-US"/>
              </w:rPr>
            </w:pPr>
            <w:r w:rsidRPr="00BA0681">
              <w:rPr>
                <w:rFonts w:cs="Times New Roman"/>
                <w:szCs w:val="24"/>
                <w:lang w:val="en-US"/>
              </w:rPr>
              <w:t>468</w:t>
            </w:r>
          </w:p>
        </w:tc>
      </w:tr>
      <w:tr w:rsidR="00957E8A" w:rsidRPr="00BA0681" w:rsidTr="00BA06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rPr>
            </w:pPr>
            <w:r w:rsidRPr="00BA0681">
              <w:rPr>
                <w:rFonts w:cs="Times New Roman"/>
                <w:szCs w:val="24"/>
              </w:rPr>
              <w:lastRenderedPageBreak/>
              <w:t>Σίδηρος (</w:t>
            </w:r>
            <w:r w:rsidRPr="00BA0681">
              <w:rPr>
                <w:rFonts w:cs="Times New Roman"/>
                <w:szCs w:val="24"/>
                <w:lang w:val="en-US"/>
              </w:rPr>
              <w:t>Fe)</w:t>
            </w:r>
            <w:r w:rsidR="00823888" w:rsidRPr="00BA0681">
              <w:rPr>
                <w:rFonts w:cs="Times New Roman"/>
                <w:szCs w:val="24"/>
              </w:rPr>
              <w:t xml:space="preserve"> </w:t>
            </w:r>
            <w:r w:rsidR="00823888" w:rsidRPr="00BA0681">
              <w:rPr>
                <w:rFonts w:cs="Times New Roman"/>
                <w:szCs w:val="24"/>
                <w:lang w:val="en-US"/>
              </w:rPr>
              <w:t>(mg)</w:t>
            </w:r>
          </w:p>
        </w:tc>
        <w:tc>
          <w:tcPr>
            <w:tcW w:w="4261" w:type="dxa"/>
            <w:vAlign w:val="center"/>
          </w:tcPr>
          <w:p w:rsidR="00957E8A" w:rsidRPr="00BA0681" w:rsidRDefault="00823888" w:rsidP="00595259">
            <w:pPr>
              <w:ind w:firstLine="0"/>
              <w:jc w:val="center"/>
              <w:cnfStyle w:val="000000010000" w:firstRow="0" w:lastRow="0" w:firstColumn="0" w:lastColumn="0" w:oddVBand="0" w:evenVBand="0" w:oddHBand="0" w:evenHBand="1" w:firstRowFirstColumn="0" w:firstRowLastColumn="0" w:lastRowFirstColumn="0" w:lastRowLastColumn="0"/>
              <w:rPr>
                <w:rFonts w:cs="Times New Roman"/>
                <w:szCs w:val="24"/>
              </w:rPr>
            </w:pPr>
            <w:r w:rsidRPr="00BA0681">
              <w:rPr>
                <w:rFonts w:cs="Times New Roman"/>
                <w:szCs w:val="24"/>
                <w:lang w:val="en-US"/>
              </w:rPr>
              <w:t>84</w:t>
            </w:r>
            <w:r w:rsidRPr="00BA0681">
              <w:rPr>
                <w:rFonts w:cs="Times New Roman"/>
                <w:szCs w:val="24"/>
              </w:rPr>
              <w:t>,7</w:t>
            </w:r>
          </w:p>
        </w:tc>
      </w:tr>
      <w:tr w:rsidR="00957E8A" w:rsidRPr="00BA0681" w:rsidTr="00BA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957E8A" w:rsidP="00595259">
            <w:pPr>
              <w:ind w:firstLine="0"/>
              <w:jc w:val="left"/>
              <w:rPr>
                <w:rFonts w:cs="Times New Roman"/>
                <w:szCs w:val="24"/>
              </w:rPr>
            </w:pPr>
            <w:r w:rsidRPr="00BA0681">
              <w:rPr>
                <w:rFonts w:cs="Times New Roman"/>
                <w:szCs w:val="24"/>
              </w:rPr>
              <w:t>Φώσφορος (</w:t>
            </w:r>
            <w:r w:rsidRPr="00BA0681">
              <w:rPr>
                <w:rFonts w:cs="Times New Roman"/>
                <w:szCs w:val="24"/>
                <w:lang w:val="en-US"/>
              </w:rPr>
              <w:t>Fe)</w:t>
            </w:r>
            <w:r w:rsidR="00823888" w:rsidRPr="00BA0681">
              <w:rPr>
                <w:rFonts w:cs="Times New Roman"/>
                <w:szCs w:val="24"/>
              </w:rPr>
              <w:t xml:space="preserve"> </w:t>
            </w:r>
            <w:r w:rsidR="00823888" w:rsidRPr="00BA0681">
              <w:rPr>
                <w:rFonts w:cs="Times New Roman"/>
                <w:szCs w:val="24"/>
                <w:lang w:val="en-US"/>
              </w:rPr>
              <w:t>(mg)</w:t>
            </w:r>
          </w:p>
        </w:tc>
        <w:tc>
          <w:tcPr>
            <w:tcW w:w="4261" w:type="dxa"/>
            <w:vAlign w:val="center"/>
          </w:tcPr>
          <w:p w:rsidR="00957E8A" w:rsidRPr="00BA0681" w:rsidRDefault="00823888" w:rsidP="00595259">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A0681">
              <w:rPr>
                <w:rFonts w:cs="Times New Roman"/>
                <w:szCs w:val="24"/>
              </w:rPr>
              <w:t>961</w:t>
            </w:r>
          </w:p>
        </w:tc>
      </w:tr>
      <w:tr w:rsidR="00957E8A" w:rsidRPr="00BA0681" w:rsidTr="00BA06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823888" w:rsidP="00595259">
            <w:pPr>
              <w:ind w:firstLine="0"/>
              <w:jc w:val="left"/>
              <w:rPr>
                <w:rFonts w:cs="Times New Roman"/>
                <w:szCs w:val="24"/>
              </w:rPr>
            </w:pPr>
            <w:r w:rsidRPr="00BA0681">
              <w:rPr>
                <w:rFonts w:cs="Times New Roman"/>
                <w:szCs w:val="24"/>
              </w:rPr>
              <w:t>Μαγνήσιο (</w:t>
            </w:r>
            <w:r w:rsidRPr="00BA0681">
              <w:rPr>
                <w:rFonts w:cs="Times New Roman"/>
                <w:szCs w:val="24"/>
                <w:lang w:val="en-US"/>
              </w:rPr>
              <w:t>Mg)</w:t>
            </w:r>
            <w:r w:rsidRPr="00BA0681">
              <w:rPr>
                <w:rFonts w:cs="Times New Roman"/>
                <w:szCs w:val="24"/>
              </w:rPr>
              <w:t xml:space="preserve"> </w:t>
            </w:r>
            <w:r w:rsidRPr="00BA0681">
              <w:rPr>
                <w:rFonts w:cs="Times New Roman"/>
                <w:szCs w:val="24"/>
                <w:lang w:val="en-US"/>
              </w:rPr>
              <w:t>(mg)</w:t>
            </w:r>
          </w:p>
        </w:tc>
        <w:tc>
          <w:tcPr>
            <w:tcW w:w="4261" w:type="dxa"/>
            <w:vAlign w:val="center"/>
          </w:tcPr>
          <w:p w:rsidR="00957E8A" w:rsidRPr="00BA0681" w:rsidRDefault="00823888" w:rsidP="00595259">
            <w:pPr>
              <w:ind w:firstLine="0"/>
              <w:jc w:val="center"/>
              <w:cnfStyle w:val="000000010000" w:firstRow="0" w:lastRow="0" w:firstColumn="0" w:lastColumn="0" w:oddVBand="0" w:evenVBand="0" w:oddHBand="0" w:evenHBand="1" w:firstRowFirstColumn="0" w:firstRowLastColumn="0" w:lastRowFirstColumn="0" w:lastRowLastColumn="0"/>
              <w:rPr>
                <w:rFonts w:cs="Times New Roman"/>
                <w:szCs w:val="24"/>
              </w:rPr>
            </w:pPr>
            <w:r w:rsidRPr="00BA0681">
              <w:rPr>
                <w:rFonts w:cs="Times New Roman"/>
                <w:szCs w:val="24"/>
              </w:rPr>
              <w:t>319</w:t>
            </w:r>
          </w:p>
        </w:tc>
      </w:tr>
      <w:tr w:rsidR="00957E8A" w:rsidRPr="00BA0681" w:rsidTr="00BA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823888" w:rsidP="00595259">
            <w:pPr>
              <w:ind w:firstLine="0"/>
              <w:jc w:val="left"/>
              <w:rPr>
                <w:rFonts w:cs="Times New Roman"/>
                <w:szCs w:val="24"/>
              </w:rPr>
            </w:pPr>
            <w:r w:rsidRPr="00BA0681">
              <w:rPr>
                <w:rFonts w:cs="Times New Roman"/>
                <w:szCs w:val="24"/>
              </w:rPr>
              <w:t>Ψευδάργυρος (</w:t>
            </w:r>
            <w:r w:rsidRPr="00BA0681">
              <w:rPr>
                <w:rFonts w:cs="Times New Roman"/>
                <w:szCs w:val="24"/>
                <w:lang w:val="en-US"/>
              </w:rPr>
              <w:t>Zn)</w:t>
            </w:r>
            <w:r w:rsidRPr="00BA0681">
              <w:rPr>
                <w:rFonts w:cs="Times New Roman"/>
                <w:szCs w:val="24"/>
              </w:rPr>
              <w:t xml:space="preserve"> </w:t>
            </w:r>
            <w:r w:rsidRPr="00BA0681">
              <w:rPr>
                <w:rFonts w:cs="Times New Roman"/>
                <w:szCs w:val="24"/>
                <w:lang w:val="en-US"/>
              </w:rPr>
              <w:t>(mg)</w:t>
            </w:r>
          </w:p>
        </w:tc>
        <w:tc>
          <w:tcPr>
            <w:tcW w:w="4261" w:type="dxa"/>
            <w:vAlign w:val="center"/>
          </w:tcPr>
          <w:p w:rsidR="00957E8A" w:rsidRPr="00BA0681" w:rsidRDefault="00823888" w:rsidP="00595259">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BA0681">
              <w:rPr>
                <w:rFonts w:cs="Times New Roman"/>
                <w:szCs w:val="24"/>
              </w:rPr>
              <w:t>1,45</w:t>
            </w:r>
          </w:p>
        </w:tc>
      </w:tr>
      <w:tr w:rsidR="00957E8A" w:rsidRPr="00BA0681" w:rsidTr="00BA06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vAlign w:val="center"/>
          </w:tcPr>
          <w:p w:rsidR="00957E8A" w:rsidRPr="00BA0681" w:rsidRDefault="00823888" w:rsidP="00595259">
            <w:pPr>
              <w:ind w:firstLine="0"/>
              <w:jc w:val="left"/>
              <w:rPr>
                <w:rFonts w:cs="Times New Roman"/>
                <w:szCs w:val="24"/>
              </w:rPr>
            </w:pPr>
            <w:r w:rsidRPr="00BA0681">
              <w:rPr>
                <w:rFonts w:cs="Times New Roman"/>
                <w:szCs w:val="24"/>
              </w:rPr>
              <w:t>Μαγγάνιο (</w:t>
            </w:r>
            <w:r w:rsidRPr="00BA0681">
              <w:rPr>
                <w:rFonts w:cs="Times New Roman"/>
                <w:szCs w:val="24"/>
                <w:lang w:val="en-US"/>
              </w:rPr>
              <w:t>Mn)</w:t>
            </w:r>
            <w:r w:rsidRPr="00BA0681">
              <w:rPr>
                <w:rFonts w:cs="Times New Roman"/>
                <w:szCs w:val="24"/>
              </w:rPr>
              <w:t xml:space="preserve"> </w:t>
            </w:r>
            <w:r w:rsidRPr="00BA0681">
              <w:rPr>
                <w:rFonts w:cs="Times New Roman"/>
                <w:szCs w:val="24"/>
                <w:lang w:val="en-US"/>
              </w:rPr>
              <w:t>(mg)</w:t>
            </w:r>
          </w:p>
        </w:tc>
        <w:tc>
          <w:tcPr>
            <w:tcW w:w="4261" w:type="dxa"/>
            <w:vAlign w:val="center"/>
          </w:tcPr>
          <w:p w:rsidR="00957E8A" w:rsidRPr="00BA0681" w:rsidRDefault="00823888" w:rsidP="00595259">
            <w:pPr>
              <w:ind w:firstLine="0"/>
              <w:jc w:val="center"/>
              <w:cnfStyle w:val="000000010000" w:firstRow="0" w:lastRow="0" w:firstColumn="0" w:lastColumn="0" w:oddVBand="0" w:evenVBand="0" w:oddHBand="0" w:evenHBand="1" w:firstRowFirstColumn="0" w:firstRowLastColumn="0" w:lastRowFirstColumn="0" w:lastRowLastColumn="0"/>
              <w:rPr>
                <w:rFonts w:cs="Times New Roman"/>
                <w:szCs w:val="24"/>
              </w:rPr>
            </w:pPr>
            <w:r w:rsidRPr="00BA0681">
              <w:rPr>
                <w:rFonts w:cs="Times New Roman"/>
                <w:szCs w:val="24"/>
              </w:rPr>
              <w:t>3,26</w:t>
            </w:r>
          </w:p>
        </w:tc>
      </w:tr>
    </w:tbl>
    <w:p w:rsidR="007108F7" w:rsidRDefault="007108F7" w:rsidP="00595259"/>
    <w:p w:rsidR="007108F7" w:rsidRPr="00930659" w:rsidRDefault="00BA0681" w:rsidP="00673A5C">
      <w:pPr>
        <w:pStyle w:val="2"/>
      </w:pPr>
      <w:bookmarkStart w:id="24" w:name="_Toc536537313"/>
      <w:r>
        <w:t xml:space="preserve">Κίνδυνοι για την </w:t>
      </w:r>
      <w:r w:rsidR="00673A5C">
        <w:t>Α</w:t>
      </w:r>
      <w:r>
        <w:t xml:space="preserve">νθρώπινη </w:t>
      </w:r>
      <w:r w:rsidR="00673A5C">
        <w:t>Υ</w:t>
      </w:r>
      <w:r>
        <w:t xml:space="preserve">γεία από την </w:t>
      </w:r>
      <w:r w:rsidR="00673A5C">
        <w:t>Κ</w:t>
      </w:r>
      <w:r>
        <w:t xml:space="preserve">ατανάλωση </w:t>
      </w:r>
      <w:r w:rsidR="00673A5C">
        <w:t>Σ</w:t>
      </w:r>
      <w:r>
        <w:t xml:space="preserve">υμπληρωμάτων </w:t>
      </w:r>
      <w:r w:rsidR="00673A5C">
        <w:t>Δ</w:t>
      </w:r>
      <w:r w:rsidR="00C4293A">
        <w:t xml:space="preserve">ιατροφής </w:t>
      </w:r>
      <w:r>
        <w:rPr>
          <w:lang w:val="en-US"/>
        </w:rPr>
        <w:t>Spirulina</w:t>
      </w:r>
      <w:bookmarkEnd w:id="24"/>
    </w:p>
    <w:p w:rsidR="00673A5C" w:rsidRPr="00930659" w:rsidRDefault="00673A5C" w:rsidP="00673A5C"/>
    <w:p w:rsidR="007108F7" w:rsidRDefault="007124A2" w:rsidP="00737B58">
      <w:r>
        <w:t xml:space="preserve">Κίνδυνοι για την ανθρώπινη υγεία ελλοχεύουν, σχεδόν, από κάθε τροφή που καταναλώνει ο άνθρωπος. Οι ιδιότητες </w:t>
      </w:r>
      <w:r w:rsidR="00900270">
        <w:t xml:space="preserve">του </w:t>
      </w:r>
      <w:r w:rsidR="005E2F87">
        <w:t xml:space="preserve">συμπληρώματος </w:t>
      </w:r>
      <w:r>
        <w:rPr>
          <w:lang w:val="en-US"/>
        </w:rPr>
        <w:t>Spirulina</w:t>
      </w:r>
      <w:r w:rsidRPr="00930659">
        <w:t xml:space="preserve">, </w:t>
      </w:r>
      <w:r>
        <w:t>έχουν μελετηθεί εκτενώς αλλά όχι πλήρως. Δηλαδή, οι ερευνητές δεν γνωρίζουν εάν υφίστανται και άλλες ευεργετικές ιδιότητες και ποιες είναι αυτές</w:t>
      </w:r>
      <w:r w:rsidR="00556122">
        <w:t>.</w:t>
      </w:r>
      <w:r>
        <w:t xml:space="preserve"> </w:t>
      </w:r>
      <w:r w:rsidR="00556122">
        <w:t>Α</w:t>
      </w:r>
      <w:r>
        <w:t xml:space="preserve">λλά ούτε </w:t>
      </w:r>
      <w:r w:rsidR="00556122">
        <w:t>και όλες τις αρνητικές επιπτώσεις που επιφέρουν τα συμπληρώματα διατροφής στον ανθρώπινο οργανισμό, αφού καταναλωθούν.</w:t>
      </w:r>
    </w:p>
    <w:p w:rsidR="006B11E2" w:rsidRDefault="002D46D3" w:rsidP="006B11E2">
      <w:pPr>
        <w:rPr>
          <w:noProof/>
        </w:rPr>
      </w:pPr>
      <w:r>
        <w:t xml:space="preserve">Ο πιο σημαντικός κίνδυνος από την κατανάλωση συμπληρωμάτων διατροφής </w:t>
      </w:r>
      <w:r>
        <w:rPr>
          <w:lang w:val="en-US"/>
        </w:rPr>
        <w:t>Spirulina</w:t>
      </w:r>
      <w:r w:rsidRPr="00930659">
        <w:t xml:space="preserve"> </w:t>
      </w:r>
      <w:r>
        <w:t>είναι οι κυανοβακτηριακές τοξίνες που παράγονται από πολλά είδη κυανοβακτηρίων</w:t>
      </w:r>
      <w:r w:rsidRPr="002D46D3">
        <w:rPr>
          <w:noProof/>
        </w:rPr>
        <w:t xml:space="preserve"> </w:t>
      </w:r>
      <w:r w:rsidRPr="00930659">
        <w:rPr>
          <w:noProof/>
        </w:rPr>
        <w:t>(</w:t>
      </w:r>
      <w:r w:rsidRPr="00BC4D67">
        <w:rPr>
          <w:noProof/>
          <w:lang w:val="en-US"/>
        </w:rPr>
        <w:t>Heussner</w:t>
      </w:r>
      <w:r w:rsidRPr="00930659">
        <w:rPr>
          <w:noProof/>
        </w:rPr>
        <w:t xml:space="preserve">, </w:t>
      </w:r>
      <w:r w:rsidRPr="00BC4D67">
        <w:rPr>
          <w:noProof/>
          <w:lang w:val="en-US"/>
        </w:rPr>
        <w:t>et</w:t>
      </w:r>
      <w:r w:rsidRPr="00930659">
        <w:rPr>
          <w:noProof/>
        </w:rPr>
        <w:t xml:space="preserve"> </w:t>
      </w:r>
      <w:r w:rsidRPr="00BC4D67">
        <w:rPr>
          <w:noProof/>
          <w:lang w:val="en-US"/>
        </w:rPr>
        <w:t>al</w:t>
      </w:r>
      <w:r w:rsidRPr="00930659">
        <w:rPr>
          <w:noProof/>
        </w:rPr>
        <w:t>., 2012)</w:t>
      </w:r>
      <w:r w:rsidR="004B22F8">
        <w:rPr>
          <w:noProof/>
        </w:rPr>
        <w:t>.</w:t>
      </w:r>
      <w:r>
        <w:t xml:space="preserve"> </w:t>
      </w:r>
      <w:r w:rsidR="00486379">
        <w:t>Οι κυανοβακτηριακές τοξίνες δρουν ποικιλοτρόπως στον ανθρώπινο οργανισμό. Αναλυτικότερα, οι δράσεις τους περιλαμβάνουν ηπατοξικότηταη οποία επηρεάζει το ήπαρ</w:t>
      </w:r>
      <w:r>
        <w:t xml:space="preserve"> (Μικροκυστίνες)</w:t>
      </w:r>
      <w:r w:rsidR="00486379">
        <w:t>, νευροτοξικότητα, που επιδρά στα νευρικά κύτταρα</w:t>
      </w:r>
      <w:r>
        <w:t xml:space="preserve"> (Ανατοξίνες)</w:t>
      </w:r>
      <w:r w:rsidR="00486379">
        <w:t xml:space="preserve">, κυτταροτοξικότητα που επηρεάζει τα κύτταρα και ενδέχεται να προκαλεί καρκίνο </w:t>
      </w:r>
      <w:r w:rsidR="006B11E2">
        <w:t xml:space="preserve">(Μικροκυστίνες) </w:t>
      </w:r>
      <w:r w:rsidR="00486379">
        <w:t xml:space="preserve">και δερματοτοξικότητα </w:t>
      </w:r>
      <w:r w:rsidR="006B11E2">
        <w:t xml:space="preserve">(LPS τοξίνες) </w:t>
      </w:r>
      <w:r w:rsidR="00486379">
        <w:t>η οποία προκαλεί εξανθήματα στο δέρμα.</w:t>
      </w:r>
      <w:r w:rsidR="00486379" w:rsidRPr="00930659">
        <w:rPr>
          <w:noProof/>
        </w:rPr>
        <w:t xml:space="preserve"> (</w:t>
      </w:r>
      <w:r w:rsidR="00486379" w:rsidRPr="002A2D35">
        <w:rPr>
          <w:noProof/>
          <w:lang w:val="en-US"/>
        </w:rPr>
        <w:t>van</w:t>
      </w:r>
      <w:r w:rsidR="00486379" w:rsidRPr="00930659">
        <w:rPr>
          <w:noProof/>
        </w:rPr>
        <w:t xml:space="preserve"> </w:t>
      </w:r>
      <w:r w:rsidR="00486379" w:rsidRPr="002A2D35">
        <w:rPr>
          <w:noProof/>
          <w:lang w:val="en-US"/>
        </w:rPr>
        <w:t>Apeldoorn</w:t>
      </w:r>
      <w:r w:rsidR="00486379" w:rsidRPr="00930659">
        <w:rPr>
          <w:noProof/>
        </w:rPr>
        <w:t xml:space="preserve">, </w:t>
      </w:r>
      <w:r w:rsidR="00486379" w:rsidRPr="002A2D35">
        <w:rPr>
          <w:noProof/>
          <w:lang w:val="en-US"/>
        </w:rPr>
        <w:t>et</w:t>
      </w:r>
      <w:r w:rsidR="00486379" w:rsidRPr="00930659">
        <w:rPr>
          <w:noProof/>
        </w:rPr>
        <w:t xml:space="preserve"> </w:t>
      </w:r>
      <w:r w:rsidR="00486379" w:rsidRPr="002A2D35">
        <w:rPr>
          <w:noProof/>
          <w:lang w:val="en-US"/>
        </w:rPr>
        <w:t>al</w:t>
      </w:r>
      <w:r w:rsidR="00486379" w:rsidRPr="00930659">
        <w:rPr>
          <w:noProof/>
        </w:rPr>
        <w:t>., 2007)</w:t>
      </w:r>
      <w:r w:rsidR="006B11E2">
        <w:rPr>
          <w:noProof/>
        </w:rPr>
        <w:t xml:space="preserve">. </w:t>
      </w:r>
      <w:r w:rsidR="006B11E2">
        <w:t xml:space="preserve">Τα συμπληρώματα διατροφής </w:t>
      </w:r>
      <w:r w:rsidR="006B11E2">
        <w:rPr>
          <w:lang w:val="en-US"/>
        </w:rPr>
        <w:t>Spirulina</w:t>
      </w:r>
      <w:r w:rsidR="006B11E2" w:rsidRPr="00930659">
        <w:t>,</w:t>
      </w:r>
      <w:r w:rsidR="006B11E2" w:rsidRPr="001B4222">
        <w:t xml:space="preserve"> καταναλώνονται συχνά σε μεγαλύτερες ποσότητες και σε μεγαλύτερες χρονικές περιόδους, </w:t>
      </w:r>
      <w:r w:rsidR="006B11E2">
        <w:t>απ’ ότι προτείνεται. Έτσι, οι καταναλωτές είναι πιο εύκολο να εκτεθούν σε κυανοτοξίνες και ως εκ τούτου να προκαλέσουν, ακούσια, πρόβλημα στην υγεία τους.</w:t>
      </w:r>
      <w:r w:rsidR="006B11E2" w:rsidRPr="00930659">
        <w:rPr>
          <w:noProof/>
        </w:rPr>
        <w:t xml:space="preserve"> (</w:t>
      </w:r>
      <w:r w:rsidR="006B11E2" w:rsidRPr="00BC4D67">
        <w:rPr>
          <w:noProof/>
          <w:lang w:val="en-US"/>
        </w:rPr>
        <w:t>Heussner</w:t>
      </w:r>
      <w:r w:rsidR="006B11E2" w:rsidRPr="00930659">
        <w:rPr>
          <w:noProof/>
        </w:rPr>
        <w:t xml:space="preserve">, </w:t>
      </w:r>
      <w:r w:rsidR="006B11E2" w:rsidRPr="00BC4D67">
        <w:rPr>
          <w:noProof/>
          <w:lang w:val="en-US"/>
        </w:rPr>
        <w:t>et</w:t>
      </w:r>
      <w:r w:rsidR="006B11E2" w:rsidRPr="00930659">
        <w:rPr>
          <w:noProof/>
        </w:rPr>
        <w:t xml:space="preserve"> </w:t>
      </w:r>
      <w:r w:rsidR="006B11E2" w:rsidRPr="00BC4D67">
        <w:rPr>
          <w:noProof/>
          <w:lang w:val="en-US"/>
        </w:rPr>
        <w:t>al</w:t>
      </w:r>
      <w:r w:rsidR="006B11E2" w:rsidRPr="00930659">
        <w:rPr>
          <w:noProof/>
        </w:rPr>
        <w:t>., 2012)</w:t>
      </w:r>
    </w:p>
    <w:p w:rsidR="007108F7" w:rsidRDefault="00486379" w:rsidP="00737B58">
      <w:r w:rsidRPr="00486379">
        <w:t xml:space="preserve">Οι μικροκυστίνες είναι κυκλικά επταπεπτίδια </w:t>
      </w:r>
      <w:r>
        <w:t>τα οποία</w:t>
      </w:r>
      <w:r w:rsidRPr="00486379">
        <w:t xml:space="preserve"> παράγονται από τα γένη </w:t>
      </w:r>
      <w:r w:rsidRPr="00486379">
        <w:rPr>
          <w:i/>
        </w:rPr>
        <w:t>Microcystis</w:t>
      </w:r>
      <w:r w:rsidRPr="00486379">
        <w:t xml:space="preserve">, </w:t>
      </w:r>
      <w:r w:rsidRPr="00486379">
        <w:rPr>
          <w:i/>
        </w:rPr>
        <w:t>Aphanizomenon</w:t>
      </w:r>
      <w:r w:rsidRPr="00486379">
        <w:t xml:space="preserve">, </w:t>
      </w:r>
      <w:r w:rsidRPr="00486379">
        <w:rPr>
          <w:i/>
        </w:rPr>
        <w:t>Planktothrix</w:t>
      </w:r>
      <w:r w:rsidRPr="00486379">
        <w:t xml:space="preserve"> και </w:t>
      </w:r>
      <w:r w:rsidRPr="00486379">
        <w:rPr>
          <w:i/>
        </w:rPr>
        <w:t>Dolichospermum</w:t>
      </w:r>
      <w:r>
        <w:rPr>
          <w:i/>
        </w:rPr>
        <w:t xml:space="preserve">. </w:t>
      </w:r>
      <w:r>
        <w:t xml:space="preserve">Επίσης, </w:t>
      </w:r>
      <w:r>
        <w:lastRenderedPageBreak/>
        <w:t>π</w:t>
      </w:r>
      <w:r w:rsidRPr="00486379">
        <w:t xml:space="preserve">ροκαλούν </w:t>
      </w:r>
      <w:r w:rsidR="00D60010">
        <w:t>επιπτώσεις</w:t>
      </w:r>
      <w:r w:rsidRPr="00486379">
        <w:t xml:space="preserve"> </w:t>
      </w:r>
      <w:r>
        <w:t>σ</w:t>
      </w:r>
      <w:r w:rsidRPr="00486379">
        <w:t>το</w:t>
      </w:r>
      <w:r>
        <w:t xml:space="preserve"> πεπτικό σύ</w:t>
      </w:r>
      <w:r w:rsidRPr="00486379">
        <w:t>στ</w:t>
      </w:r>
      <w:r>
        <w:t>η</w:t>
      </w:r>
      <w:r w:rsidRPr="00486379">
        <w:t>μα</w:t>
      </w:r>
      <w:r>
        <w:t xml:space="preserve">, </w:t>
      </w:r>
      <w:r w:rsidRPr="00486379">
        <w:t>νεφρική ανεπάρκεια</w:t>
      </w:r>
      <w:r>
        <w:t>,</w:t>
      </w:r>
      <w:r w:rsidRPr="00486379">
        <w:t xml:space="preserve"> </w:t>
      </w:r>
      <w:r>
        <w:t xml:space="preserve">νευρολογικές διαταραχές </w:t>
      </w:r>
      <w:r w:rsidRPr="00486379">
        <w:t xml:space="preserve">και </w:t>
      </w:r>
      <w:r>
        <w:t>προβλήματα στο ήπαρ</w:t>
      </w:r>
      <w:r w:rsidRPr="00486379">
        <w:t>,</w:t>
      </w:r>
      <w:r>
        <w:t xml:space="preserve"> όπως είναι η </w:t>
      </w:r>
      <w:r w:rsidRPr="00486379">
        <w:t xml:space="preserve">ηπατική ανεπάρκεια </w:t>
      </w:r>
      <w:r>
        <w:t>υπό</w:t>
      </w:r>
      <w:r w:rsidRPr="00486379">
        <w:t xml:space="preserve"> οξεία έκθεση, καθώς και </w:t>
      </w:r>
      <w:r>
        <w:t xml:space="preserve">τα </w:t>
      </w:r>
      <w:r w:rsidRPr="00486379">
        <w:t xml:space="preserve">ηπατοκαρκινώματα </w:t>
      </w:r>
      <w:r>
        <w:t>υπό</w:t>
      </w:r>
      <w:r w:rsidRPr="00486379">
        <w:t xml:space="preserve"> χρόνια έκθεση. </w:t>
      </w:r>
      <w:r w:rsidRPr="00930659">
        <w:rPr>
          <w:noProof/>
        </w:rPr>
        <w:t>(</w:t>
      </w:r>
      <w:r w:rsidRPr="00486379">
        <w:rPr>
          <w:noProof/>
          <w:lang w:val="en-US"/>
        </w:rPr>
        <w:t>ANSES</w:t>
      </w:r>
      <w:r w:rsidRPr="00930659">
        <w:rPr>
          <w:noProof/>
        </w:rPr>
        <w:t xml:space="preserve"> </w:t>
      </w:r>
      <w:r w:rsidRPr="00486379">
        <w:rPr>
          <w:noProof/>
          <w:lang w:val="en-US"/>
        </w:rPr>
        <w:t>Opinion</w:t>
      </w:r>
      <w:r w:rsidRPr="00930659">
        <w:rPr>
          <w:noProof/>
        </w:rPr>
        <w:t>, 2017)</w:t>
      </w:r>
    </w:p>
    <w:p w:rsidR="007108F7" w:rsidRPr="004F247C" w:rsidRDefault="00000FB1" w:rsidP="00737B58">
      <w:r>
        <w:t xml:space="preserve">Επιπλέον, η ανατοξίνη – α, έχει ανιχνευθεί σε συμπληρώματα διατροφής </w:t>
      </w:r>
      <w:r>
        <w:rPr>
          <w:lang w:val="en-US"/>
        </w:rPr>
        <w:t>Spirulina</w:t>
      </w:r>
      <w:r w:rsidRPr="00930659">
        <w:t xml:space="preserve"> </w:t>
      </w:r>
      <w:r w:rsidRPr="00930659">
        <w:rPr>
          <w:noProof/>
        </w:rPr>
        <w:t>(</w:t>
      </w:r>
      <w:r w:rsidRPr="00D60010">
        <w:rPr>
          <w:noProof/>
          <w:lang w:val="en-US"/>
        </w:rPr>
        <w:t>Doyle</w:t>
      </w:r>
      <w:r w:rsidRPr="00930659">
        <w:rPr>
          <w:noProof/>
        </w:rPr>
        <w:t>, 2011)</w:t>
      </w:r>
      <w:r>
        <w:t>.</w:t>
      </w:r>
      <w:r w:rsidR="004F247C" w:rsidRPr="00930659">
        <w:t xml:space="preserve"> </w:t>
      </w:r>
      <w:r w:rsidR="004F247C">
        <w:t xml:space="preserve">Η ανατοξίνη – α και η ομοανατοξίνη – α, αποτελούν τις ανατοξίνες. Οι ανατοξίνες είναι νευροτοξίνες που παράγονται από πολλά γένη κυανοβακτηρίων </w:t>
      </w:r>
      <w:r w:rsidR="00002CE1">
        <w:t>(</w:t>
      </w:r>
      <w:r w:rsidR="004F247C" w:rsidRPr="00002CE1">
        <w:rPr>
          <w:i/>
        </w:rPr>
        <w:t>Dolichospermum</w:t>
      </w:r>
      <w:r w:rsidR="00002CE1" w:rsidRPr="00002CE1">
        <w:rPr>
          <w:i/>
        </w:rPr>
        <w:t>,</w:t>
      </w:r>
      <w:r w:rsidR="004F247C" w:rsidRPr="00002CE1">
        <w:rPr>
          <w:i/>
        </w:rPr>
        <w:t xml:space="preserve"> Aphanizomenon και Phormidium, Microcystis, Planktothrix </w:t>
      </w:r>
      <w:r w:rsidR="004F247C" w:rsidRPr="00002CE1">
        <w:t>και</w:t>
      </w:r>
      <w:r w:rsidR="004F247C" w:rsidRPr="00002CE1">
        <w:rPr>
          <w:i/>
        </w:rPr>
        <w:t xml:space="preserve"> Raphidiopsis</w:t>
      </w:r>
      <w:r w:rsidR="00002CE1">
        <w:t xml:space="preserve">). Μπορούν να είναι θανατηφόρες επιφέροντας παράλυση των σκελετικών και αναπνευστικών μυών. </w:t>
      </w:r>
      <w:r w:rsidR="00002CE1" w:rsidRPr="00930659">
        <w:rPr>
          <w:noProof/>
        </w:rPr>
        <w:t>(</w:t>
      </w:r>
      <w:r w:rsidR="00002CE1" w:rsidRPr="00486379">
        <w:rPr>
          <w:noProof/>
          <w:lang w:val="en-US"/>
        </w:rPr>
        <w:t>ANSES</w:t>
      </w:r>
      <w:r w:rsidR="00002CE1" w:rsidRPr="00930659">
        <w:rPr>
          <w:noProof/>
        </w:rPr>
        <w:t xml:space="preserve"> </w:t>
      </w:r>
      <w:r w:rsidR="00002CE1" w:rsidRPr="00486379">
        <w:rPr>
          <w:noProof/>
          <w:lang w:val="en-US"/>
        </w:rPr>
        <w:t>Opinion</w:t>
      </w:r>
      <w:r w:rsidR="00002CE1" w:rsidRPr="00930659">
        <w:rPr>
          <w:noProof/>
        </w:rPr>
        <w:t>, 2017)</w:t>
      </w:r>
    </w:p>
    <w:p w:rsidR="00887CC6" w:rsidRPr="00887CC6" w:rsidRDefault="007E2E83" w:rsidP="00887CC6">
      <w:r>
        <w:t xml:space="preserve">Τέλος, μέταλλα όπως είναι ο μόλυβδος, ο υδράργυρος, το κάδμιο και το αρσενικό είναι πολύ πιθανό να αλλοιώσουν τις ιδιότητες των σκευασμάτων </w:t>
      </w:r>
      <w:r>
        <w:rPr>
          <w:lang w:val="en-US"/>
        </w:rPr>
        <w:t>Spirulina</w:t>
      </w:r>
      <w:r w:rsidRPr="00930659">
        <w:t xml:space="preserve">. </w:t>
      </w:r>
      <w:r>
        <w:t xml:space="preserve">Αναλυτικότερα, τα παραπάνω μέταλλα υπάρχουν ως </w:t>
      </w:r>
      <w:r w:rsidR="00EA6A3A">
        <w:t xml:space="preserve">ρύποι σε </w:t>
      </w:r>
      <w:r>
        <w:t xml:space="preserve">ίχνη σε φυτοφάρμακα και λιπάσματα αγροτικών περιοχών καλλιέργειας </w:t>
      </w:r>
      <w:r w:rsidR="005E2F87" w:rsidRPr="00C4266D">
        <w:rPr>
          <w:i/>
        </w:rPr>
        <w:t>Arthrospira</w:t>
      </w:r>
      <w:r w:rsidRPr="00930659">
        <w:t>.</w:t>
      </w:r>
      <w:r>
        <w:t xml:space="preserve"> </w:t>
      </w:r>
      <w:r w:rsidR="0082611A">
        <w:t>Ακόμη</w:t>
      </w:r>
      <w:r>
        <w:t xml:space="preserve">, το νικέλιο, ο χαλκός και ο ψευδάργυρος υπάρχουν επίσης σε λιπάσματα και φυτοφάρμακα αλλά είναι λιγότερο τοξικά και έχουν μικρότερη συγκέντρωση </w:t>
      </w:r>
      <w:r w:rsidR="00887CC6">
        <w:t xml:space="preserve">όσον αφορά </w:t>
      </w:r>
      <w:r w:rsidR="005E2F87">
        <w:t>τα συμπληρώματα</w:t>
      </w:r>
      <w:r w:rsidR="00EA6A3A">
        <w:t xml:space="preserve"> </w:t>
      </w:r>
      <w:r w:rsidR="00887CC6">
        <w:rPr>
          <w:lang w:val="en-US"/>
        </w:rPr>
        <w:t>Spirulina</w:t>
      </w:r>
      <w:r w:rsidR="00887CC6" w:rsidRPr="00887CC6">
        <w:t xml:space="preserve">. O κασσίτερος, το χρώμιο, το σελήνιο και το αλουμίνιο δεν </w:t>
      </w:r>
      <w:r w:rsidR="00887CC6">
        <w:t>αποτελούν τόσο μεγάλο κίνδυνο</w:t>
      </w:r>
      <w:r w:rsidR="00887CC6" w:rsidRPr="00887CC6">
        <w:t xml:space="preserve">, </w:t>
      </w:r>
      <w:r w:rsidR="00887CC6">
        <w:t xml:space="preserve">παρ’ όλα αυτά θα πρέπει να εκτιμώνται οι συνθήκες καλλιέργειας </w:t>
      </w:r>
      <w:r w:rsidR="005E2F87" w:rsidRPr="00C4266D">
        <w:rPr>
          <w:i/>
        </w:rPr>
        <w:t>Arthrospira</w:t>
      </w:r>
      <w:r w:rsidR="00887CC6">
        <w:t xml:space="preserve">. Καταληκτικά, η υπερβολική συγκέντρωση ιχνοστοιχείων </w:t>
      </w:r>
      <w:r w:rsidR="005E2F87">
        <w:t xml:space="preserve">στα σκευάσματα </w:t>
      </w:r>
      <w:r w:rsidR="00887CC6">
        <w:rPr>
          <w:lang w:val="en-US"/>
        </w:rPr>
        <w:t>Spirulina</w:t>
      </w:r>
      <w:r w:rsidR="00887CC6">
        <w:t xml:space="preserve"> είναι επιβλαβής για την ανθρώπινη υγεία, ενώ μπορεί να διακόψουν και την ομαλή ανάπτυξη του ίδιου του οργανισμού.</w:t>
      </w:r>
      <w:r w:rsidR="00096ECF" w:rsidRPr="00930659">
        <w:rPr>
          <w:noProof/>
        </w:rPr>
        <w:t xml:space="preserve"> </w:t>
      </w:r>
      <w:r w:rsidR="00096ECF" w:rsidRPr="005E2F87">
        <w:rPr>
          <w:noProof/>
        </w:rPr>
        <w:t>(</w:t>
      </w:r>
      <w:r w:rsidR="00096ECF" w:rsidRPr="00096ECF">
        <w:rPr>
          <w:noProof/>
          <w:lang w:val="en-US"/>
        </w:rPr>
        <w:t>Al</w:t>
      </w:r>
      <w:r w:rsidR="00096ECF" w:rsidRPr="005E2F87">
        <w:rPr>
          <w:noProof/>
        </w:rPr>
        <w:t>-</w:t>
      </w:r>
      <w:r w:rsidR="00096ECF" w:rsidRPr="00096ECF">
        <w:rPr>
          <w:noProof/>
          <w:lang w:val="en-US"/>
        </w:rPr>
        <w:t>Dhabi</w:t>
      </w:r>
      <w:r w:rsidR="00096ECF" w:rsidRPr="005E2F87">
        <w:rPr>
          <w:noProof/>
        </w:rPr>
        <w:t>, 2013)</w:t>
      </w:r>
    </w:p>
    <w:p w:rsidR="007108F7" w:rsidRDefault="007108F7" w:rsidP="00737B58"/>
    <w:p w:rsidR="007108F7" w:rsidRDefault="007108F7" w:rsidP="00737B58"/>
    <w:p w:rsidR="007108F7" w:rsidRDefault="007108F7" w:rsidP="00737B58"/>
    <w:p w:rsidR="00816799" w:rsidRPr="00B47453" w:rsidRDefault="00816799" w:rsidP="001F6886"/>
    <w:p w:rsidR="00BC28B2" w:rsidRDefault="00BC28B2" w:rsidP="0082611A"/>
    <w:p w:rsidR="00BC28B2" w:rsidRPr="005E2F87" w:rsidRDefault="00BC28B2" w:rsidP="00BC28B2"/>
    <w:p w:rsidR="0082611A" w:rsidRPr="005E2F87" w:rsidRDefault="0082611A" w:rsidP="00BC28B2"/>
    <w:p w:rsidR="00D1075D" w:rsidRDefault="00D1075D" w:rsidP="00D1075D">
      <w:pPr>
        <w:pStyle w:val="1"/>
      </w:pPr>
      <w:bookmarkStart w:id="25" w:name="_Toc536537314"/>
      <w:r>
        <w:lastRenderedPageBreak/>
        <w:t>ΜΕΘΟΔΟΛΟΓΙΑ</w:t>
      </w:r>
      <w:bookmarkEnd w:id="25"/>
    </w:p>
    <w:p w:rsidR="00D1075D" w:rsidRDefault="00D1075D" w:rsidP="00D1075D"/>
    <w:p w:rsidR="009F0D2B" w:rsidRDefault="00013DD7" w:rsidP="00013DD7">
      <w:pPr>
        <w:pStyle w:val="2"/>
      </w:pPr>
      <w:bookmarkStart w:id="26" w:name="_Toc536537315"/>
      <w:r w:rsidRPr="009F0D2B">
        <w:t>Ερωτηματολόγιο</w:t>
      </w:r>
      <w:bookmarkEnd w:id="26"/>
    </w:p>
    <w:p w:rsidR="00013DD7" w:rsidRPr="00013DD7" w:rsidRDefault="00D41967" w:rsidP="00013DD7">
      <w:r w:rsidRPr="00D1075D">
        <w:t xml:space="preserve">Για την διεξαγωγή της έρευνας συντάχθηκε </w:t>
      </w:r>
      <w:r>
        <w:t>το ακόλ</w:t>
      </w:r>
      <w:r w:rsidR="006B11E2">
        <w:t>ο</w:t>
      </w:r>
      <w:r>
        <w:t xml:space="preserve">υθο </w:t>
      </w:r>
      <w:r w:rsidRPr="00D1075D">
        <w:t>ανώνυμο ερωτηματολόγιο, με ερωτήσεις «κλειστού τύπου»</w:t>
      </w:r>
      <w:r>
        <w:t>:</w:t>
      </w:r>
    </w:p>
    <w:p w:rsidR="009F0D2B" w:rsidRDefault="009F0D2B" w:rsidP="009F0D2B">
      <w:pPr>
        <w:rPr>
          <w:i/>
        </w:rPr>
      </w:pPr>
      <w:r w:rsidRPr="009F0D2B">
        <w:rPr>
          <w:i/>
        </w:rPr>
        <w:t>Το παρόν ερωτηματολόγιο θα χρησιμοποιηθεί για τις ανάγκες πτυχιακής εργασίας του τμήματος Διατροφής και Διαιτολογίας, του Αλεξάνδρειου Τεχνολογικού Εκπαιδευτικού Ιδρύματος Θεσσαλονίκης(ΑΤΕΙΘ). Το ερωτηματολόγιο είναι ανώνυμο και αφορά τα συμπληρώματα διατροφής «Spirulina». Σας παρακαλούμε να το συμπληρώσετε προσεκτικά και σας ευχαριστούμε εκ των προτέρων για την συμμετοχή σας.</w:t>
      </w:r>
    </w:p>
    <w:p w:rsidR="000B0AFC" w:rsidRPr="009F0D2B" w:rsidRDefault="000B0AFC" w:rsidP="009F0D2B">
      <w:pPr>
        <w:rPr>
          <w:b/>
          <w:i/>
        </w:rPr>
      </w:pPr>
    </w:p>
    <w:p w:rsidR="009F0D2B" w:rsidRPr="009F0D2B" w:rsidRDefault="009F0D2B" w:rsidP="009F0D2B">
      <w:pPr>
        <w:jc w:val="left"/>
        <w:rPr>
          <w:b/>
        </w:rPr>
      </w:pPr>
      <w:r w:rsidRPr="009F0D2B">
        <w:rPr>
          <w:b/>
        </w:rPr>
        <w:t>ΠΡΟΣΩΠΙΚΑ ΣΤΟΙΧΕΙΑ</w:t>
      </w:r>
    </w:p>
    <w:p w:rsidR="009F0D2B" w:rsidRPr="00470189" w:rsidRDefault="009F0D2B" w:rsidP="009F0D2B">
      <w:r w:rsidRPr="00470189">
        <w:t xml:space="preserve">ΦΥΛΟ: </w:t>
      </w:r>
      <w:r w:rsidRPr="00470189">
        <w:tab/>
      </w:r>
      <w:r w:rsidRPr="00470189">
        <w:tab/>
      </w:r>
      <w:r w:rsidRPr="00470189">
        <w:tab/>
      </w:r>
      <w:r w:rsidRPr="00470189">
        <w:tab/>
      </w:r>
      <w:r w:rsidRPr="00470189">
        <w:tab/>
      </w:r>
      <w:r w:rsidRPr="00470189">
        <w:tab/>
      </w:r>
      <w:r w:rsidRPr="00470189">
        <w:tab/>
        <w:t xml:space="preserve">ΗΛΙΚΙΑ: </w:t>
      </w:r>
    </w:p>
    <w:p w:rsidR="009F0D2B" w:rsidRPr="00470189" w:rsidRDefault="009F0D2B" w:rsidP="009F0D2B">
      <w:r w:rsidRPr="00470189">
        <w:t xml:space="preserve">ΒΑΡΟΣ (σε κιλά): </w:t>
      </w:r>
      <w:r w:rsidRPr="00470189">
        <w:tab/>
      </w:r>
      <w:r w:rsidRPr="00470189">
        <w:tab/>
      </w:r>
      <w:r w:rsidRPr="00470189">
        <w:tab/>
      </w:r>
      <w:r w:rsidRPr="00470189">
        <w:tab/>
      </w:r>
      <w:r w:rsidRPr="00470189">
        <w:tab/>
        <w:t>ΥΨΟΣ (σε μέτρα):</w:t>
      </w:r>
    </w:p>
    <w:p w:rsidR="009F0D2B" w:rsidRPr="00470189" w:rsidRDefault="009F0D2B" w:rsidP="009F0D2B">
      <w:pPr>
        <w:pStyle w:val="ab"/>
        <w:numPr>
          <w:ilvl w:val="0"/>
          <w:numId w:val="22"/>
        </w:numPr>
        <w:spacing w:before="0" w:after="0" w:line="276" w:lineRule="auto"/>
        <w:ind w:left="426"/>
        <w:contextualSpacing/>
        <w:jc w:val="left"/>
        <w:rPr>
          <w:rFonts w:eastAsia="Times New Roman" w:cs="Times New Roman"/>
          <w:b/>
          <w:bCs/>
          <w:szCs w:val="20"/>
          <w:lang w:eastAsia="el-GR"/>
        </w:rPr>
      </w:pPr>
      <w:r w:rsidRPr="00470189">
        <w:rPr>
          <w:rFonts w:eastAsia="Times New Roman" w:cs="Times New Roman"/>
          <w:b/>
          <w:bCs/>
          <w:szCs w:val="20"/>
          <w:lang w:eastAsia="el-GR"/>
        </w:rPr>
        <w:t>Είδος απασχόλησης:</w:t>
      </w:r>
    </w:p>
    <w:p w:rsidR="009F0D2B" w:rsidRPr="00470189" w:rsidRDefault="009F0D2B" w:rsidP="009F0D2B">
      <w:pPr>
        <w:pStyle w:val="ab"/>
        <w:numPr>
          <w:ilvl w:val="0"/>
          <w:numId w:val="23"/>
        </w:numPr>
        <w:spacing w:before="0" w:after="0" w:line="276" w:lineRule="auto"/>
        <w:ind w:left="709" w:hanging="425"/>
        <w:contextualSpacing/>
        <w:jc w:val="left"/>
        <w:rPr>
          <w:rFonts w:eastAsia="Times New Roman" w:cs="Times New Roman"/>
          <w:bCs/>
          <w:szCs w:val="20"/>
          <w:lang w:eastAsia="el-GR"/>
        </w:rPr>
      </w:pPr>
      <w:r w:rsidRPr="00470189">
        <w:rPr>
          <w:rFonts w:eastAsia="Times New Roman" w:cs="Times New Roman"/>
          <w:bCs/>
          <w:szCs w:val="20"/>
          <w:lang w:eastAsia="el-GR"/>
        </w:rPr>
        <w:t>εργασία γραφείου</w:t>
      </w:r>
    </w:p>
    <w:p w:rsidR="009F0D2B" w:rsidRPr="00470189" w:rsidRDefault="009F0D2B" w:rsidP="009F0D2B">
      <w:pPr>
        <w:pStyle w:val="ab"/>
        <w:numPr>
          <w:ilvl w:val="0"/>
          <w:numId w:val="23"/>
        </w:numPr>
        <w:spacing w:before="0" w:after="0" w:line="276" w:lineRule="auto"/>
        <w:ind w:left="709" w:hanging="425"/>
        <w:contextualSpacing/>
        <w:jc w:val="left"/>
        <w:rPr>
          <w:rFonts w:eastAsia="Times New Roman" w:cs="Times New Roman"/>
          <w:bCs/>
          <w:szCs w:val="20"/>
          <w:lang w:eastAsia="el-GR"/>
        </w:rPr>
      </w:pPr>
      <w:r w:rsidRPr="00470189">
        <w:rPr>
          <w:rFonts w:eastAsia="Times New Roman" w:cs="Times New Roman"/>
          <w:bCs/>
          <w:szCs w:val="20"/>
          <w:lang w:eastAsia="el-GR"/>
        </w:rPr>
        <w:t>χειρωνακτική εργασία</w:t>
      </w:r>
    </w:p>
    <w:p w:rsidR="009F0D2B" w:rsidRPr="00470189" w:rsidRDefault="009F0D2B" w:rsidP="009F0D2B">
      <w:pPr>
        <w:pStyle w:val="ab"/>
        <w:numPr>
          <w:ilvl w:val="0"/>
          <w:numId w:val="23"/>
        </w:numPr>
        <w:spacing w:before="0" w:after="0" w:line="276" w:lineRule="auto"/>
        <w:ind w:left="709" w:hanging="425"/>
        <w:contextualSpacing/>
        <w:jc w:val="left"/>
        <w:rPr>
          <w:rFonts w:eastAsia="Times New Roman" w:cs="Times New Roman"/>
          <w:bCs/>
          <w:szCs w:val="20"/>
          <w:lang w:eastAsia="el-GR"/>
        </w:rPr>
      </w:pPr>
      <w:r w:rsidRPr="00470189">
        <w:rPr>
          <w:rFonts w:eastAsia="Times New Roman" w:cs="Times New Roman"/>
          <w:bCs/>
          <w:szCs w:val="20"/>
          <w:lang w:eastAsia="el-GR"/>
        </w:rPr>
        <w:t>άνεργος</w:t>
      </w:r>
    </w:p>
    <w:p w:rsidR="009F0D2B" w:rsidRPr="00470189" w:rsidRDefault="009F0D2B" w:rsidP="009F0D2B">
      <w:pPr>
        <w:pStyle w:val="ab"/>
        <w:numPr>
          <w:ilvl w:val="0"/>
          <w:numId w:val="23"/>
        </w:numPr>
        <w:spacing w:before="0" w:after="0" w:line="276" w:lineRule="auto"/>
        <w:ind w:left="709" w:hanging="425"/>
        <w:contextualSpacing/>
        <w:jc w:val="left"/>
        <w:rPr>
          <w:rFonts w:eastAsia="Times New Roman" w:cs="Times New Roman"/>
          <w:bCs/>
          <w:szCs w:val="20"/>
          <w:lang w:eastAsia="el-GR"/>
        </w:rPr>
      </w:pPr>
      <w:r w:rsidRPr="00470189">
        <w:rPr>
          <w:rFonts w:eastAsia="Times New Roman" w:cs="Times New Roman"/>
          <w:bCs/>
          <w:szCs w:val="20"/>
          <w:lang w:eastAsia="el-GR"/>
        </w:rPr>
        <w:t>φοιτητής/μαθητής</w:t>
      </w:r>
    </w:p>
    <w:p w:rsidR="009F0D2B" w:rsidRPr="00470189" w:rsidRDefault="009F0D2B" w:rsidP="009F0D2B">
      <w:pPr>
        <w:pStyle w:val="ab"/>
        <w:numPr>
          <w:ilvl w:val="0"/>
          <w:numId w:val="23"/>
        </w:numPr>
        <w:spacing w:before="0" w:after="0" w:line="276" w:lineRule="auto"/>
        <w:ind w:left="709" w:hanging="425"/>
        <w:contextualSpacing/>
        <w:jc w:val="left"/>
        <w:rPr>
          <w:rFonts w:eastAsia="Times New Roman" w:cs="Times New Roman"/>
          <w:b/>
          <w:bCs/>
          <w:szCs w:val="20"/>
          <w:lang w:eastAsia="el-GR"/>
        </w:rPr>
      </w:pPr>
      <w:r w:rsidRPr="00470189">
        <w:rPr>
          <w:rFonts w:eastAsia="Times New Roman" w:cs="Times New Roman"/>
          <w:bCs/>
          <w:szCs w:val="20"/>
          <w:lang w:eastAsia="el-GR"/>
        </w:rPr>
        <w:t>συνταξιούχος</w:t>
      </w:r>
    </w:p>
    <w:p w:rsidR="009F0D2B" w:rsidRPr="00470189" w:rsidRDefault="009F0D2B" w:rsidP="009F0D2B">
      <w:pPr>
        <w:pStyle w:val="ab"/>
        <w:numPr>
          <w:ilvl w:val="0"/>
          <w:numId w:val="22"/>
        </w:numPr>
        <w:spacing w:before="0" w:line="276" w:lineRule="auto"/>
        <w:ind w:left="426"/>
        <w:contextualSpacing/>
        <w:jc w:val="left"/>
        <w:rPr>
          <w:rFonts w:eastAsia="Times New Roman" w:cs="Times New Roman"/>
          <w:b/>
          <w:szCs w:val="20"/>
          <w:lang w:eastAsia="el-GR"/>
        </w:rPr>
      </w:pPr>
      <w:r w:rsidRPr="00470189">
        <w:rPr>
          <w:rFonts w:eastAsia="Times New Roman" w:cs="Times New Roman"/>
          <w:b/>
          <w:bCs/>
          <w:szCs w:val="20"/>
          <w:lang w:eastAsia="el-GR"/>
        </w:rPr>
        <w:t>Σημειώσατε παρακάτω το επίπεδο μόρφωσης σας:</w:t>
      </w:r>
    </w:p>
    <w:p w:rsidR="009F0D2B" w:rsidRPr="00470189" w:rsidRDefault="009F0D2B" w:rsidP="009F0D2B">
      <w:pPr>
        <w:pStyle w:val="ab"/>
        <w:numPr>
          <w:ilvl w:val="0"/>
          <w:numId w:val="24"/>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δημοτικό</w:t>
      </w:r>
    </w:p>
    <w:p w:rsidR="009F0D2B" w:rsidRPr="00470189" w:rsidRDefault="009F0D2B" w:rsidP="009F0D2B">
      <w:pPr>
        <w:pStyle w:val="ab"/>
        <w:numPr>
          <w:ilvl w:val="0"/>
          <w:numId w:val="24"/>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γυμνάσιο</w:t>
      </w:r>
    </w:p>
    <w:p w:rsidR="009F0D2B" w:rsidRPr="00470189" w:rsidRDefault="009F0D2B" w:rsidP="009F0D2B">
      <w:pPr>
        <w:pStyle w:val="ab"/>
        <w:numPr>
          <w:ilvl w:val="0"/>
          <w:numId w:val="24"/>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λύκειο</w:t>
      </w:r>
    </w:p>
    <w:p w:rsidR="009F0D2B" w:rsidRPr="00470189" w:rsidRDefault="009F0D2B" w:rsidP="009F0D2B">
      <w:pPr>
        <w:pStyle w:val="ab"/>
        <w:numPr>
          <w:ilvl w:val="0"/>
          <w:numId w:val="24"/>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τριτοβάθμια εκπαίδευση-σχολή διετούς/τριετούς φοίτησης</w:t>
      </w:r>
    </w:p>
    <w:p w:rsidR="009F0D2B" w:rsidRPr="00470189" w:rsidRDefault="009F0D2B" w:rsidP="009F0D2B">
      <w:pPr>
        <w:pStyle w:val="ab"/>
        <w:numPr>
          <w:ilvl w:val="0"/>
          <w:numId w:val="24"/>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μεταπτυχιακό</w:t>
      </w:r>
    </w:p>
    <w:p w:rsidR="009F0D2B" w:rsidRPr="00470189" w:rsidRDefault="009F0D2B" w:rsidP="009F0D2B">
      <w:pPr>
        <w:pStyle w:val="ab"/>
        <w:numPr>
          <w:ilvl w:val="0"/>
          <w:numId w:val="24"/>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διδακτορικό</w:t>
      </w:r>
    </w:p>
    <w:p w:rsidR="009F0D2B" w:rsidRPr="00470189" w:rsidRDefault="009F0D2B" w:rsidP="009F0D2B">
      <w:pPr>
        <w:pStyle w:val="ab"/>
        <w:numPr>
          <w:ilvl w:val="0"/>
          <w:numId w:val="22"/>
        </w:numPr>
        <w:spacing w:before="0" w:line="276" w:lineRule="auto"/>
        <w:ind w:left="426"/>
        <w:contextualSpacing/>
        <w:jc w:val="left"/>
        <w:rPr>
          <w:rFonts w:eastAsia="Times New Roman" w:cs="Times New Roman"/>
          <w:b/>
          <w:szCs w:val="20"/>
          <w:lang w:eastAsia="el-GR"/>
        </w:rPr>
      </w:pPr>
      <w:r w:rsidRPr="00470189">
        <w:rPr>
          <w:rFonts w:eastAsia="Times New Roman" w:cs="Times New Roman"/>
          <w:b/>
          <w:szCs w:val="20"/>
          <w:lang w:eastAsia="el-GR"/>
        </w:rPr>
        <w:t>Σημειώσατε παρακάτω το ετήσιο οικογενειακό σας εισόδημα:</w:t>
      </w:r>
    </w:p>
    <w:p w:rsidR="009F0D2B" w:rsidRPr="00470189" w:rsidRDefault="009F0D2B" w:rsidP="009F0D2B">
      <w:pPr>
        <w:pStyle w:val="ab"/>
        <w:numPr>
          <w:ilvl w:val="0"/>
          <w:numId w:val="25"/>
        </w:numPr>
        <w:spacing w:before="0" w:line="276" w:lineRule="auto"/>
        <w:ind w:left="709" w:hanging="425"/>
        <w:contextualSpacing/>
        <w:jc w:val="left"/>
        <w:rPr>
          <w:rFonts w:eastAsia="Times New Roman" w:cs="Times New Roman"/>
          <w:szCs w:val="20"/>
          <w:lang w:eastAsia="el-GR"/>
        </w:rPr>
      </w:pPr>
      <w:r w:rsidRPr="00470189">
        <w:rPr>
          <w:rFonts w:eastAsia="Times New Roman" w:cs="Times New Roman"/>
          <w:szCs w:val="20"/>
          <w:lang w:eastAsia="el-GR"/>
        </w:rPr>
        <w:t>&lt;5000€</w:t>
      </w:r>
    </w:p>
    <w:p w:rsidR="009F0D2B" w:rsidRPr="00470189" w:rsidRDefault="009F0D2B" w:rsidP="009F0D2B">
      <w:pPr>
        <w:pStyle w:val="ab"/>
        <w:numPr>
          <w:ilvl w:val="0"/>
          <w:numId w:val="25"/>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5000-10000€</w:t>
      </w:r>
    </w:p>
    <w:p w:rsidR="009F0D2B" w:rsidRPr="00470189" w:rsidRDefault="009F0D2B" w:rsidP="009F0D2B">
      <w:pPr>
        <w:pStyle w:val="ab"/>
        <w:numPr>
          <w:ilvl w:val="0"/>
          <w:numId w:val="25"/>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lastRenderedPageBreak/>
        <w:t>10000-15000€</w:t>
      </w:r>
    </w:p>
    <w:p w:rsidR="009F0D2B" w:rsidRPr="00470189" w:rsidRDefault="009F0D2B" w:rsidP="009F0D2B">
      <w:pPr>
        <w:pStyle w:val="ab"/>
        <w:numPr>
          <w:ilvl w:val="0"/>
          <w:numId w:val="25"/>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15000-20000€</w:t>
      </w:r>
    </w:p>
    <w:p w:rsidR="009F0D2B" w:rsidRPr="00470189" w:rsidRDefault="009F0D2B" w:rsidP="009F0D2B">
      <w:pPr>
        <w:pStyle w:val="ab"/>
        <w:numPr>
          <w:ilvl w:val="0"/>
          <w:numId w:val="25"/>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20000-25000€</w:t>
      </w:r>
    </w:p>
    <w:p w:rsidR="009F0D2B" w:rsidRPr="00470189" w:rsidRDefault="009F0D2B" w:rsidP="009F0D2B">
      <w:pPr>
        <w:pStyle w:val="ab"/>
        <w:numPr>
          <w:ilvl w:val="0"/>
          <w:numId w:val="25"/>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25000€</w:t>
      </w:r>
    </w:p>
    <w:p w:rsidR="009F0D2B" w:rsidRPr="00470189" w:rsidRDefault="009F0D2B" w:rsidP="009F0D2B">
      <w:pPr>
        <w:pStyle w:val="ab"/>
        <w:numPr>
          <w:ilvl w:val="0"/>
          <w:numId w:val="25"/>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δεν επιθυμώ να απαντήσω</w:t>
      </w:r>
    </w:p>
    <w:p w:rsidR="009F0D2B" w:rsidRPr="00470189" w:rsidRDefault="009F0D2B" w:rsidP="009F0D2B">
      <w:pPr>
        <w:pStyle w:val="ab"/>
        <w:numPr>
          <w:ilvl w:val="0"/>
          <w:numId w:val="22"/>
        </w:numPr>
        <w:spacing w:before="0" w:line="276" w:lineRule="auto"/>
        <w:ind w:left="426"/>
        <w:contextualSpacing/>
        <w:jc w:val="left"/>
        <w:rPr>
          <w:rFonts w:eastAsia="Times New Roman" w:cs="Times New Roman"/>
          <w:b/>
          <w:szCs w:val="20"/>
          <w:lang w:eastAsia="el-GR"/>
        </w:rPr>
      </w:pPr>
      <w:r w:rsidRPr="00470189">
        <w:rPr>
          <w:rFonts w:eastAsia="Times New Roman" w:cs="Times New Roman"/>
          <w:b/>
          <w:szCs w:val="20"/>
          <w:lang w:eastAsia="el-GR"/>
        </w:rPr>
        <w:t>Ποια είναι η παρούσα οικογενειακή σας κατάσταση;</w:t>
      </w:r>
    </w:p>
    <w:p w:rsidR="009F0D2B" w:rsidRPr="00470189" w:rsidRDefault="009F0D2B" w:rsidP="009F0D2B">
      <w:pPr>
        <w:pStyle w:val="ab"/>
        <w:numPr>
          <w:ilvl w:val="0"/>
          <w:numId w:val="26"/>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άγαμος/η</w:t>
      </w:r>
    </w:p>
    <w:p w:rsidR="009F0D2B" w:rsidRPr="00470189" w:rsidRDefault="009F0D2B" w:rsidP="009F0D2B">
      <w:pPr>
        <w:pStyle w:val="ab"/>
        <w:numPr>
          <w:ilvl w:val="0"/>
          <w:numId w:val="26"/>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έγγαμος/η</w:t>
      </w:r>
    </w:p>
    <w:p w:rsidR="009F0D2B" w:rsidRPr="00470189" w:rsidRDefault="009F0D2B" w:rsidP="009F0D2B">
      <w:pPr>
        <w:pStyle w:val="ab"/>
        <w:numPr>
          <w:ilvl w:val="0"/>
          <w:numId w:val="26"/>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διαζευγμένος/η</w:t>
      </w:r>
    </w:p>
    <w:p w:rsidR="009F0D2B" w:rsidRPr="00470189" w:rsidRDefault="009F0D2B" w:rsidP="009F0D2B">
      <w:pPr>
        <w:pStyle w:val="ab"/>
        <w:numPr>
          <w:ilvl w:val="0"/>
          <w:numId w:val="26"/>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χήρος/α</w:t>
      </w:r>
    </w:p>
    <w:p w:rsidR="009F0D2B" w:rsidRPr="009F0D2B" w:rsidRDefault="009F0D2B" w:rsidP="009F0D2B">
      <w:pPr>
        <w:pStyle w:val="ab"/>
        <w:numPr>
          <w:ilvl w:val="0"/>
          <w:numId w:val="26"/>
        </w:numPr>
        <w:spacing w:before="0" w:line="276" w:lineRule="auto"/>
        <w:ind w:left="709" w:hanging="425"/>
        <w:contextualSpacing/>
        <w:jc w:val="left"/>
        <w:rPr>
          <w:rFonts w:eastAsia="Times New Roman" w:cs="Times New Roman"/>
          <w:b/>
          <w:szCs w:val="20"/>
          <w:lang w:eastAsia="el-GR"/>
        </w:rPr>
      </w:pPr>
      <w:r w:rsidRPr="00470189">
        <w:rPr>
          <w:rFonts w:eastAsia="Times New Roman" w:cs="Times New Roman"/>
          <w:szCs w:val="20"/>
          <w:lang w:eastAsia="el-GR"/>
        </w:rPr>
        <w:t>δεν επιθυμώ να απαντήσω</w:t>
      </w:r>
    </w:p>
    <w:p w:rsidR="009F0D2B" w:rsidRPr="00470189" w:rsidRDefault="009F0D2B" w:rsidP="009F0D2B">
      <w:pPr>
        <w:pStyle w:val="ab"/>
        <w:spacing w:before="0" w:line="276" w:lineRule="auto"/>
        <w:ind w:left="709" w:firstLine="0"/>
        <w:contextualSpacing/>
        <w:jc w:val="left"/>
        <w:rPr>
          <w:rFonts w:eastAsia="Times New Roman" w:cs="Times New Roman"/>
          <w:b/>
          <w:szCs w:val="20"/>
          <w:lang w:eastAsia="el-GR"/>
        </w:rPr>
      </w:pPr>
    </w:p>
    <w:p w:rsidR="009F0D2B" w:rsidRPr="009F0D2B" w:rsidRDefault="009F0D2B" w:rsidP="009F0D2B">
      <w:pPr>
        <w:jc w:val="left"/>
        <w:rPr>
          <w:b/>
        </w:rPr>
      </w:pPr>
      <w:r w:rsidRPr="009F0D2B">
        <w:rPr>
          <w:b/>
        </w:rPr>
        <w:t xml:space="preserve">ΓΝΩΣΕΙΣ ΓΙΑ ΤΑ ΣΥΜΠΛΗΡΩΜΑΤΑ </w:t>
      </w:r>
      <w:r w:rsidRPr="009F0D2B">
        <w:rPr>
          <w:b/>
          <w:lang w:val="en-US"/>
        </w:rPr>
        <w:t>Spirulina</w:t>
      </w:r>
    </w:p>
    <w:p w:rsidR="009F0D2B" w:rsidRPr="00BF1DBB" w:rsidRDefault="009F0D2B" w:rsidP="009F0D2B">
      <w:pPr>
        <w:pStyle w:val="ab"/>
        <w:numPr>
          <w:ilvl w:val="0"/>
          <w:numId w:val="22"/>
        </w:numPr>
        <w:spacing w:before="0" w:after="0" w:line="240" w:lineRule="auto"/>
        <w:ind w:left="426" w:hanging="426"/>
        <w:contextualSpacing/>
        <w:jc w:val="left"/>
        <w:rPr>
          <w:b/>
        </w:rPr>
      </w:pPr>
      <w:r w:rsidRPr="00BF1DBB">
        <w:rPr>
          <w:b/>
        </w:rPr>
        <w:t xml:space="preserve">Τι γνωρίζεις ότι είναι το συμπλήρωμα </w:t>
      </w:r>
      <w:r w:rsidRPr="00BF1DBB">
        <w:rPr>
          <w:b/>
          <w:lang w:val="en-US"/>
        </w:rPr>
        <w:t>Spirulina</w:t>
      </w:r>
      <w:r w:rsidRPr="00BF1DBB">
        <w:rPr>
          <w:b/>
        </w:rPr>
        <w:t xml:space="preserve"> (</w:t>
      </w:r>
      <w:r w:rsidRPr="001E2659">
        <w:rPr>
          <w:b/>
        </w:rPr>
        <w:t>επιλέξτε ένα από τα παρακάτω</w:t>
      </w:r>
      <w:r w:rsidRPr="00BF1DBB">
        <w:rPr>
          <w:b/>
        </w:rPr>
        <w:t xml:space="preserve">) </w:t>
      </w:r>
    </w:p>
    <w:p w:rsidR="009F0D2B" w:rsidRPr="00470189" w:rsidRDefault="009F0D2B" w:rsidP="009F0D2B">
      <w:pPr>
        <w:pStyle w:val="ab"/>
        <w:numPr>
          <w:ilvl w:val="0"/>
          <w:numId w:val="12"/>
        </w:numPr>
        <w:spacing w:before="0" w:after="0" w:line="240" w:lineRule="auto"/>
        <w:contextualSpacing/>
        <w:jc w:val="left"/>
      </w:pPr>
      <w:r w:rsidRPr="00470189">
        <w:t xml:space="preserve">Θρεπτικό συστατικό (π.χ. βιταμίνες, υδατάνθρακες, πρωτεΐνες, ιχνοστοιχεία) </w:t>
      </w:r>
    </w:p>
    <w:p w:rsidR="009F0D2B" w:rsidRPr="00470189" w:rsidRDefault="009F0D2B" w:rsidP="009F0D2B">
      <w:pPr>
        <w:pStyle w:val="ab"/>
        <w:numPr>
          <w:ilvl w:val="0"/>
          <w:numId w:val="12"/>
        </w:numPr>
        <w:spacing w:before="0" w:after="0" w:line="240" w:lineRule="auto"/>
        <w:contextualSpacing/>
        <w:jc w:val="left"/>
      </w:pPr>
      <w:r w:rsidRPr="00470189">
        <w:t>Φύκος</w:t>
      </w:r>
    </w:p>
    <w:p w:rsidR="009F0D2B" w:rsidRPr="00470189" w:rsidRDefault="009F0D2B" w:rsidP="009F0D2B">
      <w:pPr>
        <w:pStyle w:val="ab"/>
        <w:numPr>
          <w:ilvl w:val="0"/>
          <w:numId w:val="12"/>
        </w:numPr>
        <w:spacing w:before="0" w:after="0" w:line="240" w:lineRule="auto"/>
        <w:contextualSpacing/>
        <w:jc w:val="left"/>
      </w:pPr>
      <w:r w:rsidRPr="00470189">
        <w:t>Βότανο</w:t>
      </w:r>
    </w:p>
    <w:p w:rsidR="009F0D2B" w:rsidRPr="00470189" w:rsidRDefault="009F0D2B" w:rsidP="009F0D2B">
      <w:pPr>
        <w:pStyle w:val="ab"/>
        <w:numPr>
          <w:ilvl w:val="0"/>
          <w:numId w:val="12"/>
        </w:numPr>
        <w:spacing w:before="0" w:after="0" w:line="240" w:lineRule="auto"/>
        <w:contextualSpacing/>
        <w:jc w:val="left"/>
      </w:pPr>
      <w:r w:rsidRPr="00470189">
        <w:t xml:space="preserve">Φαρμακευτική χημική ουσία </w:t>
      </w:r>
    </w:p>
    <w:p w:rsidR="009F0D2B" w:rsidRPr="00470189" w:rsidRDefault="009F0D2B" w:rsidP="009F0D2B">
      <w:pPr>
        <w:pStyle w:val="ab"/>
        <w:numPr>
          <w:ilvl w:val="0"/>
          <w:numId w:val="12"/>
        </w:numPr>
        <w:spacing w:before="0" w:after="0" w:line="240" w:lineRule="auto"/>
        <w:contextualSpacing/>
        <w:jc w:val="left"/>
      </w:pPr>
      <w:r w:rsidRPr="00470189">
        <w:t xml:space="preserve">Κάτι άλλο: </w:t>
      </w:r>
    </w:p>
    <w:p w:rsidR="009F0D2B" w:rsidRPr="00470189" w:rsidRDefault="009F0D2B" w:rsidP="009F0D2B">
      <w:pPr>
        <w:pStyle w:val="ab"/>
        <w:numPr>
          <w:ilvl w:val="0"/>
          <w:numId w:val="12"/>
        </w:numPr>
        <w:spacing w:before="0" w:after="0" w:line="240" w:lineRule="auto"/>
        <w:contextualSpacing/>
        <w:jc w:val="left"/>
      </w:pPr>
      <w:r w:rsidRPr="00470189">
        <w:t xml:space="preserve">Δεν γνωρίζω </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 xml:space="preserve">Για ποιους λόγους πιστεύεις ότι συνίσταται η λήψη του συμπληρώματος </w:t>
      </w:r>
      <w:r w:rsidRPr="00BF1DBB">
        <w:rPr>
          <w:b/>
          <w:lang w:val="en-US"/>
        </w:rPr>
        <w:t>Spirulina</w:t>
      </w:r>
      <w:r w:rsidRPr="00BF1DBB">
        <w:rPr>
          <w:b/>
        </w:rPr>
        <w:t>; (</w:t>
      </w:r>
      <w:r w:rsidRPr="001E2659">
        <w:rPr>
          <w:b/>
        </w:rPr>
        <w:t>μπορείτε να επιλέξετε πάνω από μια απάντηση</w:t>
      </w:r>
      <w:r w:rsidRPr="00BF1DBB">
        <w:rPr>
          <w:b/>
        </w:rPr>
        <w:t>)</w:t>
      </w:r>
    </w:p>
    <w:p w:rsidR="009F0D2B" w:rsidRPr="00470189" w:rsidRDefault="009F0D2B" w:rsidP="009F0D2B">
      <w:pPr>
        <w:pStyle w:val="ab"/>
        <w:numPr>
          <w:ilvl w:val="0"/>
          <w:numId w:val="13"/>
        </w:numPr>
        <w:spacing w:before="0" w:after="0" w:line="240" w:lineRule="auto"/>
        <w:contextualSpacing/>
        <w:jc w:val="left"/>
      </w:pPr>
      <w:r w:rsidRPr="00470189">
        <w:t>Για τόνωση του ανοσοποιητικού συστήματος</w:t>
      </w:r>
    </w:p>
    <w:p w:rsidR="009F0D2B" w:rsidRPr="00470189" w:rsidRDefault="009F0D2B" w:rsidP="009F0D2B">
      <w:pPr>
        <w:pStyle w:val="ab"/>
        <w:numPr>
          <w:ilvl w:val="0"/>
          <w:numId w:val="13"/>
        </w:numPr>
        <w:spacing w:before="0" w:after="0" w:line="240" w:lineRule="auto"/>
        <w:contextualSpacing/>
        <w:jc w:val="left"/>
      </w:pPr>
      <w:r w:rsidRPr="00470189">
        <w:t>Για τις αντιοξειδωτικές ιδιότητες του</w:t>
      </w:r>
    </w:p>
    <w:p w:rsidR="009F0D2B" w:rsidRPr="00470189" w:rsidRDefault="009F0D2B" w:rsidP="009F0D2B">
      <w:pPr>
        <w:pStyle w:val="ab"/>
        <w:numPr>
          <w:ilvl w:val="0"/>
          <w:numId w:val="13"/>
        </w:numPr>
        <w:spacing w:before="0" w:after="0" w:line="240" w:lineRule="auto"/>
        <w:contextualSpacing/>
        <w:jc w:val="left"/>
      </w:pPr>
      <w:r w:rsidRPr="00470189">
        <w:t>Γιατί βοηθάει στην αποβολή τοξινών από το σώμα</w:t>
      </w:r>
    </w:p>
    <w:p w:rsidR="009F0D2B" w:rsidRPr="00470189" w:rsidRDefault="009F0D2B" w:rsidP="009F0D2B">
      <w:pPr>
        <w:pStyle w:val="ab"/>
        <w:numPr>
          <w:ilvl w:val="0"/>
          <w:numId w:val="13"/>
        </w:numPr>
        <w:spacing w:before="0" w:after="0" w:line="240" w:lineRule="auto"/>
        <w:contextualSpacing/>
        <w:jc w:val="left"/>
      </w:pPr>
      <w:r w:rsidRPr="00470189">
        <w:t>Γιατί μειώνει τα επίπεδα χοληστερόλης και του σακχάρου στο αίμα</w:t>
      </w:r>
    </w:p>
    <w:p w:rsidR="009F0D2B" w:rsidRPr="00470189" w:rsidRDefault="009F0D2B" w:rsidP="009F0D2B">
      <w:pPr>
        <w:pStyle w:val="ab"/>
        <w:numPr>
          <w:ilvl w:val="0"/>
          <w:numId w:val="13"/>
        </w:numPr>
        <w:spacing w:before="0" w:after="0" w:line="240" w:lineRule="auto"/>
        <w:contextualSpacing/>
        <w:jc w:val="left"/>
      </w:pPr>
      <w:r w:rsidRPr="00470189">
        <w:t>Γιατί μειώνει τον κίνδυνο εμφάνισης καρδιαγγειακών παθήσεων</w:t>
      </w:r>
    </w:p>
    <w:p w:rsidR="009F0D2B" w:rsidRPr="00470189" w:rsidRDefault="009F0D2B" w:rsidP="009F0D2B">
      <w:pPr>
        <w:pStyle w:val="ab"/>
        <w:numPr>
          <w:ilvl w:val="0"/>
          <w:numId w:val="13"/>
        </w:numPr>
        <w:spacing w:before="0" w:after="0" w:line="240" w:lineRule="auto"/>
        <w:contextualSpacing/>
        <w:jc w:val="left"/>
      </w:pPr>
      <w:r w:rsidRPr="00470189">
        <w:t>Γιατί δρα θετικά στην περίπτωση κατάθλιψης</w:t>
      </w:r>
    </w:p>
    <w:p w:rsidR="009F0D2B" w:rsidRPr="00470189" w:rsidRDefault="009F0D2B" w:rsidP="009F0D2B">
      <w:pPr>
        <w:pStyle w:val="ab"/>
        <w:numPr>
          <w:ilvl w:val="0"/>
          <w:numId w:val="13"/>
        </w:numPr>
        <w:spacing w:before="0" w:after="0" w:line="240" w:lineRule="auto"/>
        <w:contextualSpacing/>
        <w:jc w:val="left"/>
      </w:pPr>
      <w:r w:rsidRPr="00470189">
        <w:t>Γιατί καταστέλλει την όρεξη και βοηθά στον έλεγχο του βάρους</w:t>
      </w:r>
    </w:p>
    <w:p w:rsidR="009F0D2B" w:rsidRPr="00470189" w:rsidRDefault="009F0D2B" w:rsidP="009F0D2B">
      <w:pPr>
        <w:pStyle w:val="ab"/>
        <w:numPr>
          <w:ilvl w:val="0"/>
          <w:numId w:val="13"/>
        </w:numPr>
        <w:spacing w:before="0" w:after="0" w:line="240" w:lineRule="auto"/>
        <w:contextualSpacing/>
        <w:jc w:val="left"/>
      </w:pPr>
      <w:r w:rsidRPr="00470189">
        <w:t>Όλα τα παραπάνω</w:t>
      </w:r>
    </w:p>
    <w:p w:rsidR="009F0D2B" w:rsidRPr="00470189" w:rsidRDefault="009F0D2B" w:rsidP="009F0D2B">
      <w:pPr>
        <w:pStyle w:val="ab"/>
        <w:numPr>
          <w:ilvl w:val="0"/>
          <w:numId w:val="13"/>
        </w:numPr>
        <w:spacing w:before="0" w:after="0" w:line="240" w:lineRule="auto"/>
        <w:contextualSpacing/>
        <w:jc w:val="left"/>
      </w:pPr>
      <w:r w:rsidRPr="00470189">
        <w:t xml:space="preserve">Κάτι άλλο </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 xml:space="preserve">Γνωρίζεις εάν το συμπλήρωμα </w:t>
      </w:r>
      <w:r w:rsidRPr="00BF1DBB">
        <w:rPr>
          <w:b/>
          <w:lang w:val="en-US"/>
        </w:rPr>
        <w:t>Spirulina</w:t>
      </w:r>
      <w:r w:rsidRPr="00BF1DBB">
        <w:rPr>
          <w:b/>
        </w:rPr>
        <w:t xml:space="preserve"> μπορεί να έχει παρενέργειες/κινδύνους; </w:t>
      </w:r>
    </w:p>
    <w:p w:rsidR="009F0D2B" w:rsidRPr="00470189" w:rsidRDefault="009F0D2B" w:rsidP="009F0D2B">
      <w:pPr>
        <w:pStyle w:val="ab"/>
        <w:numPr>
          <w:ilvl w:val="0"/>
          <w:numId w:val="14"/>
        </w:numPr>
        <w:spacing w:before="0" w:after="0" w:line="240" w:lineRule="auto"/>
        <w:contextualSpacing/>
        <w:jc w:val="left"/>
      </w:pPr>
      <w:r w:rsidRPr="00470189">
        <w:t>Οχι</w:t>
      </w:r>
    </w:p>
    <w:p w:rsidR="009F0D2B" w:rsidRPr="00470189" w:rsidRDefault="009F0D2B" w:rsidP="009F0D2B">
      <w:pPr>
        <w:pStyle w:val="ab"/>
        <w:numPr>
          <w:ilvl w:val="0"/>
          <w:numId w:val="14"/>
        </w:numPr>
        <w:spacing w:before="0" w:after="0" w:line="240" w:lineRule="auto"/>
        <w:contextualSpacing/>
        <w:jc w:val="left"/>
      </w:pPr>
      <w:r w:rsidRPr="00470189">
        <w:t>Ναι</w:t>
      </w:r>
    </w:p>
    <w:p w:rsidR="009F0D2B" w:rsidRPr="00470189" w:rsidRDefault="009F0D2B" w:rsidP="009F0D2B">
      <w:pPr>
        <w:pStyle w:val="ab"/>
        <w:numPr>
          <w:ilvl w:val="0"/>
          <w:numId w:val="14"/>
        </w:numPr>
        <w:spacing w:before="0" w:after="0" w:line="240" w:lineRule="auto"/>
        <w:contextualSpacing/>
        <w:jc w:val="left"/>
      </w:pPr>
      <w:r w:rsidRPr="00470189">
        <w:t>Δεν συνίσταται η κατανάλωση σε ειδικές ομάδες ατόμων (π.χ. δυσανεξία, εγκυμοσύνη ή θηλασμός, ανοσο-κατασταλμένα άτομα)</w:t>
      </w:r>
    </w:p>
    <w:p w:rsidR="009F0D2B" w:rsidRPr="00470189" w:rsidRDefault="009F0D2B" w:rsidP="009F0D2B">
      <w:pPr>
        <w:pStyle w:val="ab"/>
        <w:numPr>
          <w:ilvl w:val="0"/>
          <w:numId w:val="14"/>
        </w:numPr>
        <w:spacing w:before="0" w:after="0" w:line="240" w:lineRule="auto"/>
        <w:contextualSpacing/>
        <w:jc w:val="left"/>
      </w:pPr>
      <w:r w:rsidRPr="00470189">
        <w:t>Δεν γνωρίζω</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 xml:space="preserve">Για το συμπλήρωμα </w:t>
      </w:r>
      <w:r w:rsidRPr="00BF1DBB">
        <w:rPr>
          <w:b/>
          <w:lang w:val="en-US"/>
        </w:rPr>
        <w:t>Spirulina</w:t>
      </w:r>
      <w:r w:rsidRPr="00BF1DBB">
        <w:rPr>
          <w:b/>
        </w:rPr>
        <w:t xml:space="preserve"> και τις ιδιότητες του έμαθες από; (</w:t>
      </w:r>
      <w:r w:rsidRPr="001E2659">
        <w:rPr>
          <w:b/>
        </w:rPr>
        <w:t>μπορείτε να επιλέξετε πάνω από μία απάντηση</w:t>
      </w:r>
      <w:r w:rsidRPr="00BF1DBB">
        <w:rPr>
          <w:b/>
        </w:rPr>
        <w:t>)</w:t>
      </w:r>
    </w:p>
    <w:p w:rsidR="009F0D2B" w:rsidRPr="00470189" w:rsidRDefault="009F0D2B" w:rsidP="009F0D2B">
      <w:pPr>
        <w:pStyle w:val="ab"/>
        <w:numPr>
          <w:ilvl w:val="0"/>
          <w:numId w:val="15"/>
        </w:numPr>
        <w:spacing w:before="0" w:after="0" w:line="240" w:lineRule="auto"/>
        <w:contextualSpacing/>
        <w:jc w:val="left"/>
      </w:pPr>
      <w:r w:rsidRPr="00470189">
        <w:t>Τον γιατρό σου</w:t>
      </w:r>
    </w:p>
    <w:p w:rsidR="009F0D2B" w:rsidRPr="00470189" w:rsidRDefault="009F0D2B" w:rsidP="009F0D2B">
      <w:pPr>
        <w:pStyle w:val="ab"/>
        <w:numPr>
          <w:ilvl w:val="0"/>
          <w:numId w:val="15"/>
        </w:numPr>
        <w:spacing w:before="0" w:after="0" w:line="240" w:lineRule="auto"/>
        <w:contextualSpacing/>
        <w:jc w:val="left"/>
      </w:pPr>
      <w:r w:rsidRPr="00470189">
        <w:t>Τον φαρμακοποιό σου</w:t>
      </w:r>
    </w:p>
    <w:p w:rsidR="009F0D2B" w:rsidRPr="00470189" w:rsidRDefault="009F0D2B" w:rsidP="009F0D2B">
      <w:pPr>
        <w:pStyle w:val="ab"/>
        <w:numPr>
          <w:ilvl w:val="0"/>
          <w:numId w:val="15"/>
        </w:numPr>
        <w:spacing w:before="0" w:after="0" w:line="240" w:lineRule="auto"/>
        <w:contextualSpacing/>
        <w:jc w:val="left"/>
      </w:pPr>
      <w:r w:rsidRPr="00470189">
        <w:t>Το διαιτολόγο σου</w:t>
      </w:r>
    </w:p>
    <w:p w:rsidR="009F0D2B" w:rsidRPr="00470189" w:rsidRDefault="009F0D2B" w:rsidP="009F0D2B">
      <w:pPr>
        <w:pStyle w:val="ab"/>
        <w:numPr>
          <w:ilvl w:val="0"/>
          <w:numId w:val="15"/>
        </w:numPr>
        <w:spacing w:before="0" w:after="0" w:line="240" w:lineRule="auto"/>
        <w:contextualSpacing/>
        <w:jc w:val="left"/>
      </w:pPr>
      <w:r w:rsidRPr="00470189">
        <w:lastRenderedPageBreak/>
        <w:t>Συγγενείς και φίλους</w:t>
      </w:r>
    </w:p>
    <w:p w:rsidR="009F0D2B" w:rsidRDefault="009F0D2B" w:rsidP="009F0D2B">
      <w:pPr>
        <w:pStyle w:val="ab"/>
        <w:numPr>
          <w:ilvl w:val="0"/>
          <w:numId w:val="15"/>
        </w:numPr>
        <w:spacing w:before="0" w:after="0" w:line="240" w:lineRule="auto"/>
        <w:contextualSpacing/>
        <w:jc w:val="left"/>
        <w:rPr>
          <w:lang w:val="en-US"/>
        </w:rPr>
      </w:pPr>
      <w:r w:rsidRPr="00470189">
        <w:t>Τηλεόραση</w:t>
      </w:r>
      <w:r w:rsidRPr="00470189">
        <w:rPr>
          <w:lang w:val="en-US"/>
        </w:rPr>
        <w:t xml:space="preserve"> </w:t>
      </w:r>
      <w:r w:rsidRPr="00470189">
        <w:t xml:space="preserve">/ </w:t>
      </w:r>
      <w:r w:rsidRPr="00470189">
        <w:rPr>
          <w:lang w:val="en-US"/>
        </w:rPr>
        <w:t xml:space="preserve">internet </w:t>
      </w:r>
    </w:p>
    <w:p w:rsidR="009F0D2B" w:rsidRPr="00470189" w:rsidRDefault="009F0D2B" w:rsidP="009F0D2B">
      <w:pPr>
        <w:pStyle w:val="ab"/>
        <w:numPr>
          <w:ilvl w:val="0"/>
          <w:numId w:val="15"/>
        </w:numPr>
        <w:spacing w:before="0" w:after="0" w:line="240" w:lineRule="auto"/>
        <w:contextualSpacing/>
        <w:jc w:val="left"/>
        <w:rPr>
          <w:lang w:val="en-US"/>
        </w:rPr>
      </w:pPr>
      <w:r w:rsidRPr="002A600C">
        <w:rPr>
          <w:lang w:val="en-US"/>
        </w:rPr>
        <w:t>βιβλία/επιστημονικά άρθρα</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 xml:space="preserve">Χρησιμοποίησες στο παρελθόν ή χρησιμοποιείς σήμερα συμπληρώματα διατροφής; </w:t>
      </w:r>
    </w:p>
    <w:p w:rsidR="009F0D2B" w:rsidRPr="00470189" w:rsidRDefault="009F0D2B" w:rsidP="009F0D2B">
      <w:pPr>
        <w:ind w:firstLine="357"/>
      </w:pPr>
      <w:r w:rsidRPr="00470189">
        <w:t xml:space="preserve">Όχι </w:t>
      </w:r>
      <w:r w:rsidRPr="00470189">
        <w:tab/>
      </w:r>
      <w:r w:rsidRPr="00470189">
        <w:tab/>
        <w:t xml:space="preserve">Ναι </w:t>
      </w:r>
      <w:r w:rsidRPr="00470189">
        <w:tab/>
      </w:r>
      <w:r w:rsidRPr="00470189">
        <w:tab/>
      </w:r>
      <w:r w:rsidRPr="00470189">
        <w:tab/>
      </w:r>
      <w:r w:rsidRPr="00470189">
        <w:tab/>
        <w:t>Δεν θυμάμαι</w:t>
      </w:r>
    </w:p>
    <w:p w:rsidR="009F0D2B" w:rsidRPr="002A600C" w:rsidRDefault="009F0D2B" w:rsidP="009F0D2B">
      <w:pPr>
        <w:pStyle w:val="ab"/>
        <w:numPr>
          <w:ilvl w:val="0"/>
          <w:numId w:val="22"/>
        </w:numPr>
        <w:spacing w:before="0" w:after="0" w:line="240" w:lineRule="auto"/>
        <w:ind w:left="425" w:hanging="425"/>
        <w:contextualSpacing/>
        <w:jc w:val="left"/>
      </w:pPr>
      <w:r w:rsidRPr="00BF1DBB">
        <w:rPr>
          <w:b/>
        </w:rPr>
        <w:t>Για τη λήψη συμπληρωμάτων διατροφής  προηγήθηκαν ιατρικές /αιματολογικές εξετάσεις;</w:t>
      </w:r>
      <w:r w:rsidRPr="002A600C">
        <w:t xml:space="preserve">                                            ΝΑΙ …..                 ΟΧΙ….</w:t>
      </w:r>
    </w:p>
    <w:p w:rsidR="009F0D2B" w:rsidRPr="00ED4DBB" w:rsidRDefault="009F0D2B" w:rsidP="009F0D2B">
      <w:pPr>
        <w:pStyle w:val="ab"/>
        <w:numPr>
          <w:ilvl w:val="0"/>
          <w:numId w:val="22"/>
        </w:numPr>
        <w:spacing w:before="0" w:after="0" w:line="240" w:lineRule="auto"/>
        <w:ind w:left="425" w:hanging="425"/>
        <w:contextualSpacing/>
        <w:jc w:val="left"/>
        <w:rPr>
          <w:b/>
        </w:rPr>
      </w:pPr>
      <w:r w:rsidRPr="00ED4DBB">
        <w:rPr>
          <w:b/>
        </w:rPr>
        <w:t xml:space="preserve">Χρησιμοποίησες στο παρελθόν ή χρησιμοποιείς σήμερα το συμπλήρωμα </w:t>
      </w:r>
      <w:r w:rsidRPr="00ED4DBB">
        <w:rPr>
          <w:b/>
          <w:lang w:val="en-US"/>
        </w:rPr>
        <w:t>Spirulina</w:t>
      </w:r>
      <w:r w:rsidRPr="00ED4DBB">
        <w:rPr>
          <w:b/>
        </w:rPr>
        <w:t xml:space="preserve">; </w:t>
      </w:r>
    </w:p>
    <w:p w:rsidR="009F0D2B" w:rsidRPr="00470189" w:rsidRDefault="009F0D2B" w:rsidP="009F0D2B">
      <w:pPr>
        <w:ind w:firstLine="357"/>
      </w:pPr>
      <w:r w:rsidRPr="00470189">
        <w:t xml:space="preserve">Όχι </w:t>
      </w:r>
      <w:r w:rsidRPr="00470189">
        <w:tab/>
      </w:r>
      <w:r w:rsidRPr="00470189">
        <w:tab/>
        <w:t xml:space="preserve">Ναι </w:t>
      </w:r>
      <w:r w:rsidRPr="00470189">
        <w:tab/>
      </w:r>
      <w:r w:rsidRPr="00470189">
        <w:tab/>
      </w:r>
      <w:r w:rsidRPr="00470189">
        <w:tab/>
      </w:r>
      <w:r w:rsidRPr="00470189">
        <w:tab/>
        <w:t>Δεν θυμάμαι</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 xml:space="preserve">Εάν ΟΧΙ για ποιο λόγο δεν χρησιμοποιείς το συμπλήρωμα </w:t>
      </w:r>
      <w:r w:rsidRPr="00BF1DBB">
        <w:rPr>
          <w:b/>
          <w:lang w:val="en-US"/>
        </w:rPr>
        <w:t>Spirulina</w:t>
      </w:r>
      <w:r w:rsidRPr="00BF1DBB">
        <w:rPr>
          <w:b/>
        </w:rPr>
        <w:t>;</w:t>
      </w:r>
    </w:p>
    <w:p w:rsidR="009F0D2B" w:rsidRPr="00470189" w:rsidRDefault="009F0D2B" w:rsidP="009F0D2B">
      <w:pPr>
        <w:pStyle w:val="ab"/>
        <w:numPr>
          <w:ilvl w:val="0"/>
          <w:numId w:val="16"/>
        </w:numPr>
        <w:spacing w:before="0" w:after="0" w:line="240" w:lineRule="auto"/>
        <w:contextualSpacing/>
        <w:jc w:val="left"/>
      </w:pPr>
      <w:r w:rsidRPr="00470189">
        <w:t>Δεν το χρειάζομαι λόγω σωστής δίαιτας</w:t>
      </w:r>
    </w:p>
    <w:p w:rsidR="009F0D2B" w:rsidRPr="00470189" w:rsidRDefault="009F0D2B" w:rsidP="009F0D2B">
      <w:pPr>
        <w:pStyle w:val="ab"/>
        <w:numPr>
          <w:ilvl w:val="0"/>
          <w:numId w:val="16"/>
        </w:numPr>
        <w:spacing w:before="0" w:after="0" w:line="240" w:lineRule="auto"/>
        <w:contextualSpacing/>
        <w:jc w:val="left"/>
      </w:pPr>
      <w:r w:rsidRPr="00470189">
        <w:t>Φοβάμαι τις παρενέργειες από τη χρήση του</w:t>
      </w:r>
    </w:p>
    <w:p w:rsidR="009F0D2B" w:rsidRPr="00470189" w:rsidRDefault="009F0D2B" w:rsidP="009F0D2B">
      <w:pPr>
        <w:pStyle w:val="ab"/>
        <w:numPr>
          <w:ilvl w:val="0"/>
          <w:numId w:val="16"/>
        </w:numPr>
        <w:spacing w:before="0" w:after="0" w:line="240" w:lineRule="auto"/>
        <w:contextualSpacing/>
        <w:jc w:val="left"/>
      </w:pPr>
      <w:r w:rsidRPr="00470189">
        <w:t>Οικονομικοί λόγοι</w:t>
      </w:r>
    </w:p>
    <w:p w:rsidR="009F0D2B" w:rsidRPr="00470189" w:rsidRDefault="009F0D2B" w:rsidP="009F0D2B"/>
    <w:p w:rsidR="009F0D2B" w:rsidRPr="009F0D2B" w:rsidRDefault="009F0D2B" w:rsidP="009F0D2B">
      <w:pPr>
        <w:jc w:val="left"/>
        <w:rPr>
          <w:b/>
        </w:rPr>
      </w:pPr>
      <w:r w:rsidRPr="009F0D2B">
        <w:rPr>
          <w:b/>
        </w:rPr>
        <w:t xml:space="preserve">ΓΙΑ ΤΟΥΣ ΧΡΗΣΤΕΣ ΣΥΜΠΛΗΡΩΜΑΤΟΣ </w:t>
      </w:r>
      <w:r w:rsidRPr="009F0D2B">
        <w:rPr>
          <w:b/>
          <w:lang w:val="en-US"/>
        </w:rPr>
        <w:t>Spirulina</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 xml:space="preserve">Για ποιους λόγους χρησιμοποιείς το συμπλήρωμα </w:t>
      </w:r>
      <w:r w:rsidRPr="00BF1DBB">
        <w:rPr>
          <w:b/>
          <w:lang w:val="en-US"/>
        </w:rPr>
        <w:t>Spirulina</w:t>
      </w:r>
      <w:r w:rsidRPr="00BF1DBB">
        <w:rPr>
          <w:b/>
        </w:rPr>
        <w:t>; (</w:t>
      </w:r>
      <w:r w:rsidRPr="001E2659">
        <w:rPr>
          <w:b/>
        </w:rPr>
        <w:t>μπορείτε να επιλέξετε πάνω από μία απάντηση</w:t>
      </w:r>
      <w:r w:rsidRPr="00BF1DBB">
        <w:rPr>
          <w:b/>
        </w:rPr>
        <w:t>)</w:t>
      </w:r>
    </w:p>
    <w:p w:rsidR="009F0D2B" w:rsidRPr="00470189" w:rsidRDefault="009F0D2B" w:rsidP="009F0D2B">
      <w:pPr>
        <w:pStyle w:val="ab"/>
        <w:numPr>
          <w:ilvl w:val="0"/>
          <w:numId w:val="18"/>
        </w:numPr>
        <w:spacing w:before="0" w:after="0" w:line="240" w:lineRule="auto"/>
        <w:contextualSpacing/>
        <w:jc w:val="left"/>
      </w:pPr>
      <w:r w:rsidRPr="00470189">
        <w:t>Αντιμετώπιση παθολογικών καταστάσεων</w:t>
      </w:r>
    </w:p>
    <w:p w:rsidR="009F0D2B" w:rsidRPr="00470189" w:rsidRDefault="009F0D2B" w:rsidP="009F0D2B">
      <w:pPr>
        <w:pStyle w:val="ab"/>
        <w:numPr>
          <w:ilvl w:val="0"/>
          <w:numId w:val="18"/>
        </w:numPr>
        <w:spacing w:before="0" w:after="0" w:line="240" w:lineRule="auto"/>
        <w:contextualSpacing/>
        <w:jc w:val="left"/>
      </w:pPr>
      <w:r w:rsidRPr="00470189">
        <w:t>Αντιμετώπιση έλλειψης θρεπτικών συστατικών</w:t>
      </w:r>
    </w:p>
    <w:p w:rsidR="009F0D2B" w:rsidRPr="00470189" w:rsidRDefault="009F0D2B" w:rsidP="009F0D2B">
      <w:pPr>
        <w:pStyle w:val="ab"/>
        <w:numPr>
          <w:ilvl w:val="0"/>
          <w:numId w:val="18"/>
        </w:numPr>
        <w:spacing w:before="0" w:after="0" w:line="240" w:lineRule="auto"/>
        <w:contextualSpacing/>
        <w:jc w:val="left"/>
      </w:pPr>
      <w:r w:rsidRPr="00470189">
        <w:t>Πρόληψη προβλημάτων υγείας</w:t>
      </w:r>
    </w:p>
    <w:p w:rsidR="009F0D2B" w:rsidRPr="00470189" w:rsidRDefault="009F0D2B" w:rsidP="009F0D2B">
      <w:pPr>
        <w:pStyle w:val="ab"/>
        <w:numPr>
          <w:ilvl w:val="0"/>
          <w:numId w:val="18"/>
        </w:numPr>
        <w:spacing w:before="0" w:after="0" w:line="240" w:lineRule="auto"/>
        <w:contextualSpacing/>
        <w:jc w:val="left"/>
      </w:pPr>
      <w:r w:rsidRPr="00470189">
        <w:t>Βελτίωση φυσικής κατάστασης</w:t>
      </w:r>
    </w:p>
    <w:p w:rsidR="009F0D2B" w:rsidRPr="00470189" w:rsidRDefault="009F0D2B" w:rsidP="009F0D2B">
      <w:pPr>
        <w:pStyle w:val="ab"/>
        <w:numPr>
          <w:ilvl w:val="0"/>
          <w:numId w:val="18"/>
        </w:numPr>
        <w:spacing w:before="0" w:after="0" w:line="240" w:lineRule="auto"/>
        <w:contextualSpacing/>
        <w:jc w:val="left"/>
      </w:pPr>
      <w:r w:rsidRPr="00470189">
        <w:t>Βελτίωση διανοητικής λειτουργίας</w:t>
      </w:r>
    </w:p>
    <w:p w:rsidR="009F0D2B" w:rsidRPr="00470189" w:rsidRDefault="009F0D2B" w:rsidP="009F0D2B">
      <w:pPr>
        <w:pStyle w:val="ab"/>
        <w:numPr>
          <w:ilvl w:val="0"/>
          <w:numId w:val="18"/>
        </w:numPr>
        <w:spacing w:before="0" w:after="0" w:line="240" w:lineRule="auto"/>
        <w:contextualSpacing/>
        <w:jc w:val="left"/>
      </w:pPr>
      <w:r w:rsidRPr="00470189">
        <w:t>Απώλεια βάρους</w:t>
      </w:r>
    </w:p>
    <w:p w:rsidR="009F0D2B" w:rsidRPr="00470189" w:rsidRDefault="009F0D2B" w:rsidP="009F0D2B">
      <w:pPr>
        <w:pStyle w:val="ab"/>
        <w:numPr>
          <w:ilvl w:val="0"/>
          <w:numId w:val="18"/>
        </w:numPr>
        <w:spacing w:before="0" w:after="0" w:line="240" w:lineRule="auto"/>
        <w:contextualSpacing/>
        <w:jc w:val="left"/>
      </w:pPr>
      <w:r w:rsidRPr="00470189">
        <w:t>Καλαισθησία αντιγήρανση</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 xml:space="preserve">Σε τι μορφή προτιμάς να καταναλώνεις το συμπλήρωμα </w:t>
      </w:r>
      <w:r w:rsidRPr="00BF1DBB">
        <w:rPr>
          <w:b/>
          <w:lang w:val="en-US"/>
        </w:rPr>
        <w:t>Spirulina</w:t>
      </w:r>
      <w:r w:rsidRPr="00BF1DBB">
        <w:rPr>
          <w:b/>
        </w:rPr>
        <w:t>; (</w:t>
      </w:r>
      <w:r w:rsidRPr="001E2659">
        <w:rPr>
          <w:b/>
        </w:rPr>
        <w:t>επιλέξτε ένα από τα παρακάτω</w:t>
      </w:r>
      <w:r w:rsidRPr="00BF1DBB">
        <w:rPr>
          <w:b/>
        </w:rPr>
        <w:t>)</w:t>
      </w:r>
    </w:p>
    <w:p w:rsidR="009F0D2B" w:rsidRPr="00470189" w:rsidRDefault="009F0D2B" w:rsidP="009F0D2B">
      <w:pPr>
        <w:pStyle w:val="ab"/>
        <w:numPr>
          <w:ilvl w:val="0"/>
          <w:numId w:val="19"/>
        </w:numPr>
        <w:spacing w:before="0" w:after="0" w:line="240" w:lineRule="auto"/>
        <w:contextualSpacing/>
        <w:jc w:val="left"/>
      </w:pPr>
      <w:r w:rsidRPr="00470189">
        <w:t>Χάπια/Κάψουλες/Αναβράζοντα δισκία</w:t>
      </w:r>
    </w:p>
    <w:p w:rsidR="009F0D2B" w:rsidRPr="00470189" w:rsidRDefault="009F0D2B" w:rsidP="009F0D2B">
      <w:pPr>
        <w:pStyle w:val="ab"/>
        <w:numPr>
          <w:ilvl w:val="0"/>
          <w:numId w:val="19"/>
        </w:numPr>
        <w:spacing w:before="0" w:after="0" w:line="240" w:lineRule="auto"/>
        <w:contextualSpacing/>
        <w:jc w:val="left"/>
      </w:pPr>
      <w:r w:rsidRPr="00470189">
        <w:t>Σκόνη</w:t>
      </w:r>
    </w:p>
    <w:p w:rsidR="009F0D2B" w:rsidRPr="00470189" w:rsidRDefault="009F0D2B" w:rsidP="009F0D2B">
      <w:pPr>
        <w:pStyle w:val="ab"/>
        <w:numPr>
          <w:ilvl w:val="0"/>
          <w:numId w:val="19"/>
        </w:numPr>
        <w:spacing w:before="0" w:after="0" w:line="240" w:lineRule="auto"/>
        <w:contextualSpacing/>
        <w:jc w:val="left"/>
      </w:pPr>
      <w:r w:rsidRPr="00470189">
        <w:t xml:space="preserve">Όλα τα παραπάνω </w:t>
      </w:r>
    </w:p>
    <w:p w:rsidR="009F0D2B" w:rsidRPr="00470189" w:rsidRDefault="009F0D2B" w:rsidP="009F0D2B">
      <w:pPr>
        <w:pStyle w:val="ab"/>
        <w:numPr>
          <w:ilvl w:val="0"/>
          <w:numId w:val="19"/>
        </w:numPr>
        <w:spacing w:before="0" w:after="0" w:line="240" w:lineRule="auto"/>
        <w:contextualSpacing/>
        <w:jc w:val="left"/>
      </w:pPr>
      <w:r w:rsidRPr="00470189">
        <w:t>Άλλο</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Για πόσο χρονικό διάστημα χρησιμοποίησες ή χρησιμοποιείς το συμπλήρωμα διατροφής;</w:t>
      </w:r>
    </w:p>
    <w:p w:rsidR="009F0D2B" w:rsidRPr="00470189" w:rsidRDefault="009F0D2B" w:rsidP="009F0D2B">
      <w:pPr>
        <w:pStyle w:val="ab"/>
        <w:numPr>
          <w:ilvl w:val="0"/>
          <w:numId w:val="20"/>
        </w:numPr>
        <w:spacing w:before="0" w:after="0" w:line="240" w:lineRule="auto"/>
        <w:contextualSpacing/>
        <w:jc w:val="left"/>
      </w:pPr>
      <w:r w:rsidRPr="00470189">
        <w:t>1 φορά</w:t>
      </w:r>
    </w:p>
    <w:p w:rsidR="009F0D2B" w:rsidRPr="00470189" w:rsidRDefault="009F0D2B" w:rsidP="009F0D2B">
      <w:pPr>
        <w:pStyle w:val="ab"/>
        <w:numPr>
          <w:ilvl w:val="0"/>
          <w:numId w:val="20"/>
        </w:numPr>
        <w:spacing w:before="0" w:after="0" w:line="240" w:lineRule="auto"/>
        <w:contextualSpacing/>
        <w:jc w:val="left"/>
      </w:pPr>
      <w:r w:rsidRPr="00470189">
        <w:t>1 εβδομάδα</w:t>
      </w:r>
    </w:p>
    <w:p w:rsidR="009F0D2B" w:rsidRPr="00470189" w:rsidRDefault="009F0D2B" w:rsidP="009F0D2B">
      <w:pPr>
        <w:pStyle w:val="ab"/>
        <w:numPr>
          <w:ilvl w:val="0"/>
          <w:numId w:val="20"/>
        </w:numPr>
        <w:spacing w:before="0" w:after="0" w:line="240" w:lineRule="auto"/>
        <w:contextualSpacing/>
        <w:jc w:val="left"/>
      </w:pPr>
      <w:r w:rsidRPr="00470189">
        <w:t>1 μήνα</w:t>
      </w:r>
    </w:p>
    <w:p w:rsidR="009F0D2B" w:rsidRPr="00470189" w:rsidRDefault="009F0D2B" w:rsidP="009F0D2B">
      <w:pPr>
        <w:pStyle w:val="ab"/>
        <w:numPr>
          <w:ilvl w:val="0"/>
          <w:numId w:val="20"/>
        </w:numPr>
        <w:spacing w:before="0" w:after="0" w:line="240" w:lineRule="auto"/>
        <w:contextualSpacing/>
        <w:jc w:val="left"/>
      </w:pPr>
      <w:r w:rsidRPr="00470189">
        <w:t>Περιστασιακά για λίγες μέρες</w:t>
      </w:r>
    </w:p>
    <w:p w:rsidR="009F0D2B" w:rsidRPr="00470189" w:rsidRDefault="009F0D2B" w:rsidP="009F0D2B">
      <w:pPr>
        <w:pStyle w:val="ab"/>
        <w:numPr>
          <w:ilvl w:val="0"/>
          <w:numId w:val="20"/>
        </w:numPr>
        <w:spacing w:before="0" w:after="0" w:line="240" w:lineRule="auto"/>
        <w:contextualSpacing/>
        <w:jc w:val="left"/>
      </w:pPr>
      <w:r w:rsidRPr="00470189">
        <w:t>Για χρονικό διάστημα πάνω από ένα μήνα (Διευκρίνισε:_______________________)</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 xml:space="preserve">Με ποια συχνότητα καταναλώνεις το συμπλήρωμα </w:t>
      </w:r>
      <w:r w:rsidRPr="00BF1DBB">
        <w:rPr>
          <w:b/>
          <w:lang w:val="en-US"/>
        </w:rPr>
        <w:t>Spirulina</w:t>
      </w:r>
      <w:r w:rsidRPr="00BF1DBB">
        <w:rPr>
          <w:b/>
        </w:rPr>
        <w:t xml:space="preserve"> εβδομαδιαία; (επιλέξτε ένα από τα παρακάτω).</w:t>
      </w:r>
    </w:p>
    <w:p w:rsidR="009F0D2B" w:rsidRPr="00470189" w:rsidRDefault="009F0D2B" w:rsidP="009F0D2B">
      <w:pPr>
        <w:pStyle w:val="ab"/>
        <w:numPr>
          <w:ilvl w:val="0"/>
          <w:numId w:val="21"/>
        </w:numPr>
        <w:spacing w:before="0" w:after="0" w:line="240" w:lineRule="auto"/>
        <w:contextualSpacing/>
        <w:jc w:val="left"/>
      </w:pPr>
      <w:r w:rsidRPr="00470189">
        <w:t>1 με 2 φορές την εβδομάδα</w:t>
      </w:r>
    </w:p>
    <w:p w:rsidR="009F0D2B" w:rsidRPr="00470189" w:rsidRDefault="009F0D2B" w:rsidP="009F0D2B">
      <w:pPr>
        <w:pStyle w:val="ab"/>
        <w:numPr>
          <w:ilvl w:val="0"/>
          <w:numId w:val="21"/>
        </w:numPr>
        <w:spacing w:before="0" w:after="0" w:line="240" w:lineRule="auto"/>
        <w:contextualSpacing/>
        <w:jc w:val="left"/>
      </w:pPr>
      <w:r w:rsidRPr="00470189">
        <w:lastRenderedPageBreak/>
        <w:t>3 με 4 φορές την εβδομάδα</w:t>
      </w:r>
    </w:p>
    <w:p w:rsidR="009F0D2B" w:rsidRPr="00470189" w:rsidRDefault="009F0D2B" w:rsidP="009F0D2B">
      <w:pPr>
        <w:pStyle w:val="ab"/>
        <w:numPr>
          <w:ilvl w:val="0"/>
          <w:numId w:val="21"/>
        </w:numPr>
        <w:spacing w:before="0" w:after="0" w:line="240" w:lineRule="auto"/>
        <w:contextualSpacing/>
        <w:jc w:val="left"/>
      </w:pPr>
      <w:r w:rsidRPr="00470189">
        <w:t>5 με 6 φορές την εβδομάδα</w:t>
      </w:r>
    </w:p>
    <w:p w:rsidR="009F0D2B" w:rsidRPr="00470189" w:rsidRDefault="009F0D2B" w:rsidP="009F0D2B">
      <w:pPr>
        <w:pStyle w:val="ab"/>
        <w:numPr>
          <w:ilvl w:val="0"/>
          <w:numId w:val="21"/>
        </w:numPr>
        <w:spacing w:before="0" w:after="0" w:line="240" w:lineRule="auto"/>
        <w:contextualSpacing/>
        <w:jc w:val="left"/>
      </w:pPr>
      <w:r w:rsidRPr="00470189">
        <w:t>Κάθε μέρα</w:t>
      </w:r>
    </w:p>
    <w:p w:rsidR="009F0D2B" w:rsidRPr="00470189" w:rsidRDefault="009F0D2B" w:rsidP="009F0D2B">
      <w:pPr>
        <w:pStyle w:val="ab"/>
        <w:numPr>
          <w:ilvl w:val="0"/>
          <w:numId w:val="21"/>
        </w:numPr>
        <w:spacing w:before="0" w:after="0" w:line="240" w:lineRule="auto"/>
        <w:contextualSpacing/>
        <w:jc w:val="left"/>
      </w:pPr>
      <w:r w:rsidRPr="00470189">
        <w:t>Σποραδικά</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Κατά τη λήψη του συμπληρώματος ακολουθείς την συνιστώμενη ημερήσια δόση;</w:t>
      </w:r>
    </w:p>
    <w:p w:rsidR="009F0D2B" w:rsidRPr="00470189" w:rsidRDefault="009F0D2B" w:rsidP="009F0D2B">
      <w:pPr>
        <w:ind w:firstLine="357"/>
      </w:pPr>
      <w:r w:rsidRPr="00470189">
        <w:t xml:space="preserve">ΝΑΙ </w:t>
      </w:r>
      <w:r w:rsidRPr="00470189">
        <w:tab/>
      </w:r>
      <w:r w:rsidRPr="00470189">
        <w:tab/>
        <w:t xml:space="preserve">ΟΧΙ </w:t>
      </w:r>
    </w:p>
    <w:p w:rsidR="009F0D2B" w:rsidRPr="00BF1DBB" w:rsidRDefault="009F0D2B" w:rsidP="009F0D2B">
      <w:pPr>
        <w:pStyle w:val="ab"/>
        <w:numPr>
          <w:ilvl w:val="0"/>
          <w:numId w:val="22"/>
        </w:numPr>
        <w:spacing w:before="0" w:after="0" w:line="240" w:lineRule="auto"/>
        <w:ind w:left="425" w:hanging="425"/>
        <w:contextualSpacing/>
        <w:jc w:val="left"/>
        <w:rPr>
          <w:b/>
        </w:rPr>
      </w:pPr>
      <w:r w:rsidRPr="00BF1DBB">
        <w:rPr>
          <w:b/>
        </w:rPr>
        <w:t>Ποιος σου συνέστησε την λήψη του συμπληρώματος;</w:t>
      </w:r>
    </w:p>
    <w:p w:rsidR="009F0D2B" w:rsidRPr="00470189" w:rsidRDefault="009F0D2B" w:rsidP="009F0D2B">
      <w:pPr>
        <w:pStyle w:val="ab"/>
        <w:numPr>
          <w:ilvl w:val="0"/>
          <w:numId w:val="17"/>
        </w:numPr>
        <w:spacing w:before="0" w:after="0" w:line="240" w:lineRule="auto"/>
        <w:contextualSpacing/>
        <w:jc w:val="left"/>
      </w:pPr>
      <w:r w:rsidRPr="00470189">
        <w:t>Γιατρός</w:t>
      </w:r>
    </w:p>
    <w:p w:rsidR="009F0D2B" w:rsidRPr="00470189" w:rsidRDefault="009F0D2B" w:rsidP="009F0D2B">
      <w:pPr>
        <w:pStyle w:val="ab"/>
        <w:numPr>
          <w:ilvl w:val="0"/>
          <w:numId w:val="17"/>
        </w:numPr>
        <w:spacing w:before="0" w:after="0" w:line="240" w:lineRule="auto"/>
        <w:contextualSpacing/>
        <w:jc w:val="left"/>
      </w:pPr>
      <w:r w:rsidRPr="00470189">
        <w:t>Φαρμακοποιός</w:t>
      </w:r>
    </w:p>
    <w:p w:rsidR="009F0D2B" w:rsidRPr="00470189" w:rsidRDefault="009F0D2B" w:rsidP="009F0D2B">
      <w:pPr>
        <w:pStyle w:val="ab"/>
        <w:numPr>
          <w:ilvl w:val="0"/>
          <w:numId w:val="17"/>
        </w:numPr>
        <w:spacing w:before="0" w:after="0" w:line="240" w:lineRule="auto"/>
        <w:contextualSpacing/>
        <w:jc w:val="left"/>
      </w:pPr>
      <w:r w:rsidRPr="00470189">
        <w:t>Διαιτολόγος</w:t>
      </w:r>
    </w:p>
    <w:p w:rsidR="009F0D2B" w:rsidRPr="00470189" w:rsidRDefault="009F0D2B" w:rsidP="009F0D2B">
      <w:pPr>
        <w:pStyle w:val="ab"/>
        <w:numPr>
          <w:ilvl w:val="0"/>
          <w:numId w:val="17"/>
        </w:numPr>
        <w:spacing w:before="0" w:after="0" w:line="240" w:lineRule="auto"/>
        <w:contextualSpacing/>
        <w:jc w:val="left"/>
      </w:pPr>
      <w:r w:rsidRPr="00470189">
        <w:t>Προπονητής</w:t>
      </w:r>
    </w:p>
    <w:p w:rsidR="009F0D2B" w:rsidRPr="00470189" w:rsidRDefault="009F0D2B" w:rsidP="009F0D2B">
      <w:pPr>
        <w:pStyle w:val="ab"/>
        <w:numPr>
          <w:ilvl w:val="0"/>
          <w:numId w:val="17"/>
        </w:numPr>
        <w:spacing w:before="0" w:after="0" w:line="240" w:lineRule="auto"/>
        <w:contextualSpacing/>
        <w:jc w:val="left"/>
      </w:pPr>
      <w:r w:rsidRPr="00470189">
        <w:t>Συγγενής / φίλος</w:t>
      </w:r>
    </w:p>
    <w:p w:rsidR="009F0D2B" w:rsidRDefault="009F0D2B" w:rsidP="009F0D2B">
      <w:pPr>
        <w:pStyle w:val="ab"/>
        <w:numPr>
          <w:ilvl w:val="0"/>
          <w:numId w:val="17"/>
        </w:numPr>
        <w:spacing w:before="0" w:after="0" w:line="240" w:lineRule="auto"/>
        <w:contextualSpacing/>
        <w:jc w:val="left"/>
      </w:pPr>
      <w:r w:rsidRPr="00470189">
        <w:t>Με δική μου πρωτοβουλία</w:t>
      </w:r>
    </w:p>
    <w:p w:rsidR="009F0D2B" w:rsidRDefault="009F0D2B" w:rsidP="009F0D2B"/>
    <w:p w:rsidR="00013DD7" w:rsidRDefault="00013DD7" w:rsidP="00013DD7">
      <w:pPr>
        <w:pStyle w:val="2"/>
      </w:pPr>
      <w:bookmarkStart w:id="27" w:name="_Toc536537316"/>
      <w:r>
        <w:t>Δειγματοληψία</w:t>
      </w:r>
      <w:bookmarkEnd w:id="27"/>
    </w:p>
    <w:p w:rsidR="00013DD7" w:rsidRDefault="00013DD7" w:rsidP="00013DD7"/>
    <w:p w:rsidR="00013DD7" w:rsidRDefault="00013DD7" w:rsidP="00013DD7">
      <w:r>
        <w:t xml:space="preserve">Η παρούσα έρευνα υλοποιήθηκε στην περιοχή </w:t>
      </w:r>
      <w:r w:rsidR="00E102BB">
        <w:t>του κέντρου της Θεσσαλονίκης</w:t>
      </w:r>
      <w:r>
        <w:t xml:space="preserve">. </w:t>
      </w:r>
      <w:r w:rsidR="00B04E4E">
        <w:t xml:space="preserve">Πιο ειδικά, το δείγμα της έρευνας είναι 100 άτομα, </w:t>
      </w:r>
      <w:r w:rsidR="00E92094">
        <w:t xml:space="preserve">ηλικίας 14 έως 60 ετών, </w:t>
      </w:r>
      <w:r w:rsidR="00E5059D">
        <w:t>πελάτες</w:t>
      </w:r>
      <w:r w:rsidR="00B04E4E">
        <w:t xml:space="preserve"> διαιτολογικού γραφείου της περιοχής. Η έρευνα </w:t>
      </w:r>
      <w:r w:rsidR="00E92094">
        <w:t xml:space="preserve">πραγματοποιήθηκε </w:t>
      </w:r>
      <w:r w:rsidR="00E102BB">
        <w:t>από τον Ιανουάριο του 2018 έως το Μάρτιο του ίδιου έτους.</w:t>
      </w:r>
    </w:p>
    <w:p w:rsidR="00E92094" w:rsidRDefault="00E92094" w:rsidP="00013DD7"/>
    <w:p w:rsidR="00E92094" w:rsidRDefault="00E92094" w:rsidP="00E92094">
      <w:pPr>
        <w:pStyle w:val="2"/>
      </w:pPr>
      <w:bookmarkStart w:id="28" w:name="_Toc536537317"/>
      <w:r>
        <w:t xml:space="preserve">Στατιστική </w:t>
      </w:r>
      <w:r w:rsidR="00526005">
        <w:t>Ανάλυση</w:t>
      </w:r>
      <w:bookmarkEnd w:id="28"/>
    </w:p>
    <w:p w:rsidR="00E92094" w:rsidRDefault="00E92094" w:rsidP="00E92094"/>
    <w:p w:rsidR="00E92094" w:rsidRDefault="00E92094" w:rsidP="00E92094">
      <w:r>
        <w:t xml:space="preserve">Η </w:t>
      </w:r>
      <w:r w:rsidR="00526005">
        <w:t>ανάλυση</w:t>
      </w:r>
      <w:r>
        <w:t xml:space="preserve"> των δεδομένων του ερωτηματολογίου πραγματοποιήθηκε σε ηλεκτρονικό υπολογιστή, και πιο συγκεκριμένα με τη χρήση του στατιστικού προγράμματος </w:t>
      </w:r>
      <w:r>
        <w:rPr>
          <w:lang w:val="en-US"/>
        </w:rPr>
        <w:t>IBM</w:t>
      </w:r>
      <w:r w:rsidRPr="00930659">
        <w:t xml:space="preserve"> </w:t>
      </w:r>
      <w:r>
        <w:rPr>
          <w:lang w:val="en-US"/>
        </w:rPr>
        <w:t>SPPS</w:t>
      </w:r>
      <w:r w:rsidRPr="00930659">
        <w:t xml:space="preserve"> </w:t>
      </w:r>
      <w:r>
        <w:rPr>
          <w:lang w:val="en-US"/>
        </w:rPr>
        <w:t>Statistics</w:t>
      </w:r>
      <w:r w:rsidRPr="00930659">
        <w:t xml:space="preserve"> 20. </w:t>
      </w:r>
      <w:r>
        <w:t>Η στατιστική ανάλυση, αφορά κυρίως την περιγραφική στατιστική δεδομένων, η οποία με τη σειρά της περιλαμβάνει διαγράμματα και γραφήματα.</w:t>
      </w:r>
    </w:p>
    <w:p w:rsidR="000F1ED1" w:rsidRPr="009D5F99" w:rsidRDefault="000F1ED1" w:rsidP="00E92094">
      <w:r>
        <w:t xml:space="preserve">Ακόμη, </w:t>
      </w:r>
      <w:r w:rsidR="00B9068F">
        <w:t>χρησιμοποιήθηκε ο έλεγχος χ</w:t>
      </w:r>
      <w:r w:rsidR="00B9068F">
        <w:rPr>
          <w:vertAlign w:val="superscript"/>
        </w:rPr>
        <w:t xml:space="preserve">2 </w:t>
      </w:r>
      <w:r w:rsidR="00DF1BDD">
        <w:t xml:space="preserve">του </w:t>
      </w:r>
      <w:r w:rsidR="00DF1BDD">
        <w:rPr>
          <w:lang w:val="en-US"/>
        </w:rPr>
        <w:t>Pearson</w:t>
      </w:r>
      <w:r w:rsidR="00866DFA" w:rsidRPr="00866DFA">
        <w:t xml:space="preserve"> </w:t>
      </w:r>
      <w:r w:rsidR="00B9068F">
        <w:t>(</w:t>
      </w:r>
      <w:r w:rsidR="00B9068F">
        <w:rPr>
          <w:lang w:val="en-US"/>
        </w:rPr>
        <w:t>Chi</w:t>
      </w:r>
      <w:r w:rsidR="00B9068F">
        <w:t xml:space="preserve"> – </w:t>
      </w:r>
      <w:r w:rsidR="00B9068F">
        <w:rPr>
          <w:lang w:val="en-US"/>
        </w:rPr>
        <w:t>square</w:t>
      </w:r>
      <w:r w:rsidR="00D97EF1">
        <w:t xml:space="preserve"> </w:t>
      </w:r>
      <w:r w:rsidR="00B9068F">
        <w:rPr>
          <w:lang w:val="en-US"/>
        </w:rPr>
        <w:t>test</w:t>
      </w:r>
      <w:r w:rsidR="00B9068F" w:rsidRPr="00914986">
        <w:t>)</w:t>
      </w:r>
      <w:r w:rsidR="00B9068F">
        <w:rPr>
          <w:vertAlign w:val="superscript"/>
        </w:rPr>
        <w:t xml:space="preserve"> </w:t>
      </w:r>
      <w:r w:rsidR="000B0AFC">
        <w:t>προκειμένου να διερευνηθεί η σχέση δύο ποιοτικών μεταβλητ</w:t>
      </w:r>
      <w:r w:rsidR="009D5F99">
        <w:t>ών, ενώ έγινε χρήση των πινάκων συνάφειας (</w:t>
      </w:r>
      <w:r w:rsidR="009D5F99">
        <w:rPr>
          <w:lang w:val="en-US"/>
        </w:rPr>
        <w:t>Crosstabs</w:t>
      </w:r>
      <w:r w:rsidR="009D5F99" w:rsidRPr="00930659">
        <w:t>).</w:t>
      </w:r>
    </w:p>
    <w:p w:rsidR="00526005" w:rsidRDefault="00526005" w:rsidP="0082611A">
      <w:pPr>
        <w:pStyle w:val="1"/>
      </w:pPr>
      <w:bookmarkStart w:id="29" w:name="_Toc536537318"/>
      <w:r>
        <w:lastRenderedPageBreak/>
        <w:t>ΑΠΟΤΕΛΕΣΜΑΤΑ</w:t>
      </w:r>
      <w:bookmarkEnd w:id="29"/>
    </w:p>
    <w:p w:rsidR="00526005" w:rsidRDefault="00526005" w:rsidP="00526005"/>
    <w:p w:rsidR="00526005" w:rsidRDefault="00D41967" w:rsidP="00D41967">
      <w:pPr>
        <w:pStyle w:val="2"/>
      </w:pPr>
      <w:bookmarkStart w:id="30" w:name="_Toc536537319"/>
      <w:r>
        <w:t>Προσωπικά Στοιχεία</w:t>
      </w:r>
      <w:bookmarkEnd w:id="30"/>
    </w:p>
    <w:p w:rsidR="00533987" w:rsidRPr="00533987" w:rsidRDefault="00533987" w:rsidP="00533987"/>
    <w:p w:rsidR="00D41967" w:rsidRDefault="00D41967" w:rsidP="00D41967">
      <w:r>
        <w:t>Στην πρώτη ενότητα του ερωτηματολογίου, οι συμμετέχοντας κλήθηκαν να συμπληρώσουν το φύλο, την ηλικία, το ύψος και το βάρος τους. Επιπλέον, κλήθηκαν να απαντήσουν σε ερωτήσεις σχετικές με την εργασία, το επίπεδο μόρφωσης, το οικογενειακό εισόδημα και την οικογενειακή τους κατάσταση. Τα αποτελέσματα των ερωτήσεων της ενότητας παρατίθενται ακολούθως.</w:t>
      </w:r>
    </w:p>
    <w:p w:rsidR="00D41967" w:rsidRDefault="00D41967" w:rsidP="00D41967"/>
    <w:p w:rsidR="00D41967" w:rsidRDefault="00D41967" w:rsidP="00D41967">
      <w:pPr>
        <w:pStyle w:val="3"/>
      </w:pPr>
      <w:bookmarkStart w:id="31" w:name="_Toc536537320"/>
      <w:r>
        <w:t>Φύλο</w:t>
      </w:r>
      <w:bookmarkEnd w:id="31"/>
    </w:p>
    <w:p w:rsidR="00F90582" w:rsidRDefault="00F90582" w:rsidP="00F90582">
      <w:r>
        <w:t>Στην Εικόνα 4.1 παρατηρείται πως από το σύνολο των 100 συμμετεχόντων, οι 71 είναι γυναίκες και οι 29 άνδρες.</w:t>
      </w:r>
    </w:p>
    <w:p w:rsidR="00093A64" w:rsidRPr="00F90582" w:rsidRDefault="00093A64" w:rsidP="00F90582"/>
    <w:p w:rsidR="00F90582" w:rsidRDefault="003B062A" w:rsidP="00093A64">
      <w:pPr>
        <w:keepNext/>
        <w:autoSpaceDE w:val="0"/>
        <w:autoSpaceDN w:val="0"/>
        <w:adjustRightInd w:val="0"/>
        <w:spacing w:after="0" w:line="240" w:lineRule="auto"/>
        <w:ind w:firstLine="0"/>
        <w:jc w:val="center"/>
      </w:pPr>
      <w:r>
        <w:rPr>
          <w:rFonts w:cs="Times New Roman"/>
          <w:noProof/>
          <w:szCs w:val="24"/>
          <w:lang w:eastAsia="el-GR"/>
        </w:rPr>
        <w:drawing>
          <wp:inline distT="0" distB="0" distL="0" distR="0">
            <wp:extent cx="3496910" cy="2796363"/>
            <wp:effectExtent l="19050" t="0" r="82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500124" cy="2798933"/>
                    </a:xfrm>
                    <a:prstGeom prst="rect">
                      <a:avLst/>
                    </a:prstGeom>
                    <a:noFill/>
                    <a:ln w="9525">
                      <a:noFill/>
                      <a:miter lim="800000"/>
                      <a:headEnd/>
                      <a:tailEnd/>
                    </a:ln>
                  </pic:spPr>
                </pic:pic>
              </a:graphicData>
            </a:graphic>
          </wp:inline>
        </w:drawing>
      </w:r>
    </w:p>
    <w:p w:rsidR="003B062A" w:rsidRDefault="00F90582" w:rsidP="00F90582">
      <w:pPr>
        <w:pStyle w:val="ad"/>
        <w:jc w:val="left"/>
        <w:rPr>
          <w:rFonts w:cs="Times New Roman"/>
          <w:szCs w:val="24"/>
        </w:rPr>
      </w:pPr>
      <w:bookmarkStart w:id="32" w:name="_Toc536537095"/>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w:t>
      </w:r>
      <w:r w:rsidR="00885EF1">
        <w:rPr>
          <w:noProof/>
        </w:rPr>
        <w:fldChar w:fldCharType="end"/>
      </w:r>
      <w:r>
        <w:t>: Ποσοστιαία κατανομή δείγματος ανάλογα με το φύλο</w:t>
      </w:r>
      <w:bookmarkEnd w:id="32"/>
    </w:p>
    <w:p w:rsidR="003B062A" w:rsidRDefault="003B062A" w:rsidP="003B062A">
      <w:pPr>
        <w:autoSpaceDE w:val="0"/>
        <w:autoSpaceDN w:val="0"/>
        <w:adjustRightInd w:val="0"/>
        <w:spacing w:after="0" w:line="240" w:lineRule="auto"/>
        <w:ind w:firstLine="0"/>
        <w:jc w:val="left"/>
        <w:rPr>
          <w:rFonts w:cs="Times New Roman"/>
          <w:szCs w:val="24"/>
        </w:rPr>
      </w:pPr>
    </w:p>
    <w:p w:rsidR="003B062A" w:rsidRDefault="003B062A" w:rsidP="003B062A">
      <w:pPr>
        <w:autoSpaceDE w:val="0"/>
        <w:autoSpaceDN w:val="0"/>
        <w:adjustRightInd w:val="0"/>
        <w:spacing w:after="0" w:line="400" w:lineRule="atLeast"/>
        <w:ind w:firstLine="0"/>
        <w:jc w:val="left"/>
        <w:rPr>
          <w:rFonts w:cs="Times New Roman"/>
          <w:szCs w:val="24"/>
        </w:rPr>
      </w:pPr>
    </w:p>
    <w:p w:rsidR="00E5059D" w:rsidRDefault="00E5059D" w:rsidP="00E5059D">
      <w:pPr>
        <w:pStyle w:val="3"/>
      </w:pPr>
      <w:bookmarkStart w:id="33" w:name="_Toc536537321"/>
      <w:r>
        <w:lastRenderedPageBreak/>
        <w:t>Ηλικία</w:t>
      </w:r>
      <w:bookmarkEnd w:id="33"/>
    </w:p>
    <w:p w:rsidR="0057398D" w:rsidRDefault="00E5059D" w:rsidP="00E5059D">
      <w:r>
        <w:t xml:space="preserve">Η ηλικία του δείγματος ήταν από 14 έως 60 ετών. Το πεδίο της ηλικίας κωδικοποιήθηκε στις εξής </w:t>
      </w:r>
      <w:r w:rsidR="0057398D">
        <w:t xml:space="preserve">πέντε </w:t>
      </w:r>
      <w:r>
        <w:t>κατηγορίες: α) 15-20, β) 21-30, γ) 31-40, δ) 41-50</w:t>
      </w:r>
      <w:r w:rsidR="0057398D">
        <w:t>, ε) 51-60. Από την Εικόνα 4.2, παρατηρείται ότι περισσότεροι από τους μισούς συμμετέχοντες (58%) ανήκουν στην ηλικιακή ομάδα 21-30, ενώ μόλις το 6% δήλωσε ότι ηλικιακά κυμαίνεται από 51 έως 60 ετών.</w:t>
      </w:r>
    </w:p>
    <w:p w:rsidR="0057398D" w:rsidRDefault="0057398D" w:rsidP="00E5059D"/>
    <w:p w:rsidR="004422BE" w:rsidRDefault="004422BE" w:rsidP="00093A64">
      <w:pPr>
        <w:autoSpaceDE w:val="0"/>
        <w:autoSpaceDN w:val="0"/>
        <w:adjustRightInd w:val="0"/>
        <w:spacing w:after="0" w:line="240" w:lineRule="auto"/>
        <w:ind w:firstLine="0"/>
        <w:jc w:val="center"/>
        <w:rPr>
          <w:rFonts w:cs="Times New Roman"/>
          <w:szCs w:val="24"/>
        </w:rPr>
      </w:pPr>
      <w:r>
        <w:rPr>
          <w:rFonts w:cs="Times New Roman"/>
          <w:noProof/>
          <w:szCs w:val="24"/>
          <w:lang w:eastAsia="el-GR"/>
        </w:rPr>
        <w:drawing>
          <wp:inline distT="0" distB="0" distL="0" distR="0">
            <wp:extent cx="4374457" cy="3498111"/>
            <wp:effectExtent l="19050" t="0" r="7043"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4375133" cy="3498652"/>
                    </a:xfrm>
                    <a:prstGeom prst="rect">
                      <a:avLst/>
                    </a:prstGeom>
                    <a:noFill/>
                    <a:ln w="9525">
                      <a:noFill/>
                      <a:miter lim="800000"/>
                      <a:headEnd/>
                      <a:tailEnd/>
                    </a:ln>
                  </pic:spPr>
                </pic:pic>
              </a:graphicData>
            </a:graphic>
          </wp:inline>
        </w:drawing>
      </w:r>
    </w:p>
    <w:p w:rsidR="0057398D" w:rsidRDefault="0057398D" w:rsidP="001970B0">
      <w:pPr>
        <w:pStyle w:val="ad"/>
        <w:rPr>
          <w:rFonts w:cs="Times New Roman"/>
          <w:szCs w:val="24"/>
        </w:rPr>
      </w:pPr>
      <w:bookmarkStart w:id="34" w:name="_Toc536537096"/>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2</w:t>
      </w:r>
      <w:r w:rsidR="00885EF1">
        <w:rPr>
          <w:noProof/>
        </w:rPr>
        <w:fldChar w:fldCharType="end"/>
      </w:r>
      <w:r>
        <w:t xml:space="preserve">: </w:t>
      </w:r>
      <w:r w:rsidRPr="00AD095C">
        <w:t>Ποσοστιαία κατανομή δείγματος ανά ηλικιακή ομάδα</w:t>
      </w:r>
      <w:bookmarkEnd w:id="34"/>
    </w:p>
    <w:p w:rsidR="0057398D" w:rsidRDefault="0057398D" w:rsidP="0057398D">
      <w:pPr>
        <w:autoSpaceDE w:val="0"/>
        <w:autoSpaceDN w:val="0"/>
        <w:adjustRightInd w:val="0"/>
        <w:spacing w:after="0" w:line="240" w:lineRule="auto"/>
        <w:ind w:firstLine="0"/>
        <w:jc w:val="left"/>
        <w:rPr>
          <w:rFonts w:cs="Times New Roman"/>
          <w:szCs w:val="24"/>
        </w:rPr>
      </w:pPr>
    </w:p>
    <w:p w:rsidR="0057398D" w:rsidRDefault="002F33F4" w:rsidP="0057398D">
      <w:pPr>
        <w:autoSpaceDE w:val="0"/>
        <w:autoSpaceDN w:val="0"/>
        <w:adjustRightInd w:val="0"/>
        <w:spacing w:after="0" w:line="400" w:lineRule="atLeast"/>
        <w:ind w:firstLine="0"/>
        <w:jc w:val="left"/>
        <w:rPr>
          <w:rFonts w:cs="Times New Roman"/>
          <w:szCs w:val="24"/>
        </w:rPr>
      </w:pPr>
      <w:r>
        <w:rPr>
          <w:rFonts w:cs="Times New Roman"/>
          <w:szCs w:val="24"/>
        </w:rPr>
        <w:t>Από την ποσοστιαία κατανομή των συμμετεχόντων ανάλογα με την ηλικία και το φύλο (Εικόνα 4.3), παρατηρείται ότι οι γυναίκες υπερτερούν έναντι των αντρών σ</w:t>
      </w:r>
      <w:r w:rsidR="00AF4433">
        <w:rPr>
          <w:rFonts w:cs="Times New Roman"/>
          <w:szCs w:val="24"/>
        </w:rPr>
        <w:t>ε όλες τις</w:t>
      </w:r>
      <w:r>
        <w:rPr>
          <w:rFonts w:cs="Times New Roman"/>
          <w:szCs w:val="24"/>
        </w:rPr>
        <w:t xml:space="preserve"> ηλικιακές ομάδες</w:t>
      </w:r>
      <w:r w:rsidR="00AF4433">
        <w:rPr>
          <w:rFonts w:cs="Times New Roman"/>
          <w:szCs w:val="24"/>
        </w:rPr>
        <w:t>, εκτός από το ηλικιακό εύρος 31-40, όπου και τα δύο φύλα καταλαμβάνουν ίσο ποσοστό (8%).</w:t>
      </w:r>
      <w:r>
        <w:rPr>
          <w:rFonts w:cs="Times New Roman"/>
          <w:szCs w:val="24"/>
        </w:rPr>
        <w:t xml:space="preserve"> </w:t>
      </w:r>
      <w:r w:rsidR="0052540C">
        <w:rPr>
          <w:rFonts w:cs="Times New Roman"/>
          <w:szCs w:val="24"/>
        </w:rPr>
        <w:t xml:space="preserve"> Μάλιστα, στην ηλικιακή ομάδα 21-30, το ποσοστό τω γυναικών ανέρχεται σε 43%, ενώ των ανδρών σε 15%.</w:t>
      </w:r>
    </w:p>
    <w:p w:rsidR="002F33F4" w:rsidRDefault="00526005" w:rsidP="002F33F4">
      <w:pPr>
        <w:keepNext/>
        <w:autoSpaceDE w:val="0"/>
        <w:autoSpaceDN w:val="0"/>
        <w:adjustRightInd w:val="0"/>
        <w:spacing w:after="0" w:line="240" w:lineRule="auto"/>
        <w:ind w:firstLine="0"/>
        <w:jc w:val="left"/>
        <w:rPr>
          <w:rFonts w:cs="Times New Roman"/>
          <w:noProof/>
          <w:szCs w:val="24"/>
          <w:lang w:eastAsia="el-GR"/>
        </w:rPr>
      </w:pPr>
      <w:r>
        <w:br w:type="page"/>
      </w:r>
    </w:p>
    <w:p w:rsidR="005E4819" w:rsidRDefault="005E4819" w:rsidP="005E4819">
      <w:pPr>
        <w:autoSpaceDE w:val="0"/>
        <w:autoSpaceDN w:val="0"/>
        <w:adjustRightInd w:val="0"/>
        <w:spacing w:after="0" w:line="240" w:lineRule="auto"/>
        <w:ind w:firstLine="0"/>
        <w:jc w:val="left"/>
        <w:rPr>
          <w:rFonts w:cs="Times New Roman"/>
          <w:szCs w:val="24"/>
        </w:rPr>
      </w:pPr>
      <w:r>
        <w:rPr>
          <w:rFonts w:cs="Times New Roman"/>
          <w:noProof/>
          <w:szCs w:val="24"/>
          <w:lang w:eastAsia="el-GR"/>
        </w:rPr>
        <w:lastRenderedPageBreak/>
        <w:drawing>
          <wp:inline distT="0" distB="0" distL="0" distR="0">
            <wp:extent cx="4693567" cy="3753293"/>
            <wp:effectExtent l="1905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4694293" cy="3753873"/>
                    </a:xfrm>
                    <a:prstGeom prst="rect">
                      <a:avLst/>
                    </a:prstGeom>
                    <a:noFill/>
                    <a:ln w="9525">
                      <a:noFill/>
                      <a:miter lim="800000"/>
                      <a:headEnd/>
                      <a:tailEnd/>
                    </a:ln>
                  </pic:spPr>
                </pic:pic>
              </a:graphicData>
            </a:graphic>
          </wp:inline>
        </w:drawing>
      </w:r>
    </w:p>
    <w:p w:rsidR="004C11AB" w:rsidRDefault="002F33F4" w:rsidP="002F33F4">
      <w:pPr>
        <w:pStyle w:val="ad"/>
        <w:jc w:val="left"/>
        <w:rPr>
          <w:rFonts w:cs="Times New Roman"/>
          <w:szCs w:val="24"/>
        </w:rPr>
      </w:pPr>
      <w:bookmarkStart w:id="35" w:name="_Toc536537097"/>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3</w:t>
      </w:r>
      <w:r w:rsidR="00885EF1">
        <w:rPr>
          <w:noProof/>
        </w:rPr>
        <w:fldChar w:fldCharType="end"/>
      </w:r>
      <w:r>
        <w:t xml:space="preserve">: </w:t>
      </w:r>
      <w:r w:rsidRPr="00D43279">
        <w:t>Ποσοστιαία κατανομή δείγματος ανάλογα με το φύλο και την ηλικία</w:t>
      </w:r>
      <w:bookmarkEnd w:id="35"/>
    </w:p>
    <w:p w:rsidR="004C11AB" w:rsidRDefault="004C11AB" w:rsidP="004C11AB">
      <w:pPr>
        <w:autoSpaceDE w:val="0"/>
        <w:autoSpaceDN w:val="0"/>
        <w:adjustRightInd w:val="0"/>
        <w:spacing w:after="0" w:line="240" w:lineRule="auto"/>
        <w:ind w:firstLine="0"/>
        <w:jc w:val="left"/>
        <w:rPr>
          <w:rFonts w:cs="Times New Roman"/>
          <w:szCs w:val="24"/>
        </w:rPr>
      </w:pPr>
    </w:p>
    <w:p w:rsidR="00E5059D" w:rsidRDefault="003C3BB7" w:rsidP="003C3BB7">
      <w:pPr>
        <w:pStyle w:val="3"/>
      </w:pPr>
      <w:bookmarkStart w:id="36" w:name="_Toc536537322"/>
      <w:r>
        <w:t>Δείκτης Μάζας Σώματος</w:t>
      </w:r>
      <w:bookmarkEnd w:id="36"/>
    </w:p>
    <w:p w:rsidR="003C3BB7" w:rsidRDefault="00E02F22" w:rsidP="003C3BB7">
      <w:r>
        <w:t xml:space="preserve">Τα πεδία ύψος και βάρος που συμπλήρωσαν οι συμμετέχοντες χρησιμοποιήθηκαν για τον υπολογισμό του Δείκτη Μάζας Σώματος (ΔΜΣ) τους. Ο ΔΜΣ υπολογίστηκε ως εξής: </w:t>
      </w:r>
      <m:oMath>
        <m:f>
          <m:fPr>
            <m:type m:val="lin"/>
            <m:ctrlPr>
              <w:rPr>
                <w:rFonts w:ascii="Cambria Math" w:hAnsi="Cambria Math"/>
                <w:i/>
              </w:rPr>
            </m:ctrlPr>
          </m:fPr>
          <m:num>
            <m:r>
              <w:rPr>
                <w:rFonts w:ascii="Cambria Math" w:hAnsi="Cambria Math"/>
              </w:rPr>
              <m:t>Βάρος</m:t>
            </m:r>
          </m:num>
          <m:den>
            <m:sSup>
              <m:sSupPr>
                <m:ctrlPr>
                  <w:rPr>
                    <w:rFonts w:ascii="Cambria Math" w:hAnsi="Cambria Math"/>
                    <w:i/>
                  </w:rPr>
                </m:ctrlPr>
              </m:sSupPr>
              <m:e>
                <m:r>
                  <w:rPr>
                    <w:rFonts w:ascii="Cambria Math" w:hAnsi="Cambria Math"/>
                  </w:rPr>
                  <m:t>Ύψος</m:t>
                </m:r>
              </m:e>
              <m:sup>
                <m:r>
                  <w:rPr>
                    <w:rFonts w:ascii="Cambria Math" w:hAnsi="Cambria Math"/>
                  </w:rPr>
                  <m:t>2</m:t>
                </m:r>
              </m:sup>
            </m:sSup>
          </m:den>
        </m:f>
      </m:oMath>
      <w:r>
        <w:rPr>
          <w:rFonts w:eastAsiaTheme="minorEastAsia"/>
        </w:rPr>
        <w:t xml:space="preserve">. </w:t>
      </w:r>
      <w:r w:rsidR="00385589">
        <w:rPr>
          <w:rFonts w:eastAsiaTheme="minorEastAsia"/>
        </w:rPr>
        <w:t>Από τα αποτελέσματα της ανάλυσης, όπως φαίνονται στην Εικόνα 4.4, προέκυψε ότι το μεγαλύτερο ποσοστό του δείγματος (36%) είναι υπέρβαροι, ενώ τόσο τα άτομα</w:t>
      </w:r>
      <w:r>
        <w:rPr>
          <w:rFonts w:eastAsiaTheme="minorEastAsia"/>
        </w:rPr>
        <w:t xml:space="preserve"> </w:t>
      </w:r>
      <w:r w:rsidR="00385589">
        <w:rPr>
          <w:rFonts w:eastAsiaTheme="minorEastAsia"/>
        </w:rPr>
        <w:t>φυσιολογικού βάρους, όσο και τα παχύσαρκα ανέρχονται σε 31. Τέλος, μόλις το 2% των ατόμων του δείγματος είναι ελλιποβαρή.</w:t>
      </w:r>
    </w:p>
    <w:p w:rsidR="00E02F22" w:rsidRDefault="003C3BB7" w:rsidP="00093A64">
      <w:pPr>
        <w:keepNext/>
        <w:autoSpaceDE w:val="0"/>
        <w:autoSpaceDN w:val="0"/>
        <w:adjustRightInd w:val="0"/>
        <w:spacing w:after="0" w:line="240" w:lineRule="auto"/>
        <w:ind w:firstLine="0"/>
        <w:jc w:val="center"/>
      </w:pPr>
      <w:r>
        <w:rPr>
          <w:rFonts w:cs="Times New Roman"/>
          <w:noProof/>
          <w:szCs w:val="24"/>
          <w:lang w:eastAsia="el-GR"/>
        </w:rPr>
        <w:lastRenderedPageBreak/>
        <w:drawing>
          <wp:inline distT="0" distB="0" distL="0" distR="0">
            <wp:extent cx="4281384" cy="3423684"/>
            <wp:effectExtent l="19050" t="0" r="4866"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4282046" cy="3424213"/>
                    </a:xfrm>
                    <a:prstGeom prst="rect">
                      <a:avLst/>
                    </a:prstGeom>
                    <a:noFill/>
                    <a:ln w="9525">
                      <a:noFill/>
                      <a:miter lim="800000"/>
                      <a:headEnd/>
                      <a:tailEnd/>
                    </a:ln>
                  </pic:spPr>
                </pic:pic>
              </a:graphicData>
            </a:graphic>
          </wp:inline>
        </w:drawing>
      </w:r>
    </w:p>
    <w:p w:rsidR="003C3BB7" w:rsidRDefault="00E02F22" w:rsidP="00E02F22">
      <w:pPr>
        <w:pStyle w:val="ad"/>
        <w:jc w:val="left"/>
        <w:rPr>
          <w:rFonts w:cs="Times New Roman"/>
          <w:szCs w:val="24"/>
        </w:rPr>
      </w:pPr>
      <w:bookmarkStart w:id="37" w:name="_Toc536537098"/>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4</w:t>
      </w:r>
      <w:r w:rsidR="00885EF1">
        <w:rPr>
          <w:noProof/>
        </w:rPr>
        <w:fldChar w:fldCharType="end"/>
      </w:r>
      <w:r>
        <w:t xml:space="preserve">: </w:t>
      </w:r>
      <w:r w:rsidRPr="00B03814">
        <w:t>Ποσοστιαία κατανομή δείγματος ανάλογα με το Δ</w:t>
      </w:r>
      <w:r>
        <w:t xml:space="preserve">είκτη </w:t>
      </w:r>
      <w:r w:rsidRPr="00B03814">
        <w:t>Μ</w:t>
      </w:r>
      <w:r>
        <w:t xml:space="preserve">άζας </w:t>
      </w:r>
      <w:r w:rsidRPr="00B03814">
        <w:t>Σ</w:t>
      </w:r>
      <w:r>
        <w:rPr>
          <w:noProof/>
        </w:rPr>
        <w:t>ώματος</w:t>
      </w:r>
      <w:bookmarkEnd w:id="37"/>
    </w:p>
    <w:p w:rsidR="003C3BB7" w:rsidRDefault="003C3BB7" w:rsidP="003C3BB7">
      <w:pPr>
        <w:autoSpaceDE w:val="0"/>
        <w:autoSpaceDN w:val="0"/>
        <w:adjustRightInd w:val="0"/>
        <w:spacing w:after="0" w:line="240" w:lineRule="auto"/>
        <w:ind w:firstLine="0"/>
        <w:jc w:val="left"/>
        <w:rPr>
          <w:rFonts w:cs="Times New Roman"/>
          <w:szCs w:val="24"/>
        </w:rPr>
      </w:pPr>
    </w:p>
    <w:p w:rsidR="003C3BB7" w:rsidRDefault="00B54380" w:rsidP="00B54380">
      <w:pPr>
        <w:pStyle w:val="3"/>
      </w:pPr>
      <w:bookmarkStart w:id="38" w:name="_Toc536537323"/>
      <w:r>
        <w:t>Εργασιακή απασχόληση</w:t>
      </w:r>
      <w:bookmarkEnd w:id="38"/>
    </w:p>
    <w:p w:rsidR="00B54380" w:rsidRDefault="00B54380" w:rsidP="00B54380">
      <w:r>
        <w:t>Οι συμμετέχοντες κλήθηκαν να συμπληρώσουν το είδος απασχόλησης τους επιλέγοντας μία από τις εξής προτεινόμενες απαντήσεις: 1) εργασία γραφείου, 2) χειρωνακτική εργασία, 3) άνεργος, 4) φοιτητής/μαθητής και 5) συνταξιούχος. Με βάση τα αποτελέσματα, το είδος απασχόλησης του μεγαλύτερου μέρους του δείγματος (36%) είναι η χειρωνακτική εργασία, ενώ ακολουθούν με φθίνουσα σειρά η εργασία γραφείου (25%), οι φοιτητές/μαθητές (23%) και οι άνεργοι (</w:t>
      </w:r>
      <w:r w:rsidR="00AF625E">
        <w:t>13%). Ενώ, μόλις 3 άτομα είναι συνταξιούχοι. (Εικόνα 4.5)</w:t>
      </w:r>
    </w:p>
    <w:p w:rsidR="00B54380" w:rsidRDefault="00B54380" w:rsidP="00093A64">
      <w:pPr>
        <w:keepNext/>
        <w:autoSpaceDE w:val="0"/>
        <w:autoSpaceDN w:val="0"/>
        <w:adjustRightInd w:val="0"/>
        <w:spacing w:after="0" w:line="240" w:lineRule="auto"/>
        <w:ind w:firstLine="0"/>
        <w:jc w:val="center"/>
      </w:pPr>
      <w:r>
        <w:rPr>
          <w:rFonts w:cs="Times New Roman"/>
          <w:noProof/>
          <w:szCs w:val="24"/>
          <w:lang w:eastAsia="el-GR"/>
        </w:rPr>
        <w:lastRenderedPageBreak/>
        <w:drawing>
          <wp:inline distT="0" distB="0" distL="0" distR="0">
            <wp:extent cx="4720159" cy="3774558"/>
            <wp:effectExtent l="19050" t="0" r="4241"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22955" cy="3776794"/>
                    </a:xfrm>
                    <a:prstGeom prst="rect">
                      <a:avLst/>
                    </a:prstGeom>
                    <a:noFill/>
                    <a:ln w="9525">
                      <a:noFill/>
                      <a:miter lim="800000"/>
                      <a:headEnd/>
                      <a:tailEnd/>
                    </a:ln>
                  </pic:spPr>
                </pic:pic>
              </a:graphicData>
            </a:graphic>
          </wp:inline>
        </w:drawing>
      </w:r>
    </w:p>
    <w:p w:rsidR="00B54380" w:rsidRDefault="00B54380" w:rsidP="00B54380">
      <w:pPr>
        <w:pStyle w:val="ad"/>
        <w:jc w:val="left"/>
        <w:rPr>
          <w:rFonts w:cs="Times New Roman"/>
          <w:szCs w:val="24"/>
        </w:rPr>
      </w:pPr>
      <w:bookmarkStart w:id="39" w:name="_Toc536537099"/>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5</w:t>
      </w:r>
      <w:r w:rsidR="00885EF1">
        <w:rPr>
          <w:noProof/>
        </w:rPr>
        <w:fldChar w:fldCharType="end"/>
      </w:r>
      <w:r>
        <w:t xml:space="preserve">: </w:t>
      </w:r>
      <w:r w:rsidRPr="009C226A">
        <w:t>Ποσοστιαία κατανομή δείγματος αν</w:t>
      </w:r>
      <w:r>
        <w:t>άλογα με το είδος απασχόλησης</w:t>
      </w:r>
      <w:bookmarkEnd w:id="39"/>
    </w:p>
    <w:p w:rsidR="00B54380" w:rsidRDefault="00B54380" w:rsidP="00B54380">
      <w:pPr>
        <w:autoSpaceDE w:val="0"/>
        <w:autoSpaceDN w:val="0"/>
        <w:adjustRightInd w:val="0"/>
        <w:spacing w:after="0" w:line="240" w:lineRule="auto"/>
        <w:ind w:firstLine="0"/>
        <w:jc w:val="left"/>
        <w:rPr>
          <w:rFonts w:cs="Times New Roman"/>
          <w:szCs w:val="24"/>
        </w:rPr>
      </w:pPr>
    </w:p>
    <w:p w:rsidR="00B54380" w:rsidRDefault="004E2588" w:rsidP="004E2588">
      <w:pPr>
        <w:pStyle w:val="3"/>
      </w:pPr>
      <w:bookmarkStart w:id="40" w:name="_Toc536537324"/>
      <w:r>
        <w:t xml:space="preserve">Επίπεδο </w:t>
      </w:r>
      <w:r w:rsidR="00AE7F5E">
        <w:t>εκπαίδευσης</w:t>
      </w:r>
      <w:bookmarkEnd w:id="40"/>
    </w:p>
    <w:p w:rsidR="00AE7F5E" w:rsidRPr="00AE7F5E" w:rsidRDefault="0056180F" w:rsidP="00AE7F5E">
      <w:r>
        <w:t>Οι ερωτώμενοι κλήθηκαν να επιλέξουν το επίπεδο εκπαίδευσης τους μέσα από μια σειρά προτεινόμενων απαντήσεων: 1) δημοτικό, 2) γυμνάσιο, 3) λύκειο, 4) τριτοβάθμια/μεταδευτεροβάθμια εκπαίδευση, 5) κάτοχοι μεταπτυχιακού και 6) κάτοχοι διδακτορικού τίτλου. Όπως φαίνεται και την Εικόνα 4.6, περισσότεροι από τους μισούς (56%) συμμετέχοντες είναι απόφοιτοι τριτοβάθμιας ή μεταδευτεροβάθμιας εκπαίδευσης, ενώ μόνο το 2% είναι κάτοχοι διδακτορικού τίτλου σπουδών.</w:t>
      </w:r>
    </w:p>
    <w:p w:rsidR="004E2588" w:rsidRDefault="004E2588" w:rsidP="004E2588"/>
    <w:p w:rsidR="00AE7F5E" w:rsidRDefault="00AE7F5E" w:rsidP="00093A64">
      <w:pPr>
        <w:autoSpaceDE w:val="0"/>
        <w:autoSpaceDN w:val="0"/>
        <w:adjustRightInd w:val="0"/>
        <w:spacing w:after="0" w:line="240" w:lineRule="auto"/>
        <w:ind w:firstLine="0"/>
        <w:jc w:val="center"/>
        <w:rPr>
          <w:rFonts w:cs="Times New Roman"/>
          <w:szCs w:val="24"/>
        </w:rPr>
      </w:pPr>
      <w:r>
        <w:rPr>
          <w:rFonts w:cs="Times New Roman"/>
          <w:noProof/>
          <w:szCs w:val="24"/>
          <w:lang w:eastAsia="el-GR"/>
        </w:rPr>
        <w:lastRenderedPageBreak/>
        <w:drawing>
          <wp:inline distT="0" distB="0" distL="0" distR="0">
            <wp:extent cx="4534012" cy="3625702"/>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534713" cy="3626263"/>
                    </a:xfrm>
                    <a:prstGeom prst="rect">
                      <a:avLst/>
                    </a:prstGeom>
                    <a:noFill/>
                    <a:ln w="9525">
                      <a:noFill/>
                      <a:miter lim="800000"/>
                      <a:headEnd/>
                      <a:tailEnd/>
                    </a:ln>
                  </pic:spPr>
                </pic:pic>
              </a:graphicData>
            </a:graphic>
          </wp:inline>
        </w:drawing>
      </w:r>
    </w:p>
    <w:p w:rsidR="004E2588" w:rsidRDefault="00AE7F5E" w:rsidP="001970B0">
      <w:pPr>
        <w:pStyle w:val="ad"/>
        <w:rPr>
          <w:rFonts w:cs="Times New Roman"/>
          <w:szCs w:val="24"/>
        </w:rPr>
      </w:pPr>
      <w:bookmarkStart w:id="41" w:name="_Toc536537100"/>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6</w:t>
      </w:r>
      <w:r w:rsidR="00885EF1">
        <w:rPr>
          <w:noProof/>
        </w:rPr>
        <w:fldChar w:fldCharType="end"/>
      </w:r>
      <w:r>
        <w:t xml:space="preserve">: </w:t>
      </w:r>
      <w:r w:rsidRPr="002264C0">
        <w:t>Ποσοστιαία κατανομή δείγματος ανάλογα με το επίπεδο εκπαίδευσης</w:t>
      </w:r>
      <w:bookmarkEnd w:id="41"/>
    </w:p>
    <w:p w:rsidR="004E2588" w:rsidRDefault="004E2588" w:rsidP="004E2588">
      <w:pPr>
        <w:autoSpaceDE w:val="0"/>
        <w:autoSpaceDN w:val="0"/>
        <w:adjustRightInd w:val="0"/>
        <w:spacing w:after="0" w:line="400" w:lineRule="atLeast"/>
        <w:ind w:firstLine="0"/>
        <w:jc w:val="left"/>
        <w:rPr>
          <w:rFonts w:cs="Times New Roman"/>
          <w:szCs w:val="24"/>
        </w:rPr>
      </w:pPr>
    </w:p>
    <w:p w:rsidR="004E2588" w:rsidRDefault="001A6C6A" w:rsidP="001A6C6A">
      <w:pPr>
        <w:pStyle w:val="3"/>
      </w:pPr>
      <w:bookmarkStart w:id="42" w:name="_Toc536537325"/>
      <w:r>
        <w:t>Ετήσιο εισόδημα</w:t>
      </w:r>
      <w:bookmarkEnd w:id="42"/>
    </w:p>
    <w:p w:rsidR="001A6C6A" w:rsidRDefault="004A5D2E" w:rsidP="001A6C6A">
      <w:r>
        <w:t xml:space="preserve">Όσον αφορά το ετήσιο ατομικό ή οικογενειακό εισόδημα του δείγματος, το 23% δήλωσε πως δεν επιθυμεί να απαντήσει στην ερώτηση και το 22% δήλωσε πως το εισόδημα του κυμαίνεται από 5000 έως 10000. Ενώ </w:t>
      </w:r>
      <w:r w:rsidR="00BB3569">
        <w:t>το 3%</w:t>
      </w:r>
      <w:r w:rsidR="00BB3569" w:rsidRPr="00BB3569">
        <w:t xml:space="preserve"> </w:t>
      </w:r>
      <w:r w:rsidR="00BB3569">
        <w:t>δήλωσε πως το εισόδημα του ξεπερνά τις 25000/χρόνο και το 2% πως κυμαίνεται από 20000 – 25000. (Εικόνα 4.7)</w:t>
      </w:r>
    </w:p>
    <w:p w:rsidR="001A6C6A" w:rsidRDefault="001A6C6A" w:rsidP="00093A64">
      <w:pPr>
        <w:keepNext/>
        <w:autoSpaceDE w:val="0"/>
        <w:autoSpaceDN w:val="0"/>
        <w:adjustRightInd w:val="0"/>
        <w:spacing w:after="0" w:line="240" w:lineRule="auto"/>
        <w:ind w:firstLine="0"/>
        <w:jc w:val="center"/>
      </w:pPr>
      <w:r>
        <w:rPr>
          <w:rFonts w:cs="Times New Roman"/>
          <w:noProof/>
          <w:szCs w:val="24"/>
          <w:lang w:eastAsia="el-GR"/>
        </w:rPr>
        <w:lastRenderedPageBreak/>
        <w:drawing>
          <wp:inline distT="0" distB="0" distL="0" distR="0">
            <wp:extent cx="4228200" cy="3381154"/>
            <wp:effectExtent l="19050" t="0" r="90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233972" cy="3385770"/>
                    </a:xfrm>
                    <a:prstGeom prst="rect">
                      <a:avLst/>
                    </a:prstGeom>
                    <a:noFill/>
                    <a:ln w="9525">
                      <a:noFill/>
                      <a:miter lim="800000"/>
                      <a:headEnd/>
                      <a:tailEnd/>
                    </a:ln>
                  </pic:spPr>
                </pic:pic>
              </a:graphicData>
            </a:graphic>
          </wp:inline>
        </w:drawing>
      </w:r>
    </w:p>
    <w:p w:rsidR="001A6C6A" w:rsidRDefault="001A6C6A" w:rsidP="001970B0">
      <w:pPr>
        <w:pStyle w:val="ad"/>
        <w:rPr>
          <w:rFonts w:cs="Times New Roman"/>
          <w:szCs w:val="24"/>
        </w:rPr>
      </w:pPr>
      <w:bookmarkStart w:id="43" w:name="_Toc536537101"/>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7</w:t>
      </w:r>
      <w:r w:rsidR="00885EF1">
        <w:rPr>
          <w:noProof/>
        </w:rPr>
        <w:fldChar w:fldCharType="end"/>
      </w:r>
      <w:r>
        <w:t xml:space="preserve">: </w:t>
      </w:r>
      <w:r w:rsidRPr="00B43F0E">
        <w:t xml:space="preserve">Ποσοστιαία κατανομή δείγματος ανάλογα με το </w:t>
      </w:r>
      <w:r>
        <w:t xml:space="preserve">ετήσιο </w:t>
      </w:r>
      <w:r w:rsidR="00765468">
        <w:t>ατομικό/οικογενειακό εισόδημα</w:t>
      </w:r>
      <w:bookmarkEnd w:id="43"/>
    </w:p>
    <w:p w:rsidR="001A6C6A" w:rsidRDefault="001A6C6A" w:rsidP="001A6C6A">
      <w:pPr>
        <w:autoSpaceDE w:val="0"/>
        <w:autoSpaceDN w:val="0"/>
        <w:adjustRightInd w:val="0"/>
        <w:spacing w:after="0" w:line="240" w:lineRule="auto"/>
        <w:ind w:firstLine="0"/>
        <w:jc w:val="left"/>
        <w:rPr>
          <w:rFonts w:cs="Times New Roman"/>
          <w:szCs w:val="24"/>
        </w:rPr>
      </w:pPr>
    </w:p>
    <w:p w:rsidR="001A6C6A" w:rsidRDefault="005F2C27" w:rsidP="005F2C27">
      <w:pPr>
        <w:pStyle w:val="3"/>
      </w:pPr>
      <w:bookmarkStart w:id="44" w:name="_Toc536537326"/>
      <w:r>
        <w:t>Οικογενειακή κατάσταση</w:t>
      </w:r>
      <w:bookmarkEnd w:id="44"/>
    </w:p>
    <w:p w:rsidR="005F2C27" w:rsidRDefault="005F2C27" w:rsidP="005F2C27">
      <w:r>
        <w:t>Η τελευταία ερώτηση της πρώτης ενότητας του ερωτηματολογίου, αφορά την οικογενειακή κατάσταση του δείγματος.</w:t>
      </w:r>
      <w:r w:rsidR="00C967BB">
        <w:t xml:space="preserve"> Πιο αναλυτικά, το 69% των συμμετεχόντων δήλωσαν άγαμοι και το 27% έγγαμοι. Πολύ μικρότερα είναι τα ποσοστά των ερωτώμενων που δε θέλησαν να απαντήσουν (3%) και όσων δήλωσαν διαζευγμένοι (1%). (Εικόνα 4.8)</w:t>
      </w:r>
    </w:p>
    <w:p w:rsidR="005F2C27" w:rsidRDefault="005F2C27" w:rsidP="005F2C27"/>
    <w:p w:rsidR="00C967BB" w:rsidRDefault="005F2C27" w:rsidP="00093A64">
      <w:pPr>
        <w:keepNext/>
        <w:autoSpaceDE w:val="0"/>
        <w:autoSpaceDN w:val="0"/>
        <w:adjustRightInd w:val="0"/>
        <w:spacing w:after="0" w:line="240" w:lineRule="auto"/>
        <w:ind w:firstLine="0"/>
        <w:jc w:val="center"/>
      </w:pPr>
      <w:r>
        <w:rPr>
          <w:rFonts w:cs="Times New Roman"/>
          <w:noProof/>
          <w:szCs w:val="24"/>
          <w:lang w:eastAsia="el-GR"/>
        </w:rPr>
        <w:lastRenderedPageBreak/>
        <w:drawing>
          <wp:inline distT="0" distB="0" distL="0" distR="0">
            <wp:extent cx="3861834" cy="3087502"/>
            <wp:effectExtent l="19050" t="0" r="5316"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3870295" cy="3094267"/>
                    </a:xfrm>
                    <a:prstGeom prst="rect">
                      <a:avLst/>
                    </a:prstGeom>
                    <a:noFill/>
                    <a:ln w="9525">
                      <a:noFill/>
                      <a:miter lim="800000"/>
                      <a:headEnd/>
                      <a:tailEnd/>
                    </a:ln>
                  </pic:spPr>
                </pic:pic>
              </a:graphicData>
            </a:graphic>
          </wp:inline>
        </w:drawing>
      </w:r>
    </w:p>
    <w:p w:rsidR="005F2C27" w:rsidRDefault="00C967BB" w:rsidP="00C967BB">
      <w:pPr>
        <w:pStyle w:val="ad"/>
        <w:jc w:val="left"/>
        <w:rPr>
          <w:rFonts w:cs="Times New Roman"/>
          <w:szCs w:val="24"/>
        </w:rPr>
      </w:pPr>
      <w:bookmarkStart w:id="45" w:name="_Toc536537102"/>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8</w:t>
      </w:r>
      <w:r w:rsidR="00885EF1">
        <w:rPr>
          <w:noProof/>
        </w:rPr>
        <w:fldChar w:fldCharType="end"/>
      </w:r>
      <w:r>
        <w:t xml:space="preserve">: </w:t>
      </w:r>
      <w:r w:rsidRPr="001B1FC9">
        <w:t>Ποσοστιαία καταν</w:t>
      </w:r>
      <w:r>
        <w:t>ομή δείγματος ανάλογα με την οικογενειακή κατάσταση</w:t>
      </w:r>
      <w:bookmarkEnd w:id="45"/>
    </w:p>
    <w:p w:rsidR="005F2C27" w:rsidRDefault="005F2C27" w:rsidP="005F2C27">
      <w:pPr>
        <w:autoSpaceDE w:val="0"/>
        <w:autoSpaceDN w:val="0"/>
        <w:adjustRightInd w:val="0"/>
        <w:spacing w:after="0" w:line="240" w:lineRule="auto"/>
        <w:ind w:firstLine="0"/>
        <w:jc w:val="left"/>
        <w:rPr>
          <w:rFonts w:cs="Times New Roman"/>
          <w:szCs w:val="24"/>
        </w:rPr>
      </w:pPr>
    </w:p>
    <w:p w:rsidR="005F2C27" w:rsidRDefault="00474FAD" w:rsidP="00474FAD">
      <w:pPr>
        <w:pStyle w:val="2"/>
        <w:rPr>
          <w:lang w:val="en-US"/>
        </w:rPr>
      </w:pPr>
      <w:bookmarkStart w:id="46" w:name="_Toc536537327"/>
      <w:r>
        <w:t>Γνώσεις για τ</w:t>
      </w:r>
      <w:r w:rsidR="00245FF7">
        <w:rPr>
          <w:lang w:val="en-US"/>
        </w:rPr>
        <w:t>o</w:t>
      </w:r>
      <w:r w:rsidR="00245FF7">
        <w:t xml:space="preserve"> Συμπλή</w:t>
      </w:r>
      <w:r>
        <w:t>ρ</w:t>
      </w:r>
      <w:r w:rsidR="00245FF7">
        <w:t>ω</w:t>
      </w:r>
      <w:r>
        <w:t xml:space="preserve">μα </w:t>
      </w:r>
      <w:r>
        <w:rPr>
          <w:lang w:val="en-US"/>
        </w:rPr>
        <w:t>Spirulina</w:t>
      </w:r>
      <w:bookmarkEnd w:id="46"/>
    </w:p>
    <w:p w:rsidR="00474FAD" w:rsidRDefault="00474FAD" w:rsidP="00474FAD">
      <w:pPr>
        <w:rPr>
          <w:lang w:val="en-US"/>
        </w:rPr>
      </w:pPr>
    </w:p>
    <w:p w:rsidR="00474FAD" w:rsidRPr="00930659" w:rsidRDefault="00474FAD" w:rsidP="00474FAD">
      <w:r>
        <w:t>Η παρούσα ενότητα του ερωτηματολογίου περιλαμβάνει οκτώ ερωτήσεις. Σκοπός της ενότητας αποτελεί η καταγραφεί των γνώσεων του δείγματος σχετικά με τ</w:t>
      </w:r>
      <w:r w:rsidR="00245FF7">
        <w:t>ο</w:t>
      </w:r>
      <w:r>
        <w:t xml:space="preserve"> συμπλ</w:t>
      </w:r>
      <w:r w:rsidR="00245FF7">
        <w:t>ήρω</w:t>
      </w:r>
      <w:r>
        <w:t xml:space="preserve">μα </w:t>
      </w:r>
      <w:r>
        <w:rPr>
          <w:lang w:val="en-US"/>
        </w:rPr>
        <w:t>Spirulina</w:t>
      </w:r>
      <w:r w:rsidRPr="00930659">
        <w:t>.</w:t>
      </w:r>
    </w:p>
    <w:p w:rsidR="00474FAD" w:rsidRPr="00930659" w:rsidRDefault="00474FAD" w:rsidP="00474FAD"/>
    <w:p w:rsidR="00474FAD" w:rsidRDefault="00F67B5A" w:rsidP="00F67B5A">
      <w:pPr>
        <w:pStyle w:val="3"/>
        <w:rPr>
          <w:lang w:val="en-US"/>
        </w:rPr>
      </w:pPr>
      <w:bookmarkStart w:id="47" w:name="_Toc536537328"/>
      <w:r>
        <w:t xml:space="preserve">Τι είναι το συμπλήρωμα </w:t>
      </w:r>
      <w:r>
        <w:rPr>
          <w:lang w:val="en-US"/>
        </w:rPr>
        <w:t>Spirulina</w:t>
      </w:r>
      <w:bookmarkEnd w:id="47"/>
    </w:p>
    <w:p w:rsidR="00F67B5A" w:rsidRDefault="00B01446" w:rsidP="00F67B5A">
      <w:r>
        <w:t xml:space="preserve">Η πρώτη ερώτηση της δεύτερης κατηγορίας του ερωτηματολογίου, έχει ως στόχο να αναδείξει τη γνώση του δείγματος σχετικά την υπόσταση </w:t>
      </w:r>
      <w:r w:rsidR="00245FF7">
        <w:t>του</w:t>
      </w:r>
      <w:r>
        <w:t xml:space="preserve"> </w:t>
      </w:r>
      <w:r w:rsidR="00245FF7">
        <w:t>συμπληρώματος</w:t>
      </w:r>
      <w:r>
        <w:t xml:space="preserve"> </w:t>
      </w:r>
      <w:r>
        <w:rPr>
          <w:lang w:val="en-US"/>
        </w:rPr>
        <w:t>S</w:t>
      </w:r>
      <w:r w:rsidR="005E2F87">
        <w:rPr>
          <w:lang w:val="en-US"/>
        </w:rPr>
        <w:t>p</w:t>
      </w:r>
      <w:r>
        <w:rPr>
          <w:lang w:val="en-US"/>
        </w:rPr>
        <w:t>irulina</w:t>
      </w:r>
      <w:r w:rsidRPr="00930659">
        <w:t xml:space="preserve">. </w:t>
      </w:r>
      <w:r>
        <w:t xml:space="preserve">Όπως φαίνεται και στην Εικόνα 4.9, το 40% πιστεύει ότι το συμπλήρωμα </w:t>
      </w:r>
      <w:r>
        <w:rPr>
          <w:lang w:val="en-US"/>
        </w:rPr>
        <w:t>Spirulina</w:t>
      </w:r>
      <w:r w:rsidRPr="00930659">
        <w:t xml:space="preserve"> </w:t>
      </w:r>
      <w:r>
        <w:t>αποτελεί θρεπτικό συστατικό (</w:t>
      </w:r>
      <w:r w:rsidRPr="00470189">
        <w:t>π.χ.</w:t>
      </w:r>
      <w:r>
        <w:t xml:space="preserve"> </w:t>
      </w:r>
      <w:r w:rsidRPr="00470189">
        <w:t>βιταμίνες,</w:t>
      </w:r>
      <w:r>
        <w:t xml:space="preserve"> </w:t>
      </w:r>
      <w:r w:rsidRPr="00470189">
        <w:t>υδατάνθρακες,</w:t>
      </w:r>
      <w:r>
        <w:t xml:space="preserve"> </w:t>
      </w:r>
      <w:r w:rsidRPr="00470189">
        <w:t>πρωτεΐνες,</w:t>
      </w:r>
      <w:r>
        <w:t xml:space="preserve"> </w:t>
      </w:r>
      <w:r w:rsidRPr="00470189">
        <w:t>ιχνοστοιχεία</w:t>
      </w:r>
      <w:r>
        <w:t>).</w:t>
      </w:r>
      <w:r w:rsidR="00093A64">
        <w:t xml:space="preserve"> Αντίθετα μόνο το 19% γνωρίζει ότι είναι φύκος. Ενώ, το 1% των συμμετεχόντων πιστεύει ότι είναι φαρμακευτική χημική ουσία.</w:t>
      </w:r>
    </w:p>
    <w:p w:rsidR="00093A64" w:rsidRPr="00B01446" w:rsidRDefault="00093A64" w:rsidP="00F67B5A"/>
    <w:p w:rsidR="00B01446" w:rsidRDefault="00B01446" w:rsidP="00093A64">
      <w:pPr>
        <w:keepNext/>
        <w:autoSpaceDE w:val="0"/>
        <w:autoSpaceDN w:val="0"/>
        <w:adjustRightInd w:val="0"/>
        <w:spacing w:after="0" w:line="240" w:lineRule="auto"/>
        <w:ind w:firstLine="0"/>
        <w:jc w:val="center"/>
      </w:pPr>
      <w:r>
        <w:rPr>
          <w:rFonts w:cs="Times New Roman"/>
          <w:noProof/>
          <w:szCs w:val="24"/>
          <w:lang w:eastAsia="el-GR"/>
        </w:rPr>
        <w:lastRenderedPageBreak/>
        <w:drawing>
          <wp:inline distT="0" distB="0" distL="0" distR="0">
            <wp:extent cx="4333127" cy="3466214"/>
            <wp:effectExtent l="1905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4335682" cy="3468258"/>
                    </a:xfrm>
                    <a:prstGeom prst="rect">
                      <a:avLst/>
                    </a:prstGeom>
                    <a:noFill/>
                    <a:ln w="9525">
                      <a:noFill/>
                      <a:miter lim="800000"/>
                      <a:headEnd/>
                      <a:tailEnd/>
                    </a:ln>
                  </pic:spPr>
                </pic:pic>
              </a:graphicData>
            </a:graphic>
          </wp:inline>
        </w:drawing>
      </w:r>
    </w:p>
    <w:p w:rsidR="00B01446" w:rsidRPr="00E17E72" w:rsidRDefault="00B01446" w:rsidP="001970B0">
      <w:pPr>
        <w:pStyle w:val="ad"/>
        <w:rPr>
          <w:rFonts w:cs="Times New Roman"/>
          <w:szCs w:val="24"/>
        </w:rPr>
      </w:pPr>
      <w:bookmarkStart w:id="48" w:name="_Toc536537103"/>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9</w:t>
      </w:r>
      <w:r w:rsidR="00885EF1">
        <w:rPr>
          <w:noProof/>
        </w:rPr>
        <w:fldChar w:fldCharType="end"/>
      </w:r>
      <w:r>
        <w:t xml:space="preserve">: </w:t>
      </w:r>
      <w:r w:rsidRPr="00050331">
        <w:t>Ποσοστιαία κατανομή δείγματος γ</w:t>
      </w:r>
      <w:r>
        <w:t>ια την γνώση τους σε σχέση με το</w:t>
      </w:r>
      <w:r w:rsidRPr="00050331">
        <w:t xml:space="preserve"> συμπλ</w:t>
      </w:r>
      <w:r>
        <w:t>ήρω</w:t>
      </w:r>
      <w:r w:rsidRPr="00050331">
        <w:t xml:space="preserve">μα </w:t>
      </w:r>
      <w:r>
        <w:rPr>
          <w:lang w:val="en-US"/>
        </w:rPr>
        <w:t>Spirulina</w:t>
      </w:r>
      <w:bookmarkEnd w:id="48"/>
    </w:p>
    <w:p w:rsidR="00B01446" w:rsidRDefault="00B01446" w:rsidP="00B01446">
      <w:pPr>
        <w:autoSpaceDE w:val="0"/>
        <w:autoSpaceDN w:val="0"/>
        <w:adjustRightInd w:val="0"/>
        <w:spacing w:after="0" w:line="240" w:lineRule="auto"/>
        <w:ind w:firstLine="0"/>
        <w:jc w:val="left"/>
        <w:rPr>
          <w:rFonts w:cs="Times New Roman"/>
          <w:szCs w:val="24"/>
        </w:rPr>
      </w:pPr>
    </w:p>
    <w:p w:rsidR="005A194C" w:rsidRPr="00930659" w:rsidRDefault="005A194C" w:rsidP="005A194C">
      <w:pPr>
        <w:pStyle w:val="3"/>
      </w:pPr>
      <w:bookmarkStart w:id="49" w:name="_Toc536537329"/>
      <w:r>
        <w:t xml:space="preserve">Λόγοι για τους οποίους συνίσταται η λήψη συμπληρώματος </w:t>
      </w:r>
      <w:r>
        <w:rPr>
          <w:lang w:val="en-US"/>
        </w:rPr>
        <w:t>Spirulina</w:t>
      </w:r>
      <w:bookmarkEnd w:id="49"/>
    </w:p>
    <w:p w:rsidR="005138E8" w:rsidRPr="00A61829" w:rsidRDefault="005138E8" w:rsidP="005138E8">
      <w:r>
        <w:t xml:space="preserve">Σχετικά με τους λόγους για τους οποίους συνίσταται η λήψη συμπληρώματος </w:t>
      </w:r>
      <w:r>
        <w:rPr>
          <w:lang w:val="en-US"/>
        </w:rPr>
        <w:t>Spirulina</w:t>
      </w:r>
      <w:r w:rsidRPr="00930659">
        <w:t xml:space="preserve">, </w:t>
      </w:r>
      <w:r w:rsidR="00A61829">
        <w:t xml:space="preserve">οι συμμετέχοντες κλήθηκαν να επιλέξουν όσες από τι επτά προτεινόμενες απαντήσεις θεωρούν σωστές, ενώ τους δόθηκε η δυνατότητα να απαντήσουν επιλέγοντας </w:t>
      </w:r>
      <w:r w:rsidR="00A61829" w:rsidRPr="00A61829">
        <w:rPr>
          <w:i/>
        </w:rPr>
        <w:t>όλα τα παραπάνω</w:t>
      </w:r>
      <w:r w:rsidR="00A61829">
        <w:t xml:space="preserve"> ή </w:t>
      </w:r>
      <w:r w:rsidR="00A61829" w:rsidRPr="00A61829">
        <w:rPr>
          <w:i/>
        </w:rPr>
        <w:t>κάτι άλλο</w:t>
      </w:r>
      <w:r w:rsidR="00A61829">
        <w:t xml:space="preserve">. Πιο ειδικά, </w:t>
      </w:r>
      <w:r>
        <w:t xml:space="preserve">το 39% των συμμετεχόντων επέλεξαν την απάντηση </w:t>
      </w:r>
      <w:r w:rsidRPr="005138E8">
        <w:rPr>
          <w:i/>
        </w:rPr>
        <w:t>Για τόνωση του ανοσοποιητικού συστήματο</w:t>
      </w:r>
      <w:r>
        <w:rPr>
          <w:i/>
        </w:rPr>
        <w:t xml:space="preserve">ς </w:t>
      </w:r>
      <w:r>
        <w:t xml:space="preserve">και το 36% επέλεξε όλες τις προτεινόμενες απαντήσεις. Αντίθετα, το 4% απάντησε </w:t>
      </w:r>
      <w:r>
        <w:rPr>
          <w:i/>
        </w:rPr>
        <w:t xml:space="preserve">Κάτι άλλο </w:t>
      </w:r>
      <w:r>
        <w:t xml:space="preserve">και μόλις το 1% απάντησε </w:t>
      </w:r>
      <w:r w:rsidR="00A61829" w:rsidRPr="00A61829">
        <w:rPr>
          <w:i/>
        </w:rPr>
        <w:t>Γιατί δρα θετικά στην περίπτωση κατάθλιψης</w:t>
      </w:r>
      <w:r w:rsidR="00A61829">
        <w:t>. (</w:t>
      </w:r>
      <w:r w:rsidR="00C80BF1">
        <w:t>Εικόνα</w:t>
      </w:r>
      <w:r w:rsidR="00A61829">
        <w:t xml:space="preserve"> 4.1</w:t>
      </w:r>
      <w:r w:rsidR="00C80BF1">
        <w:t>0</w:t>
      </w:r>
      <w:r w:rsidR="00A61829">
        <w:t>)</w:t>
      </w:r>
    </w:p>
    <w:p w:rsidR="005138E8" w:rsidRDefault="005138E8" w:rsidP="005138E8">
      <w:pPr>
        <w:autoSpaceDE w:val="0"/>
        <w:autoSpaceDN w:val="0"/>
        <w:adjustRightInd w:val="0"/>
        <w:spacing w:after="0" w:line="240" w:lineRule="auto"/>
        <w:ind w:firstLine="0"/>
        <w:jc w:val="left"/>
        <w:rPr>
          <w:rFonts w:cs="Times New Roman"/>
          <w:szCs w:val="24"/>
        </w:rPr>
      </w:pPr>
    </w:p>
    <w:p w:rsidR="00C80BF1" w:rsidRDefault="0099055A" w:rsidP="00C80BF1">
      <w:pPr>
        <w:keepNext/>
        <w:autoSpaceDE w:val="0"/>
        <w:autoSpaceDN w:val="0"/>
        <w:adjustRightInd w:val="0"/>
        <w:spacing w:after="0" w:line="240" w:lineRule="auto"/>
        <w:ind w:firstLine="0"/>
        <w:jc w:val="left"/>
      </w:pPr>
      <w:r w:rsidRPr="0099055A">
        <w:rPr>
          <w:rFonts w:cs="Times New Roman"/>
          <w:noProof/>
          <w:szCs w:val="24"/>
          <w:lang w:eastAsia="el-GR"/>
        </w:rPr>
        <w:lastRenderedPageBreak/>
        <w:drawing>
          <wp:inline distT="0" distB="0" distL="0" distR="0">
            <wp:extent cx="5563043" cy="3465579"/>
            <wp:effectExtent l="19050" t="0" r="18607" b="1521"/>
            <wp:docPr id="2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61829" w:rsidRDefault="00C80BF1" w:rsidP="00C80BF1">
      <w:pPr>
        <w:pStyle w:val="ad"/>
        <w:jc w:val="left"/>
        <w:rPr>
          <w:rFonts w:cs="Times New Roman"/>
          <w:szCs w:val="24"/>
        </w:rPr>
      </w:pPr>
      <w:bookmarkStart w:id="50" w:name="_Toc536537104"/>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10</w:t>
      </w:r>
      <w:r w:rsidR="00885EF1">
        <w:rPr>
          <w:noProof/>
        </w:rPr>
        <w:fldChar w:fldCharType="end"/>
      </w:r>
      <w:r>
        <w:t xml:space="preserve">: Ποσοστιαία κατανομή δείγματος για τους λόγους λήψης συμπληρώματος </w:t>
      </w:r>
      <w:r>
        <w:rPr>
          <w:lang w:val="en-US"/>
        </w:rPr>
        <w:t>Spirulina</w:t>
      </w:r>
      <w:bookmarkEnd w:id="50"/>
    </w:p>
    <w:p w:rsidR="005138E8" w:rsidRPr="005138E8" w:rsidRDefault="005138E8" w:rsidP="005138E8">
      <w:pPr>
        <w:autoSpaceDE w:val="0"/>
        <w:autoSpaceDN w:val="0"/>
        <w:adjustRightInd w:val="0"/>
        <w:spacing w:after="0" w:line="400" w:lineRule="atLeast"/>
        <w:ind w:firstLine="0"/>
        <w:jc w:val="left"/>
        <w:rPr>
          <w:rFonts w:cs="Times New Roman"/>
          <w:szCs w:val="24"/>
        </w:rPr>
      </w:pPr>
    </w:p>
    <w:p w:rsidR="005A194C" w:rsidRPr="00930659" w:rsidRDefault="008B127E" w:rsidP="008B127E">
      <w:pPr>
        <w:pStyle w:val="3"/>
      </w:pPr>
      <w:bookmarkStart w:id="51" w:name="_Toc536537330"/>
      <w:r>
        <w:t xml:space="preserve">Παρενέργειες και κίνδυνοι από τη λήψη συμπληρώματος </w:t>
      </w:r>
      <w:r>
        <w:rPr>
          <w:lang w:val="en-US"/>
        </w:rPr>
        <w:t>Spirulina</w:t>
      </w:r>
      <w:bookmarkEnd w:id="51"/>
    </w:p>
    <w:p w:rsidR="008B127E" w:rsidRDefault="008A74C9" w:rsidP="008B127E">
      <w:r>
        <w:t>Σύμφωνα</w:t>
      </w:r>
      <w:r w:rsidR="00245FF7">
        <w:t xml:space="preserve"> με τα αποτελέσματα (Εικόνα 4.11</w:t>
      </w:r>
      <w:r>
        <w:t xml:space="preserve">), περισσότεροι από τους μισούς συμμετέχοντες (56%) δε γνωρίζουν εάν η λήψη συμπληρώματος </w:t>
      </w:r>
      <w:r>
        <w:rPr>
          <w:lang w:val="en-US"/>
        </w:rPr>
        <w:t>Spirulina</w:t>
      </w:r>
      <w:r w:rsidRPr="00930659">
        <w:t xml:space="preserve"> </w:t>
      </w:r>
      <w:r>
        <w:t xml:space="preserve">επιφέρει παρενέργειες ή ελλοχεύει κινδύνους. Αντίθετα, το 2%, έδωσε θετική απάντηση στην ερώτηση </w:t>
      </w:r>
      <w:r w:rsidR="00BA0A8C">
        <w:t>«</w:t>
      </w:r>
      <w:r w:rsidRPr="00BA0A8C">
        <w:t xml:space="preserve">Γνωρίζεις εάν το συμπλήρωμα </w:t>
      </w:r>
      <w:r w:rsidRPr="00BA0A8C">
        <w:rPr>
          <w:lang w:val="en-US"/>
        </w:rPr>
        <w:t>Spirulina</w:t>
      </w:r>
      <w:r w:rsidRPr="00BA0A8C">
        <w:t xml:space="preserve"> μπορεί να έχει παρενέργειες/κινδύνους;</w:t>
      </w:r>
      <w:r w:rsidR="00BA0A8C">
        <w:t>».</w:t>
      </w:r>
    </w:p>
    <w:p w:rsidR="008B127E" w:rsidRDefault="008B127E" w:rsidP="008B127E">
      <w:pPr>
        <w:keepNext/>
        <w:autoSpaceDE w:val="0"/>
        <w:autoSpaceDN w:val="0"/>
        <w:adjustRightInd w:val="0"/>
        <w:spacing w:after="0" w:line="240" w:lineRule="auto"/>
        <w:ind w:firstLine="0"/>
        <w:jc w:val="center"/>
      </w:pPr>
      <w:r>
        <w:rPr>
          <w:rFonts w:cs="Times New Roman"/>
          <w:noProof/>
          <w:szCs w:val="24"/>
          <w:lang w:eastAsia="el-GR"/>
        </w:rPr>
        <w:lastRenderedPageBreak/>
        <w:drawing>
          <wp:inline distT="0" distB="0" distL="0" distR="0">
            <wp:extent cx="4127648" cy="3300746"/>
            <wp:effectExtent l="19050" t="0" r="6202" b="0"/>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4152670" cy="3320755"/>
                    </a:xfrm>
                    <a:prstGeom prst="rect">
                      <a:avLst/>
                    </a:prstGeom>
                    <a:noFill/>
                    <a:ln w="9525">
                      <a:noFill/>
                      <a:miter lim="800000"/>
                      <a:headEnd/>
                      <a:tailEnd/>
                    </a:ln>
                  </pic:spPr>
                </pic:pic>
              </a:graphicData>
            </a:graphic>
          </wp:inline>
        </w:drawing>
      </w:r>
    </w:p>
    <w:p w:rsidR="008B127E" w:rsidRPr="00E17E72" w:rsidRDefault="008B127E" w:rsidP="008B127E">
      <w:pPr>
        <w:pStyle w:val="ad"/>
        <w:rPr>
          <w:rFonts w:cs="Times New Roman"/>
          <w:szCs w:val="24"/>
        </w:rPr>
      </w:pPr>
      <w:bookmarkStart w:id="52" w:name="_Toc536537105"/>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11</w:t>
      </w:r>
      <w:r w:rsidR="00885EF1">
        <w:rPr>
          <w:noProof/>
        </w:rPr>
        <w:fldChar w:fldCharType="end"/>
      </w:r>
      <w:r>
        <w:t xml:space="preserve">: </w:t>
      </w:r>
      <w:r w:rsidRPr="0070181D">
        <w:t xml:space="preserve">Ποσοστιαία κατανομή δείγματος για την γνώση τους </w:t>
      </w:r>
      <w:r>
        <w:t>σχετικά με παρενέργειες κα</w:t>
      </w:r>
      <w:r w:rsidR="001A5063">
        <w:t>ι κινδύνους από τη λήψη συμπληρώ</w:t>
      </w:r>
      <w:r>
        <w:t>μ</w:t>
      </w:r>
      <w:r w:rsidR="001A5063">
        <w:t>ατος</w:t>
      </w:r>
      <w:r>
        <w:t xml:space="preserve"> </w:t>
      </w:r>
      <w:r>
        <w:rPr>
          <w:lang w:val="en-US"/>
        </w:rPr>
        <w:t>Spirulina</w:t>
      </w:r>
      <w:bookmarkEnd w:id="52"/>
    </w:p>
    <w:p w:rsidR="008B127E" w:rsidRDefault="008B127E" w:rsidP="008B127E">
      <w:pPr>
        <w:autoSpaceDE w:val="0"/>
        <w:autoSpaceDN w:val="0"/>
        <w:adjustRightInd w:val="0"/>
        <w:spacing w:after="0" w:line="240" w:lineRule="auto"/>
        <w:ind w:firstLine="0"/>
        <w:jc w:val="left"/>
        <w:rPr>
          <w:rFonts w:cs="Times New Roman"/>
          <w:szCs w:val="24"/>
        </w:rPr>
      </w:pPr>
    </w:p>
    <w:p w:rsidR="008B127E" w:rsidRDefault="00A61829" w:rsidP="00A61829">
      <w:pPr>
        <w:pStyle w:val="3"/>
      </w:pPr>
      <w:bookmarkStart w:id="53" w:name="_Toc536537331"/>
      <w:r>
        <w:t xml:space="preserve">Πηγή γνώσης για το συμπλήρωμα </w:t>
      </w:r>
      <w:r>
        <w:rPr>
          <w:lang w:val="en-US"/>
        </w:rPr>
        <w:t>Spirulina</w:t>
      </w:r>
      <w:r w:rsidRPr="00930659">
        <w:t xml:space="preserve"> </w:t>
      </w:r>
      <w:r>
        <w:t>και τις ιδιότητες του</w:t>
      </w:r>
      <w:bookmarkEnd w:id="53"/>
    </w:p>
    <w:p w:rsidR="00A61829" w:rsidRPr="003A7732" w:rsidRDefault="001B6193" w:rsidP="00A61829">
      <w:r>
        <w:t xml:space="preserve">Στην ερώτηση αυτή, οι συμμετέχοντες κλήθηκαν να απαντήσουν μέσω έξι προτεινόμενων απαντήσεων, ενώ τους δόθηκε η δυνατότητα να επιλέξουν περισσότερες από μία απαντήσεις. Αναλυτικότερα, </w:t>
      </w:r>
      <w:r w:rsidR="003A7732">
        <w:t xml:space="preserve">το 43% δήλωσε ότι έμαθε για το συμπλήρωμα </w:t>
      </w:r>
      <w:r w:rsidR="003A7732">
        <w:rPr>
          <w:lang w:val="en-US"/>
        </w:rPr>
        <w:t>Spirulina</w:t>
      </w:r>
      <w:r w:rsidR="003A7732" w:rsidRPr="00930659">
        <w:t xml:space="preserve"> </w:t>
      </w:r>
      <w:r w:rsidR="003A7732">
        <w:t>και τις ιδιότητες του από την τηλεόραση και το διαδίκτυο, ενώ το 6% από το γιατρό του.</w:t>
      </w:r>
      <w:r w:rsidR="001970B0">
        <w:t xml:space="preserve"> (Εικόνα 4.12)</w:t>
      </w:r>
    </w:p>
    <w:p w:rsidR="00A61829" w:rsidRDefault="00A61829" w:rsidP="00A61829">
      <w:pPr>
        <w:autoSpaceDE w:val="0"/>
        <w:autoSpaceDN w:val="0"/>
        <w:adjustRightInd w:val="0"/>
        <w:spacing w:after="0" w:line="240" w:lineRule="auto"/>
        <w:ind w:firstLine="0"/>
        <w:jc w:val="left"/>
        <w:rPr>
          <w:rFonts w:cs="Times New Roman"/>
          <w:szCs w:val="24"/>
        </w:rPr>
      </w:pPr>
    </w:p>
    <w:p w:rsidR="001970B0" w:rsidRDefault="006F2F3F" w:rsidP="001970B0">
      <w:pPr>
        <w:keepNext/>
        <w:autoSpaceDE w:val="0"/>
        <w:autoSpaceDN w:val="0"/>
        <w:adjustRightInd w:val="0"/>
        <w:spacing w:after="0" w:line="240" w:lineRule="auto"/>
        <w:ind w:firstLine="0"/>
        <w:jc w:val="left"/>
      </w:pPr>
      <w:r w:rsidRPr="006F2F3F">
        <w:rPr>
          <w:rFonts w:cs="Times New Roman"/>
          <w:noProof/>
          <w:szCs w:val="24"/>
          <w:lang w:eastAsia="el-GR"/>
        </w:rPr>
        <w:drawing>
          <wp:inline distT="0" distB="0" distL="0" distR="0">
            <wp:extent cx="4903825" cy="2371060"/>
            <wp:effectExtent l="19050" t="0" r="11075" b="0"/>
            <wp:docPr id="24"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7732" w:rsidRDefault="001970B0" w:rsidP="001970B0">
      <w:pPr>
        <w:pStyle w:val="ad"/>
        <w:rPr>
          <w:rFonts w:cs="Times New Roman"/>
          <w:szCs w:val="24"/>
        </w:rPr>
      </w:pPr>
      <w:bookmarkStart w:id="54" w:name="_Toc536537106"/>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12</w:t>
      </w:r>
      <w:r w:rsidR="00885EF1">
        <w:rPr>
          <w:noProof/>
        </w:rPr>
        <w:fldChar w:fldCharType="end"/>
      </w:r>
      <w:r>
        <w:t xml:space="preserve">: </w:t>
      </w:r>
      <w:r w:rsidRPr="0035491D">
        <w:t xml:space="preserve">Ποσοστιαία κατανομή δείγματος </w:t>
      </w:r>
      <w:r>
        <w:t>σχετικά με την πηγή πληροφόρησης του για το συμπλήρωμα</w:t>
      </w:r>
      <w:r w:rsidRPr="0035491D">
        <w:t xml:space="preserve"> Spirulina</w:t>
      </w:r>
      <w:r>
        <w:t xml:space="preserve"> και τις ιδιότητες του</w:t>
      </w:r>
      <w:bookmarkEnd w:id="54"/>
    </w:p>
    <w:p w:rsidR="00B3627A" w:rsidRDefault="00B3627A" w:rsidP="00B3627A">
      <w:pPr>
        <w:pStyle w:val="3"/>
      </w:pPr>
      <w:bookmarkStart w:id="55" w:name="_Toc536537332"/>
      <w:r>
        <w:lastRenderedPageBreak/>
        <w:t>Χρήση συμπληρωμάτων διατροφής</w:t>
      </w:r>
      <w:bookmarkEnd w:id="55"/>
    </w:p>
    <w:p w:rsidR="00B3627A" w:rsidRDefault="00B3627A" w:rsidP="00B3627A">
      <w:r>
        <w:t xml:space="preserve">Σε αυτό το σημείο, οι ερωτώμενοι κλήθηκαν να απαντήσουν στην ερώτηση </w:t>
      </w:r>
      <w:r w:rsidR="00BA0A8C">
        <w:t>«</w:t>
      </w:r>
      <w:r w:rsidRPr="00BA0A8C">
        <w:t>Χρησιμοποίησες στο παρελθόν ή χρησιμοποιείς σήμερα συμπληρώματα διατροφής;</w:t>
      </w:r>
      <w:r w:rsidR="00BA0A8C">
        <w:t>».</w:t>
      </w:r>
      <w:r w:rsidR="00BA0A8C">
        <w:rPr>
          <w:i/>
        </w:rPr>
        <w:t xml:space="preserve"> </w:t>
      </w:r>
      <w:r w:rsidR="00BA0A8C">
        <w:t xml:space="preserve">Σύμφωνα με την Εικόνα </w:t>
      </w:r>
      <w:smartTag w:uri="urn:schemas-microsoft-com:office:smarttags" w:element="time">
        <w:smartTagPr>
          <w:attr w:name="Minute" w:val="11"/>
          <w:attr w:name="Hour" w:val="4"/>
        </w:smartTagPr>
        <w:r w:rsidR="00BA0A8C">
          <w:t>4.11,</w:t>
        </w:r>
      </w:smartTag>
      <w:r w:rsidR="00BA0A8C">
        <w:t xml:space="preserve"> το 61% απάτησε αρνητικά στην ερώτηση και το 39% θετικά.</w:t>
      </w:r>
      <w:r w:rsidR="00245FF7">
        <w:t xml:space="preserve"> (Εικόνα 4.13)</w:t>
      </w:r>
    </w:p>
    <w:p w:rsidR="00BA0A8C" w:rsidRDefault="00BA0A8C" w:rsidP="00B3627A"/>
    <w:p w:rsidR="00BA0A8C" w:rsidRDefault="00BA0A8C" w:rsidP="00BA0A8C">
      <w:pPr>
        <w:keepNext/>
        <w:autoSpaceDE w:val="0"/>
        <w:autoSpaceDN w:val="0"/>
        <w:adjustRightInd w:val="0"/>
        <w:spacing w:after="0" w:line="240" w:lineRule="auto"/>
        <w:ind w:firstLine="0"/>
        <w:jc w:val="center"/>
      </w:pPr>
      <w:r>
        <w:rPr>
          <w:rFonts w:cs="Times New Roman"/>
          <w:noProof/>
          <w:szCs w:val="24"/>
          <w:lang w:eastAsia="el-GR"/>
        </w:rPr>
        <w:drawing>
          <wp:inline distT="0" distB="0" distL="0" distR="0">
            <wp:extent cx="3855903" cy="3083442"/>
            <wp:effectExtent l="19050" t="0" r="0" b="0"/>
            <wp:docPr id="9"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3855903" cy="3083442"/>
                    </a:xfrm>
                    <a:prstGeom prst="rect">
                      <a:avLst/>
                    </a:prstGeom>
                    <a:noFill/>
                    <a:ln w="9525">
                      <a:noFill/>
                      <a:miter lim="800000"/>
                      <a:headEnd/>
                      <a:tailEnd/>
                    </a:ln>
                  </pic:spPr>
                </pic:pic>
              </a:graphicData>
            </a:graphic>
          </wp:inline>
        </w:drawing>
      </w:r>
    </w:p>
    <w:p w:rsidR="00BA0A8C" w:rsidRDefault="00BA0A8C" w:rsidP="00BA0A8C">
      <w:pPr>
        <w:pStyle w:val="ad"/>
      </w:pPr>
      <w:bookmarkStart w:id="56" w:name="_Toc536537107"/>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13</w:t>
      </w:r>
      <w:r w:rsidR="00885EF1">
        <w:rPr>
          <w:noProof/>
        </w:rPr>
        <w:fldChar w:fldCharType="end"/>
      </w:r>
      <w:r>
        <w:t xml:space="preserve">: </w:t>
      </w:r>
      <w:r w:rsidR="001970B0" w:rsidRPr="0035491D">
        <w:t xml:space="preserve">Ποσοστιαία κατανομή δείγματος </w:t>
      </w:r>
      <w:r w:rsidR="001970B0">
        <w:t>σχετικά με τη χρήση συμπληρωμάτων διατροφής</w:t>
      </w:r>
      <w:bookmarkEnd w:id="56"/>
    </w:p>
    <w:p w:rsidR="001970B0" w:rsidRPr="001970B0" w:rsidRDefault="001970B0" w:rsidP="001970B0"/>
    <w:p w:rsidR="00BA0A8C" w:rsidRDefault="00BA0A8C" w:rsidP="00BA0A8C">
      <w:pPr>
        <w:pStyle w:val="3"/>
      </w:pPr>
      <w:bookmarkStart w:id="57" w:name="_Toc536537333"/>
      <w:r>
        <w:t>Ιατρικές/αιματολογικές εξετάσεις</w:t>
      </w:r>
      <w:bookmarkEnd w:id="57"/>
      <w:r>
        <w:t xml:space="preserve"> </w:t>
      </w:r>
    </w:p>
    <w:p w:rsidR="00BA0A8C" w:rsidRPr="00A13709" w:rsidRDefault="00BA0A8C" w:rsidP="00BA0A8C">
      <w:r>
        <w:t>Η παρούσα ενότητα αντιπροσωπεύει την ερώτηση «</w:t>
      </w:r>
      <w:r w:rsidRPr="00BA0A8C">
        <w:t>Για τη λήψη συμπληρωμάτων διατροφής  προηγήθηκαν ιατρικές /αιματολογικές εξετάσεις;</w:t>
      </w:r>
      <w:r>
        <w:t>».</w:t>
      </w:r>
      <w:r w:rsidR="00A13709">
        <w:t xml:space="preserve"> Όπως φαίνεται και στην Εικόνα </w:t>
      </w:r>
      <w:smartTag w:uri="urn:schemas-microsoft-com:office:smarttags" w:element="time">
        <w:smartTagPr>
          <w:attr w:name="Minute" w:val="14"/>
          <w:attr w:name="Hour" w:val="4"/>
        </w:smartTagPr>
        <w:r w:rsidR="00A13709">
          <w:t>4.1</w:t>
        </w:r>
        <w:r w:rsidR="00245FF7">
          <w:t>4</w:t>
        </w:r>
        <w:r w:rsidR="00A13709">
          <w:t>,</w:t>
        </w:r>
      </w:smartTag>
      <w:r w:rsidR="00A13709">
        <w:t xml:space="preserve"> το 82% απάντησε </w:t>
      </w:r>
      <w:r w:rsidR="00A13709">
        <w:rPr>
          <w:i/>
        </w:rPr>
        <w:t>Όχι</w:t>
      </w:r>
      <w:r w:rsidR="00A13709">
        <w:t>, ενώ μόνο το 18% έδωσε θετική απάντηση.</w:t>
      </w:r>
    </w:p>
    <w:p w:rsidR="00BA0A8C" w:rsidRDefault="00BA0A8C" w:rsidP="00A13709">
      <w:pPr>
        <w:autoSpaceDE w:val="0"/>
        <w:autoSpaceDN w:val="0"/>
        <w:adjustRightInd w:val="0"/>
        <w:spacing w:after="0"/>
        <w:ind w:firstLine="0"/>
        <w:jc w:val="left"/>
        <w:rPr>
          <w:rFonts w:cs="Times New Roman"/>
          <w:szCs w:val="24"/>
        </w:rPr>
      </w:pPr>
    </w:p>
    <w:p w:rsidR="00A13709" w:rsidRDefault="00A13709" w:rsidP="00A13709">
      <w:pPr>
        <w:keepNext/>
        <w:autoSpaceDE w:val="0"/>
        <w:autoSpaceDN w:val="0"/>
        <w:adjustRightInd w:val="0"/>
        <w:spacing w:after="0" w:line="240" w:lineRule="auto"/>
        <w:ind w:firstLine="0"/>
        <w:jc w:val="center"/>
      </w:pPr>
      <w:r>
        <w:rPr>
          <w:rFonts w:cs="Times New Roman"/>
          <w:noProof/>
          <w:szCs w:val="24"/>
          <w:lang w:eastAsia="el-GR"/>
        </w:rPr>
        <w:lastRenderedPageBreak/>
        <w:drawing>
          <wp:inline distT="0" distB="0" distL="0" distR="0">
            <wp:extent cx="4127648" cy="3300747"/>
            <wp:effectExtent l="19050" t="0" r="6202" b="0"/>
            <wp:docPr id="17"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4136842" cy="3308099"/>
                    </a:xfrm>
                    <a:prstGeom prst="rect">
                      <a:avLst/>
                    </a:prstGeom>
                    <a:noFill/>
                    <a:ln w="9525">
                      <a:noFill/>
                      <a:miter lim="800000"/>
                      <a:headEnd/>
                      <a:tailEnd/>
                    </a:ln>
                  </pic:spPr>
                </pic:pic>
              </a:graphicData>
            </a:graphic>
          </wp:inline>
        </w:drawing>
      </w:r>
    </w:p>
    <w:p w:rsidR="00A13709" w:rsidRDefault="00A13709" w:rsidP="001970B0">
      <w:pPr>
        <w:pStyle w:val="ad"/>
        <w:rPr>
          <w:rFonts w:cs="Times New Roman"/>
          <w:szCs w:val="24"/>
        </w:rPr>
      </w:pPr>
      <w:bookmarkStart w:id="58" w:name="_Toc536537108"/>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14</w:t>
      </w:r>
      <w:r w:rsidR="00885EF1">
        <w:rPr>
          <w:noProof/>
        </w:rPr>
        <w:fldChar w:fldCharType="end"/>
      </w:r>
      <w:r>
        <w:t xml:space="preserve">: </w:t>
      </w:r>
      <w:r w:rsidR="001970B0" w:rsidRPr="0035491D">
        <w:t xml:space="preserve">Ποσοστιαία κατανομή δείγματος </w:t>
      </w:r>
      <w:r w:rsidR="001970B0">
        <w:t>σχετικά με ι</w:t>
      </w:r>
      <w:r>
        <w:t>ατρικές/αιματολογικές εξετάσεις πριν τη λήψη συμπληρωμάτων διατροφής</w:t>
      </w:r>
      <w:bookmarkEnd w:id="58"/>
    </w:p>
    <w:p w:rsidR="00A13709" w:rsidRDefault="00A13709" w:rsidP="00A13709">
      <w:pPr>
        <w:autoSpaceDE w:val="0"/>
        <w:autoSpaceDN w:val="0"/>
        <w:adjustRightInd w:val="0"/>
        <w:spacing w:after="0" w:line="240" w:lineRule="auto"/>
        <w:ind w:firstLine="0"/>
        <w:jc w:val="left"/>
        <w:rPr>
          <w:rFonts w:cs="Times New Roman"/>
          <w:szCs w:val="24"/>
        </w:rPr>
      </w:pPr>
    </w:p>
    <w:p w:rsidR="00A13709" w:rsidRDefault="00A13709" w:rsidP="00A13709">
      <w:pPr>
        <w:pStyle w:val="3"/>
        <w:rPr>
          <w:lang w:val="en-US"/>
        </w:rPr>
      </w:pPr>
      <w:bookmarkStart w:id="59" w:name="_Toc536537334"/>
      <w:r>
        <w:t xml:space="preserve">Χρήση συμπληρώματος </w:t>
      </w:r>
      <w:r>
        <w:rPr>
          <w:lang w:val="en-US"/>
        </w:rPr>
        <w:t>Spirulina</w:t>
      </w:r>
      <w:bookmarkEnd w:id="59"/>
    </w:p>
    <w:p w:rsidR="00A13709" w:rsidRPr="00A13709" w:rsidRDefault="00A13709" w:rsidP="00A13709">
      <w:r>
        <w:t>Στην ερώτηση «</w:t>
      </w:r>
      <w:r w:rsidRPr="00470189">
        <w:t>Χρησιμοποίησες</w:t>
      </w:r>
      <w:r>
        <w:t xml:space="preserve"> </w:t>
      </w:r>
      <w:r w:rsidRPr="00470189">
        <w:t>στο</w:t>
      </w:r>
      <w:r>
        <w:t xml:space="preserve"> </w:t>
      </w:r>
      <w:r w:rsidRPr="00470189">
        <w:t>παρελθόν</w:t>
      </w:r>
      <w:r>
        <w:t xml:space="preserve"> </w:t>
      </w:r>
      <w:r w:rsidRPr="00470189">
        <w:t>ή</w:t>
      </w:r>
      <w:r>
        <w:t xml:space="preserve"> </w:t>
      </w:r>
      <w:r w:rsidRPr="00470189">
        <w:t>χρησιμοποιείς</w:t>
      </w:r>
      <w:r>
        <w:t xml:space="preserve"> </w:t>
      </w:r>
      <w:r w:rsidRPr="00470189">
        <w:t>σήμερα</w:t>
      </w:r>
      <w:r>
        <w:t xml:space="preserve"> </w:t>
      </w:r>
      <w:r w:rsidRPr="00470189">
        <w:t>το</w:t>
      </w:r>
      <w:r>
        <w:t xml:space="preserve"> </w:t>
      </w:r>
      <w:r w:rsidRPr="00470189">
        <w:t>συμπλήρωμα</w:t>
      </w:r>
      <w:r>
        <w:t xml:space="preserve"> </w:t>
      </w:r>
      <w:r w:rsidRPr="00470189">
        <w:rPr>
          <w:lang w:val="en-US"/>
        </w:rPr>
        <w:t>Spirulina</w:t>
      </w:r>
      <w:r>
        <w:t>;», μόνο το 24% απάντησε θετικά. (Εικόνα 4.1</w:t>
      </w:r>
      <w:r w:rsidR="00245FF7">
        <w:t>5</w:t>
      </w:r>
      <w:r>
        <w:t>)</w:t>
      </w:r>
    </w:p>
    <w:p w:rsidR="00A13709" w:rsidRDefault="00A13709" w:rsidP="00A13709">
      <w:pPr>
        <w:autoSpaceDE w:val="0"/>
        <w:autoSpaceDN w:val="0"/>
        <w:adjustRightInd w:val="0"/>
        <w:spacing w:after="0" w:line="240" w:lineRule="auto"/>
        <w:ind w:firstLine="0"/>
        <w:jc w:val="left"/>
        <w:rPr>
          <w:rFonts w:cs="Times New Roman"/>
          <w:szCs w:val="24"/>
        </w:rPr>
      </w:pPr>
    </w:p>
    <w:p w:rsidR="00A13709" w:rsidRDefault="00A13709" w:rsidP="00A13709">
      <w:pPr>
        <w:autoSpaceDE w:val="0"/>
        <w:autoSpaceDN w:val="0"/>
        <w:adjustRightInd w:val="0"/>
        <w:spacing w:after="0" w:line="240" w:lineRule="auto"/>
        <w:ind w:firstLine="0"/>
        <w:jc w:val="left"/>
        <w:rPr>
          <w:rFonts w:cs="Times New Roman"/>
          <w:szCs w:val="24"/>
        </w:rPr>
      </w:pPr>
    </w:p>
    <w:p w:rsidR="00A13709" w:rsidRDefault="00A13709" w:rsidP="00A13709">
      <w:pPr>
        <w:keepNext/>
        <w:autoSpaceDE w:val="0"/>
        <w:autoSpaceDN w:val="0"/>
        <w:adjustRightInd w:val="0"/>
        <w:spacing w:after="0" w:line="240" w:lineRule="auto"/>
        <w:ind w:firstLine="0"/>
        <w:jc w:val="center"/>
      </w:pPr>
      <w:r>
        <w:rPr>
          <w:rFonts w:cs="Times New Roman"/>
          <w:noProof/>
          <w:szCs w:val="24"/>
          <w:lang w:eastAsia="el-GR"/>
        </w:rPr>
        <w:drawing>
          <wp:inline distT="0" distB="0" distL="0" distR="0">
            <wp:extent cx="3842608" cy="3072809"/>
            <wp:effectExtent l="19050" t="0" r="5492" b="0"/>
            <wp:docPr id="19"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3843202" cy="3073284"/>
                    </a:xfrm>
                    <a:prstGeom prst="rect">
                      <a:avLst/>
                    </a:prstGeom>
                    <a:noFill/>
                    <a:ln w="9525">
                      <a:noFill/>
                      <a:miter lim="800000"/>
                      <a:headEnd/>
                      <a:tailEnd/>
                    </a:ln>
                  </pic:spPr>
                </pic:pic>
              </a:graphicData>
            </a:graphic>
          </wp:inline>
        </w:drawing>
      </w:r>
    </w:p>
    <w:p w:rsidR="00A13709" w:rsidRDefault="00A13709" w:rsidP="001970B0">
      <w:pPr>
        <w:pStyle w:val="ad"/>
        <w:rPr>
          <w:rFonts w:cs="Times New Roman"/>
          <w:szCs w:val="24"/>
        </w:rPr>
      </w:pPr>
      <w:bookmarkStart w:id="60" w:name="_Toc536537109"/>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15</w:t>
      </w:r>
      <w:r w:rsidR="00885EF1">
        <w:rPr>
          <w:noProof/>
        </w:rPr>
        <w:fldChar w:fldCharType="end"/>
      </w:r>
      <w:r>
        <w:t xml:space="preserve">: </w:t>
      </w:r>
      <w:r w:rsidR="001970B0" w:rsidRPr="0035491D">
        <w:t xml:space="preserve">Ποσοστιαία κατανομή δείγματος </w:t>
      </w:r>
      <w:r w:rsidR="001970B0">
        <w:t>σχετικά με τη χ</w:t>
      </w:r>
      <w:r>
        <w:t xml:space="preserve">ρήση συμπληρώματος </w:t>
      </w:r>
      <w:r>
        <w:rPr>
          <w:lang w:val="en-US"/>
        </w:rPr>
        <w:t>Spirulina</w:t>
      </w:r>
      <w:bookmarkEnd w:id="60"/>
    </w:p>
    <w:p w:rsidR="00A13709" w:rsidRDefault="00493495" w:rsidP="00493495">
      <w:pPr>
        <w:pStyle w:val="3"/>
        <w:rPr>
          <w:lang w:val="en-US"/>
        </w:rPr>
      </w:pPr>
      <w:bookmarkStart w:id="61" w:name="_Toc536537335"/>
      <w:r>
        <w:lastRenderedPageBreak/>
        <w:t xml:space="preserve">Μη χρήση συμπληρώματος </w:t>
      </w:r>
      <w:r>
        <w:rPr>
          <w:lang w:val="en-US"/>
        </w:rPr>
        <w:t>Spirulina</w:t>
      </w:r>
      <w:bookmarkEnd w:id="61"/>
    </w:p>
    <w:p w:rsidR="0099055A" w:rsidRDefault="00493495" w:rsidP="0099055A">
      <w:r>
        <w:t>Οι ερωτώμενοι οι οποίοι έδωσαν αρνητική απάντηση στην προηγουμένη ερώτηση</w:t>
      </w:r>
      <w:r w:rsidR="0099055A">
        <w:t>, επέλεξαν μία εκ των τριών απαντήσεων προκειμένου να δικαιολογήσουν τη στάση τους. Πιο ειδικά στην ερώτηση «</w:t>
      </w:r>
      <w:r w:rsidR="0099055A" w:rsidRPr="00470189">
        <w:t>Εάν</w:t>
      </w:r>
      <w:r w:rsidR="0099055A">
        <w:t xml:space="preserve"> </w:t>
      </w:r>
      <w:r w:rsidR="0099055A" w:rsidRPr="00470189">
        <w:t>ΟΧΙ</w:t>
      </w:r>
      <w:r w:rsidR="0099055A">
        <w:t xml:space="preserve"> </w:t>
      </w:r>
      <w:r w:rsidR="0099055A" w:rsidRPr="00470189">
        <w:t>για</w:t>
      </w:r>
      <w:r w:rsidR="0099055A">
        <w:t xml:space="preserve"> </w:t>
      </w:r>
      <w:r w:rsidR="0099055A" w:rsidRPr="00470189">
        <w:t>ποιο</w:t>
      </w:r>
      <w:r w:rsidR="0099055A">
        <w:t xml:space="preserve"> </w:t>
      </w:r>
      <w:r w:rsidR="0099055A" w:rsidRPr="00470189">
        <w:t>λόγο</w:t>
      </w:r>
      <w:r w:rsidR="0099055A">
        <w:t xml:space="preserve"> </w:t>
      </w:r>
      <w:r w:rsidR="0099055A" w:rsidRPr="00470189">
        <w:t>δεν</w:t>
      </w:r>
      <w:r w:rsidR="0099055A">
        <w:t xml:space="preserve"> </w:t>
      </w:r>
      <w:r w:rsidR="0099055A" w:rsidRPr="00470189">
        <w:t>χρησιμοποιείς</w:t>
      </w:r>
      <w:r w:rsidR="0099055A">
        <w:t xml:space="preserve"> </w:t>
      </w:r>
      <w:r w:rsidR="0099055A" w:rsidRPr="00470189">
        <w:t>το</w:t>
      </w:r>
      <w:r w:rsidR="0099055A">
        <w:t xml:space="preserve"> </w:t>
      </w:r>
      <w:r w:rsidR="0099055A" w:rsidRPr="00470189">
        <w:t>συμπλήρωμα</w:t>
      </w:r>
      <w:r w:rsidR="0099055A">
        <w:t xml:space="preserve"> </w:t>
      </w:r>
      <w:r w:rsidR="0099055A" w:rsidRPr="00470189">
        <w:rPr>
          <w:lang w:val="en-US"/>
        </w:rPr>
        <w:t>Spirulina</w:t>
      </w:r>
      <w:r w:rsidR="0099055A" w:rsidRPr="00470189">
        <w:t>;</w:t>
      </w:r>
      <w:r w:rsidR="0099055A">
        <w:t xml:space="preserve">», το 45% απάντησε πως δεν το χρειάζεται λόγω σωστής δίαιτας, το 28% δήλωσε πως φοβάται τις παρενέργειες και το 27% δεν χρησιμοποιεί το συμπλήρωμα </w:t>
      </w:r>
      <w:r w:rsidR="0099055A">
        <w:rPr>
          <w:lang w:val="en-US"/>
        </w:rPr>
        <w:t>Spirulina</w:t>
      </w:r>
      <w:r w:rsidR="0099055A" w:rsidRPr="00930659">
        <w:t xml:space="preserve"> </w:t>
      </w:r>
      <w:r w:rsidR="0099055A">
        <w:t>για οικονομικούς λόγους. (Εικ</w:t>
      </w:r>
      <w:r w:rsidR="00245FF7">
        <w:t>όνα 4.16</w:t>
      </w:r>
      <w:r w:rsidR="0099055A">
        <w:t>)</w:t>
      </w:r>
    </w:p>
    <w:p w:rsidR="001A5063" w:rsidRPr="0099055A" w:rsidRDefault="001A5063" w:rsidP="0099055A"/>
    <w:p w:rsidR="00493495" w:rsidRDefault="00493495" w:rsidP="00493495">
      <w:pPr>
        <w:keepNext/>
        <w:autoSpaceDE w:val="0"/>
        <w:autoSpaceDN w:val="0"/>
        <w:adjustRightInd w:val="0"/>
        <w:spacing w:after="0" w:line="240" w:lineRule="auto"/>
        <w:ind w:firstLine="0"/>
        <w:jc w:val="center"/>
      </w:pPr>
      <w:r>
        <w:rPr>
          <w:rFonts w:cs="Times New Roman"/>
          <w:noProof/>
          <w:szCs w:val="24"/>
          <w:lang w:eastAsia="el-GR"/>
        </w:rPr>
        <w:drawing>
          <wp:inline distT="0" distB="0" distL="0" distR="0">
            <wp:extent cx="4241498" cy="3391786"/>
            <wp:effectExtent l="19050" t="0" r="6652"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4273302" cy="3417219"/>
                    </a:xfrm>
                    <a:prstGeom prst="rect">
                      <a:avLst/>
                    </a:prstGeom>
                    <a:noFill/>
                    <a:ln w="9525">
                      <a:noFill/>
                      <a:miter lim="800000"/>
                      <a:headEnd/>
                      <a:tailEnd/>
                    </a:ln>
                  </pic:spPr>
                </pic:pic>
              </a:graphicData>
            </a:graphic>
          </wp:inline>
        </w:drawing>
      </w:r>
    </w:p>
    <w:p w:rsidR="00493495" w:rsidRDefault="00493495" w:rsidP="00493495">
      <w:pPr>
        <w:pStyle w:val="ad"/>
      </w:pPr>
      <w:bookmarkStart w:id="62" w:name="_Toc536537110"/>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16</w:t>
      </w:r>
      <w:r w:rsidR="00885EF1">
        <w:rPr>
          <w:noProof/>
        </w:rPr>
        <w:fldChar w:fldCharType="end"/>
      </w:r>
      <w:r>
        <w:t xml:space="preserve">: </w:t>
      </w:r>
      <w:r w:rsidRPr="00F56D47">
        <w:t xml:space="preserve">Ποσοστιαία κατανομή δείγματος </w:t>
      </w:r>
      <w:r>
        <w:t xml:space="preserve">σχετικά με τους λόγους μη χρήσης συμπληρώματος </w:t>
      </w:r>
      <w:r>
        <w:rPr>
          <w:lang w:val="en-US"/>
        </w:rPr>
        <w:t>Spirulina</w:t>
      </w:r>
      <w:bookmarkEnd w:id="62"/>
    </w:p>
    <w:p w:rsidR="00245FF7" w:rsidRPr="00245FF7" w:rsidRDefault="00245FF7" w:rsidP="00245FF7"/>
    <w:p w:rsidR="00493495" w:rsidRDefault="00245FF7" w:rsidP="00245FF7">
      <w:pPr>
        <w:pStyle w:val="2"/>
      </w:pPr>
      <w:bookmarkStart w:id="63" w:name="_Toc536537336"/>
      <w:r>
        <w:t xml:space="preserve">Ερωτήσεις για Χρήστες Συμπληρώματος </w:t>
      </w:r>
      <w:r>
        <w:rPr>
          <w:lang w:val="en-US"/>
        </w:rPr>
        <w:t>Spirulina</w:t>
      </w:r>
      <w:bookmarkEnd w:id="63"/>
    </w:p>
    <w:p w:rsidR="001A5063" w:rsidRDefault="001A5063" w:rsidP="001A5063"/>
    <w:p w:rsidR="001A5063" w:rsidRDefault="001A5063" w:rsidP="001A5063">
      <w:r>
        <w:t xml:space="preserve">Οι ερωτήσεις της τελευταίας ενότητας του ερωτηματολογίου, απευθύνεται αποκλειστικά σε άτομα τα οποία χρησιμοποιούν συμπλήρωμα </w:t>
      </w:r>
      <w:r>
        <w:rPr>
          <w:lang w:val="en-US"/>
        </w:rPr>
        <w:t>Spirulina</w:t>
      </w:r>
      <w:r w:rsidRPr="00930659">
        <w:t xml:space="preserve">. </w:t>
      </w:r>
      <w:r>
        <w:t>Σκοπός είναι να αναδειχθούν οι λόγοι, η συχνότητα και η μορφή χρήσης του συμπληρ</w:t>
      </w:r>
      <w:r w:rsidR="000D1746">
        <w:t>ώματος.</w:t>
      </w:r>
    </w:p>
    <w:p w:rsidR="000D1746" w:rsidRDefault="000D1746" w:rsidP="001A5063"/>
    <w:p w:rsidR="000D1746" w:rsidRDefault="000D1746" w:rsidP="000D1746">
      <w:pPr>
        <w:pStyle w:val="3"/>
        <w:rPr>
          <w:lang w:val="en-US"/>
        </w:rPr>
      </w:pPr>
      <w:bookmarkStart w:id="64" w:name="_Toc536537337"/>
      <w:r>
        <w:lastRenderedPageBreak/>
        <w:t xml:space="preserve">Λόγοι χρήσης συμπληρώματος </w:t>
      </w:r>
      <w:r>
        <w:rPr>
          <w:lang w:val="en-US"/>
        </w:rPr>
        <w:t>Spirulina</w:t>
      </w:r>
      <w:bookmarkEnd w:id="64"/>
    </w:p>
    <w:p w:rsidR="000D1746" w:rsidRPr="00FF69DB" w:rsidRDefault="002B3458" w:rsidP="000D1746">
      <w:r>
        <w:t xml:space="preserve">Τα άτομα που χρησιμοποιούν συμπλήρωμα </w:t>
      </w:r>
      <w:r w:rsidR="00F754BE">
        <w:rPr>
          <w:lang w:val="en-US"/>
        </w:rPr>
        <w:t>Spirulina</w:t>
      </w:r>
      <w:r w:rsidR="00F754BE" w:rsidRPr="00930659">
        <w:t xml:space="preserve">, </w:t>
      </w:r>
      <w:r w:rsidR="00F754BE">
        <w:t>δηλώνουν ότι το κάνουν κυρίως για να βελτιώσουν τη φυσική τους κατάσταση (68,2%). Ενώ η απώλεια βάρους και η αντιμετώπιση έλλειψης θρεπτικών συστατικών, αποτελούν δευτερεύοντες λόγους με ποσοστό 36</w:t>
      </w:r>
      <w:r w:rsidR="00AA0D7B">
        <w:t>,4</w:t>
      </w:r>
      <w:r w:rsidR="00F754BE">
        <w:t xml:space="preserve">% έκαστος. Τέλος, </w:t>
      </w:r>
      <w:r w:rsidR="00FF69DB">
        <w:t xml:space="preserve">από 4,5% σημείωσαν οι αιτιολογίες </w:t>
      </w:r>
      <w:r w:rsidR="00FF69DB">
        <w:rPr>
          <w:i/>
        </w:rPr>
        <w:t xml:space="preserve">Βελτίωση διανοητικής λειτουργίας </w:t>
      </w:r>
      <w:r w:rsidR="00FF69DB">
        <w:t xml:space="preserve">και </w:t>
      </w:r>
      <w:r w:rsidR="00FF69DB">
        <w:rPr>
          <w:i/>
        </w:rPr>
        <w:t>Αντιμετώπιση παθολογικών καταστάσεων</w:t>
      </w:r>
      <w:r w:rsidR="00FF69DB">
        <w:t>. (Εικόνα 4.17)</w:t>
      </w:r>
    </w:p>
    <w:p w:rsidR="002B3458" w:rsidRDefault="002B3458" w:rsidP="000D1746">
      <w:pPr>
        <w:rPr>
          <w:lang w:val="en-US"/>
        </w:rPr>
      </w:pPr>
    </w:p>
    <w:p w:rsidR="002B3458" w:rsidRDefault="00C27E27" w:rsidP="002B3458">
      <w:pPr>
        <w:keepNext/>
      </w:pPr>
      <w:r w:rsidRPr="00C27E27">
        <w:rPr>
          <w:noProof/>
          <w:lang w:eastAsia="el-GR"/>
        </w:rPr>
        <w:drawing>
          <wp:inline distT="0" distB="0" distL="0" distR="0">
            <wp:extent cx="5341029" cy="2743200"/>
            <wp:effectExtent l="19050" t="0" r="12021" b="0"/>
            <wp:docPr id="25"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D1746" w:rsidRDefault="002B3458" w:rsidP="002B3458">
      <w:pPr>
        <w:pStyle w:val="ad"/>
      </w:pPr>
      <w:bookmarkStart w:id="65" w:name="_Toc536537111"/>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17</w:t>
      </w:r>
      <w:r w:rsidR="00885EF1">
        <w:rPr>
          <w:noProof/>
        </w:rPr>
        <w:fldChar w:fldCharType="end"/>
      </w:r>
      <w:r>
        <w:t xml:space="preserve">: Ποσοστιαία κατανομή δείγματος ανάλογα με τους λόγους χρήσης συμπληρώματος </w:t>
      </w:r>
      <w:r>
        <w:rPr>
          <w:lang w:val="en-US"/>
        </w:rPr>
        <w:t>Spirulina</w:t>
      </w:r>
      <w:bookmarkEnd w:id="65"/>
    </w:p>
    <w:p w:rsidR="00FF69DB" w:rsidRPr="00FF69DB" w:rsidRDefault="00FF69DB" w:rsidP="00FF69DB"/>
    <w:p w:rsidR="00493495" w:rsidRDefault="00FF69DB" w:rsidP="00FF69DB">
      <w:pPr>
        <w:pStyle w:val="3"/>
      </w:pPr>
      <w:bookmarkStart w:id="66" w:name="_Toc536537338"/>
      <w:r>
        <w:t xml:space="preserve">Μορφή κατανάλωσης συμπληρώματος </w:t>
      </w:r>
      <w:r>
        <w:rPr>
          <w:lang w:val="en-US"/>
        </w:rPr>
        <w:t>Spirulina</w:t>
      </w:r>
      <w:bookmarkEnd w:id="66"/>
    </w:p>
    <w:p w:rsidR="00FF69DB" w:rsidRPr="00FF69DB" w:rsidRDefault="00FF69DB" w:rsidP="00FF69DB">
      <w:r>
        <w:t xml:space="preserve">Το μεγαλύτερο ποσοστό των συμμετεχόντων (77%), προτιμούν την κατανάλωση συμπληρώματος </w:t>
      </w:r>
      <w:r>
        <w:rPr>
          <w:lang w:val="en-US"/>
        </w:rPr>
        <w:t>Spirulina</w:t>
      </w:r>
      <w:r w:rsidRPr="00930659">
        <w:t xml:space="preserve"> </w:t>
      </w:r>
      <w:r>
        <w:t xml:space="preserve">σε μορφή χαπιών, καψουλών και αναβράζοντων δισκίων. Σε μικρότερο ποσοστό (18%) ακολουθούν οι συμμετέχοντες που προτιμούν να καταναλώνουν το συμπλήρωμα </w:t>
      </w:r>
      <w:r>
        <w:rPr>
          <w:lang w:val="en-US"/>
        </w:rPr>
        <w:t>Spirulina</w:t>
      </w:r>
      <w:r w:rsidRPr="00930659">
        <w:t xml:space="preserve"> </w:t>
      </w:r>
      <w:r>
        <w:t xml:space="preserve">σε μορφή σκόνης. Ενώ, το 5%, </w:t>
      </w:r>
      <w:r w:rsidR="00D61C8B">
        <w:t>δήλωσε πως προτιμά την κατανάλωση με όλους τους παραπάνω τρόπους. (Εικόνα 4.18)</w:t>
      </w:r>
    </w:p>
    <w:p w:rsidR="00D61C8B" w:rsidRDefault="00FF69DB" w:rsidP="00D61C8B">
      <w:pPr>
        <w:keepNext/>
        <w:autoSpaceDE w:val="0"/>
        <w:autoSpaceDN w:val="0"/>
        <w:adjustRightInd w:val="0"/>
        <w:spacing w:after="0" w:line="240" w:lineRule="auto"/>
        <w:ind w:firstLine="0"/>
        <w:jc w:val="left"/>
      </w:pPr>
      <w:r>
        <w:rPr>
          <w:rFonts w:cs="Times New Roman"/>
          <w:noProof/>
          <w:szCs w:val="24"/>
          <w:lang w:eastAsia="el-GR"/>
        </w:rPr>
        <w:lastRenderedPageBreak/>
        <w:drawing>
          <wp:inline distT="0" distB="0" distL="0" distR="0">
            <wp:extent cx="5020783" cy="4014957"/>
            <wp:effectExtent l="19050" t="0" r="8417" b="0"/>
            <wp:docPr id="27"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5021559" cy="4015578"/>
                    </a:xfrm>
                    <a:prstGeom prst="rect">
                      <a:avLst/>
                    </a:prstGeom>
                    <a:noFill/>
                    <a:ln w="9525">
                      <a:noFill/>
                      <a:miter lim="800000"/>
                      <a:headEnd/>
                      <a:tailEnd/>
                    </a:ln>
                  </pic:spPr>
                </pic:pic>
              </a:graphicData>
            </a:graphic>
          </wp:inline>
        </w:drawing>
      </w:r>
    </w:p>
    <w:p w:rsidR="00FF69DB" w:rsidRDefault="00D61C8B" w:rsidP="00D61C8B">
      <w:pPr>
        <w:pStyle w:val="ad"/>
        <w:rPr>
          <w:rFonts w:cs="Times New Roman"/>
          <w:szCs w:val="24"/>
        </w:rPr>
      </w:pPr>
      <w:bookmarkStart w:id="67" w:name="_Toc536537112"/>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18</w:t>
      </w:r>
      <w:r w:rsidR="00885EF1">
        <w:rPr>
          <w:noProof/>
        </w:rPr>
        <w:fldChar w:fldCharType="end"/>
      </w:r>
      <w:r>
        <w:t xml:space="preserve">: </w:t>
      </w:r>
      <w:r w:rsidRPr="00E978D4">
        <w:t xml:space="preserve">Ποσοστιαία κατανομή δείγματος ανάλογα </w:t>
      </w:r>
      <w:r>
        <w:t>με τη μορφή κατανάλωσης</w:t>
      </w:r>
      <w:r w:rsidRPr="00E978D4">
        <w:t xml:space="preserve">  συμπληρώματος Spirulina</w:t>
      </w:r>
      <w:bookmarkEnd w:id="67"/>
    </w:p>
    <w:p w:rsidR="00FF69DB" w:rsidRDefault="00FF69DB" w:rsidP="00FF69DB">
      <w:pPr>
        <w:autoSpaceDE w:val="0"/>
        <w:autoSpaceDN w:val="0"/>
        <w:adjustRightInd w:val="0"/>
        <w:spacing w:after="0" w:line="240" w:lineRule="auto"/>
        <w:ind w:firstLine="0"/>
        <w:jc w:val="left"/>
        <w:rPr>
          <w:rFonts w:cs="Times New Roman"/>
          <w:szCs w:val="24"/>
        </w:rPr>
      </w:pPr>
    </w:p>
    <w:p w:rsidR="00FF69DB" w:rsidRDefault="00D61C8B" w:rsidP="00D61C8B">
      <w:pPr>
        <w:pStyle w:val="3"/>
      </w:pPr>
      <w:bookmarkStart w:id="68" w:name="_Toc536537339"/>
      <w:r>
        <w:t xml:space="preserve">Χρονικό διάστημα κατανάλωσης συμπληρώματος </w:t>
      </w:r>
      <w:r>
        <w:rPr>
          <w:lang w:val="en-US"/>
        </w:rPr>
        <w:t>Spirulina</w:t>
      </w:r>
      <w:bookmarkEnd w:id="68"/>
    </w:p>
    <w:p w:rsidR="00D61C8B" w:rsidRPr="00F139FC" w:rsidRDefault="00F139FC" w:rsidP="00D61C8B">
      <w:r>
        <w:t xml:space="preserve">Όπως φαίνεται στην Εικόνα </w:t>
      </w:r>
      <w:smartTag w:uri="urn:schemas-microsoft-com:office:smarttags" w:element="time">
        <w:smartTagPr>
          <w:attr w:name="Minute" w:val="19"/>
          <w:attr w:name="Hour" w:val="4"/>
        </w:smartTagPr>
        <w:r>
          <w:t>4.19,</w:t>
        </w:r>
      </w:smartTag>
      <w:r>
        <w:t xml:space="preserve"> το 41% των συμμετεχόντων δηλώνει πως </w:t>
      </w:r>
      <w:r w:rsidR="006571BF">
        <w:t>καταναλώνει</w:t>
      </w:r>
      <w:r>
        <w:t xml:space="preserve"> το συμπλήρωμα </w:t>
      </w:r>
      <w:r>
        <w:rPr>
          <w:lang w:val="en-US"/>
        </w:rPr>
        <w:t>Spirulina</w:t>
      </w:r>
      <w:r w:rsidRPr="00930659">
        <w:t xml:space="preserve"> </w:t>
      </w:r>
      <w:r>
        <w:t xml:space="preserve">για χρονικό διάστημα ενός μήνα, το 27% περιστασιακά και το 23% για χρονικό διάστημα μεγαλύτερο του ενός μήνα. Τέλος, μόνο το 9% των συμμετεχόντων δήλωσαν πως </w:t>
      </w:r>
      <w:r w:rsidR="006571BF">
        <w:t>καταναλώνουν</w:t>
      </w:r>
      <w:r>
        <w:t xml:space="preserve"> το συμπλήρωμα </w:t>
      </w:r>
      <w:r>
        <w:rPr>
          <w:lang w:val="en-US"/>
        </w:rPr>
        <w:t>Spirulina</w:t>
      </w:r>
      <w:r>
        <w:t xml:space="preserve"> για μία εβδομάδα.</w:t>
      </w:r>
    </w:p>
    <w:p w:rsidR="00FF69DB" w:rsidRPr="00FF69DB" w:rsidRDefault="00FF69DB" w:rsidP="00FF69DB"/>
    <w:p w:rsidR="00F139FC" w:rsidRDefault="00F139FC" w:rsidP="00F139FC">
      <w:pPr>
        <w:keepNext/>
        <w:autoSpaceDE w:val="0"/>
        <w:autoSpaceDN w:val="0"/>
        <w:adjustRightInd w:val="0"/>
        <w:spacing w:after="0" w:line="240" w:lineRule="auto"/>
        <w:ind w:firstLine="0"/>
        <w:jc w:val="left"/>
      </w:pPr>
      <w:r>
        <w:rPr>
          <w:rFonts w:cs="Times New Roman"/>
          <w:noProof/>
          <w:szCs w:val="24"/>
          <w:lang w:eastAsia="el-GR"/>
        </w:rPr>
        <w:lastRenderedPageBreak/>
        <w:drawing>
          <wp:inline distT="0" distB="0" distL="0" distR="0">
            <wp:extent cx="4510420" cy="3606836"/>
            <wp:effectExtent l="19050" t="0" r="443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4511117" cy="3607394"/>
                    </a:xfrm>
                    <a:prstGeom prst="rect">
                      <a:avLst/>
                    </a:prstGeom>
                    <a:noFill/>
                    <a:ln w="9525">
                      <a:noFill/>
                      <a:miter lim="800000"/>
                      <a:headEnd/>
                      <a:tailEnd/>
                    </a:ln>
                  </pic:spPr>
                </pic:pic>
              </a:graphicData>
            </a:graphic>
          </wp:inline>
        </w:drawing>
      </w:r>
    </w:p>
    <w:p w:rsidR="00F139FC" w:rsidRDefault="00F139FC" w:rsidP="00F139FC">
      <w:pPr>
        <w:pStyle w:val="ad"/>
        <w:rPr>
          <w:rFonts w:cs="Times New Roman"/>
          <w:szCs w:val="24"/>
        </w:rPr>
      </w:pPr>
      <w:bookmarkStart w:id="69" w:name="_Toc536537113"/>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19</w:t>
      </w:r>
      <w:r w:rsidR="00885EF1">
        <w:rPr>
          <w:noProof/>
        </w:rPr>
        <w:fldChar w:fldCharType="end"/>
      </w:r>
      <w:r>
        <w:t xml:space="preserve">: </w:t>
      </w:r>
      <w:r w:rsidRPr="005072ED">
        <w:t xml:space="preserve">Ποσοστιαία κατανομή δείγματος ανάλογα με </w:t>
      </w:r>
      <w:r>
        <w:t>το χρονικό διάστημα</w:t>
      </w:r>
      <w:r w:rsidRPr="005072ED">
        <w:t xml:space="preserve"> κατανάλωσης  συμπληρώματος Spirulina</w:t>
      </w:r>
      <w:bookmarkEnd w:id="69"/>
    </w:p>
    <w:p w:rsidR="00F139FC" w:rsidRDefault="00F139FC" w:rsidP="00F139FC">
      <w:pPr>
        <w:autoSpaceDE w:val="0"/>
        <w:autoSpaceDN w:val="0"/>
        <w:adjustRightInd w:val="0"/>
        <w:spacing w:after="0" w:line="240" w:lineRule="auto"/>
        <w:ind w:firstLine="0"/>
        <w:jc w:val="left"/>
        <w:rPr>
          <w:rFonts w:cs="Times New Roman"/>
          <w:szCs w:val="24"/>
        </w:rPr>
      </w:pPr>
    </w:p>
    <w:p w:rsidR="006571BF" w:rsidRDefault="006571BF" w:rsidP="006571BF">
      <w:pPr>
        <w:pStyle w:val="3"/>
      </w:pPr>
      <w:bookmarkStart w:id="70" w:name="_Toc536537340"/>
      <w:r>
        <w:t xml:space="preserve">Συχνότητα κατανάλωσης συμπληρώματος </w:t>
      </w:r>
      <w:r>
        <w:rPr>
          <w:lang w:val="en-US"/>
        </w:rPr>
        <w:t>Spirulina</w:t>
      </w:r>
      <w:bookmarkEnd w:id="70"/>
    </w:p>
    <w:p w:rsidR="00F139FC" w:rsidRPr="0054457D" w:rsidRDefault="006571BF" w:rsidP="006571BF">
      <w:r>
        <w:t xml:space="preserve">Οι μισοί συμμετέχοντες (50%) δήλωσαν πως καταναλώνουν το συμπλήρωμα </w:t>
      </w:r>
      <w:r>
        <w:rPr>
          <w:lang w:val="en-US"/>
        </w:rPr>
        <w:t>Spirulina</w:t>
      </w:r>
      <w:r w:rsidRPr="00930659">
        <w:t xml:space="preserve"> </w:t>
      </w:r>
      <w:r>
        <w:t xml:space="preserve">καθημερινά, ενώ σε πολύ μικρότερο ποσοστό (27%) ανέρχονται οι συμμετέχοντες οι οποίοι καταναλώνουν το συμπλήρωμα </w:t>
      </w:r>
      <w:r>
        <w:rPr>
          <w:lang w:val="en-US"/>
        </w:rPr>
        <w:t>Spirulina</w:t>
      </w:r>
      <w:r>
        <w:t xml:space="preserve"> </w:t>
      </w:r>
      <w:r w:rsidR="0054457D">
        <w:t>τρεις</w:t>
      </w:r>
      <w:r>
        <w:t xml:space="preserve"> με </w:t>
      </w:r>
      <w:r w:rsidR="0054457D">
        <w:t>τέσσερις</w:t>
      </w:r>
      <w:r>
        <w:t xml:space="preserve"> φορές την εβδομάδα.</w:t>
      </w:r>
      <w:r w:rsidR="0054457D">
        <w:t xml:space="preserve"> Τέλος, τα άτομα του δείγματος που καταναλώνουν το συμπλήρωμα </w:t>
      </w:r>
      <w:r w:rsidR="0054457D">
        <w:rPr>
          <w:lang w:val="en-US"/>
        </w:rPr>
        <w:t>Spirulina</w:t>
      </w:r>
      <w:r w:rsidR="0054457D">
        <w:t xml:space="preserve"> πέντε με έξι φορές την εβδομάδα αποτελούν το 14% και αυτοί που δηλώνουν συχνότητα κατανάλωσης μία με δύο φορές την εβδομάδα, το 9%. (Εικόνα 4.20)</w:t>
      </w:r>
    </w:p>
    <w:p w:rsidR="00FF69DB" w:rsidRPr="00FF69DB" w:rsidRDefault="00FF69DB" w:rsidP="00FF69DB">
      <w:pPr>
        <w:rPr>
          <w:lang w:val="en-US"/>
        </w:rPr>
      </w:pPr>
    </w:p>
    <w:p w:rsidR="006571BF" w:rsidRDefault="006571BF" w:rsidP="006571BF">
      <w:pPr>
        <w:keepNext/>
        <w:autoSpaceDE w:val="0"/>
        <w:autoSpaceDN w:val="0"/>
        <w:adjustRightInd w:val="0"/>
        <w:spacing w:after="0" w:line="240" w:lineRule="auto"/>
        <w:ind w:firstLine="0"/>
        <w:jc w:val="left"/>
      </w:pPr>
      <w:r>
        <w:rPr>
          <w:rFonts w:cs="Times New Roman"/>
          <w:noProof/>
          <w:szCs w:val="24"/>
          <w:lang w:eastAsia="el-GR"/>
        </w:rPr>
        <w:lastRenderedPageBreak/>
        <w:drawing>
          <wp:inline distT="0" distB="0" distL="0" distR="0">
            <wp:extent cx="4659276" cy="3725872"/>
            <wp:effectExtent l="19050" t="0" r="7974"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srcRect/>
                    <a:stretch>
                      <a:fillRect/>
                    </a:stretch>
                  </pic:blipFill>
                  <pic:spPr bwMode="auto">
                    <a:xfrm>
                      <a:off x="0" y="0"/>
                      <a:ext cx="4659996" cy="3726448"/>
                    </a:xfrm>
                    <a:prstGeom prst="rect">
                      <a:avLst/>
                    </a:prstGeom>
                    <a:noFill/>
                    <a:ln w="9525">
                      <a:noFill/>
                      <a:miter lim="800000"/>
                      <a:headEnd/>
                      <a:tailEnd/>
                    </a:ln>
                  </pic:spPr>
                </pic:pic>
              </a:graphicData>
            </a:graphic>
          </wp:inline>
        </w:drawing>
      </w:r>
    </w:p>
    <w:p w:rsidR="006571BF" w:rsidRDefault="006571BF" w:rsidP="006571BF">
      <w:pPr>
        <w:pStyle w:val="ad"/>
        <w:rPr>
          <w:rFonts w:cs="Times New Roman"/>
          <w:szCs w:val="24"/>
        </w:rPr>
      </w:pPr>
      <w:bookmarkStart w:id="71" w:name="_Toc536537114"/>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20</w:t>
      </w:r>
      <w:r w:rsidR="00885EF1">
        <w:rPr>
          <w:noProof/>
        </w:rPr>
        <w:fldChar w:fldCharType="end"/>
      </w:r>
      <w:r>
        <w:t xml:space="preserve">: </w:t>
      </w:r>
      <w:r w:rsidRPr="00876BA9">
        <w:t xml:space="preserve">Ποσοστιαία κατανομή δείγματος ανάλογα με </w:t>
      </w:r>
      <w:r>
        <w:t>τη συχνότητα</w:t>
      </w:r>
      <w:r w:rsidRPr="00876BA9">
        <w:t xml:space="preserve"> κατανάλωσης  συμπληρώματος Spirulina</w:t>
      </w:r>
      <w:bookmarkEnd w:id="71"/>
    </w:p>
    <w:p w:rsidR="006571BF" w:rsidRDefault="006571BF" w:rsidP="006571BF">
      <w:pPr>
        <w:autoSpaceDE w:val="0"/>
        <w:autoSpaceDN w:val="0"/>
        <w:adjustRightInd w:val="0"/>
        <w:spacing w:after="0" w:line="240" w:lineRule="auto"/>
        <w:ind w:firstLine="0"/>
        <w:jc w:val="left"/>
        <w:rPr>
          <w:rFonts w:cs="Times New Roman"/>
          <w:szCs w:val="24"/>
        </w:rPr>
      </w:pPr>
    </w:p>
    <w:p w:rsidR="006571BF" w:rsidRDefault="0054457D" w:rsidP="0054457D">
      <w:pPr>
        <w:pStyle w:val="3"/>
      </w:pPr>
      <w:bookmarkStart w:id="72" w:name="_Toc536537341"/>
      <w:r>
        <w:t xml:space="preserve">Λήψη συμπληρώματος </w:t>
      </w:r>
      <w:r>
        <w:rPr>
          <w:lang w:val="en-US"/>
        </w:rPr>
        <w:t>Spirulina</w:t>
      </w:r>
      <w:r w:rsidRPr="00930659">
        <w:t xml:space="preserve"> </w:t>
      </w:r>
      <w:r>
        <w:t>και συνιστώμενη ημερήσια δόση</w:t>
      </w:r>
      <w:bookmarkEnd w:id="72"/>
    </w:p>
    <w:p w:rsidR="0054457D" w:rsidRDefault="0054457D" w:rsidP="0054457D">
      <w:r>
        <w:t>Στην ερώτηση «</w:t>
      </w:r>
      <w:r w:rsidRPr="00470189">
        <w:t>Κατά</w:t>
      </w:r>
      <w:r>
        <w:t xml:space="preserve"> </w:t>
      </w:r>
      <w:r w:rsidRPr="00470189">
        <w:t>τη</w:t>
      </w:r>
      <w:r>
        <w:t xml:space="preserve"> </w:t>
      </w:r>
      <w:r w:rsidRPr="00470189">
        <w:t>λήψη</w:t>
      </w:r>
      <w:r>
        <w:t xml:space="preserve"> </w:t>
      </w:r>
      <w:r w:rsidRPr="00470189">
        <w:t>του</w:t>
      </w:r>
      <w:r>
        <w:t xml:space="preserve"> </w:t>
      </w:r>
      <w:r w:rsidRPr="00470189">
        <w:t>συμπληρώματος</w:t>
      </w:r>
      <w:r>
        <w:t xml:space="preserve"> </w:t>
      </w:r>
      <w:r w:rsidRPr="00470189">
        <w:t>ακολουθείς</w:t>
      </w:r>
      <w:r>
        <w:t xml:space="preserve"> </w:t>
      </w:r>
      <w:r w:rsidRPr="00470189">
        <w:t>την</w:t>
      </w:r>
      <w:r>
        <w:t xml:space="preserve"> </w:t>
      </w:r>
      <w:r w:rsidRPr="00470189">
        <w:t>συνιστώμενη</w:t>
      </w:r>
      <w:r>
        <w:t xml:space="preserve"> </w:t>
      </w:r>
      <w:r w:rsidRPr="00470189">
        <w:t>ημερήσια</w:t>
      </w:r>
      <w:r>
        <w:t xml:space="preserve"> </w:t>
      </w:r>
      <w:r w:rsidRPr="00470189">
        <w:t>δόση;</w:t>
      </w:r>
      <w:r>
        <w:t>», η συντριπτική πλειοψηφία του δείγματος (91%) απάντησε θετικά.</w:t>
      </w:r>
    </w:p>
    <w:p w:rsidR="0054457D" w:rsidRDefault="0054457D" w:rsidP="008A575D">
      <w:pPr>
        <w:keepNext/>
        <w:autoSpaceDE w:val="0"/>
        <w:autoSpaceDN w:val="0"/>
        <w:adjustRightInd w:val="0"/>
        <w:spacing w:after="0" w:line="240" w:lineRule="auto"/>
        <w:ind w:firstLine="0"/>
        <w:jc w:val="center"/>
      </w:pPr>
      <w:r>
        <w:rPr>
          <w:rFonts w:cs="Times New Roman"/>
          <w:noProof/>
          <w:szCs w:val="24"/>
          <w:lang w:eastAsia="el-GR"/>
        </w:rPr>
        <w:drawing>
          <wp:inline distT="0" distB="0" distL="0" distR="0">
            <wp:extent cx="3117555" cy="2493007"/>
            <wp:effectExtent l="19050" t="0" r="6645"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srcRect/>
                    <a:stretch>
                      <a:fillRect/>
                    </a:stretch>
                  </pic:blipFill>
                  <pic:spPr bwMode="auto">
                    <a:xfrm>
                      <a:off x="0" y="0"/>
                      <a:ext cx="3119710" cy="2494730"/>
                    </a:xfrm>
                    <a:prstGeom prst="rect">
                      <a:avLst/>
                    </a:prstGeom>
                    <a:noFill/>
                    <a:ln w="9525">
                      <a:noFill/>
                      <a:miter lim="800000"/>
                      <a:headEnd/>
                      <a:tailEnd/>
                    </a:ln>
                  </pic:spPr>
                </pic:pic>
              </a:graphicData>
            </a:graphic>
          </wp:inline>
        </w:drawing>
      </w:r>
    </w:p>
    <w:p w:rsidR="0054457D" w:rsidRDefault="0054457D" w:rsidP="008A575D">
      <w:pPr>
        <w:pStyle w:val="ad"/>
        <w:rPr>
          <w:rFonts w:cs="Times New Roman"/>
          <w:szCs w:val="24"/>
        </w:rPr>
      </w:pPr>
      <w:bookmarkStart w:id="73" w:name="_Toc536537115"/>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21</w:t>
      </w:r>
      <w:r w:rsidR="00885EF1">
        <w:rPr>
          <w:noProof/>
        </w:rPr>
        <w:fldChar w:fldCharType="end"/>
      </w:r>
      <w:r>
        <w:t xml:space="preserve">: </w:t>
      </w:r>
      <w:r w:rsidRPr="005305FD">
        <w:t xml:space="preserve">Ποσοστιαία κατανομή δείγματος </w:t>
      </w:r>
      <w:r w:rsidR="008A575D">
        <w:t>γ</w:t>
      </w:r>
      <w:r w:rsidR="008A575D" w:rsidRPr="00067DC5">
        <w:t>ια την τήρηση της η</w:t>
      </w:r>
      <w:r w:rsidR="008A575D">
        <w:t>μ</w:t>
      </w:r>
      <w:r w:rsidR="008A575D" w:rsidRPr="00067DC5">
        <w:t>ερήσιας συνιστώ</w:t>
      </w:r>
      <w:r w:rsidR="008A575D">
        <w:t>μ</w:t>
      </w:r>
      <w:r w:rsidR="008A575D" w:rsidRPr="00067DC5">
        <w:t xml:space="preserve">ενης ποσότητας λήψης </w:t>
      </w:r>
      <w:r w:rsidRPr="005305FD">
        <w:t>συμπληρώματος Spirulina</w:t>
      </w:r>
      <w:bookmarkEnd w:id="73"/>
    </w:p>
    <w:p w:rsidR="0054457D" w:rsidRDefault="008A575D" w:rsidP="008A575D">
      <w:pPr>
        <w:pStyle w:val="3"/>
        <w:rPr>
          <w:lang w:val="en-US"/>
        </w:rPr>
      </w:pPr>
      <w:bookmarkStart w:id="74" w:name="_Toc536537342"/>
      <w:r>
        <w:lastRenderedPageBreak/>
        <w:t xml:space="preserve">Σύσταση λήψης συμπληρώματος </w:t>
      </w:r>
      <w:r>
        <w:rPr>
          <w:lang w:val="en-US"/>
        </w:rPr>
        <w:t>Spirulina</w:t>
      </w:r>
      <w:bookmarkEnd w:id="74"/>
    </w:p>
    <w:p w:rsidR="008A575D" w:rsidRDefault="008A575D" w:rsidP="008A575D">
      <w:r>
        <w:t xml:space="preserve">Με βάση τα αποτελέσματα, όπως φαίνονται στην Εικόνα </w:t>
      </w:r>
      <w:smartTag w:uri="urn:schemas-microsoft-com:office:smarttags" w:element="time">
        <w:smartTagPr>
          <w:attr w:name="Minute" w:val="22"/>
          <w:attr w:name="Hour" w:val="4"/>
        </w:smartTagPr>
        <w:r>
          <w:t>4.22,</w:t>
        </w:r>
      </w:smartTag>
      <w:r>
        <w:t xml:space="preserve"> οι συγγενείς και οι φίλοι </w:t>
      </w:r>
      <w:r w:rsidR="00F35E5C">
        <w:t xml:space="preserve">είναι αυτοί που έχουν συστήσει κυρίως το συμπλήρωμα </w:t>
      </w:r>
      <w:r w:rsidR="00F35E5C">
        <w:rPr>
          <w:lang w:val="en-US"/>
        </w:rPr>
        <w:t>Spirulina</w:t>
      </w:r>
      <w:r w:rsidR="00F35E5C" w:rsidRPr="00930659">
        <w:t xml:space="preserve"> </w:t>
      </w:r>
      <w:r w:rsidR="00F35E5C">
        <w:t>στους συμμετέχοντες του δείγματος. Επιπλέον, ο διαιτολόγος, ο φαρμακοποιός και ο γιατρός ακολουθούν με ποσοστά 23%, 18% και 14% αντίστοιχα. Ενώ, οι κατηγορίες αυτοβούλως και προπονητής έχουν λάβει ποσοστά υπό του 10%.</w:t>
      </w:r>
    </w:p>
    <w:p w:rsidR="00F35E5C" w:rsidRPr="00F35E5C" w:rsidRDefault="00F35E5C" w:rsidP="008A575D"/>
    <w:p w:rsidR="008A575D" w:rsidRDefault="008A575D" w:rsidP="008A575D">
      <w:pPr>
        <w:keepNext/>
        <w:autoSpaceDE w:val="0"/>
        <w:autoSpaceDN w:val="0"/>
        <w:adjustRightInd w:val="0"/>
        <w:spacing w:after="0" w:line="240" w:lineRule="auto"/>
        <w:ind w:firstLine="0"/>
        <w:jc w:val="center"/>
      </w:pPr>
      <w:r>
        <w:rPr>
          <w:rFonts w:cs="Times New Roman"/>
          <w:noProof/>
          <w:szCs w:val="24"/>
          <w:lang w:eastAsia="el-GR"/>
        </w:rPr>
        <w:drawing>
          <wp:inline distT="0" distB="0" distL="0" distR="0">
            <wp:extent cx="4106383" cy="3287835"/>
            <wp:effectExtent l="19050" t="0" r="8417"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srcRect/>
                    <a:stretch>
                      <a:fillRect/>
                    </a:stretch>
                  </pic:blipFill>
                  <pic:spPr bwMode="auto">
                    <a:xfrm>
                      <a:off x="0" y="0"/>
                      <a:ext cx="4110059" cy="3290778"/>
                    </a:xfrm>
                    <a:prstGeom prst="rect">
                      <a:avLst/>
                    </a:prstGeom>
                    <a:noFill/>
                    <a:ln w="9525">
                      <a:noFill/>
                      <a:miter lim="800000"/>
                      <a:headEnd/>
                      <a:tailEnd/>
                    </a:ln>
                  </pic:spPr>
                </pic:pic>
              </a:graphicData>
            </a:graphic>
          </wp:inline>
        </w:drawing>
      </w:r>
    </w:p>
    <w:p w:rsidR="008A575D" w:rsidRDefault="008A575D" w:rsidP="008A575D">
      <w:pPr>
        <w:pStyle w:val="ad"/>
        <w:rPr>
          <w:rFonts w:cs="Times New Roman"/>
          <w:szCs w:val="24"/>
        </w:rPr>
      </w:pPr>
      <w:bookmarkStart w:id="75" w:name="_Toc536537116"/>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22</w:t>
      </w:r>
      <w:r w:rsidR="00885EF1">
        <w:rPr>
          <w:noProof/>
        </w:rPr>
        <w:fldChar w:fldCharType="end"/>
      </w:r>
      <w:r>
        <w:t xml:space="preserve">: </w:t>
      </w:r>
      <w:r w:rsidRPr="00D465CB">
        <w:t xml:space="preserve">Ποσοστιαία κατανομή δείγματος για τη </w:t>
      </w:r>
      <w:r>
        <w:t>σύσταση</w:t>
      </w:r>
      <w:r w:rsidRPr="00D465CB">
        <w:t xml:space="preserve"> λήψης συμπληρώματος Spirulina</w:t>
      </w:r>
      <w:bookmarkEnd w:id="75"/>
    </w:p>
    <w:p w:rsidR="008A575D" w:rsidRDefault="008A575D" w:rsidP="008A575D">
      <w:pPr>
        <w:autoSpaceDE w:val="0"/>
        <w:autoSpaceDN w:val="0"/>
        <w:adjustRightInd w:val="0"/>
        <w:spacing w:after="0" w:line="240" w:lineRule="auto"/>
        <w:ind w:firstLine="0"/>
        <w:jc w:val="left"/>
        <w:rPr>
          <w:rFonts w:cs="Times New Roman"/>
          <w:szCs w:val="24"/>
        </w:rPr>
      </w:pPr>
    </w:p>
    <w:p w:rsidR="008A575D" w:rsidRDefault="001E2659" w:rsidP="001E2659">
      <w:pPr>
        <w:pStyle w:val="2"/>
      </w:pPr>
      <w:bookmarkStart w:id="76" w:name="_Toc536537343"/>
      <w:r>
        <w:t>Σύγκριση κατηγοριών</w:t>
      </w:r>
      <w:bookmarkEnd w:id="76"/>
    </w:p>
    <w:p w:rsidR="008A575D" w:rsidRDefault="008A575D" w:rsidP="008A575D">
      <w:pPr>
        <w:rPr>
          <w:lang w:val="en-US"/>
        </w:rPr>
      </w:pPr>
    </w:p>
    <w:p w:rsidR="0034313C" w:rsidRDefault="0034313C" w:rsidP="008A575D">
      <w:r>
        <w:t xml:space="preserve">Στην παρούσα ενότητα, εξετάζονται οι πιθανές σχέσεις μεταξύ διαφόρων μεταβλητών που αφορούν τα προσωπικά στοιχεία του δείγματος (φύλο, ηλικία, επίπεδο εκπαίδευσης, ΔΜΣ) με τη γνώση τους σχετικά με το συμπλήρωμα </w:t>
      </w:r>
      <w:r>
        <w:rPr>
          <w:lang w:val="en-US"/>
        </w:rPr>
        <w:t>Spirulina</w:t>
      </w:r>
      <w:r w:rsidRPr="00930659">
        <w:t>.</w:t>
      </w:r>
    </w:p>
    <w:p w:rsidR="00C52330" w:rsidRPr="00C52330" w:rsidRDefault="00C52330" w:rsidP="008A575D"/>
    <w:p w:rsidR="0034313C" w:rsidRDefault="0034313C" w:rsidP="0034313C">
      <w:pPr>
        <w:pStyle w:val="3"/>
        <w:rPr>
          <w:lang w:val="en-US"/>
        </w:rPr>
      </w:pPr>
      <w:bookmarkStart w:id="77" w:name="_Toc536537344"/>
      <w:r>
        <w:lastRenderedPageBreak/>
        <w:t xml:space="preserve">Τι είναι το συμπλήρωμα </w:t>
      </w:r>
      <w:r>
        <w:rPr>
          <w:lang w:val="en-US"/>
        </w:rPr>
        <w:t>Spirulina</w:t>
      </w:r>
      <w:bookmarkEnd w:id="77"/>
    </w:p>
    <w:p w:rsidR="0054457D" w:rsidRDefault="00570A77" w:rsidP="0054457D">
      <w:r>
        <w:t xml:space="preserve">Αρχικά, </w:t>
      </w:r>
      <w:r w:rsidR="008F1F03">
        <w:t>εξετάστηκε η ενδεχόμενη</w:t>
      </w:r>
      <w:r w:rsidR="00A51134">
        <w:t xml:space="preserve"> συσχέτιση μεταξύ φύλου, ηλικίας</w:t>
      </w:r>
      <w:r w:rsidR="00884171">
        <w:t>,</w:t>
      </w:r>
      <w:r w:rsidR="00A51134">
        <w:t xml:space="preserve"> επιπέδου εκπαίδευσης </w:t>
      </w:r>
      <w:r w:rsidR="00C52330">
        <w:t xml:space="preserve">και δείκτη μάζας σώματος </w:t>
      </w:r>
      <w:r w:rsidR="00884171">
        <w:t xml:space="preserve">με τη γνώση των ερωτώμενων ως προς την υπόσταση του συμπληρώματος </w:t>
      </w:r>
      <w:r w:rsidR="00884171">
        <w:rPr>
          <w:lang w:val="en-US"/>
        </w:rPr>
        <w:t>Spirulina</w:t>
      </w:r>
      <w:r w:rsidR="00884171" w:rsidRPr="00930659">
        <w:t>.</w:t>
      </w:r>
    </w:p>
    <w:p w:rsidR="00884171" w:rsidRDefault="00884171" w:rsidP="0054457D"/>
    <w:p w:rsidR="00884171" w:rsidRDefault="00884171" w:rsidP="00884171">
      <w:pPr>
        <w:pStyle w:val="4"/>
      </w:pPr>
      <w:r>
        <w:t xml:space="preserve">Γνώση για το συμπλήρωμα </w:t>
      </w:r>
      <w:r>
        <w:rPr>
          <w:lang w:val="en-US"/>
        </w:rPr>
        <w:t>Spirulina</w:t>
      </w:r>
      <w:r w:rsidRPr="00930659">
        <w:t xml:space="preserve"> </w:t>
      </w:r>
      <w:r>
        <w:t>και φύλο</w:t>
      </w:r>
    </w:p>
    <w:p w:rsidR="00884171" w:rsidRPr="00985796" w:rsidRDefault="00985796" w:rsidP="00884171">
      <w:r>
        <w:t xml:space="preserve">Δεν υφίστανται διαφοροποιήσεις μεταξύ των δύο φύλων όσον αφορά τη γνώση τους για το συμπλήρωμα </w:t>
      </w:r>
      <w:r>
        <w:rPr>
          <w:lang w:val="en-US"/>
        </w:rPr>
        <w:t>Spirulina</w:t>
      </w:r>
      <w:r w:rsidRPr="00930659">
        <w:t xml:space="preserve"> (</w:t>
      </w:r>
      <w:r>
        <w:rPr>
          <w:lang w:val="en-US"/>
        </w:rPr>
        <w:t>Pearson</w:t>
      </w:r>
      <w:r w:rsidRPr="00930659">
        <w:t>’</w:t>
      </w:r>
      <w:r>
        <w:rPr>
          <w:lang w:val="en-US"/>
        </w:rPr>
        <w:t>s</w:t>
      </w:r>
      <w:r w:rsidRPr="00930659">
        <w:t xml:space="preserve"> </w:t>
      </w:r>
      <w:r>
        <w:t>χ</w:t>
      </w:r>
      <w:r w:rsidRPr="00930659">
        <w:rPr>
          <w:vertAlign w:val="superscript"/>
        </w:rPr>
        <w:t>2</w:t>
      </w:r>
      <w:r w:rsidRPr="00930659">
        <w:t xml:space="preserve"> </w:t>
      </w:r>
      <w:r>
        <w:rPr>
          <w:lang w:val="en-US"/>
        </w:rPr>
        <w:t>p</w:t>
      </w:r>
      <w:r w:rsidRPr="00930659">
        <w:t xml:space="preserve">. </w:t>
      </w:r>
      <w:r>
        <w:rPr>
          <w:lang w:val="en-US"/>
        </w:rPr>
        <w:t>value</w:t>
      </w:r>
      <w:r w:rsidRPr="00930659">
        <w:t xml:space="preserve">=0,802). </w:t>
      </w:r>
      <w:r>
        <w:t xml:space="preserve">Ακόμη, όπως φαίνεται και </w:t>
      </w:r>
      <w:r w:rsidR="004B69E3">
        <w:t>σ</w:t>
      </w:r>
      <w:r>
        <w:t xml:space="preserve">τον Πίνακα 4.1, οι </w:t>
      </w:r>
      <w:r w:rsidR="004B69E3">
        <w:t xml:space="preserve">επιμέρους </w:t>
      </w:r>
      <w:r>
        <w:t>απαντήσεις ανδρών και γυναικών στην υπό μελέτη ερώτηση</w:t>
      </w:r>
      <w:r w:rsidR="004B69E3">
        <w:t xml:space="preserve"> δε διαφέρουν σημαντικά.</w:t>
      </w:r>
    </w:p>
    <w:p w:rsidR="008574BD" w:rsidRPr="008574BD" w:rsidRDefault="008574BD" w:rsidP="008574BD">
      <w:pPr>
        <w:autoSpaceDE w:val="0"/>
        <w:autoSpaceDN w:val="0"/>
        <w:adjustRightInd w:val="0"/>
        <w:spacing w:after="0" w:line="240" w:lineRule="auto"/>
        <w:ind w:firstLine="0"/>
        <w:jc w:val="left"/>
        <w:rPr>
          <w:rFonts w:cs="Times New Roman"/>
          <w:szCs w:val="24"/>
        </w:rPr>
      </w:pPr>
    </w:p>
    <w:p w:rsidR="00985796" w:rsidRDefault="00985796" w:rsidP="00985796">
      <w:pPr>
        <w:pStyle w:val="ad"/>
        <w:keepNext/>
        <w:ind w:firstLine="0"/>
        <w:jc w:val="left"/>
      </w:pPr>
      <w:bookmarkStart w:id="78" w:name="_Toc536537120"/>
      <w:r>
        <w:t xml:space="preserve">Πίνακας </w:t>
      </w:r>
      <w:r w:rsidR="00885EF1">
        <w:fldChar w:fldCharType="begin"/>
      </w:r>
      <w:r w:rsidR="00885EF1">
        <w:instrText xml:space="preserve"> STYLEREF 1 \s </w:instrText>
      </w:r>
      <w:r w:rsidR="00885EF1">
        <w:fldChar w:fldCharType="separate"/>
      </w:r>
      <w:r w:rsidR="00C52330">
        <w:rPr>
          <w:noProof/>
        </w:rPr>
        <w:t>4</w:t>
      </w:r>
      <w:r w:rsidR="00885EF1">
        <w:rPr>
          <w:noProof/>
        </w:rPr>
        <w:fldChar w:fldCharType="end"/>
      </w:r>
      <w:r w:rsidR="00C52330">
        <w:t>.</w:t>
      </w:r>
      <w:r w:rsidR="00885EF1">
        <w:fldChar w:fldCharType="begin"/>
      </w:r>
      <w:r w:rsidR="00885EF1">
        <w:instrText xml:space="preserve"> SEQ Πίνακας \* ARABIC \s 1 </w:instrText>
      </w:r>
      <w:r w:rsidR="00885EF1">
        <w:fldChar w:fldCharType="separate"/>
      </w:r>
      <w:r w:rsidR="00C52330">
        <w:rPr>
          <w:noProof/>
        </w:rPr>
        <w:t>1</w:t>
      </w:r>
      <w:r w:rsidR="00885EF1">
        <w:rPr>
          <w:noProof/>
        </w:rPr>
        <w:fldChar w:fldCharType="end"/>
      </w:r>
      <w:r>
        <w:t xml:space="preserve">: </w:t>
      </w:r>
      <w:r w:rsidR="00CB3B7F">
        <w:t xml:space="preserve">Πίνακας συνάφειας για τη γνώση περί συμπληρώματος </w:t>
      </w:r>
      <w:r w:rsidR="00CB3B7F">
        <w:rPr>
          <w:lang w:val="en-US"/>
        </w:rPr>
        <w:t>Spirulina</w:t>
      </w:r>
      <w:r w:rsidR="00CB3B7F" w:rsidRPr="00E17E72">
        <w:t xml:space="preserve"> </w:t>
      </w:r>
      <w:r>
        <w:t>και διαφοροποιήσεις μεταξύ ανδρών και γυναικών</w:t>
      </w:r>
      <w:bookmarkEnd w:id="78"/>
    </w:p>
    <w:tbl>
      <w:tblPr>
        <w:tblStyle w:val="-11"/>
        <w:tblW w:w="5710" w:type="pct"/>
        <w:jc w:val="center"/>
        <w:tblLook w:val="04E0" w:firstRow="1" w:lastRow="1" w:firstColumn="1" w:lastColumn="0" w:noHBand="0" w:noVBand="1"/>
      </w:tblPr>
      <w:tblGrid>
        <w:gridCol w:w="898"/>
        <w:gridCol w:w="1140"/>
        <w:gridCol w:w="1338"/>
        <w:gridCol w:w="996"/>
        <w:gridCol w:w="1067"/>
        <w:gridCol w:w="1760"/>
        <w:gridCol w:w="876"/>
        <w:gridCol w:w="1151"/>
        <w:gridCol w:w="1116"/>
      </w:tblGrid>
      <w:tr w:rsidR="008574BD" w:rsidRPr="008574BD" w:rsidTr="009857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pct"/>
            <w:gridSpan w:val="2"/>
            <w:vMerge w:val="restart"/>
          </w:tcPr>
          <w:p w:rsidR="008574BD" w:rsidRPr="008574BD" w:rsidRDefault="008574BD" w:rsidP="008574BD">
            <w:pPr>
              <w:autoSpaceDE w:val="0"/>
              <w:autoSpaceDN w:val="0"/>
              <w:adjustRightInd w:val="0"/>
              <w:spacing w:line="320" w:lineRule="atLeast"/>
              <w:ind w:left="60" w:right="60" w:firstLine="0"/>
              <w:jc w:val="left"/>
              <w:rPr>
                <w:rFonts w:cs="Times New Roman"/>
                <w:color w:val="000000"/>
              </w:rPr>
            </w:pPr>
          </w:p>
        </w:tc>
        <w:tc>
          <w:tcPr>
            <w:tcW w:w="3472" w:type="pct"/>
            <w:gridSpan w:val="6"/>
            <w:vAlign w:val="center"/>
          </w:tcPr>
          <w:p w:rsidR="008574BD" w:rsidRPr="008574BD" w:rsidRDefault="00415E40" w:rsidP="00415E40">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415E40">
              <w:rPr>
                <w:rFonts w:cs="Times New Roman"/>
                <w:color w:val="000000"/>
              </w:rPr>
              <w:t>Τι</w:t>
            </w:r>
            <w:r w:rsidRPr="00930659">
              <w:rPr>
                <w:rFonts w:cs="Times New Roman"/>
                <w:color w:val="000000"/>
              </w:rPr>
              <w:t xml:space="preserve"> </w:t>
            </w:r>
            <w:r w:rsidR="008574BD" w:rsidRPr="008574BD">
              <w:rPr>
                <w:rFonts w:cs="Times New Roman"/>
                <w:color w:val="000000"/>
              </w:rPr>
              <w:t>γνωρίζεις</w:t>
            </w:r>
            <w:r w:rsidRPr="00930659">
              <w:rPr>
                <w:rFonts w:cs="Times New Roman"/>
                <w:color w:val="000000"/>
              </w:rPr>
              <w:t xml:space="preserve"> </w:t>
            </w:r>
            <w:r w:rsidR="008574BD" w:rsidRPr="008574BD">
              <w:rPr>
                <w:rFonts w:cs="Times New Roman"/>
                <w:color w:val="000000"/>
              </w:rPr>
              <w:t>ότι</w:t>
            </w:r>
            <w:r w:rsidRPr="00930659">
              <w:rPr>
                <w:rFonts w:cs="Times New Roman"/>
                <w:color w:val="000000"/>
              </w:rPr>
              <w:t xml:space="preserve"> </w:t>
            </w:r>
            <w:r w:rsidR="008574BD" w:rsidRPr="008574BD">
              <w:rPr>
                <w:rFonts w:cs="Times New Roman"/>
                <w:color w:val="000000"/>
              </w:rPr>
              <w:t>είναι</w:t>
            </w:r>
            <w:r w:rsidRPr="00930659">
              <w:rPr>
                <w:rFonts w:cs="Times New Roman"/>
                <w:color w:val="000000"/>
              </w:rPr>
              <w:t xml:space="preserve"> </w:t>
            </w:r>
            <w:r w:rsidR="008574BD" w:rsidRPr="008574BD">
              <w:rPr>
                <w:rFonts w:cs="Times New Roman"/>
                <w:color w:val="000000"/>
              </w:rPr>
              <w:t>το</w:t>
            </w:r>
            <w:r w:rsidRPr="00930659">
              <w:rPr>
                <w:rFonts w:cs="Times New Roman"/>
                <w:color w:val="000000"/>
              </w:rPr>
              <w:t xml:space="preserve"> </w:t>
            </w:r>
            <w:r w:rsidR="008574BD" w:rsidRPr="008574BD">
              <w:rPr>
                <w:rFonts w:cs="Times New Roman"/>
                <w:color w:val="000000"/>
              </w:rPr>
              <w:t>συμπλήρωμα</w:t>
            </w:r>
            <w:r w:rsidRPr="00930659">
              <w:rPr>
                <w:rFonts w:cs="Times New Roman"/>
                <w:color w:val="000000"/>
              </w:rPr>
              <w:t xml:space="preserve"> </w:t>
            </w:r>
            <w:r w:rsidR="008574BD" w:rsidRPr="008574BD">
              <w:rPr>
                <w:rFonts w:cs="Times New Roman"/>
                <w:color w:val="000000"/>
              </w:rPr>
              <w:t>Spirulina</w:t>
            </w:r>
            <w:r w:rsidR="00E4428A">
              <w:rPr>
                <w:rFonts w:cs="Times New Roman"/>
                <w:color w:val="000000"/>
              </w:rPr>
              <w:t>;</w:t>
            </w:r>
          </w:p>
        </w:tc>
        <w:tc>
          <w:tcPr>
            <w:tcW w:w="540" w:type="pct"/>
            <w:vMerge w:val="restart"/>
            <w:vAlign w:val="center"/>
          </w:tcPr>
          <w:p w:rsidR="008574BD" w:rsidRPr="008574BD" w:rsidRDefault="008574BD" w:rsidP="00415E40">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lang w:val="en-US"/>
              </w:rPr>
            </w:pPr>
            <w:r w:rsidRPr="008574BD">
              <w:rPr>
                <w:rFonts w:cs="Times New Roman"/>
                <w:color w:val="000000"/>
                <w:lang w:val="en-US"/>
              </w:rPr>
              <w:t>Total</w:t>
            </w:r>
          </w:p>
        </w:tc>
      </w:tr>
      <w:tr w:rsidR="00415E40" w:rsidRPr="008574BD" w:rsidTr="009857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pct"/>
            <w:gridSpan w:val="2"/>
            <w:vMerge/>
          </w:tcPr>
          <w:p w:rsidR="008574BD" w:rsidRPr="008574BD" w:rsidRDefault="008574BD" w:rsidP="008574BD">
            <w:pPr>
              <w:autoSpaceDE w:val="0"/>
              <w:autoSpaceDN w:val="0"/>
              <w:adjustRightInd w:val="0"/>
              <w:spacing w:line="240" w:lineRule="auto"/>
              <w:ind w:firstLine="0"/>
              <w:jc w:val="left"/>
              <w:rPr>
                <w:rFonts w:cs="Times New Roman"/>
                <w:color w:val="000000"/>
              </w:rPr>
            </w:pPr>
          </w:p>
        </w:tc>
        <w:tc>
          <w:tcPr>
            <w:tcW w:w="645" w:type="pct"/>
            <w:vAlign w:val="center"/>
          </w:tcPr>
          <w:p w:rsidR="008574BD" w:rsidRPr="008574BD" w:rsidRDefault="008574BD"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Θρεπτικό συστατικό</w:t>
            </w:r>
          </w:p>
        </w:tc>
        <w:tc>
          <w:tcPr>
            <w:tcW w:w="483" w:type="pct"/>
            <w:vAlign w:val="center"/>
          </w:tcPr>
          <w:p w:rsidR="008574BD" w:rsidRPr="008574BD" w:rsidRDefault="008574BD"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Φύκος</w:t>
            </w:r>
          </w:p>
        </w:tc>
        <w:tc>
          <w:tcPr>
            <w:tcW w:w="517" w:type="pct"/>
            <w:vAlign w:val="center"/>
          </w:tcPr>
          <w:p w:rsidR="008574BD" w:rsidRPr="008574BD" w:rsidRDefault="008574BD"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Βότανο</w:t>
            </w:r>
          </w:p>
        </w:tc>
        <w:tc>
          <w:tcPr>
            <w:tcW w:w="843" w:type="pct"/>
            <w:vAlign w:val="center"/>
          </w:tcPr>
          <w:p w:rsidR="008574BD" w:rsidRPr="008574BD" w:rsidRDefault="008574BD"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Φαρμακευτική χημική ουσία</w:t>
            </w:r>
          </w:p>
        </w:tc>
        <w:tc>
          <w:tcPr>
            <w:tcW w:w="427" w:type="pct"/>
            <w:vAlign w:val="center"/>
          </w:tcPr>
          <w:p w:rsidR="008574BD" w:rsidRPr="008574BD" w:rsidRDefault="008574BD"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Κάτι άλλο</w:t>
            </w:r>
          </w:p>
        </w:tc>
        <w:tc>
          <w:tcPr>
            <w:tcW w:w="556" w:type="pct"/>
            <w:vAlign w:val="center"/>
          </w:tcPr>
          <w:p w:rsidR="008574BD" w:rsidRPr="008574BD" w:rsidRDefault="008574BD"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Δεν γνωρίζω</w:t>
            </w:r>
          </w:p>
        </w:tc>
        <w:tc>
          <w:tcPr>
            <w:tcW w:w="540" w:type="pct"/>
            <w:vMerge/>
            <w:vAlign w:val="center"/>
          </w:tcPr>
          <w:p w:rsidR="008574BD" w:rsidRPr="008574BD" w:rsidRDefault="008574BD" w:rsidP="00415E4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r>
      <w:tr w:rsidR="00415E40" w:rsidRPr="00415E40" w:rsidTr="009857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 w:type="pct"/>
            <w:vMerge w:val="restart"/>
            <w:vAlign w:val="center"/>
          </w:tcPr>
          <w:p w:rsidR="00415E40" w:rsidRPr="008574BD" w:rsidRDefault="00415E40" w:rsidP="00415E40">
            <w:pPr>
              <w:autoSpaceDE w:val="0"/>
              <w:autoSpaceDN w:val="0"/>
              <w:adjustRightInd w:val="0"/>
              <w:spacing w:line="320" w:lineRule="atLeast"/>
              <w:ind w:left="60" w:right="60" w:firstLine="0"/>
              <w:jc w:val="center"/>
              <w:rPr>
                <w:rFonts w:cs="Times New Roman"/>
                <w:color w:val="000000"/>
              </w:rPr>
            </w:pPr>
            <w:r w:rsidRPr="008574BD">
              <w:rPr>
                <w:rFonts w:cs="Times New Roman"/>
                <w:color w:val="000000"/>
              </w:rPr>
              <w:t>Φύλο</w:t>
            </w:r>
          </w:p>
        </w:tc>
        <w:tc>
          <w:tcPr>
            <w:tcW w:w="551" w:type="pct"/>
            <w:vMerge w:val="restar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lang w:val="en-US"/>
              </w:rPr>
            </w:pPr>
            <w:r w:rsidRPr="008574BD">
              <w:rPr>
                <w:rFonts w:cs="Times New Roman"/>
                <w:color w:val="000000"/>
              </w:rPr>
              <w:t>Γυναίκα</w:t>
            </w:r>
          </w:p>
        </w:tc>
        <w:tc>
          <w:tcPr>
            <w:tcW w:w="645"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29</w:t>
            </w:r>
          </w:p>
        </w:tc>
        <w:tc>
          <w:tcPr>
            <w:tcW w:w="483"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12</w:t>
            </w:r>
          </w:p>
        </w:tc>
        <w:tc>
          <w:tcPr>
            <w:tcW w:w="517"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9</w:t>
            </w:r>
          </w:p>
        </w:tc>
        <w:tc>
          <w:tcPr>
            <w:tcW w:w="843"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1</w:t>
            </w:r>
          </w:p>
        </w:tc>
        <w:tc>
          <w:tcPr>
            <w:tcW w:w="427"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2</w:t>
            </w:r>
          </w:p>
        </w:tc>
        <w:tc>
          <w:tcPr>
            <w:tcW w:w="556"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18</w:t>
            </w:r>
          </w:p>
        </w:tc>
        <w:tc>
          <w:tcPr>
            <w:tcW w:w="540"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71</w:t>
            </w:r>
          </w:p>
        </w:tc>
      </w:tr>
      <w:tr w:rsidR="00415E40" w:rsidRPr="00415E40" w:rsidTr="009857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 w:type="pct"/>
            <w:vMerge/>
          </w:tcPr>
          <w:p w:rsidR="00415E40" w:rsidRPr="008574BD" w:rsidRDefault="00415E40" w:rsidP="008574BD">
            <w:pPr>
              <w:autoSpaceDE w:val="0"/>
              <w:autoSpaceDN w:val="0"/>
              <w:adjustRightInd w:val="0"/>
              <w:spacing w:line="240" w:lineRule="auto"/>
              <w:ind w:firstLine="0"/>
              <w:jc w:val="left"/>
              <w:rPr>
                <w:rFonts w:cs="Times New Roman"/>
                <w:color w:val="000000"/>
              </w:rPr>
            </w:pPr>
          </w:p>
        </w:tc>
        <w:tc>
          <w:tcPr>
            <w:tcW w:w="551" w:type="pct"/>
            <w:vMerge/>
          </w:tcPr>
          <w:p w:rsidR="00415E40" w:rsidRPr="008574BD" w:rsidRDefault="00415E40" w:rsidP="008574BD">
            <w:pPr>
              <w:autoSpaceDE w:val="0"/>
              <w:autoSpaceDN w:val="0"/>
              <w:adjustRightInd w:val="0"/>
              <w:spacing w:line="320" w:lineRule="atLeast"/>
              <w:ind w:left="60" w:right="60"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645"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40,8%</w:t>
            </w:r>
          </w:p>
        </w:tc>
        <w:tc>
          <w:tcPr>
            <w:tcW w:w="483"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16,9%</w:t>
            </w:r>
          </w:p>
        </w:tc>
        <w:tc>
          <w:tcPr>
            <w:tcW w:w="517"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12,7%</w:t>
            </w:r>
          </w:p>
        </w:tc>
        <w:tc>
          <w:tcPr>
            <w:tcW w:w="843"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1,4%</w:t>
            </w:r>
          </w:p>
        </w:tc>
        <w:tc>
          <w:tcPr>
            <w:tcW w:w="427"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2,8%</w:t>
            </w:r>
          </w:p>
        </w:tc>
        <w:tc>
          <w:tcPr>
            <w:tcW w:w="556"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25,4%</w:t>
            </w:r>
          </w:p>
        </w:tc>
        <w:tc>
          <w:tcPr>
            <w:tcW w:w="540"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100,0%</w:t>
            </w:r>
          </w:p>
        </w:tc>
      </w:tr>
      <w:tr w:rsidR="00415E40" w:rsidRPr="00415E40" w:rsidTr="009857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 w:type="pct"/>
            <w:vMerge/>
          </w:tcPr>
          <w:p w:rsidR="00415E40" w:rsidRPr="008574BD" w:rsidRDefault="00415E40" w:rsidP="008574BD">
            <w:pPr>
              <w:autoSpaceDE w:val="0"/>
              <w:autoSpaceDN w:val="0"/>
              <w:adjustRightInd w:val="0"/>
              <w:spacing w:line="240" w:lineRule="auto"/>
              <w:ind w:firstLine="0"/>
              <w:jc w:val="left"/>
              <w:rPr>
                <w:rFonts w:cs="Times New Roman"/>
                <w:color w:val="000000"/>
              </w:rPr>
            </w:pPr>
          </w:p>
        </w:tc>
        <w:tc>
          <w:tcPr>
            <w:tcW w:w="551" w:type="pct"/>
            <w:vMerge w:val="restar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lang w:val="en-US"/>
              </w:rPr>
            </w:pPr>
            <w:r w:rsidRPr="008574BD">
              <w:rPr>
                <w:rFonts w:cs="Times New Roman"/>
                <w:color w:val="000000"/>
              </w:rPr>
              <w:t>Άνδρας</w:t>
            </w:r>
          </w:p>
        </w:tc>
        <w:tc>
          <w:tcPr>
            <w:tcW w:w="645"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11</w:t>
            </w:r>
          </w:p>
        </w:tc>
        <w:tc>
          <w:tcPr>
            <w:tcW w:w="483"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7</w:t>
            </w:r>
          </w:p>
        </w:tc>
        <w:tc>
          <w:tcPr>
            <w:tcW w:w="517"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5</w:t>
            </w:r>
          </w:p>
        </w:tc>
        <w:tc>
          <w:tcPr>
            <w:tcW w:w="843"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0</w:t>
            </w:r>
          </w:p>
        </w:tc>
        <w:tc>
          <w:tcPr>
            <w:tcW w:w="427"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0</w:t>
            </w:r>
          </w:p>
        </w:tc>
        <w:tc>
          <w:tcPr>
            <w:tcW w:w="556"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6</w:t>
            </w:r>
          </w:p>
        </w:tc>
        <w:tc>
          <w:tcPr>
            <w:tcW w:w="540"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8574BD">
              <w:rPr>
                <w:rFonts w:cs="Times New Roman"/>
                <w:color w:val="000000"/>
              </w:rPr>
              <w:t>29</w:t>
            </w:r>
          </w:p>
        </w:tc>
      </w:tr>
      <w:tr w:rsidR="00415E40" w:rsidRPr="00415E40" w:rsidTr="009857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 w:type="pct"/>
            <w:vMerge/>
          </w:tcPr>
          <w:p w:rsidR="00415E40" w:rsidRPr="008574BD" w:rsidRDefault="00415E40" w:rsidP="008574BD">
            <w:pPr>
              <w:autoSpaceDE w:val="0"/>
              <w:autoSpaceDN w:val="0"/>
              <w:adjustRightInd w:val="0"/>
              <w:spacing w:line="240" w:lineRule="auto"/>
              <w:ind w:firstLine="0"/>
              <w:jc w:val="left"/>
              <w:rPr>
                <w:rFonts w:cs="Times New Roman"/>
                <w:color w:val="000000"/>
              </w:rPr>
            </w:pPr>
          </w:p>
        </w:tc>
        <w:tc>
          <w:tcPr>
            <w:tcW w:w="551" w:type="pct"/>
            <w:vMerge/>
          </w:tcPr>
          <w:p w:rsidR="00415E40" w:rsidRPr="008574BD" w:rsidRDefault="00415E40" w:rsidP="008574BD">
            <w:pPr>
              <w:autoSpaceDE w:val="0"/>
              <w:autoSpaceDN w:val="0"/>
              <w:adjustRightInd w:val="0"/>
              <w:spacing w:line="320" w:lineRule="atLeast"/>
              <w:ind w:left="60" w:right="60"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645"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37,9%</w:t>
            </w:r>
          </w:p>
        </w:tc>
        <w:tc>
          <w:tcPr>
            <w:tcW w:w="483"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24,1%</w:t>
            </w:r>
          </w:p>
        </w:tc>
        <w:tc>
          <w:tcPr>
            <w:tcW w:w="517"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17,2%</w:t>
            </w:r>
          </w:p>
        </w:tc>
        <w:tc>
          <w:tcPr>
            <w:tcW w:w="843"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0,0%</w:t>
            </w:r>
          </w:p>
        </w:tc>
        <w:tc>
          <w:tcPr>
            <w:tcW w:w="427"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0,0%</w:t>
            </w:r>
          </w:p>
        </w:tc>
        <w:tc>
          <w:tcPr>
            <w:tcW w:w="556"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20,7%</w:t>
            </w:r>
          </w:p>
        </w:tc>
        <w:tc>
          <w:tcPr>
            <w:tcW w:w="540" w:type="pct"/>
            <w:vAlign w:val="center"/>
          </w:tcPr>
          <w:p w:rsidR="00415E40" w:rsidRPr="008574BD" w:rsidRDefault="00415E40" w:rsidP="00415E4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8574BD">
              <w:rPr>
                <w:rFonts w:cs="Times New Roman"/>
                <w:color w:val="000000"/>
              </w:rPr>
              <w:t>100,0%</w:t>
            </w:r>
          </w:p>
        </w:tc>
      </w:tr>
      <w:tr w:rsidR="00415E40" w:rsidRPr="00415E40" w:rsidTr="009857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pct"/>
            <w:gridSpan w:val="2"/>
            <w:vMerge w:val="restart"/>
            <w:vAlign w:val="center"/>
          </w:tcPr>
          <w:p w:rsidR="00415E40" w:rsidRPr="008574BD" w:rsidRDefault="00415E40" w:rsidP="00415E40">
            <w:pPr>
              <w:autoSpaceDE w:val="0"/>
              <w:autoSpaceDN w:val="0"/>
              <w:adjustRightInd w:val="0"/>
              <w:spacing w:line="320" w:lineRule="atLeast"/>
              <w:ind w:left="60" w:right="60" w:firstLine="0"/>
              <w:jc w:val="center"/>
              <w:rPr>
                <w:rFonts w:cs="Times New Roman"/>
                <w:color w:val="000000"/>
                <w:lang w:val="en-US"/>
              </w:rPr>
            </w:pPr>
            <w:r w:rsidRPr="008574BD">
              <w:rPr>
                <w:rFonts w:cs="Times New Roman"/>
                <w:color w:val="000000"/>
                <w:lang w:val="en-US"/>
              </w:rPr>
              <w:t>Total</w:t>
            </w:r>
          </w:p>
        </w:tc>
        <w:tc>
          <w:tcPr>
            <w:tcW w:w="645"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8574BD">
              <w:rPr>
                <w:rFonts w:cs="Times New Roman"/>
                <w:b/>
                <w:color w:val="000000"/>
              </w:rPr>
              <w:t>40</w:t>
            </w:r>
          </w:p>
        </w:tc>
        <w:tc>
          <w:tcPr>
            <w:tcW w:w="483"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8574BD">
              <w:rPr>
                <w:rFonts w:cs="Times New Roman"/>
                <w:b/>
                <w:color w:val="000000"/>
              </w:rPr>
              <w:t>19</w:t>
            </w:r>
          </w:p>
        </w:tc>
        <w:tc>
          <w:tcPr>
            <w:tcW w:w="517"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8574BD">
              <w:rPr>
                <w:rFonts w:cs="Times New Roman"/>
                <w:b/>
                <w:color w:val="000000"/>
              </w:rPr>
              <w:t>14</w:t>
            </w:r>
          </w:p>
        </w:tc>
        <w:tc>
          <w:tcPr>
            <w:tcW w:w="843"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8574BD">
              <w:rPr>
                <w:rFonts w:cs="Times New Roman"/>
                <w:b/>
                <w:color w:val="000000"/>
              </w:rPr>
              <w:t>1</w:t>
            </w:r>
          </w:p>
        </w:tc>
        <w:tc>
          <w:tcPr>
            <w:tcW w:w="427"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8574BD">
              <w:rPr>
                <w:rFonts w:cs="Times New Roman"/>
                <w:b/>
                <w:color w:val="000000"/>
              </w:rPr>
              <w:t>2</w:t>
            </w:r>
          </w:p>
        </w:tc>
        <w:tc>
          <w:tcPr>
            <w:tcW w:w="556"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8574BD">
              <w:rPr>
                <w:rFonts w:cs="Times New Roman"/>
                <w:b/>
                <w:color w:val="000000"/>
              </w:rPr>
              <w:t>24</w:t>
            </w:r>
          </w:p>
        </w:tc>
        <w:tc>
          <w:tcPr>
            <w:tcW w:w="540" w:type="pct"/>
            <w:vAlign w:val="center"/>
          </w:tcPr>
          <w:p w:rsidR="00415E40" w:rsidRPr="008574BD" w:rsidRDefault="00415E40" w:rsidP="00415E4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8574BD">
              <w:rPr>
                <w:rFonts w:cs="Times New Roman"/>
                <w:b/>
                <w:color w:val="000000"/>
              </w:rPr>
              <w:t>100</w:t>
            </w:r>
          </w:p>
        </w:tc>
      </w:tr>
      <w:tr w:rsidR="00415E40" w:rsidRPr="00415E40" w:rsidTr="00985796">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pct"/>
            <w:gridSpan w:val="2"/>
            <w:vMerge/>
          </w:tcPr>
          <w:p w:rsidR="00415E40" w:rsidRPr="008574BD" w:rsidRDefault="00415E40" w:rsidP="008574BD">
            <w:pPr>
              <w:autoSpaceDE w:val="0"/>
              <w:autoSpaceDN w:val="0"/>
              <w:adjustRightInd w:val="0"/>
              <w:spacing w:line="320" w:lineRule="atLeast"/>
              <w:ind w:left="60" w:right="60" w:firstLine="0"/>
              <w:jc w:val="left"/>
              <w:rPr>
                <w:rFonts w:cs="Times New Roman"/>
                <w:color w:val="000000"/>
              </w:rPr>
            </w:pPr>
          </w:p>
        </w:tc>
        <w:tc>
          <w:tcPr>
            <w:tcW w:w="645" w:type="pct"/>
            <w:vAlign w:val="center"/>
          </w:tcPr>
          <w:p w:rsidR="00415E40" w:rsidRPr="008574BD" w:rsidRDefault="00415E40" w:rsidP="00415E4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8574BD">
              <w:rPr>
                <w:rFonts w:cs="Times New Roman"/>
                <w:color w:val="000000"/>
              </w:rPr>
              <w:t>40,0%</w:t>
            </w:r>
          </w:p>
        </w:tc>
        <w:tc>
          <w:tcPr>
            <w:tcW w:w="483" w:type="pct"/>
            <w:vAlign w:val="center"/>
          </w:tcPr>
          <w:p w:rsidR="00415E40" w:rsidRPr="008574BD" w:rsidRDefault="00415E40" w:rsidP="00415E4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8574BD">
              <w:rPr>
                <w:rFonts w:cs="Times New Roman"/>
                <w:color w:val="000000"/>
              </w:rPr>
              <w:t>19,0%</w:t>
            </w:r>
          </w:p>
        </w:tc>
        <w:tc>
          <w:tcPr>
            <w:tcW w:w="517" w:type="pct"/>
            <w:vAlign w:val="center"/>
          </w:tcPr>
          <w:p w:rsidR="00415E40" w:rsidRPr="008574BD" w:rsidRDefault="00415E40" w:rsidP="00415E4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8574BD">
              <w:rPr>
                <w:rFonts w:cs="Times New Roman"/>
                <w:color w:val="000000"/>
              </w:rPr>
              <w:t>14,0%</w:t>
            </w:r>
          </w:p>
        </w:tc>
        <w:tc>
          <w:tcPr>
            <w:tcW w:w="843" w:type="pct"/>
            <w:vAlign w:val="center"/>
          </w:tcPr>
          <w:p w:rsidR="00415E40" w:rsidRPr="008574BD" w:rsidRDefault="00415E40" w:rsidP="00415E4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8574BD">
              <w:rPr>
                <w:rFonts w:cs="Times New Roman"/>
                <w:color w:val="000000"/>
              </w:rPr>
              <w:t>1,0%</w:t>
            </w:r>
          </w:p>
        </w:tc>
        <w:tc>
          <w:tcPr>
            <w:tcW w:w="427" w:type="pct"/>
            <w:vAlign w:val="center"/>
          </w:tcPr>
          <w:p w:rsidR="00415E40" w:rsidRPr="008574BD" w:rsidRDefault="00415E40" w:rsidP="00415E4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8574BD">
              <w:rPr>
                <w:rFonts w:cs="Times New Roman"/>
                <w:color w:val="000000"/>
              </w:rPr>
              <w:t>2,0%</w:t>
            </w:r>
          </w:p>
        </w:tc>
        <w:tc>
          <w:tcPr>
            <w:tcW w:w="556" w:type="pct"/>
            <w:vAlign w:val="center"/>
          </w:tcPr>
          <w:p w:rsidR="00415E40" w:rsidRPr="008574BD" w:rsidRDefault="00415E40" w:rsidP="00415E4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8574BD">
              <w:rPr>
                <w:rFonts w:cs="Times New Roman"/>
                <w:color w:val="000000"/>
              </w:rPr>
              <w:t>24,0%</w:t>
            </w:r>
          </w:p>
        </w:tc>
        <w:tc>
          <w:tcPr>
            <w:tcW w:w="540" w:type="pct"/>
            <w:vAlign w:val="center"/>
          </w:tcPr>
          <w:p w:rsidR="00415E40" w:rsidRPr="008574BD" w:rsidRDefault="00415E40" w:rsidP="00415E4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8574BD">
              <w:rPr>
                <w:rFonts w:cs="Times New Roman"/>
                <w:color w:val="000000"/>
              </w:rPr>
              <w:t>100,0%</w:t>
            </w:r>
          </w:p>
        </w:tc>
      </w:tr>
    </w:tbl>
    <w:p w:rsidR="008574BD" w:rsidRPr="008574BD" w:rsidRDefault="008574BD" w:rsidP="008574BD">
      <w:pPr>
        <w:autoSpaceDE w:val="0"/>
        <w:autoSpaceDN w:val="0"/>
        <w:adjustRightInd w:val="0"/>
        <w:spacing w:after="0" w:line="400" w:lineRule="atLeast"/>
        <w:ind w:firstLine="0"/>
        <w:jc w:val="left"/>
        <w:rPr>
          <w:rFonts w:cs="Times New Roman"/>
          <w:szCs w:val="24"/>
        </w:rPr>
      </w:pPr>
    </w:p>
    <w:p w:rsidR="00FF69DB" w:rsidRPr="00FF69DB" w:rsidRDefault="00FF69DB" w:rsidP="00FF69DB">
      <w:pPr>
        <w:rPr>
          <w:lang w:val="en-US"/>
        </w:rPr>
      </w:pPr>
    </w:p>
    <w:p w:rsidR="004B69E3" w:rsidRDefault="004B69E3" w:rsidP="004B69E3">
      <w:pPr>
        <w:pStyle w:val="4"/>
      </w:pPr>
      <w:r>
        <w:t xml:space="preserve">Γνώση για το συμπλήρωμα </w:t>
      </w:r>
      <w:r>
        <w:rPr>
          <w:lang w:val="en-US"/>
        </w:rPr>
        <w:t>Spirulina</w:t>
      </w:r>
      <w:r w:rsidRPr="00930659">
        <w:t xml:space="preserve"> </w:t>
      </w:r>
      <w:r>
        <w:t>και ηλικιακ</w:t>
      </w:r>
      <w:r w:rsidR="00CB3B7F">
        <w:t>ές ομάδες</w:t>
      </w:r>
    </w:p>
    <w:p w:rsidR="00493495" w:rsidRPr="00CD5DF7" w:rsidRDefault="00CD5DF7" w:rsidP="002172A6">
      <w:r>
        <w:t xml:space="preserve">Όπως και στη συσχέτιση μεταξύ φύλου και γνώσης περί συμπληρώματος </w:t>
      </w:r>
      <w:r>
        <w:rPr>
          <w:lang w:val="en-US"/>
        </w:rPr>
        <w:t>Spirulina</w:t>
      </w:r>
      <w:r w:rsidRPr="00930659">
        <w:t xml:space="preserve">, </w:t>
      </w:r>
      <w:r>
        <w:t>έτσι και στην παρούσα συσχέτιση (ηλικιακή ομάδα – γνώση για το συμπλήρωμα), δεν υφίσταται διαφοροποίηση μεταξύ των ατόμων τα οποία ανήκουν σε διαφορετικές ηλικιακές κλίμακες (</w:t>
      </w:r>
      <w:r>
        <w:rPr>
          <w:lang w:val="en-US"/>
        </w:rPr>
        <w:t>Pearson</w:t>
      </w:r>
      <w:r w:rsidRPr="00930659">
        <w:t>’</w:t>
      </w:r>
      <w:r>
        <w:rPr>
          <w:lang w:val="en-US"/>
        </w:rPr>
        <w:t>s</w:t>
      </w:r>
      <w:r w:rsidRPr="00930659">
        <w:t xml:space="preserve"> </w:t>
      </w:r>
      <w:r>
        <w:t>χ</w:t>
      </w:r>
      <w:r w:rsidRPr="00930659">
        <w:rPr>
          <w:vertAlign w:val="superscript"/>
        </w:rPr>
        <w:t>2</w:t>
      </w:r>
      <w:r w:rsidRPr="00930659">
        <w:t xml:space="preserve"> </w:t>
      </w:r>
      <w:r>
        <w:rPr>
          <w:lang w:val="en-US"/>
        </w:rPr>
        <w:t>p</w:t>
      </w:r>
      <w:r w:rsidRPr="00930659">
        <w:t xml:space="preserve">. </w:t>
      </w:r>
      <w:r>
        <w:rPr>
          <w:lang w:val="en-US"/>
        </w:rPr>
        <w:t>value</w:t>
      </w:r>
      <w:r w:rsidRPr="00930659">
        <w:t>=0,8</w:t>
      </w:r>
      <w:r>
        <w:t xml:space="preserve">57). </w:t>
      </w:r>
    </w:p>
    <w:p w:rsidR="004B69E3" w:rsidRDefault="004B69E3" w:rsidP="004B69E3">
      <w:pPr>
        <w:autoSpaceDE w:val="0"/>
        <w:autoSpaceDN w:val="0"/>
        <w:adjustRightInd w:val="0"/>
        <w:spacing w:after="0" w:line="240" w:lineRule="auto"/>
        <w:ind w:firstLine="0"/>
        <w:jc w:val="left"/>
        <w:rPr>
          <w:rFonts w:cs="Times New Roman"/>
          <w:szCs w:val="24"/>
        </w:rPr>
      </w:pPr>
    </w:p>
    <w:p w:rsidR="00CD5DF7" w:rsidRDefault="00CD5DF7" w:rsidP="004B69E3">
      <w:pPr>
        <w:autoSpaceDE w:val="0"/>
        <w:autoSpaceDN w:val="0"/>
        <w:adjustRightInd w:val="0"/>
        <w:spacing w:after="0" w:line="240" w:lineRule="auto"/>
        <w:ind w:firstLine="0"/>
        <w:jc w:val="left"/>
        <w:rPr>
          <w:rFonts w:cs="Times New Roman"/>
          <w:szCs w:val="24"/>
        </w:rPr>
      </w:pPr>
    </w:p>
    <w:p w:rsidR="00CD5DF7" w:rsidRDefault="00CD5DF7" w:rsidP="004B69E3">
      <w:pPr>
        <w:autoSpaceDE w:val="0"/>
        <w:autoSpaceDN w:val="0"/>
        <w:adjustRightInd w:val="0"/>
        <w:spacing w:after="0" w:line="240" w:lineRule="auto"/>
        <w:ind w:firstLine="0"/>
        <w:jc w:val="left"/>
        <w:rPr>
          <w:rFonts w:cs="Times New Roman"/>
          <w:szCs w:val="24"/>
        </w:rPr>
      </w:pPr>
    </w:p>
    <w:p w:rsidR="00CD5DF7" w:rsidRPr="004B69E3" w:rsidRDefault="00CD5DF7" w:rsidP="004B69E3">
      <w:pPr>
        <w:autoSpaceDE w:val="0"/>
        <w:autoSpaceDN w:val="0"/>
        <w:adjustRightInd w:val="0"/>
        <w:spacing w:after="0" w:line="240" w:lineRule="auto"/>
        <w:ind w:firstLine="0"/>
        <w:jc w:val="left"/>
        <w:rPr>
          <w:rFonts w:cs="Times New Roman"/>
          <w:szCs w:val="24"/>
        </w:rPr>
      </w:pPr>
    </w:p>
    <w:p w:rsidR="00CD5DF7" w:rsidRDefault="00CD5DF7" w:rsidP="00CD5DF7">
      <w:pPr>
        <w:pStyle w:val="ad"/>
        <w:keepNext/>
        <w:ind w:firstLine="0"/>
        <w:jc w:val="both"/>
      </w:pPr>
      <w:bookmarkStart w:id="79" w:name="_Toc536537121"/>
      <w:r>
        <w:lastRenderedPageBreak/>
        <w:t xml:space="preserve">Πίνακας </w:t>
      </w:r>
      <w:r w:rsidR="00885EF1">
        <w:fldChar w:fldCharType="begin"/>
      </w:r>
      <w:r w:rsidR="00885EF1">
        <w:instrText xml:space="preserve"> STYLEREF 1 \s </w:instrText>
      </w:r>
      <w:r w:rsidR="00885EF1">
        <w:fldChar w:fldCharType="separate"/>
      </w:r>
      <w:r w:rsidR="00C52330">
        <w:rPr>
          <w:noProof/>
        </w:rPr>
        <w:t>4</w:t>
      </w:r>
      <w:r w:rsidR="00885EF1">
        <w:rPr>
          <w:noProof/>
        </w:rPr>
        <w:fldChar w:fldCharType="end"/>
      </w:r>
      <w:r w:rsidR="00C52330">
        <w:t>.</w:t>
      </w:r>
      <w:r w:rsidR="00885EF1">
        <w:fldChar w:fldCharType="begin"/>
      </w:r>
      <w:r w:rsidR="00885EF1">
        <w:instrText xml:space="preserve"> SEQ Πίνακας \* ARABIC \s 1 </w:instrText>
      </w:r>
      <w:r w:rsidR="00885EF1">
        <w:fldChar w:fldCharType="separate"/>
      </w:r>
      <w:r w:rsidR="00C52330">
        <w:rPr>
          <w:noProof/>
        </w:rPr>
        <w:t>2</w:t>
      </w:r>
      <w:r w:rsidR="00885EF1">
        <w:rPr>
          <w:noProof/>
        </w:rPr>
        <w:fldChar w:fldCharType="end"/>
      </w:r>
      <w:r>
        <w:t xml:space="preserve">: </w:t>
      </w:r>
      <w:r w:rsidR="00CB3B7F">
        <w:t xml:space="preserve">Πίνακας συνάφειας για τη γνώση περί συμπληρώματος </w:t>
      </w:r>
      <w:r w:rsidR="00CB3B7F">
        <w:rPr>
          <w:lang w:val="en-US"/>
        </w:rPr>
        <w:t>Spirulina</w:t>
      </w:r>
      <w:r w:rsidR="00CB3B7F" w:rsidRPr="00E17E72">
        <w:t xml:space="preserve"> </w:t>
      </w:r>
      <w:r>
        <w:t>και διαφοροποιήσεις μεταξύ ηλικιακών ομάδων</w:t>
      </w:r>
      <w:bookmarkEnd w:id="79"/>
    </w:p>
    <w:tbl>
      <w:tblPr>
        <w:tblStyle w:val="-11"/>
        <w:tblW w:w="5989" w:type="pct"/>
        <w:tblInd w:w="-601" w:type="dxa"/>
        <w:tblLayout w:type="fixed"/>
        <w:tblLook w:val="04E0" w:firstRow="1" w:lastRow="1" w:firstColumn="1" w:lastColumn="0" w:noHBand="0" w:noVBand="1"/>
      </w:tblPr>
      <w:tblGrid>
        <w:gridCol w:w="1135"/>
        <w:gridCol w:w="855"/>
        <w:gridCol w:w="1272"/>
        <w:gridCol w:w="1015"/>
        <w:gridCol w:w="1127"/>
        <w:gridCol w:w="1697"/>
        <w:gridCol w:w="849"/>
        <w:gridCol w:w="1129"/>
        <w:gridCol w:w="1129"/>
      </w:tblGrid>
      <w:tr w:rsidR="00A76770" w:rsidRPr="002172A6" w:rsidTr="00A767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pct"/>
            <w:gridSpan w:val="2"/>
            <w:vMerge w:val="restart"/>
          </w:tcPr>
          <w:p w:rsidR="004B69E3" w:rsidRPr="004B69E3" w:rsidRDefault="004B69E3" w:rsidP="004B69E3">
            <w:pPr>
              <w:autoSpaceDE w:val="0"/>
              <w:autoSpaceDN w:val="0"/>
              <w:adjustRightInd w:val="0"/>
              <w:spacing w:line="320" w:lineRule="atLeast"/>
              <w:ind w:left="60" w:right="60" w:firstLine="0"/>
              <w:jc w:val="left"/>
              <w:rPr>
                <w:rFonts w:cs="Times New Roman"/>
                <w:color w:val="000000"/>
              </w:rPr>
            </w:pPr>
          </w:p>
        </w:tc>
        <w:tc>
          <w:tcPr>
            <w:tcW w:w="3472" w:type="pct"/>
            <w:gridSpan w:val="6"/>
            <w:vAlign w:val="center"/>
          </w:tcPr>
          <w:p w:rsidR="004B69E3" w:rsidRPr="004B69E3" w:rsidRDefault="004B69E3" w:rsidP="002172A6">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4B69E3">
              <w:rPr>
                <w:rFonts w:cs="Times New Roman"/>
                <w:color w:val="000000"/>
              </w:rPr>
              <w:t>Τι</w:t>
            </w:r>
            <w:r w:rsidR="002172A6" w:rsidRPr="002172A6">
              <w:rPr>
                <w:rFonts w:cs="Times New Roman"/>
                <w:color w:val="000000"/>
              </w:rPr>
              <w:t xml:space="preserve"> </w:t>
            </w:r>
            <w:r w:rsidRPr="004B69E3">
              <w:rPr>
                <w:rFonts w:cs="Times New Roman"/>
                <w:color w:val="000000"/>
              </w:rPr>
              <w:t>γνωρίζεις</w:t>
            </w:r>
            <w:r w:rsidR="002172A6" w:rsidRPr="002172A6">
              <w:rPr>
                <w:rFonts w:cs="Times New Roman"/>
                <w:color w:val="000000"/>
              </w:rPr>
              <w:t xml:space="preserve"> </w:t>
            </w:r>
            <w:r w:rsidRPr="004B69E3">
              <w:rPr>
                <w:rFonts w:cs="Times New Roman"/>
                <w:color w:val="000000"/>
              </w:rPr>
              <w:t>ότι</w:t>
            </w:r>
            <w:r w:rsidR="002172A6" w:rsidRPr="002172A6">
              <w:rPr>
                <w:rFonts w:cs="Times New Roman"/>
                <w:color w:val="000000"/>
              </w:rPr>
              <w:t xml:space="preserve"> </w:t>
            </w:r>
            <w:r w:rsidRPr="004B69E3">
              <w:rPr>
                <w:rFonts w:cs="Times New Roman"/>
                <w:color w:val="000000"/>
              </w:rPr>
              <w:t>είναι</w:t>
            </w:r>
            <w:r w:rsidR="002172A6" w:rsidRPr="002172A6">
              <w:rPr>
                <w:rFonts w:cs="Times New Roman"/>
                <w:color w:val="000000"/>
              </w:rPr>
              <w:t xml:space="preserve"> </w:t>
            </w:r>
            <w:r w:rsidRPr="004B69E3">
              <w:rPr>
                <w:rFonts w:cs="Times New Roman"/>
                <w:color w:val="000000"/>
              </w:rPr>
              <w:t>το</w:t>
            </w:r>
            <w:r w:rsidR="002172A6" w:rsidRPr="002172A6">
              <w:rPr>
                <w:rFonts w:cs="Times New Roman"/>
                <w:color w:val="000000"/>
              </w:rPr>
              <w:t xml:space="preserve"> </w:t>
            </w:r>
            <w:r w:rsidRPr="004B69E3">
              <w:rPr>
                <w:rFonts w:cs="Times New Roman"/>
                <w:color w:val="000000"/>
              </w:rPr>
              <w:t>συμπλήρωμα</w:t>
            </w:r>
            <w:r w:rsidR="002172A6" w:rsidRPr="002172A6">
              <w:rPr>
                <w:rFonts w:cs="Times New Roman"/>
                <w:color w:val="000000"/>
              </w:rPr>
              <w:t xml:space="preserve"> </w:t>
            </w:r>
            <w:r w:rsidRPr="004B69E3">
              <w:rPr>
                <w:rFonts w:cs="Times New Roman"/>
                <w:color w:val="000000"/>
              </w:rPr>
              <w:t>Spirulina</w:t>
            </w:r>
            <w:r w:rsidR="00E4428A">
              <w:rPr>
                <w:rFonts w:cs="Times New Roman"/>
                <w:color w:val="000000"/>
              </w:rPr>
              <w:t>;</w:t>
            </w:r>
          </w:p>
        </w:tc>
        <w:tc>
          <w:tcPr>
            <w:tcW w:w="553" w:type="pct"/>
            <w:vMerge w:val="restart"/>
            <w:vAlign w:val="center"/>
          </w:tcPr>
          <w:p w:rsidR="004B69E3" w:rsidRPr="004B69E3" w:rsidRDefault="004B69E3" w:rsidP="002172A6">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lang w:val="en-US"/>
              </w:rPr>
            </w:pPr>
            <w:r w:rsidRPr="004B69E3">
              <w:rPr>
                <w:rFonts w:cs="Times New Roman"/>
                <w:color w:val="000000"/>
                <w:lang w:val="en-US"/>
              </w:rPr>
              <w:t>Total</w:t>
            </w:r>
          </w:p>
        </w:tc>
      </w:tr>
      <w:tr w:rsidR="00A76770" w:rsidRPr="002172A6" w:rsidTr="004E07F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75" w:type="pct"/>
            <w:gridSpan w:val="2"/>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Θρεπτικό συστατικό</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Φύκος</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Βότανο</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Φαρμακευτική χημική ουσία</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Κάτι άλλο</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Δεν γνωρίζω</w:t>
            </w:r>
          </w:p>
        </w:tc>
        <w:tc>
          <w:tcPr>
            <w:tcW w:w="553" w:type="pct"/>
            <w:vMerge/>
            <w:vAlign w:val="center"/>
          </w:tcPr>
          <w:p w:rsidR="004B69E3" w:rsidRPr="004B69E3" w:rsidRDefault="004B69E3" w:rsidP="002172A6">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r>
      <w:tr w:rsidR="00A76770" w:rsidRPr="002172A6" w:rsidTr="00CD5D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val="restart"/>
            <w:vAlign w:val="center"/>
          </w:tcPr>
          <w:p w:rsidR="004B69E3" w:rsidRPr="004B69E3" w:rsidRDefault="004B69E3" w:rsidP="004B69E3">
            <w:pPr>
              <w:autoSpaceDE w:val="0"/>
              <w:autoSpaceDN w:val="0"/>
              <w:adjustRightInd w:val="0"/>
              <w:spacing w:line="320" w:lineRule="atLeast"/>
              <w:ind w:left="60" w:right="60" w:firstLine="0"/>
              <w:jc w:val="center"/>
              <w:rPr>
                <w:rFonts w:cs="Times New Roman"/>
                <w:color w:val="000000"/>
              </w:rPr>
            </w:pPr>
            <w:r w:rsidRPr="004B69E3">
              <w:rPr>
                <w:rFonts w:cs="Times New Roman"/>
                <w:color w:val="000000"/>
              </w:rPr>
              <w:t>Ηλικία</w:t>
            </w:r>
          </w:p>
        </w:tc>
        <w:tc>
          <w:tcPr>
            <w:tcW w:w="419" w:type="pct"/>
            <w:vMerge w:val="restart"/>
            <w:vAlign w:val="center"/>
          </w:tcPr>
          <w:p w:rsidR="004B69E3" w:rsidRPr="004B69E3" w:rsidRDefault="004B69E3" w:rsidP="004B69E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14-20</w:t>
            </w: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5</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2</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2</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9</w:t>
            </w:r>
          </w:p>
        </w:tc>
      </w:tr>
      <w:tr w:rsidR="00A76770" w:rsidRPr="002172A6" w:rsidTr="00CD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419" w:type="pct"/>
            <w:vMerge/>
            <w:vAlign w:val="center"/>
          </w:tcPr>
          <w:p w:rsidR="004B69E3" w:rsidRPr="004B69E3" w:rsidRDefault="004B69E3" w:rsidP="004B69E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55,6%</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22,2%</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22,2%</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100,0%</w:t>
            </w:r>
          </w:p>
        </w:tc>
      </w:tr>
      <w:tr w:rsidR="00A76770" w:rsidRPr="002172A6" w:rsidTr="00CD5D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419" w:type="pct"/>
            <w:vMerge w:val="restart"/>
            <w:vAlign w:val="center"/>
          </w:tcPr>
          <w:p w:rsidR="004B69E3" w:rsidRPr="004B69E3" w:rsidRDefault="004B69E3" w:rsidP="004B69E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21-30</w:t>
            </w: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20</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13</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7</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1</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1</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16</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58</w:t>
            </w:r>
          </w:p>
        </w:tc>
      </w:tr>
      <w:tr w:rsidR="00A76770" w:rsidRPr="002172A6" w:rsidTr="00CD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419" w:type="pct"/>
            <w:vMerge/>
            <w:vAlign w:val="center"/>
          </w:tcPr>
          <w:p w:rsidR="004B69E3" w:rsidRPr="004B69E3" w:rsidRDefault="004B69E3" w:rsidP="004B69E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34,5%</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22,4%</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12,1%</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1,7%</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1,7%</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27,6%</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100,0%</w:t>
            </w:r>
          </w:p>
        </w:tc>
      </w:tr>
      <w:tr w:rsidR="00A76770" w:rsidRPr="002172A6" w:rsidTr="00CD5D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419" w:type="pct"/>
            <w:vMerge w:val="restart"/>
            <w:vAlign w:val="center"/>
          </w:tcPr>
          <w:p w:rsidR="004B69E3" w:rsidRPr="004B69E3" w:rsidRDefault="004B69E3" w:rsidP="004B69E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31-40</w:t>
            </w: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7</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2</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3</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1</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3</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16</w:t>
            </w:r>
          </w:p>
        </w:tc>
      </w:tr>
      <w:tr w:rsidR="00A76770" w:rsidRPr="002172A6" w:rsidTr="00CD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419" w:type="pct"/>
            <w:vMerge/>
            <w:vAlign w:val="center"/>
          </w:tcPr>
          <w:p w:rsidR="004B69E3" w:rsidRPr="004B69E3" w:rsidRDefault="004B69E3" w:rsidP="004B69E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43,8%</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12,5%</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18,8%</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6,2%</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18,8%</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100,0%</w:t>
            </w:r>
          </w:p>
        </w:tc>
      </w:tr>
      <w:tr w:rsidR="00A76770" w:rsidRPr="002172A6" w:rsidTr="00CD5D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419" w:type="pct"/>
            <w:vMerge w:val="restart"/>
            <w:vAlign w:val="center"/>
          </w:tcPr>
          <w:p w:rsidR="004B69E3" w:rsidRPr="004B69E3" w:rsidRDefault="004B69E3" w:rsidP="004B69E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41-50</w:t>
            </w: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6</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2</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3</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11</w:t>
            </w:r>
          </w:p>
        </w:tc>
      </w:tr>
      <w:tr w:rsidR="00A76770" w:rsidRPr="002172A6" w:rsidTr="00CD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419" w:type="pct"/>
            <w:vMerge/>
            <w:vAlign w:val="center"/>
          </w:tcPr>
          <w:p w:rsidR="004B69E3" w:rsidRPr="004B69E3" w:rsidRDefault="004B69E3" w:rsidP="004B69E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54,5%</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18,2%</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27,3%</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100,0%</w:t>
            </w:r>
          </w:p>
        </w:tc>
      </w:tr>
      <w:tr w:rsidR="00A76770" w:rsidRPr="002172A6" w:rsidTr="00CD5D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419" w:type="pct"/>
            <w:vMerge w:val="restart"/>
            <w:vAlign w:val="center"/>
          </w:tcPr>
          <w:p w:rsidR="004B69E3" w:rsidRPr="004B69E3" w:rsidRDefault="004B69E3" w:rsidP="004B69E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51-60</w:t>
            </w: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2</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2</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2</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0</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B69E3">
              <w:rPr>
                <w:rFonts w:cs="Times New Roman"/>
                <w:color w:val="000000"/>
              </w:rPr>
              <w:t>6</w:t>
            </w:r>
          </w:p>
        </w:tc>
      </w:tr>
      <w:tr w:rsidR="00A76770" w:rsidRPr="002172A6" w:rsidTr="00CD5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vMerge/>
          </w:tcPr>
          <w:p w:rsidR="004B69E3" w:rsidRPr="004B69E3" w:rsidRDefault="004B69E3" w:rsidP="004B69E3">
            <w:pPr>
              <w:autoSpaceDE w:val="0"/>
              <w:autoSpaceDN w:val="0"/>
              <w:adjustRightInd w:val="0"/>
              <w:spacing w:line="240" w:lineRule="auto"/>
              <w:ind w:firstLine="0"/>
              <w:jc w:val="left"/>
              <w:rPr>
                <w:rFonts w:cs="Times New Roman"/>
                <w:color w:val="000000"/>
              </w:rPr>
            </w:pPr>
          </w:p>
        </w:tc>
        <w:tc>
          <w:tcPr>
            <w:tcW w:w="419" w:type="pct"/>
            <w:vMerge/>
          </w:tcPr>
          <w:p w:rsidR="004B69E3" w:rsidRPr="004B69E3" w:rsidRDefault="004B69E3" w:rsidP="004B69E3">
            <w:pPr>
              <w:autoSpaceDE w:val="0"/>
              <w:autoSpaceDN w:val="0"/>
              <w:adjustRightInd w:val="0"/>
              <w:spacing w:line="320" w:lineRule="atLeast"/>
              <w:ind w:left="60" w:right="60"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62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33,3%</w:t>
            </w:r>
          </w:p>
        </w:tc>
        <w:tc>
          <w:tcPr>
            <w:tcW w:w="497"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33,3%</w:t>
            </w:r>
          </w:p>
        </w:tc>
        <w:tc>
          <w:tcPr>
            <w:tcW w:w="552"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33,3%</w:t>
            </w:r>
          </w:p>
        </w:tc>
        <w:tc>
          <w:tcPr>
            <w:tcW w:w="831"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416"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0,0%</w:t>
            </w:r>
          </w:p>
        </w:tc>
        <w:tc>
          <w:tcPr>
            <w:tcW w:w="553" w:type="pct"/>
            <w:vAlign w:val="center"/>
          </w:tcPr>
          <w:p w:rsidR="004B69E3" w:rsidRPr="004B69E3" w:rsidRDefault="004B69E3" w:rsidP="002172A6">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4B69E3">
              <w:rPr>
                <w:rFonts w:cs="Times New Roman"/>
                <w:color w:val="000000"/>
              </w:rPr>
              <w:t>100,0%</w:t>
            </w:r>
          </w:p>
        </w:tc>
      </w:tr>
      <w:tr w:rsidR="000435DF" w:rsidRPr="002172A6" w:rsidTr="0004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pct"/>
            <w:gridSpan w:val="2"/>
            <w:vMerge w:val="restart"/>
            <w:vAlign w:val="center"/>
          </w:tcPr>
          <w:p w:rsidR="000435DF" w:rsidRPr="004B69E3" w:rsidRDefault="000435DF" w:rsidP="000435DF">
            <w:pPr>
              <w:autoSpaceDE w:val="0"/>
              <w:autoSpaceDN w:val="0"/>
              <w:adjustRightInd w:val="0"/>
              <w:spacing w:line="320" w:lineRule="atLeast"/>
              <w:ind w:left="60" w:right="60" w:firstLine="0"/>
              <w:jc w:val="center"/>
              <w:rPr>
                <w:rFonts w:cs="Times New Roman"/>
                <w:color w:val="000000"/>
              </w:rPr>
            </w:pPr>
            <w:r w:rsidRPr="004B69E3">
              <w:rPr>
                <w:rFonts w:cs="Times New Roman"/>
                <w:color w:val="000000"/>
                <w:lang w:val="en-US"/>
              </w:rPr>
              <w:t>Total</w:t>
            </w:r>
          </w:p>
        </w:tc>
        <w:tc>
          <w:tcPr>
            <w:tcW w:w="623" w:type="pct"/>
            <w:vAlign w:val="center"/>
          </w:tcPr>
          <w:p w:rsidR="000435DF" w:rsidRPr="004B69E3" w:rsidRDefault="000435DF"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4B69E3">
              <w:rPr>
                <w:rFonts w:cs="Times New Roman"/>
                <w:b/>
                <w:color w:val="000000"/>
              </w:rPr>
              <w:t>40</w:t>
            </w:r>
          </w:p>
        </w:tc>
        <w:tc>
          <w:tcPr>
            <w:tcW w:w="497" w:type="pct"/>
            <w:vAlign w:val="center"/>
          </w:tcPr>
          <w:p w:rsidR="000435DF" w:rsidRPr="004B69E3" w:rsidRDefault="000435DF"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4B69E3">
              <w:rPr>
                <w:rFonts w:cs="Times New Roman"/>
                <w:b/>
                <w:color w:val="000000"/>
              </w:rPr>
              <w:t>19</w:t>
            </w:r>
          </w:p>
        </w:tc>
        <w:tc>
          <w:tcPr>
            <w:tcW w:w="552" w:type="pct"/>
            <w:vAlign w:val="center"/>
          </w:tcPr>
          <w:p w:rsidR="000435DF" w:rsidRPr="004B69E3" w:rsidRDefault="000435DF"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4B69E3">
              <w:rPr>
                <w:rFonts w:cs="Times New Roman"/>
                <w:b/>
                <w:color w:val="000000"/>
              </w:rPr>
              <w:t>14</w:t>
            </w:r>
          </w:p>
        </w:tc>
        <w:tc>
          <w:tcPr>
            <w:tcW w:w="831" w:type="pct"/>
            <w:vAlign w:val="center"/>
          </w:tcPr>
          <w:p w:rsidR="000435DF" w:rsidRPr="004B69E3" w:rsidRDefault="000435DF"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4B69E3">
              <w:rPr>
                <w:rFonts w:cs="Times New Roman"/>
                <w:b/>
                <w:color w:val="000000"/>
              </w:rPr>
              <w:t>1</w:t>
            </w:r>
          </w:p>
        </w:tc>
        <w:tc>
          <w:tcPr>
            <w:tcW w:w="416" w:type="pct"/>
            <w:vAlign w:val="center"/>
          </w:tcPr>
          <w:p w:rsidR="000435DF" w:rsidRPr="004B69E3" w:rsidRDefault="000435DF"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4B69E3">
              <w:rPr>
                <w:rFonts w:cs="Times New Roman"/>
                <w:b/>
                <w:color w:val="000000"/>
              </w:rPr>
              <w:t>2</w:t>
            </w:r>
          </w:p>
        </w:tc>
        <w:tc>
          <w:tcPr>
            <w:tcW w:w="553" w:type="pct"/>
            <w:vAlign w:val="center"/>
          </w:tcPr>
          <w:p w:rsidR="000435DF" w:rsidRPr="004B69E3" w:rsidRDefault="000435DF"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4B69E3">
              <w:rPr>
                <w:rFonts w:cs="Times New Roman"/>
                <w:b/>
                <w:color w:val="000000"/>
              </w:rPr>
              <w:t>24</w:t>
            </w:r>
          </w:p>
        </w:tc>
        <w:tc>
          <w:tcPr>
            <w:tcW w:w="553" w:type="pct"/>
            <w:vAlign w:val="center"/>
          </w:tcPr>
          <w:p w:rsidR="000435DF" w:rsidRPr="004B69E3" w:rsidRDefault="000435DF" w:rsidP="002172A6">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4B69E3">
              <w:rPr>
                <w:rFonts w:cs="Times New Roman"/>
                <w:b/>
                <w:color w:val="000000"/>
              </w:rPr>
              <w:t>100</w:t>
            </w:r>
          </w:p>
        </w:tc>
      </w:tr>
      <w:tr w:rsidR="000435DF" w:rsidRPr="002172A6" w:rsidTr="000435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pct"/>
            <w:gridSpan w:val="2"/>
            <w:vMerge/>
          </w:tcPr>
          <w:p w:rsidR="000435DF" w:rsidRPr="004B69E3" w:rsidRDefault="000435DF" w:rsidP="004B69E3">
            <w:pPr>
              <w:autoSpaceDE w:val="0"/>
              <w:autoSpaceDN w:val="0"/>
              <w:adjustRightInd w:val="0"/>
              <w:spacing w:line="320" w:lineRule="atLeast"/>
              <w:ind w:left="60" w:right="60" w:firstLine="0"/>
              <w:jc w:val="left"/>
              <w:rPr>
                <w:rFonts w:cs="Times New Roman"/>
                <w:color w:val="000000"/>
              </w:rPr>
            </w:pPr>
          </w:p>
        </w:tc>
        <w:tc>
          <w:tcPr>
            <w:tcW w:w="623" w:type="pct"/>
            <w:vAlign w:val="center"/>
          </w:tcPr>
          <w:p w:rsidR="000435DF" w:rsidRPr="004B69E3" w:rsidRDefault="000435DF" w:rsidP="002172A6">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4B69E3">
              <w:rPr>
                <w:rFonts w:cs="Times New Roman"/>
                <w:color w:val="000000"/>
              </w:rPr>
              <w:t>40,0%</w:t>
            </w:r>
          </w:p>
        </w:tc>
        <w:tc>
          <w:tcPr>
            <w:tcW w:w="497" w:type="pct"/>
            <w:vAlign w:val="center"/>
          </w:tcPr>
          <w:p w:rsidR="000435DF" w:rsidRPr="004B69E3" w:rsidRDefault="000435DF" w:rsidP="002172A6">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4B69E3">
              <w:rPr>
                <w:rFonts w:cs="Times New Roman"/>
                <w:color w:val="000000"/>
              </w:rPr>
              <w:t>19,0%</w:t>
            </w:r>
          </w:p>
        </w:tc>
        <w:tc>
          <w:tcPr>
            <w:tcW w:w="552" w:type="pct"/>
            <w:vAlign w:val="center"/>
          </w:tcPr>
          <w:p w:rsidR="000435DF" w:rsidRPr="004B69E3" w:rsidRDefault="000435DF" w:rsidP="002172A6">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4B69E3">
              <w:rPr>
                <w:rFonts w:cs="Times New Roman"/>
                <w:color w:val="000000"/>
              </w:rPr>
              <w:t>14,0%</w:t>
            </w:r>
          </w:p>
        </w:tc>
        <w:tc>
          <w:tcPr>
            <w:tcW w:w="831" w:type="pct"/>
            <w:vAlign w:val="center"/>
          </w:tcPr>
          <w:p w:rsidR="000435DF" w:rsidRPr="004B69E3" w:rsidRDefault="000435DF" w:rsidP="002172A6">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4B69E3">
              <w:rPr>
                <w:rFonts w:cs="Times New Roman"/>
                <w:color w:val="000000"/>
              </w:rPr>
              <w:t>1,0%</w:t>
            </w:r>
          </w:p>
        </w:tc>
        <w:tc>
          <w:tcPr>
            <w:tcW w:w="416" w:type="pct"/>
            <w:vAlign w:val="center"/>
          </w:tcPr>
          <w:p w:rsidR="000435DF" w:rsidRPr="004B69E3" w:rsidRDefault="000435DF" w:rsidP="002172A6">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4B69E3">
              <w:rPr>
                <w:rFonts w:cs="Times New Roman"/>
                <w:color w:val="000000"/>
              </w:rPr>
              <w:t>2,0%</w:t>
            </w:r>
          </w:p>
        </w:tc>
        <w:tc>
          <w:tcPr>
            <w:tcW w:w="553" w:type="pct"/>
            <w:vAlign w:val="center"/>
          </w:tcPr>
          <w:p w:rsidR="000435DF" w:rsidRPr="004B69E3" w:rsidRDefault="000435DF" w:rsidP="002172A6">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4B69E3">
              <w:rPr>
                <w:rFonts w:cs="Times New Roman"/>
                <w:color w:val="000000"/>
              </w:rPr>
              <w:t>24,0%</w:t>
            </w:r>
          </w:p>
        </w:tc>
        <w:tc>
          <w:tcPr>
            <w:tcW w:w="553" w:type="pct"/>
            <w:vAlign w:val="center"/>
          </w:tcPr>
          <w:p w:rsidR="000435DF" w:rsidRPr="004B69E3" w:rsidRDefault="000435DF" w:rsidP="002172A6">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4B69E3">
              <w:rPr>
                <w:rFonts w:cs="Times New Roman"/>
                <w:color w:val="000000"/>
              </w:rPr>
              <w:t>100,0%</w:t>
            </w:r>
          </w:p>
        </w:tc>
      </w:tr>
    </w:tbl>
    <w:p w:rsidR="004B69E3" w:rsidRPr="004B69E3" w:rsidRDefault="004B69E3" w:rsidP="004B69E3">
      <w:pPr>
        <w:autoSpaceDE w:val="0"/>
        <w:autoSpaceDN w:val="0"/>
        <w:adjustRightInd w:val="0"/>
        <w:spacing w:after="0" w:line="400" w:lineRule="atLeast"/>
        <w:ind w:firstLine="0"/>
        <w:jc w:val="left"/>
        <w:rPr>
          <w:rFonts w:cs="Times New Roman"/>
          <w:szCs w:val="24"/>
        </w:rPr>
      </w:pPr>
    </w:p>
    <w:p w:rsidR="00CD5DF7" w:rsidRDefault="00CD5DF7" w:rsidP="00CD5DF7">
      <w:pPr>
        <w:pStyle w:val="4"/>
      </w:pPr>
      <w:r>
        <w:t xml:space="preserve">Γνώση για το συμπλήρωμα </w:t>
      </w:r>
      <w:r>
        <w:rPr>
          <w:lang w:val="en-US"/>
        </w:rPr>
        <w:t>Spirulina</w:t>
      </w:r>
      <w:r w:rsidRPr="00E17E72">
        <w:t xml:space="preserve"> </w:t>
      </w:r>
      <w:r>
        <w:t xml:space="preserve">και </w:t>
      </w:r>
      <w:r w:rsidR="009E0778">
        <w:t>επίπεδο εκπαίδευσης</w:t>
      </w:r>
    </w:p>
    <w:p w:rsidR="009E0778" w:rsidRPr="00E17E72" w:rsidRDefault="000253CC" w:rsidP="009E0778">
      <w:r>
        <w:t xml:space="preserve">Σε αντιδιαστολή με τις προηγούμενες συσχετίσεις, το επίπεδο εκπαίδευσης παίζει σημαντικό ρόλο στη γνώση των ατόμων σχετικά με το συμπλήρωμα </w:t>
      </w:r>
      <w:r>
        <w:rPr>
          <w:lang w:val="en-US"/>
        </w:rPr>
        <w:t>Spirulina</w:t>
      </w:r>
      <w:r w:rsidRPr="00E17E72">
        <w:t xml:space="preserve"> </w:t>
      </w:r>
      <w:r>
        <w:t>(</w:t>
      </w:r>
      <w:r>
        <w:rPr>
          <w:lang w:val="en-US"/>
        </w:rPr>
        <w:t>Pearson</w:t>
      </w:r>
      <w:r w:rsidRPr="00E17E72">
        <w:t>’</w:t>
      </w:r>
      <w:r>
        <w:rPr>
          <w:lang w:val="en-US"/>
        </w:rPr>
        <w:t>s</w:t>
      </w:r>
      <w:r w:rsidRPr="00E17E72">
        <w:t xml:space="preserve"> </w:t>
      </w:r>
      <w:r>
        <w:t>χ</w:t>
      </w:r>
      <w:r w:rsidRPr="00E17E72">
        <w:rPr>
          <w:vertAlign w:val="superscript"/>
        </w:rPr>
        <w:t>2</w:t>
      </w:r>
      <w:r w:rsidRPr="00E17E72">
        <w:t xml:space="preserve"> </w:t>
      </w:r>
      <w:r>
        <w:rPr>
          <w:lang w:val="en-US"/>
        </w:rPr>
        <w:t>p</w:t>
      </w:r>
      <w:r w:rsidRPr="00E17E72">
        <w:t xml:space="preserve">. </w:t>
      </w:r>
      <w:r>
        <w:rPr>
          <w:lang w:val="en-US"/>
        </w:rPr>
        <w:t>value</w:t>
      </w:r>
      <w:r w:rsidRPr="00E17E72">
        <w:t>=0,004</w:t>
      </w:r>
      <w:r>
        <w:t>)</w:t>
      </w:r>
      <w:r w:rsidRPr="00E17E72">
        <w:t>.</w:t>
      </w:r>
    </w:p>
    <w:p w:rsidR="00E33755" w:rsidRPr="00E17E72" w:rsidRDefault="00E33755" w:rsidP="009E0778"/>
    <w:p w:rsidR="000253CC" w:rsidRDefault="000253CC" w:rsidP="000253CC">
      <w:pPr>
        <w:pStyle w:val="ad"/>
        <w:keepNext/>
        <w:ind w:firstLine="0"/>
        <w:jc w:val="both"/>
      </w:pPr>
      <w:bookmarkStart w:id="80" w:name="_Toc536537122"/>
      <w:r>
        <w:t xml:space="preserve">Πίνακας </w:t>
      </w:r>
      <w:r w:rsidR="00885EF1">
        <w:fldChar w:fldCharType="begin"/>
      </w:r>
      <w:r w:rsidR="00885EF1">
        <w:instrText xml:space="preserve"> STYLEREF 1 \s </w:instrText>
      </w:r>
      <w:r w:rsidR="00885EF1">
        <w:fldChar w:fldCharType="separate"/>
      </w:r>
      <w:r w:rsidR="00C52330">
        <w:rPr>
          <w:noProof/>
        </w:rPr>
        <w:t>4</w:t>
      </w:r>
      <w:r w:rsidR="00885EF1">
        <w:rPr>
          <w:noProof/>
        </w:rPr>
        <w:fldChar w:fldCharType="end"/>
      </w:r>
      <w:r w:rsidR="00C52330">
        <w:t>.</w:t>
      </w:r>
      <w:r w:rsidR="00885EF1">
        <w:fldChar w:fldCharType="begin"/>
      </w:r>
      <w:r w:rsidR="00885EF1">
        <w:instrText xml:space="preserve"> SEQ Πίνακας \* ARABIC \s 1 </w:instrText>
      </w:r>
      <w:r w:rsidR="00885EF1">
        <w:fldChar w:fldCharType="separate"/>
      </w:r>
      <w:r w:rsidR="00C52330">
        <w:rPr>
          <w:noProof/>
        </w:rPr>
        <w:t>3</w:t>
      </w:r>
      <w:r w:rsidR="00885EF1">
        <w:rPr>
          <w:noProof/>
        </w:rPr>
        <w:fldChar w:fldCharType="end"/>
      </w:r>
      <w:r>
        <w:t xml:space="preserve">: </w:t>
      </w:r>
      <w:r w:rsidR="00CB3B7F">
        <w:t xml:space="preserve">Πίνακας συνάφειας για τη γνώση περί συμπληρώματος </w:t>
      </w:r>
      <w:r w:rsidR="00CB3B7F">
        <w:rPr>
          <w:lang w:val="en-US"/>
        </w:rPr>
        <w:t>Spirulina</w:t>
      </w:r>
      <w:r w:rsidRPr="00E17E72">
        <w:t xml:space="preserve"> </w:t>
      </w:r>
      <w:r>
        <w:t>και διαφοροποιήσεις μεταξύ επιπέδων εκπαίδευσης</w:t>
      </w:r>
      <w:bookmarkEnd w:id="80"/>
    </w:p>
    <w:tbl>
      <w:tblPr>
        <w:tblStyle w:val="-11"/>
        <w:tblW w:w="6071" w:type="pct"/>
        <w:tblInd w:w="-601" w:type="dxa"/>
        <w:tblLayout w:type="fixed"/>
        <w:tblLook w:val="04E0" w:firstRow="1" w:lastRow="1" w:firstColumn="1" w:lastColumn="0" w:noHBand="0" w:noVBand="1"/>
      </w:tblPr>
      <w:tblGrid>
        <w:gridCol w:w="1702"/>
        <w:gridCol w:w="1420"/>
        <w:gridCol w:w="991"/>
        <w:gridCol w:w="993"/>
        <w:gridCol w:w="993"/>
        <w:gridCol w:w="1279"/>
        <w:gridCol w:w="848"/>
        <w:gridCol w:w="989"/>
        <w:gridCol w:w="1132"/>
      </w:tblGrid>
      <w:tr w:rsidR="00930362" w:rsidRPr="004E07FD" w:rsidTr="00930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gridSpan w:val="2"/>
            <w:vMerge w:val="restart"/>
            <w:vAlign w:val="center"/>
          </w:tcPr>
          <w:p w:rsidR="009E0778" w:rsidRPr="009E0778" w:rsidRDefault="009E0778" w:rsidP="009E0778">
            <w:pPr>
              <w:autoSpaceDE w:val="0"/>
              <w:autoSpaceDN w:val="0"/>
              <w:adjustRightInd w:val="0"/>
              <w:spacing w:line="320" w:lineRule="atLeast"/>
              <w:ind w:left="60" w:right="60" w:firstLine="0"/>
              <w:jc w:val="center"/>
              <w:rPr>
                <w:rFonts w:cs="Times New Roman"/>
                <w:color w:val="000000"/>
              </w:rPr>
            </w:pPr>
          </w:p>
        </w:tc>
        <w:tc>
          <w:tcPr>
            <w:tcW w:w="2945" w:type="pct"/>
            <w:gridSpan w:val="6"/>
            <w:vAlign w:val="center"/>
          </w:tcPr>
          <w:p w:rsidR="009E0778" w:rsidRPr="00E4428A" w:rsidRDefault="000253CC" w:rsidP="000253CC">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4E07FD">
              <w:rPr>
                <w:rFonts w:cs="Times New Roman"/>
                <w:color w:val="000000"/>
              </w:rPr>
              <w:t xml:space="preserve">Τι </w:t>
            </w:r>
            <w:r w:rsidR="009E0778" w:rsidRPr="009E0778">
              <w:rPr>
                <w:rFonts w:cs="Times New Roman"/>
                <w:color w:val="000000"/>
              </w:rPr>
              <w:t>γνωρίζεις</w:t>
            </w:r>
            <w:r w:rsidRPr="004E07FD">
              <w:rPr>
                <w:rFonts w:cs="Times New Roman"/>
                <w:color w:val="000000"/>
              </w:rPr>
              <w:t xml:space="preserve"> </w:t>
            </w:r>
            <w:r w:rsidR="009E0778" w:rsidRPr="009E0778">
              <w:rPr>
                <w:rFonts w:cs="Times New Roman"/>
                <w:color w:val="000000"/>
              </w:rPr>
              <w:t>ότι</w:t>
            </w:r>
            <w:r w:rsidRPr="004E07FD">
              <w:rPr>
                <w:rFonts w:cs="Times New Roman"/>
                <w:color w:val="000000"/>
              </w:rPr>
              <w:t xml:space="preserve"> </w:t>
            </w:r>
            <w:r w:rsidR="009E0778" w:rsidRPr="009E0778">
              <w:rPr>
                <w:rFonts w:cs="Times New Roman"/>
                <w:color w:val="000000"/>
              </w:rPr>
              <w:t>είναι</w:t>
            </w:r>
            <w:r w:rsidRPr="004E07FD">
              <w:rPr>
                <w:rFonts w:cs="Times New Roman"/>
                <w:color w:val="000000"/>
              </w:rPr>
              <w:t xml:space="preserve"> </w:t>
            </w:r>
            <w:r w:rsidR="009E0778" w:rsidRPr="009E0778">
              <w:rPr>
                <w:rFonts w:cs="Times New Roman"/>
                <w:color w:val="000000"/>
              </w:rPr>
              <w:t>το</w:t>
            </w:r>
            <w:r w:rsidRPr="004E07FD">
              <w:rPr>
                <w:rFonts w:cs="Times New Roman"/>
                <w:color w:val="000000"/>
              </w:rPr>
              <w:t xml:space="preserve"> </w:t>
            </w:r>
            <w:r w:rsidR="009E0778" w:rsidRPr="009E0778">
              <w:rPr>
                <w:rFonts w:cs="Times New Roman"/>
                <w:color w:val="000000"/>
              </w:rPr>
              <w:t>συμπλήρωμα</w:t>
            </w:r>
            <w:r w:rsidRPr="004E07FD">
              <w:rPr>
                <w:rFonts w:cs="Times New Roman"/>
                <w:color w:val="000000"/>
              </w:rPr>
              <w:t xml:space="preserve"> </w:t>
            </w:r>
            <w:r w:rsidR="009E0778" w:rsidRPr="009E0778">
              <w:rPr>
                <w:rFonts w:cs="Times New Roman"/>
                <w:color w:val="000000"/>
                <w:lang w:val="en-US"/>
              </w:rPr>
              <w:t>Spirulina</w:t>
            </w:r>
            <w:r w:rsidR="00E4428A">
              <w:rPr>
                <w:rFonts w:cs="Times New Roman"/>
                <w:color w:val="000000"/>
              </w:rPr>
              <w:t>;</w:t>
            </w:r>
          </w:p>
        </w:tc>
        <w:tc>
          <w:tcPr>
            <w:tcW w:w="548" w:type="pct"/>
            <w:vMerge w:val="restart"/>
            <w:vAlign w:val="center"/>
          </w:tcPr>
          <w:p w:rsidR="009E0778" w:rsidRPr="009E0778" w:rsidRDefault="009E0778" w:rsidP="009E0778">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lang w:val="en-US"/>
              </w:rPr>
            </w:pPr>
            <w:r w:rsidRPr="009E0778">
              <w:rPr>
                <w:rFonts w:cs="Times New Roman"/>
                <w:color w:val="000000"/>
                <w:lang w:val="en-US"/>
              </w:rPr>
              <w:t>Total</w:t>
            </w:r>
          </w:p>
        </w:tc>
      </w:tr>
      <w:tr w:rsidR="00930362" w:rsidRPr="004E07FD" w:rsidTr="0093036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08" w:type="pct"/>
            <w:gridSpan w:val="2"/>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479" w:type="pct"/>
            <w:textDirection w:val="btLr"/>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Θρεπτικό συστατικό</w:t>
            </w:r>
          </w:p>
        </w:tc>
        <w:tc>
          <w:tcPr>
            <w:tcW w:w="480" w:type="pct"/>
            <w:textDirection w:val="btLr"/>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Φύκος</w:t>
            </w:r>
          </w:p>
        </w:tc>
        <w:tc>
          <w:tcPr>
            <w:tcW w:w="480" w:type="pct"/>
            <w:textDirection w:val="btLr"/>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Βότανο</w:t>
            </w:r>
          </w:p>
        </w:tc>
        <w:tc>
          <w:tcPr>
            <w:tcW w:w="618" w:type="pct"/>
            <w:textDirection w:val="btLr"/>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Φαρμακευτική χημική ουσία</w:t>
            </w:r>
          </w:p>
        </w:tc>
        <w:tc>
          <w:tcPr>
            <w:tcW w:w="410" w:type="pct"/>
            <w:textDirection w:val="btLr"/>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Κάτι άλλο</w:t>
            </w:r>
          </w:p>
        </w:tc>
        <w:tc>
          <w:tcPr>
            <w:tcW w:w="478" w:type="pct"/>
            <w:textDirection w:val="btLr"/>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Δεν γνωρίζω</w:t>
            </w:r>
          </w:p>
        </w:tc>
        <w:tc>
          <w:tcPr>
            <w:tcW w:w="548" w:type="pct"/>
            <w:vMerge/>
            <w:vAlign w:val="center"/>
          </w:tcPr>
          <w:p w:rsidR="009E0778" w:rsidRPr="009E0778" w:rsidRDefault="009E0778" w:rsidP="009E0778">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r>
      <w:tr w:rsidR="00930362" w:rsidRPr="004E07FD" w:rsidTr="00930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restart"/>
            <w:vAlign w:val="center"/>
          </w:tcPr>
          <w:p w:rsidR="009E0778" w:rsidRPr="009E0778" w:rsidRDefault="009E0778" w:rsidP="009E0778">
            <w:pPr>
              <w:autoSpaceDE w:val="0"/>
              <w:autoSpaceDN w:val="0"/>
              <w:adjustRightInd w:val="0"/>
              <w:spacing w:line="320" w:lineRule="atLeast"/>
              <w:ind w:left="60" w:right="60" w:firstLine="0"/>
              <w:jc w:val="center"/>
              <w:rPr>
                <w:rFonts w:cs="Times New Roman"/>
                <w:color w:val="000000"/>
              </w:rPr>
            </w:pPr>
            <w:r w:rsidRPr="004E07FD">
              <w:rPr>
                <w:rFonts w:cs="Times New Roman"/>
                <w:color w:val="000000"/>
              </w:rPr>
              <w:t xml:space="preserve">Επίπεδο </w:t>
            </w:r>
            <w:r w:rsidRPr="009E0778">
              <w:rPr>
                <w:rFonts w:cs="Times New Roman"/>
                <w:color w:val="000000"/>
              </w:rPr>
              <w:t>Εκπαίδευσης</w:t>
            </w:r>
          </w:p>
        </w:tc>
        <w:tc>
          <w:tcPr>
            <w:tcW w:w="685" w:type="pct"/>
            <w:vMerge w:val="restart"/>
            <w:vAlign w:val="center"/>
          </w:tcPr>
          <w:p w:rsidR="009E0778" w:rsidRPr="009E0778" w:rsidRDefault="009E0778" w:rsidP="00930362">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Γυμνάσιο</w:t>
            </w: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3</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2</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5</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10</w:t>
            </w:r>
          </w:p>
        </w:tc>
      </w:tr>
      <w:tr w:rsidR="00930362" w:rsidRPr="004E07FD" w:rsidTr="0093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685" w:type="pct"/>
            <w:vMerge/>
            <w:vAlign w:val="center"/>
          </w:tcPr>
          <w:p w:rsidR="009E0778" w:rsidRPr="009E0778" w:rsidRDefault="009E0778" w:rsidP="00930362">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30,0%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20,0%</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50,0%</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100,0%</w:t>
            </w:r>
          </w:p>
        </w:tc>
      </w:tr>
      <w:tr w:rsidR="00930362" w:rsidRPr="004E07FD" w:rsidTr="00930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685" w:type="pct"/>
            <w:vMerge w:val="restart"/>
            <w:vAlign w:val="center"/>
          </w:tcPr>
          <w:p w:rsidR="009E0778" w:rsidRPr="009E0778" w:rsidRDefault="009E0778" w:rsidP="00930362">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Λύκειο</w:t>
            </w: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12</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3</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3</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6</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25</w:t>
            </w:r>
          </w:p>
        </w:tc>
      </w:tr>
      <w:tr w:rsidR="00930362" w:rsidRPr="004E07FD" w:rsidTr="0093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685" w:type="pct"/>
            <w:vMerge/>
            <w:vAlign w:val="center"/>
          </w:tcPr>
          <w:p w:rsidR="009E0778" w:rsidRPr="009E0778" w:rsidRDefault="009E0778" w:rsidP="00930362">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48,0%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12,0%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12,0%</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4,0%</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24,0%</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100,0%</w:t>
            </w:r>
          </w:p>
        </w:tc>
      </w:tr>
      <w:tr w:rsidR="00930362" w:rsidRPr="004E07FD" w:rsidTr="00930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685" w:type="pct"/>
            <w:vMerge w:val="restart"/>
            <w:vAlign w:val="center"/>
          </w:tcPr>
          <w:p w:rsidR="009E0778" w:rsidRPr="004E07FD" w:rsidRDefault="009E0778" w:rsidP="00930362">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4E07FD">
              <w:rPr>
                <w:rFonts w:cs="Times New Roman"/>
                <w:color w:val="000000"/>
              </w:rPr>
              <w:t>Τριτοβάθμια</w:t>
            </w:r>
          </w:p>
          <w:p w:rsidR="009E0778" w:rsidRPr="009E0778" w:rsidRDefault="009E0778" w:rsidP="00930362">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lastRenderedPageBreak/>
              <w:t>Μεταδευτεροβάθμια εκπαίδευση</w:t>
            </w: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lastRenderedPageBreak/>
              <w:t>23</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12</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8</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12</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56</w:t>
            </w:r>
          </w:p>
        </w:tc>
      </w:tr>
      <w:tr w:rsidR="00930362" w:rsidRPr="004E07FD" w:rsidTr="0093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685" w:type="pct"/>
            <w:vMerge/>
            <w:vAlign w:val="center"/>
          </w:tcPr>
          <w:p w:rsidR="009E0778" w:rsidRPr="009E0778" w:rsidRDefault="009E0778" w:rsidP="00930362">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41,1%</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21,4%</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14,3%</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1,8%</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21,4%</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100,0%</w:t>
            </w:r>
          </w:p>
        </w:tc>
      </w:tr>
      <w:tr w:rsidR="00930362" w:rsidRPr="004E07FD" w:rsidTr="00930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685" w:type="pct"/>
            <w:vMerge w:val="restart"/>
            <w:vAlign w:val="center"/>
          </w:tcPr>
          <w:p w:rsidR="009E0778" w:rsidRPr="009E0778" w:rsidRDefault="009E0778" w:rsidP="00930362">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Μεταπτυχιακό</w:t>
            </w: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4</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7</w:t>
            </w:r>
          </w:p>
        </w:tc>
      </w:tr>
      <w:tr w:rsidR="00930362" w:rsidRPr="004E07FD" w:rsidTr="0093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685" w:type="pct"/>
            <w:vMerge/>
            <w:vAlign w:val="center"/>
          </w:tcPr>
          <w:p w:rsidR="009E0778" w:rsidRPr="009E0778" w:rsidRDefault="009E0778" w:rsidP="00930362">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14,3%</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57,1%</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14,3%</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14,3%</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100,0%</w:t>
            </w:r>
          </w:p>
        </w:tc>
      </w:tr>
      <w:tr w:rsidR="00930362" w:rsidRPr="004E07FD" w:rsidTr="00930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685" w:type="pct"/>
            <w:vMerge w:val="restart"/>
            <w:vAlign w:val="center"/>
          </w:tcPr>
          <w:p w:rsidR="009E0778" w:rsidRPr="009E0778" w:rsidRDefault="009E0778" w:rsidP="00930362">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Διδακτορικό</w:t>
            </w: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1</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0</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9E0778">
              <w:rPr>
                <w:rFonts w:cs="Times New Roman"/>
                <w:color w:val="000000"/>
              </w:rPr>
              <w:t>2</w:t>
            </w:r>
          </w:p>
        </w:tc>
      </w:tr>
      <w:tr w:rsidR="00930362" w:rsidRPr="004E07FD" w:rsidTr="0093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ign w:val="center"/>
          </w:tcPr>
          <w:p w:rsidR="009E0778" w:rsidRPr="009E0778" w:rsidRDefault="009E0778" w:rsidP="009E0778">
            <w:pPr>
              <w:autoSpaceDE w:val="0"/>
              <w:autoSpaceDN w:val="0"/>
              <w:adjustRightInd w:val="0"/>
              <w:spacing w:line="240" w:lineRule="auto"/>
              <w:ind w:firstLine="0"/>
              <w:jc w:val="center"/>
              <w:rPr>
                <w:rFonts w:cs="Times New Roman"/>
                <w:color w:val="000000"/>
              </w:rPr>
            </w:pPr>
          </w:p>
        </w:tc>
        <w:tc>
          <w:tcPr>
            <w:tcW w:w="685" w:type="pct"/>
            <w:vMerge/>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50,0%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50,0%</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0,0%</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9E0778">
              <w:rPr>
                <w:rFonts w:cs="Times New Roman"/>
                <w:color w:val="000000"/>
              </w:rPr>
              <w:t>100,0%</w:t>
            </w:r>
          </w:p>
        </w:tc>
      </w:tr>
      <w:tr w:rsidR="00930362" w:rsidRPr="004E07FD" w:rsidTr="009303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gridSpan w:val="2"/>
            <w:vMerge w:val="restart"/>
            <w:vAlign w:val="center"/>
          </w:tcPr>
          <w:p w:rsidR="009E0778" w:rsidRPr="009E0778" w:rsidRDefault="009E0778" w:rsidP="009E0778">
            <w:pPr>
              <w:autoSpaceDE w:val="0"/>
              <w:autoSpaceDN w:val="0"/>
              <w:adjustRightInd w:val="0"/>
              <w:spacing w:line="320" w:lineRule="atLeast"/>
              <w:ind w:left="60" w:right="60" w:firstLine="0"/>
              <w:jc w:val="center"/>
              <w:rPr>
                <w:rFonts w:cs="Times New Roman"/>
                <w:color w:val="000000"/>
                <w:lang w:val="en-US"/>
              </w:rPr>
            </w:pPr>
            <w:r w:rsidRPr="009E0778">
              <w:rPr>
                <w:rFonts w:cs="Times New Roman"/>
                <w:color w:val="000000"/>
                <w:lang w:val="en-US"/>
              </w:rPr>
              <w:t>Total</w:t>
            </w: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9E0778">
              <w:rPr>
                <w:rFonts w:cs="Times New Roman"/>
                <w:b/>
                <w:color w:val="000000"/>
              </w:rPr>
              <w:t>40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9E0778">
              <w:rPr>
                <w:rFonts w:cs="Times New Roman"/>
                <w:b/>
                <w:color w:val="000000"/>
              </w:rPr>
              <w:t>19</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9E0778">
              <w:rPr>
                <w:rFonts w:cs="Times New Roman"/>
                <w:b/>
                <w:color w:val="000000"/>
              </w:rPr>
              <w:t>14</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9E0778">
              <w:rPr>
                <w:rFonts w:cs="Times New Roman"/>
                <w:b/>
                <w:color w:val="000000"/>
              </w:rPr>
              <w:t>1</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9E0778">
              <w:rPr>
                <w:rFonts w:cs="Times New Roman"/>
                <w:b/>
                <w:color w:val="000000"/>
              </w:rPr>
              <w:t>2</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9E0778">
              <w:rPr>
                <w:rFonts w:cs="Times New Roman"/>
                <w:b/>
                <w:color w:val="000000"/>
              </w:rPr>
              <w:t>24</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9E0778">
              <w:rPr>
                <w:rFonts w:cs="Times New Roman"/>
                <w:b/>
                <w:color w:val="000000"/>
              </w:rPr>
              <w:t>100</w:t>
            </w:r>
          </w:p>
        </w:tc>
      </w:tr>
      <w:tr w:rsidR="00930362" w:rsidRPr="004E07FD" w:rsidTr="0093036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gridSpan w:val="2"/>
            <w:vMerge/>
            <w:vAlign w:val="center"/>
          </w:tcPr>
          <w:p w:rsidR="009E0778" w:rsidRPr="009E0778" w:rsidRDefault="009E0778" w:rsidP="009E0778">
            <w:pPr>
              <w:autoSpaceDE w:val="0"/>
              <w:autoSpaceDN w:val="0"/>
              <w:adjustRightInd w:val="0"/>
              <w:spacing w:line="320" w:lineRule="atLeast"/>
              <w:ind w:left="60" w:right="60" w:firstLine="0"/>
              <w:jc w:val="center"/>
              <w:rPr>
                <w:rFonts w:cs="Times New Roman"/>
                <w:color w:val="000000"/>
              </w:rPr>
            </w:pPr>
          </w:p>
        </w:tc>
        <w:tc>
          <w:tcPr>
            <w:tcW w:w="479" w:type="pct"/>
            <w:vAlign w:val="center"/>
          </w:tcPr>
          <w:p w:rsidR="009E0778" w:rsidRPr="009E0778" w:rsidRDefault="009E0778" w:rsidP="009E077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9E0778">
              <w:rPr>
                <w:rFonts w:cs="Times New Roman"/>
                <w:color w:val="000000"/>
              </w:rPr>
              <w:t>40,0%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9E0778">
              <w:rPr>
                <w:rFonts w:cs="Times New Roman"/>
                <w:color w:val="000000"/>
              </w:rPr>
              <w:t>19,0%</w:t>
            </w:r>
          </w:p>
        </w:tc>
        <w:tc>
          <w:tcPr>
            <w:tcW w:w="480" w:type="pct"/>
            <w:vAlign w:val="center"/>
          </w:tcPr>
          <w:p w:rsidR="009E0778" w:rsidRPr="009E0778" w:rsidRDefault="009E0778" w:rsidP="009E077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9E0778">
              <w:rPr>
                <w:rFonts w:cs="Times New Roman"/>
                <w:color w:val="000000"/>
              </w:rPr>
              <w:t>14,0%</w:t>
            </w:r>
          </w:p>
        </w:tc>
        <w:tc>
          <w:tcPr>
            <w:tcW w:w="618" w:type="pct"/>
            <w:vAlign w:val="center"/>
          </w:tcPr>
          <w:p w:rsidR="009E0778" w:rsidRPr="009E0778" w:rsidRDefault="009E0778" w:rsidP="009E077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9E0778">
              <w:rPr>
                <w:rFonts w:cs="Times New Roman"/>
                <w:color w:val="000000"/>
              </w:rPr>
              <w:t>1,0%</w:t>
            </w:r>
          </w:p>
        </w:tc>
        <w:tc>
          <w:tcPr>
            <w:tcW w:w="410" w:type="pct"/>
            <w:vAlign w:val="center"/>
          </w:tcPr>
          <w:p w:rsidR="009E0778" w:rsidRPr="009E0778" w:rsidRDefault="009E0778" w:rsidP="009E077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9E0778">
              <w:rPr>
                <w:rFonts w:cs="Times New Roman"/>
                <w:color w:val="000000"/>
              </w:rPr>
              <w:t>2,0%</w:t>
            </w:r>
          </w:p>
        </w:tc>
        <w:tc>
          <w:tcPr>
            <w:tcW w:w="478" w:type="pct"/>
            <w:vAlign w:val="center"/>
          </w:tcPr>
          <w:p w:rsidR="009E0778" w:rsidRPr="009E0778" w:rsidRDefault="009E0778" w:rsidP="009E077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9E0778">
              <w:rPr>
                <w:rFonts w:cs="Times New Roman"/>
                <w:color w:val="000000"/>
              </w:rPr>
              <w:t>24,0%</w:t>
            </w:r>
          </w:p>
        </w:tc>
        <w:tc>
          <w:tcPr>
            <w:tcW w:w="548" w:type="pct"/>
            <w:vAlign w:val="center"/>
          </w:tcPr>
          <w:p w:rsidR="009E0778" w:rsidRPr="009E0778" w:rsidRDefault="009E0778" w:rsidP="009E077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9E0778">
              <w:rPr>
                <w:rFonts w:cs="Times New Roman"/>
                <w:color w:val="000000"/>
              </w:rPr>
              <w:t>100,0%</w:t>
            </w:r>
          </w:p>
        </w:tc>
      </w:tr>
    </w:tbl>
    <w:p w:rsidR="009E0778" w:rsidRPr="009E0778" w:rsidRDefault="009E0778" w:rsidP="009E0778">
      <w:pPr>
        <w:autoSpaceDE w:val="0"/>
        <w:autoSpaceDN w:val="0"/>
        <w:adjustRightInd w:val="0"/>
        <w:spacing w:after="0" w:line="400" w:lineRule="atLeast"/>
        <w:ind w:firstLine="0"/>
        <w:jc w:val="left"/>
        <w:rPr>
          <w:rFonts w:cs="Times New Roman"/>
          <w:szCs w:val="24"/>
        </w:rPr>
      </w:pPr>
    </w:p>
    <w:p w:rsidR="00930362" w:rsidRDefault="00930362" w:rsidP="00930362">
      <w:pPr>
        <w:pStyle w:val="4"/>
      </w:pPr>
      <w:r>
        <w:t xml:space="preserve">Γνώση για το συμπλήρωμα </w:t>
      </w:r>
      <w:r>
        <w:rPr>
          <w:lang w:val="en-US"/>
        </w:rPr>
        <w:t>Spirulina</w:t>
      </w:r>
      <w:r w:rsidRPr="00E17E72">
        <w:t xml:space="preserve"> </w:t>
      </w:r>
      <w:r>
        <w:t>και δείκτης μάζας σώματος</w:t>
      </w:r>
    </w:p>
    <w:p w:rsidR="009E0778" w:rsidRDefault="00AD72E8" w:rsidP="009E0778">
      <w:r>
        <w:t xml:space="preserve">Σε αντίθεση με το επίπεδο εκπαίδευσης, ο δείκτης μάζας σώματος συσχετίζεται μεν θετικά αλλά όχι στατιστικώς ισχυρά με τη γνώση του δείγματος σχετικά με το συμπλήρωμα </w:t>
      </w:r>
      <w:r>
        <w:rPr>
          <w:lang w:val="en-US"/>
        </w:rPr>
        <w:t>Spirulina</w:t>
      </w:r>
      <w:r w:rsidRPr="00E17E72">
        <w:t xml:space="preserve"> </w:t>
      </w:r>
      <w:r>
        <w:t>(</w:t>
      </w:r>
      <w:r>
        <w:rPr>
          <w:lang w:val="en-US"/>
        </w:rPr>
        <w:t>Pearson</w:t>
      </w:r>
      <w:r w:rsidRPr="00E17E72">
        <w:t>’</w:t>
      </w:r>
      <w:r>
        <w:rPr>
          <w:lang w:val="en-US"/>
        </w:rPr>
        <w:t>s</w:t>
      </w:r>
      <w:r w:rsidRPr="00E17E72">
        <w:t xml:space="preserve"> </w:t>
      </w:r>
      <w:r>
        <w:t>χ</w:t>
      </w:r>
      <w:r w:rsidRPr="00E17E72">
        <w:rPr>
          <w:vertAlign w:val="superscript"/>
        </w:rPr>
        <w:t>2</w:t>
      </w:r>
      <w:r w:rsidRPr="00E17E72">
        <w:t xml:space="preserve"> </w:t>
      </w:r>
      <w:r>
        <w:rPr>
          <w:lang w:val="en-US"/>
        </w:rPr>
        <w:t>p</w:t>
      </w:r>
      <w:r w:rsidRPr="00E17E72">
        <w:t xml:space="preserve">. </w:t>
      </w:r>
      <w:r>
        <w:rPr>
          <w:lang w:val="en-US"/>
        </w:rPr>
        <w:t>value</w:t>
      </w:r>
      <w:r w:rsidRPr="00E17E72">
        <w:t>=0,112</w:t>
      </w:r>
      <w:r>
        <w:t>)</w:t>
      </w:r>
      <w:r w:rsidRPr="00E17E72">
        <w:t>.</w:t>
      </w:r>
    </w:p>
    <w:p w:rsidR="00AD72E8" w:rsidRPr="00AD72E8" w:rsidRDefault="00AD72E8" w:rsidP="009E0778"/>
    <w:p w:rsidR="00AD72E8" w:rsidRDefault="00AD72E8" w:rsidP="00AD72E8">
      <w:pPr>
        <w:pStyle w:val="ad"/>
        <w:keepNext/>
        <w:ind w:firstLine="0"/>
        <w:jc w:val="both"/>
      </w:pPr>
      <w:bookmarkStart w:id="81" w:name="_Toc536537123"/>
      <w:r>
        <w:t xml:space="preserve">Πίνακας </w:t>
      </w:r>
      <w:r w:rsidR="00885EF1">
        <w:fldChar w:fldCharType="begin"/>
      </w:r>
      <w:r w:rsidR="00885EF1">
        <w:instrText xml:space="preserve"> STYLEREF 1 \s </w:instrText>
      </w:r>
      <w:r w:rsidR="00885EF1">
        <w:fldChar w:fldCharType="separate"/>
      </w:r>
      <w:r w:rsidR="00C52330">
        <w:rPr>
          <w:noProof/>
        </w:rPr>
        <w:t>4</w:t>
      </w:r>
      <w:r w:rsidR="00885EF1">
        <w:rPr>
          <w:noProof/>
        </w:rPr>
        <w:fldChar w:fldCharType="end"/>
      </w:r>
      <w:r w:rsidR="00C52330">
        <w:t>.</w:t>
      </w:r>
      <w:r w:rsidR="00885EF1">
        <w:fldChar w:fldCharType="begin"/>
      </w:r>
      <w:r w:rsidR="00885EF1">
        <w:instrText xml:space="preserve"> SEQ Πίνακας \* ARABIC \s 1 </w:instrText>
      </w:r>
      <w:r w:rsidR="00885EF1">
        <w:fldChar w:fldCharType="separate"/>
      </w:r>
      <w:r w:rsidR="00C52330">
        <w:rPr>
          <w:noProof/>
        </w:rPr>
        <w:t>4</w:t>
      </w:r>
      <w:r w:rsidR="00885EF1">
        <w:rPr>
          <w:noProof/>
        </w:rPr>
        <w:fldChar w:fldCharType="end"/>
      </w:r>
      <w:r>
        <w:t xml:space="preserve">: </w:t>
      </w:r>
      <w:r w:rsidR="00CB3B7F">
        <w:t>Πίνακας συνάφειας για τη γ</w:t>
      </w:r>
      <w:r>
        <w:t xml:space="preserve">νώση </w:t>
      </w:r>
      <w:r w:rsidR="00CB3B7F">
        <w:t>περί</w:t>
      </w:r>
      <w:r>
        <w:t xml:space="preserve"> </w:t>
      </w:r>
      <w:r w:rsidR="00CB3B7F">
        <w:t>συμπληρώματος</w:t>
      </w:r>
      <w:r>
        <w:t xml:space="preserve"> </w:t>
      </w:r>
      <w:r>
        <w:rPr>
          <w:lang w:val="en-US"/>
        </w:rPr>
        <w:t>Spirulina</w:t>
      </w:r>
      <w:r w:rsidRPr="00E17E72">
        <w:t xml:space="preserve"> </w:t>
      </w:r>
      <w:r>
        <w:t>και διαφοροποιήσεις μεταξύ ατόμων με διαφορετικό δείκτη μάζας σώματος</w:t>
      </w:r>
      <w:bookmarkEnd w:id="81"/>
    </w:p>
    <w:tbl>
      <w:tblPr>
        <w:tblStyle w:val="-11"/>
        <w:tblW w:w="10773" w:type="dxa"/>
        <w:tblInd w:w="-1026" w:type="dxa"/>
        <w:tblLayout w:type="fixed"/>
        <w:tblLook w:val="04E0" w:firstRow="1" w:lastRow="1" w:firstColumn="1" w:lastColumn="0" w:noHBand="0" w:noVBand="1"/>
      </w:tblPr>
      <w:tblGrid>
        <w:gridCol w:w="850"/>
        <w:gridCol w:w="1560"/>
        <w:gridCol w:w="1276"/>
        <w:gridCol w:w="992"/>
        <w:gridCol w:w="1134"/>
        <w:gridCol w:w="1701"/>
        <w:gridCol w:w="851"/>
        <w:gridCol w:w="1275"/>
        <w:gridCol w:w="1134"/>
      </w:tblGrid>
      <w:tr w:rsidR="003771F5" w:rsidRPr="003771F5" w:rsidTr="00CE0F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vMerge w:val="restart"/>
            <w:vAlign w:val="center"/>
          </w:tcPr>
          <w:p w:rsidR="003771F5" w:rsidRPr="003771F5" w:rsidRDefault="003771F5" w:rsidP="003771F5">
            <w:pPr>
              <w:autoSpaceDE w:val="0"/>
              <w:autoSpaceDN w:val="0"/>
              <w:adjustRightInd w:val="0"/>
              <w:spacing w:line="320" w:lineRule="atLeast"/>
              <w:ind w:left="60" w:right="60" w:firstLine="0"/>
              <w:jc w:val="center"/>
              <w:rPr>
                <w:rFonts w:cs="Times New Roman"/>
                <w:color w:val="000000"/>
              </w:rPr>
            </w:pPr>
          </w:p>
        </w:tc>
        <w:tc>
          <w:tcPr>
            <w:tcW w:w="7229" w:type="dxa"/>
            <w:gridSpan w:val="6"/>
            <w:vAlign w:val="center"/>
          </w:tcPr>
          <w:p w:rsidR="003771F5" w:rsidRPr="003771F5" w:rsidRDefault="003771F5" w:rsidP="003771F5">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3771F5">
              <w:rPr>
                <w:rFonts w:cs="Times New Roman"/>
                <w:color w:val="000000"/>
              </w:rPr>
              <w:t xml:space="preserve">Τι γνωρίζεις ότι είναι το συμπλήρωμα </w:t>
            </w:r>
            <w:r w:rsidRPr="003771F5">
              <w:rPr>
                <w:rFonts w:cs="Times New Roman"/>
                <w:color w:val="000000"/>
                <w:lang w:val="en-US"/>
              </w:rPr>
              <w:t>Spirulina</w:t>
            </w:r>
            <w:r w:rsidR="00E4428A">
              <w:rPr>
                <w:rFonts w:cs="Times New Roman"/>
                <w:color w:val="000000"/>
              </w:rPr>
              <w:t>;</w:t>
            </w:r>
          </w:p>
        </w:tc>
        <w:tc>
          <w:tcPr>
            <w:tcW w:w="1134" w:type="dxa"/>
            <w:vMerge w:val="restart"/>
            <w:vAlign w:val="center"/>
          </w:tcPr>
          <w:p w:rsidR="003771F5" w:rsidRPr="003771F5" w:rsidRDefault="003771F5" w:rsidP="003771F5">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lang w:val="en-US"/>
              </w:rPr>
            </w:pPr>
            <w:r w:rsidRPr="003771F5">
              <w:rPr>
                <w:rFonts w:cs="Times New Roman"/>
                <w:color w:val="000000"/>
                <w:lang w:val="en-US"/>
              </w:rPr>
              <w:t>Total</w:t>
            </w:r>
          </w:p>
        </w:tc>
      </w:tr>
      <w:tr w:rsidR="00CE0F9A" w:rsidRPr="003771F5" w:rsidTr="00CE0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vMerge/>
            <w:vAlign w:val="center"/>
          </w:tcPr>
          <w:p w:rsidR="003771F5" w:rsidRPr="003771F5" w:rsidRDefault="003771F5" w:rsidP="003771F5">
            <w:pPr>
              <w:autoSpaceDE w:val="0"/>
              <w:autoSpaceDN w:val="0"/>
              <w:adjustRightInd w:val="0"/>
              <w:spacing w:line="240" w:lineRule="auto"/>
              <w:ind w:firstLine="0"/>
              <w:jc w:val="center"/>
              <w:rPr>
                <w:rFonts w:cs="Times New Roman"/>
                <w:color w:val="000000"/>
              </w:rPr>
            </w:pPr>
          </w:p>
        </w:tc>
        <w:tc>
          <w:tcPr>
            <w:tcW w:w="1276"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Θρεπτικό συστατικό</w:t>
            </w:r>
          </w:p>
        </w:tc>
        <w:tc>
          <w:tcPr>
            <w:tcW w:w="992"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Φύκος</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Βότανο</w:t>
            </w:r>
          </w:p>
        </w:tc>
        <w:tc>
          <w:tcPr>
            <w:tcW w:w="170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Φαρμακευτική χημική ουσία</w:t>
            </w:r>
          </w:p>
        </w:tc>
        <w:tc>
          <w:tcPr>
            <w:tcW w:w="85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Κάτι άλλο</w:t>
            </w:r>
          </w:p>
        </w:tc>
        <w:tc>
          <w:tcPr>
            <w:tcW w:w="1275"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Δεν γνωρίζω</w:t>
            </w:r>
          </w:p>
        </w:tc>
        <w:tc>
          <w:tcPr>
            <w:tcW w:w="1134" w:type="dxa"/>
            <w:vMerge/>
            <w:vAlign w:val="center"/>
          </w:tcPr>
          <w:p w:rsidR="003771F5" w:rsidRPr="003771F5" w:rsidRDefault="003771F5" w:rsidP="003771F5">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r>
      <w:tr w:rsidR="003771F5" w:rsidRPr="003771F5" w:rsidTr="00CE0F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restart"/>
            <w:vAlign w:val="center"/>
          </w:tcPr>
          <w:p w:rsidR="003771F5" w:rsidRPr="003771F5" w:rsidRDefault="003771F5" w:rsidP="003771F5">
            <w:pPr>
              <w:autoSpaceDE w:val="0"/>
              <w:autoSpaceDN w:val="0"/>
              <w:adjustRightInd w:val="0"/>
              <w:spacing w:line="320" w:lineRule="atLeast"/>
              <w:ind w:left="60" w:right="60" w:firstLine="0"/>
              <w:jc w:val="center"/>
              <w:rPr>
                <w:rFonts w:cs="Times New Roman"/>
                <w:color w:val="000000"/>
              </w:rPr>
            </w:pPr>
            <w:r w:rsidRPr="003771F5">
              <w:rPr>
                <w:rFonts w:cs="Times New Roman"/>
                <w:color w:val="000000"/>
              </w:rPr>
              <w:t>ΒΜΙ</w:t>
            </w:r>
          </w:p>
        </w:tc>
        <w:tc>
          <w:tcPr>
            <w:tcW w:w="1560" w:type="dxa"/>
            <w:vMerge w:val="restart"/>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Κανονικό βάρος</w:t>
            </w:r>
          </w:p>
        </w:tc>
        <w:tc>
          <w:tcPr>
            <w:tcW w:w="1276"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13</w:t>
            </w:r>
          </w:p>
        </w:tc>
        <w:tc>
          <w:tcPr>
            <w:tcW w:w="992"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6</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4</w:t>
            </w:r>
          </w:p>
        </w:tc>
        <w:tc>
          <w:tcPr>
            <w:tcW w:w="1701"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1</w:t>
            </w:r>
          </w:p>
        </w:tc>
        <w:tc>
          <w:tcPr>
            <w:tcW w:w="851"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1</w:t>
            </w:r>
          </w:p>
        </w:tc>
        <w:tc>
          <w:tcPr>
            <w:tcW w:w="1275"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6</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31</w:t>
            </w:r>
          </w:p>
        </w:tc>
      </w:tr>
      <w:tr w:rsidR="003771F5" w:rsidRPr="003771F5" w:rsidTr="00CE0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ign w:val="center"/>
          </w:tcPr>
          <w:p w:rsidR="003771F5" w:rsidRPr="003771F5" w:rsidRDefault="003771F5" w:rsidP="003771F5">
            <w:pPr>
              <w:autoSpaceDE w:val="0"/>
              <w:autoSpaceDN w:val="0"/>
              <w:adjustRightInd w:val="0"/>
              <w:spacing w:line="240" w:lineRule="auto"/>
              <w:ind w:firstLine="0"/>
              <w:jc w:val="center"/>
              <w:rPr>
                <w:rFonts w:cs="Times New Roman"/>
                <w:color w:val="000000"/>
              </w:rPr>
            </w:pPr>
          </w:p>
        </w:tc>
        <w:tc>
          <w:tcPr>
            <w:tcW w:w="1560" w:type="dxa"/>
            <w:vMerge/>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276"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41,9%</w:t>
            </w:r>
          </w:p>
        </w:tc>
        <w:tc>
          <w:tcPr>
            <w:tcW w:w="992"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19,4%</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12,9%</w:t>
            </w:r>
          </w:p>
        </w:tc>
        <w:tc>
          <w:tcPr>
            <w:tcW w:w="170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3,2%</w:t>
            </w:r>
          </w:p>
        </w:tc>
        <w:tc>
          <w:tcPr>
            <w:tcW w:w="85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3,2%</w:t>
            </w:r>
          </w:p>
        </w:tc>
        <w:tc>
          <w:tcPr>
            <w:tcW w:w="1275"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19,4%</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100,0%</w:t>
            </w:r>
          </w:p>
        </w:tc>
      </w:tr>
      <w:tr w:rsidR="003771F5" w:rsidRPr="003771F5" w:rsidTr="00CE0F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ign w:val="center"/>
          </w:tcPr>
          <w:p w:rsidR="003771F5" w:rsidRPr="003771F5" w:rsidRDefault="003771F5" w:rsidP="003771F5">
            <w:pPr>
              <w:autoSpaceDE w:val="0"/>
              <w:autoSpaceDN w:val="0"/>
              <w:adjustRightInd w:val="0"/>
              <w:spacing w:line="240" w:lineRule="auto"/>
              <w:ind w:firstLine="0"/>
              <w:jc w:val="center"/>
              <w:rPr>
                <w:rFonts w:cs="Times New Roman"/>
                <w:color w:val="000000"/>
              </w:rPr>
            </w:pPr>
          </w:p>
        </w:tc>
        <w:tc>
          <w:tcPr>
            <w:tcW w:w="1560" w:type="dxa"/>
            <w:vMerge w:val="restart"/>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Υπέρβαρος</w:t>
            </w:r>
          </w:p>
        </w:tc>
        <w:tc>
          <w:tcPr>
            <w:tcW w:w="1276"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9</w:t>
            </w:r>
          </w:p>
        </w:tc>
        <w:tc>
          <w:tcPr>
            <w:tcW w:w="992"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6</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9</w:t>
            </w:r>
          </w:p>
        </w:tc>
        <w:tc>
          <w:tcPr>
            <w:tcW w:w="1701"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0</w:t>
            </w:r>
          </w:p>
        </w:tc>
        <w:tc>
          <w:tcPr>
            <w:tcW w:w="851"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1</w:t>
            </w:r>
          </w:p>
        </w:tc>
        <w:tc>
          <w:tcPr>
            <w:tcW w:w="1275"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11</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36</w:t>
            </w:r>
          </w:p>
        </w:tc>
      </w:tr>
      <w:tr w:rsidR="003771F5" w:rsidRPr="003771F5" w:rsidTr="00CE0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ign w:val="center"/>
          </w:tcPr>
          <w:p w:rsidR="003771F5" w:rsidRPr="003771F5" w:rsidRDefault="003771F5" w:rsidP="003771F5">
            <w:pPr>
              <w:autoSpaceDE w:val="0"/>
              <w:autoSpaceDN w:val="0"/>
              <w:adjustRightInd w:val="0"/>
              <w:spacing w:line="240" w:lineRule="auto"/>
              <w:ind w:firstLine="0"/>
              <w:jc w:val="center"/>
              <w:rPr>
                <w:rFonts w:cs="Times New Roman"/>
                <w:color w:val="000000"/>
              </w:rPr>
            </w:pPr>
          </w:p>
        </w:tc>
        <w:tc>
          <w:tcPr>
            <w:tcW w:w="1560" w:type="dxa"/>
            <w:vMerge/>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276"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25,0%</w:t>
            </w:r>
          </w:p>
        </w:tc>
        <w:tc>
          <w:tcPr>
            <w:tcW w:w="992"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16,7%</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25,0%</w:t>
            </w:r>
          </w:p>
        </w:tc>
        <w:tc>
          <w:tcPr>
            <w:tcW w:w="170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0,0%</w:t>
            </w:r>
          </w:p>
        </w:tc>
        <w:tc>
          <w:tcPr>
            <w:tcW w:w="85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2,8%</w:t>
            </w:r>
          </w:p>
        </w:tc>
        <w:tc>
          <w:tcPr>
            <w:tcW w:w="1275"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30,6%</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100,0%</w:t>
            </w:r>
          </w:p>
        </w:tc>
      </w:tr>
      <w:tr w:rsidR="003771F5" w:rsidRPr="003771F5" w:rsidTr="00CE0F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ign w:val="center"/>
          </w:tcPr>
          <w:p w:rsidR="003771F5" w:rsidRPr="003771F5" w:rsidRDefault="003771F5" w:rsidP="003771F5">
            <w:pPr>
              <w:autoSpaceDE w:val="0"/>
              <w:autoSpaceDN w:val="0"/>
              <w:adjustRightInd w:val="0"/>
              <w:spacing w:line="240" w:lineRule="auto"/>
              <w:ind w:firstLine="0"/>
              <w:jc w:val="center"/>
              <w:rPr>
                <w:rFonts w:cs="Times New Roman"/>
                <w:color w:val="000000"/>
              </w:rPr>
            </w:pPr>
          </w:p>
        </w:tc>
        <w:tc>
          <w:tcPr>
            <w:tcW w:w="1560" w:type="dxa"/>
            <w:vMerge w:val="restart"/>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Παχύσαρκος</w:t>
            </w:r>
          </w:p>
        </w:tc>
        <w:tc>
          <w:tcPr>
            <w:tcW w:w="1276"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18</w:t>
            </w:r>
          </w:p>
        </w:tc>
        <w:tc>
          <w:tcPr>
            <w:tcW w:w="992"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7</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1</w:t>
            </w:r>
          </w:p>
        </w:tc>
        <w:tc>
          <w:tcPr>
            <w:tcW w:w="1701"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0</w:t>
            </w:r>
          </w:p>
        </w:tc>
        <w:tc>
          <w:tcPr>
            <w:tcW w:w="851"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0</w:t>
            </w:r>
          </w:p>
        </w:tc>
        <w:tc>
          <w:tcPr>
            <w:tcW w:w="1275"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5</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31</w:t>
            </w:r>
          </w:p>
        </w:tc>
      </w:tr>
      <w:tr w:rsidR="003771F5" w:rsidRPr="003771F5" w:rsidTr="00CE0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ign w:val="center"/>
          </w:tcPr>
          <w:p w:rsidR="003771F5" w:rsidRPr="003771F5" w:rsidRDefault="003771F5" w:rsidP="003771F5">
            <w:pPr>
              <w:autoSpaceDE w:val="0"/>
              <w:autoSpaceDN w:val="0"/>
              <w:adjustRightInd w:val="0"/>
              <w:spacing w:line="240" w:lineRule="auto"/>
              <w:ind w:firstLine="0"/>
              <w:jc w:val="center"/>
              <w:rPr>
                <w:rFonts w:cs="Times New Roman"/>
                <w:color w:val="000000"/>
              </w:rPr>
            </w:pPr>
          </w:p>
        </w:tc>
        <w:tc>
          <w:tcPr>
            <w:tcW w:w="1560" w:type="dxa"/>
            <w:vMerge/>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276"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58,1%</w:t>
            </w:r>
          </w:p>
        </w:tc>
        <w:tc>
          <w:tcPr>
            <w:tcW w:w="992"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22,6%</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3,2%</w:t>
            </w:r>
          </w:p>
        </w:tc>
        <w:tc>
          <w:tcPr>
            <w:tcW w:w="170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0,0%</w:t>
            </w:r>
          </w:p>
        </w:tc>
        <w:tc>
          <w:tcPr>
            <w:tcW w:w="85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0,0%</w:t>
            </w:r>
          </w:p>
        </w:tc>
        <w:tc>
          <w:tcPr>
            <w:tcW w:w="1275"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16,1%</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100,0%</w:t>
            </w:r>
          </w:p>
        </w:tc>
      </w:tr>
      <w:tr w:rsidR="003771F5" w:rsidRPr="003771F5" w:rsidTr="00CE0F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ign w:val="center"/>
          </w:tcPr>
          <w:p w:rsidR="003771F5" w:rsidRPr="003771F5" w:rsidRDefault="003771F5" w:rsidP="003771F5">
            <w:pPr>
              <w:autoSpaceDE w:val="0"/>
              <w:autoSpaceDN w:val="0"/>
              <w:adjustRightInd w:val="0"/>
              <w:spacing w:line="240" w:lineRule="auto"/>
              <w:ind w:firstLine="0"/>
              <w:jc w:val="center"/>
              <w:rPr>
                <w:rFonts w:cs="Times New Roman"/>
                <w:color w:val="000000"/>
              </w:rPr>
            </w:pPr>
          </w:p>
        </w:tc>
        <w:tc>
          <w:tcPr>
            <w:tcW w:w="1560" w:type="dxa"/>
            <w:vMerge w:val="restart"/>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Ελλιποβαρής</w:t>
            </w:r>
          </w:p>
        </w:tc>
        <w:tc>
          <w:tcPr>
            <w:tcW w:w="1276"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0</w:t>
            </w:r>
          </w:p>
        </w:tc>
        <w:tc>
          <w:tcPr>
            <w:tcW w:w="992"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0</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0</w:t>
            </w:r>
          </w:p>
        </w:tc>
        <w:tc>
          <w:tcPr>
            <w:tcW w:w="1701"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0</w:t>
            </w:r>
          </w:p>
        </w:tc>
        <w:tc>
          <w:tcPr>
            <w:tcW w:w="851"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0</w:t>
            </w:r>
          </w:p>
        </w:tc>
        <w:tc>
          <w:tcPr>
            <w:tcW w:w="1275"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2</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3771F5">
              <w:rPr>
                <w:rFonts w:cs="Times New Roman"/>
                <w:color w:val="000000"/>
              </w:rPr>
              <w:t>2</w:t>
            </w:r>
          </w:p>
        </w:tc>
      </w:tr>
      <w:tr w:rsidR="003771F5" w:rsidRPr="003771F5" w:rsidTr="00CE0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ign w:val="center"/>
          </w:tcPr>
          <w:p w:rsidR="003771F5" w:rsidRPr="003771F5" w:rsidRDefault="003771F5" w:rsidP="003771F5">
            <w:pPr>
              <w:autoSpaceDE w:val="0"/>
              <w:autoSpaceDN w:val="0"/>
              <w:adjustRightInd w:val="0"/>
              <w:spacing w:line="240" w:lineRule="auto"/>
              <w:ind w:firstLine="0"/>
              <w:jc w:val="center"/>
              <w:rPr>
                <w:rFonts w:cs="Times New Roman"/>
                <w:color w:val="000000"/>
              </w:rPr>
            </w:pPr>
          </w:p>
        </w:tc>
        <w:tc>
          <w:tcPr>
            <w:tcW w:w="1560" w:type="dxa"/>
            <w:vMerge/>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276"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0,0%</w:t>
            </w:r>
          </w:p>
        </w:tc>
        <w:tc>
          <w:tcPr>
            <w:tcW w:w="992"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0,0%</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0,0%</w:t>
            </w:r>
          </w:p>
        </w:tc>
        <w:tc>
          <w:tcPr>
            <w:tcW w:w="170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0,0%</w:t>
            </w:r>
          </w:p>
        </w:tc>
        <w:tc>
          <w:tcPr>
            <w:tcW w:w="851"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0,0%</w:t>
            </w:r>
          </w:p>
        </w:tc>
        <w:tc>
          <w:tcPr>
            <w:tcW w:w="1275"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100,0%</w:t>
            </w:r>
          </w:p>
        </w:tc>
        <w:tc>
          <w:tcPr>
            <w:tcW w:w="1134" w:type="dxa"/>
            <w:vAlign w:val="center"/>
          </w:tcPr>
          <w:p w:rsidR="003771F5" w:rsidRPr="003771F5" w:rsidRDefault="003771F5" w:rsidP="003771F5">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771F5">
              <w:rPr>
                <w:rFonts w:cs="Times New Roman"/>
                <w:color w:val="000000"/>
              </w:rPr>
              <w:t>100,0%</w:t>
            </w:r>
          </w:p>
        </w:tc>
      </w:tr>
      <w:tr w:rsidR="000435DF" w:rsidRPr="003771F5" w:rsidTr="00817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vMerge w:val="restart"/>
            <w:vAlign w:val="center"/>
          </w:tcPr>
          <w:p w:rsidR="000435DF" w:rsidRPr="003771F5" w:rsidRDefault="000435DF" w:rsidP="003771F5">
            <w:pPr>
              <w:autoSpaceDE w:val="0"/>
              <w:autoSpaceDN w:val="0"/>
              <w:adjustRightInd w:val="0"/>
              <w:spacing w:line="320" w:lineRule="atLeast"/>
              <w:ind w:left="60" w:right="60" w:firstLine="0"/>
              <w:jc w:val="center"/>
              <w:rPr>
                <w:rFonts w:cs="Times New Roman"/>
                <w:color w:val="000000"/>
              </w:rPr>
            </w:pPr>
            <w:r w:rsidRPr="003771F5">
              <w:rPr>
                <w:rFonts w:cs="Times New Roman"/>
                <w:color w:val="000000"/>
                <w:lang w:val="en-US"/>
              </w:rPr>
              <w:t>Total</w:t>
            </w:r>
          </w:p>
        </w:tc>
        <w:tc>
          <w:tcPr>
            <w:tcW w:w="1276" w:type="dxa"/>
            <w:vAlign w:val="center"/>
          </w:tcPr>
          <w:p w:rsidR="000435DF" w:rsidRPr="003771F5" w:rsidRDefault="000435DF"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3771F5">
              <w:rPr>
                <w:rFonts w:cs="Times New Roman"/>
                <w:b/>
                <w:color w:val="000000"/>
              </w:rPr>
              <w:t>40</w:t>
            </w:r>
          </w:p>
        </w:tc>
        <w:tc>
          <w:tcPr>
            <w:tcW w:w="992" w:type="dxa"/>
            <w:vAlign w:val="center"/>
          </w:tcPr>
          <w:p w:rsidR="000435DF" w:rsidRPr="003771F5" w:rsidRDefault="000435DF"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3771F5">
              <w:rPr>
                <w:rFonts w:cs="Times New Roman"/>
                <w:b/>
                <w:color w:val="000000"/>
              </w:rPr>
              <w:t>19</w:t>
            </w:r>
          </w:p>
        </w:tc>
        <w:tc>
          <w:tcPr>
            <w:tcW w:w="1134" w:type="dxa"/>
            <w:vAlign w:val="center"/>
          </w:tcPr>
          <w:p w:rsidR="000435DF" w:rsidRPr="003771F5" w:rsidRDefault="000435DF"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3771F5">
              <w:rPr>
                <w:rFonts w:cs="Times New Roman"/>
                <w:b/>
                <w:color w:val="000000"/>
              </w:rPr>
              <w:t>14</w:t>
            </w:r>
          </w:p>
        </w:tc>
        <w:tc>
          <w:tcPr>
            <w:tcW w:w="1701" w:type="dxa"/>
            <w:vAlign w:val="center"/>
          </w:tcPr>
          <w:p w:rsidR="000435DF" w:rsidRPr="003771F5" w:rsidRDefault="000435DF"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3771F5">
              <w:rPr>
                <w:rFonts w:cs="Times New Roman"/>
                <w:b/>
                <w:color w:val="000000"/>
              </w:rPr>
              <w:t>1</w:t>
            </w:r>
          </w:p>
        </w:tc>
        <w:tc>
          <w:tcPr>
            <w:tcW w:w="851" w:type="dxa"/>
            <w:vAlign w:val="center"/>
          </w:tcPr>
          <w:p w:rsidR="000435DF" w:rsidRPr="003771F5" w:rsidRDefault="000435DF"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3771F5">
              <w:rPr>
                <w:rFonts w:cs="Times New Roman"/>
                <w:b/>
                <w:color w:val="000000"/>
              </w:rPr>
              <w:t>2</w:t>
            </w:r>
          </w:p>
        </w:tc>
        <w:tc>
          <w:tcPr>
            <w:tcW w:w="1275" w:type="dxa"/>
            <w:vAlign w:val="center"/>
          </w:tcPr>
          <w:p w:rsidR="000435DF" w:rsidRPr="003771F5" w:rsidRDefault="000435DF"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3771F5">
              <w:rPr>
                <w:rFonts w:cs="Times New Roman"/>
                <w:b/>
                <w:color w:val="000000"/>
              </w:rPr>
              <w:t>24</w:t>
            </w:r>
          </w:p>
        </w:tc>
        <w:tc>
          <w:tcPr>
            <w:tcW w:w="1134" w:type="dxa"/>
            <w:vAlign w:val="center"/>
          </w:tcPr>
          <w:p w:rsidR="000435DF" w:rsidRPr="003771F5" w:rsidRDefault="000435DF" w:rsidP="003771F5">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3771F5">
              <w:rPr>
                <w:rFonts w:cs="Times New Roman"/>
                <w:b/>
                <w:color w:val="000000"/>
              </w:rPr>
              <w:t>100</w:t>
            </w:r>
          </w:p>
        </w:tc>
      </w:tr>
      <w:tr w:rsidR="000435DF" w:rsidRPr="003771F5" w:rsidTr="0081779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vMerge/>
            <w:vAlign w:val="center"/>
          </w:tcPr>
          <w:p w:rsidR="000435DF" w:rsidRPr="003771F5" w:rsidRDefault="000435DF" w:rsidP="003771F5">
            <w:pPr>
              <w:autoSpaceDE w:val="0"/>
              <w:autoSpaceDN w:val="0"/>
              <w:adjustRightInd w:val="0"/>
              <w:spacing w:line="320" w:lineRule="atLeast"/>
              <w:ind w:left="60" w:right="60" w:firstLine="0"/>
              <w:jc w:val="center"/>
              <w:rPr>
                <w:rFonts w:cs="Times New Roman"/>
                <w:color w:val="000000"/>
              </w:rPr>
            </w:pPr>
          </w:p>
        </w:tc>
        <w:tc>
          <w:tcPr>
            <w:tcW w:w="1276" w:type="dxa"/>
            <w:vAlign w:val="center"/>
          </w:tcPr>
          <w:p w:rsidR="000435DF" w:rsidRPr="003771F5" w:rsidRDefault="000435DF" w:rsidP="003771F5">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3771F5">
              <w:rPr>
                <w:rFonts w:cs="Times New Roman"/>
                <w:color w:val="000000"/>
              </w:rPr>
              <w:t>40,0%</w:t>
            </w:r>
          </w:p>
        </w:tc>
        <w:tc>
          <w:tcPr>
            <w:tcW w:w="992" w:type="dxa"/>
            <w:vAlign w:val="center"/>
          </w:tcPr>
          <w:p w:rsidR="000435DF" w:rsidRPr="003771F5" w:rsidRDefault="000435DF" w:rsidP="003771F5">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3771F5">
              <w:rPr>
                <w:rFonts w:cs="Times New Roman"/>
                <w:color w:val="000000"/>
              </w:rPr>
              <w:t>19,0%</w:t>
            </w:r>
          </w:p>
        </w:tc>
        <w:tc>
          <w:tcPr>
            <w:tcW w:w="1134" w:type="dxa"/>
            <w:vAlign w:val="center"/>
          </w:tcPr>
          <w:p w:rsidR="000435DF" w:rsidRPr="003771F5" w:rsidRDefault="000435DF" w:rsidP="003771F5">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3771F5">
              <w:rPr>
                <w:rFonts w:cs="Times New Roman"/>
                <w:color w:val="000000"/>
              </w:rPr>
              <w:t>14,0%</w:t>
            </w:r>
          </w:p>
        </w:tc>
        <w:tc>
          <w:tcPr>
            <w:tcW w:w="1701" w:type="dxa"/>
            <w:vAlign w:val="center"/>
          </w:tcPr>
          <w:p w:rsidR="000435DF" w:rsidRPr="003771F5" w:rsidRDefault="000435DF" w:rsidP="003771F5">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3771F5">
              <w:rPr>
                <w:rFonts w:cs="Times New Roman"/>
                <w:color w:val="000000"/>
              </w:rPr>
              <w:t>1,0%</w:t>
            </w:r>
          </w:p>
        </w:tc>
        <w:tc>
          <w:tcPr>
            <w:tcW w:w="851" w:type="dxa"/>
            <w:vAlign w:val="center"/>
          </w:tcPr>
          <w:p w:rsidR="000435DF" w:rsidRPr="003771F5" w:rsidRDefault="000435DF" w:rsidP="003771F5">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3771F5">
              <w:rPr>
                <w:rFonts w:cs="Times New Roman"/>
                <w:color w:val="000000"/>
              </w:rPr>
              <w:t>2,0%</w:t>
            </w:r>
          </w:p>
        </w:tc>
        <w:tc>
          <w:tcPr>
            <w:tcW w:w="1275" w:type="dxa"/>
            <w:vAlign w:val="center"/>
          </w:tcPr>
          <w:p w:rsidR="000435DF" w:rsidRPr="003771F5" w:rsidRDefault="000435DF" w:rsidP="003771F5">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3771F5">
              <w:rPr>
                <w:rFonts w:cs="Times New Roman"/>
                <w:color w:val="000000"/>
              </w:rPr>
              <w:t>24,0%</w:t>
            </w:r>
          </w:p>
        </w:tc>
        <w:tc>
          <w:tcPr>
            <w:tcW w:w="1134" w:type="dxa"/>
            <w:vAlign w:val="center"/>
          </w:tcPr>
          <w:p w:rsidR="000435DF" w:rsidRPr="003771F5" w:rsidRDefault="000435DF" w:rsidP="003771F5">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3771F5">
              <w:rPr>
                <w:rFonts w:cs="Times New Roman"/>
                <w:color w:val="000000"/>
              </w:rPr>
              <w:t>100,0%</w:t>
            </w:r>
          </w:p>
        </w:tc>
      </w:tr>
    </w:tbl>
    <w:p w:rsidR="003771F5" w:rsidRPr="003771F5" w:rsidRDefault="003771F5" w:rsidP="003771F5">
      <w:pPr>
        <w:autoSpaceDE w:val="0"/>
        <w:autoSpaceDN w:val="0"/>
        <w:adjustRightInd w:val="0"/>
        <w:spacing w:after="0" w:line="400" w:lineRule="atLeast"/>
        <w:ind w:firstLine="0"/>
        <w:jc w:val="left"/>
        <w:rPr>
          <w:rFonts w:cs="Times New Roman"/>
          <w:szCs w:val="24"/>
        </w:rPr>
      </w:pPr>
    </w:p>
    <w:p w:rsidR="00930362" w:rsidRDefault="00930362" w:rsidP="00930362">
      <w:pPr>
        <w:autoSpaceDE w:val="0"/>
        <w:autoSpaceDN w:val="0"/>
        <w:adjustRightInd w:val="0"/>
        <w:spacing w:after="0" w:line="240" w:lineRule="auto"/>
        <w:ind w:firstLine="0"/>
        <w:jc w:val="left"/>
        <w:rPr>
          <w:rFonts w:cs="Times New Roman"/>
          <w:szCs w:val="24"/>
        </w:rPr>
      </w:pPr>
    </w:p>
    <w:p w:rsidR="00205728" w:rsidRDefault="00205728" w:rsidP="00930362">
      <w:pPr>
        <w:autoSpaceDE w:val="0"/>
        <w:autoSpaceDN w:val="0"/>
        <w:adjustRightInd w:val="0"/>
        <w:spacing w:after="0" w:line="240" w:lineRule="auto"/>
        <w:ind w:firstLine="0"/>
        <w:jc w:val="left"/>
        <w:rPr>
          <w:rFonts w:cs="Times New Roman"/>
          <w:szCs w:val="24"/>
        </w:rPr>
      </w:pPr>
    </w:p>
    <w:p w:rsidR="00205728" w:rsidRDefault="00205728" w:rsidP="00930362">
      <w:pPr>
        <w:autoSpaceDE w:val="0"/>
        <w:autoSpaceDN w:val="0"/>
        <w:adjustRightInd w:val="0"/>
        <w:spacing w:after="0" w:line="240" w:lineRule="auto"/>
        <w:ind w:firstLine="0"/>
        <w:jc w:val="left"/>
        <w:rPr>
          <w:rFonts w:cs="Times New Roman"/>
          <w:szCs w:val="24"/>
        </w:rPr>
      </w:pPr>
    </w:p>
    <w:p w:rsidR="00205728" w:rsidRPr="00930362" w:rsidRDefault="00205728" w:rsidP="00930362">
      <w:pPr>
        <w:autoSpaceDE w:val="0"/>
        <w:autoSpaceDN w:val="0"/>
        <w:adjustRightInd w:val="0"/>
        <w:spacing w:after="0" w:line="240" w:lineRule="auto"/>
        <w:ind w:firstLine="0"/>
        <w:jc w:val="left"/>
        <w:rPr>
          <w:rFonts w:cs="Times New Roman"/>
          <w:szCs w:val="24"/>
        </w:rPr>
      </w:pPr>
    </w:p>
    <w:p w:rsidR="00205728" w:rsidRDefault="00205728" w:rsidP="00205728">
      <w:pPr>
        <w:pStyle w:val="3"/>
        <w:rPr>
          <w:lang w:val="en-US"/>
        </w:rPr>
      </w:pPr>
      <w:bookmarkStart w:id="82" w:name="_Toc536537345"/>
      <w:r>
        <w:lastRenderedPageBreak/>
        <w:t xml:space="preserve">Χρήση συμπληρώματος </w:t>
      </w:r>
      <w:r>
        <w:rPr>
          <w:lang w:val="en-US"/>
        </w:rPr>
        <w:t>Spirulina</w:t>
      </w:r>
      <w:bookmarkEnd w:id="82"/>
    </w:p>
    <w:p w:rsidR="00930362" w:rsidRDefault="00205728" w:rsidP="00205728">
      <w:r>
        <w:t xml:space="preserve">Στην παρούσα ενότητα, εξετάζεται η συσχέτιση μεταξύ φύλου, ηλικίας, επιπέδου εκπαίδευσης και </w:t>
      </w:r>
      <w:r w:rsidR="00C52330">
        <w:t>δείκτη μάζας σώματο</w:t>
      </w:r>
      <w:r>
        <w:t xml:space="preserve">ς σε σχέση με τη χρήση συμπληρώματος </w:t>
      </w:r>
      <w:r>
        <w:rPr>
          <w:lang w:val="en-US"/>
        </w:rPr>
        <w:t>Spirulina</w:t>
      </w:r>
      <w:r w:rsidRPr="00E17E72">
        <w:t xml:space="preserve">. </w:t>
      </w:r>
      <w:r>
        <w:t>Αναλυτικά τα αποτελέσματα παρατίθενται ακολούθως.</w:t>
      </w:r>
    </w:p>
    <w:p w:rsidR="00205728" w:rsidRDefault="00205728" w:rsidP="00205728"/>
    <w:p w:rsidR="00205728" w:rsidRDefault="00205728" w:rsidP="00205728">
      <w:pPr>
        <w:pStyle w:val="4"/>
      </w:pPr>
      <w:r>
        <w:t xml:space="preserve">Χρήση συμπληρώματος </w:t>
      </w:r>
      <w:r>
        <w:rPr>
          <w:lang w:val="en-US"/>
        </w:rPr>
        <w:t>Spirulina</w:t>
      </w:r>
      <w:r w:rsidRPr="00E17E72">
        <w:t xml:space="preserve"> </w:t>
      </w:r>
      <w:r>
        <w:t>και φύλο</w:t>
      </w:r>
    </w:p>
    <w:p w:rsidR="00205728" w:rsidRPr="00CB3B7F" w:rsidRDefault="00D20A45" w:rsidP="00205728">
      <w:r>
        <w:t xml:space="preserve">Όσον αφορά το φύλο, δεν υφίστανται στατιστικώς σημαντικές διαφοροποιήσεις μεταξύ ανδρών – γυναικών και χρήσης συμπληρώματος </w:t>
      </w:r>
      <w:r>
        <w:rPr>
          <w:lang w:val="en-US"/>
        </w:rPr>
        <w:t>Spirulina</w:t>
      </w:r>
      <w:r w:rsidRPr="00E17E72">
        <w:t xml:space="preserve"> </w:t>
      </w:r>
      <w:r>
        <w:t>(</w:t>
      </w:r>
      <w:r>
        <w:rPr>
          <w:lang w:val="en-US"/>
        </w:rPr>
        <w:t>Pearson</w:t>
      </w:r>
      <w:r w:rsidRPr="00E17E72">
        <w:t>’</w:t>
      </w:r>
      <w:r>
        <w:rPr>
          <w:lang w:val="en-US"/>
        </w:rPr>
        <w:t>s</w:t>
      </w:r>
      <w:r w:rsidRPr="00E17E72">
        <w:t xml:space="preserve"> </w:t>
      </w:r>
      <w:r>
        <w:t>χ</w:t>
      </w:r>
      <w:r w:rsidRPr="00E17E72">
        <w:rPr>
          <w:vertAlign w:val="superscript"/>
        </w:rPr>
        <w:t>2</w:t>
      </w:r>
      <w:r w:rsidRPr="00E17E72">
        <w:t xml:space="preserve"> </w:t>
      </w:r>
      <w:r>
        <w:rPr>
          <w:lang w:val="en-US"/>
        </w:rPr>
        <w:t>p</w:t>
      </w:r>
      <w:r w:rsidRPr="00E17E72">
        <w:t xml:space="preserve">. </w:t>
      </w:r>
      <w:r>
        <w:rPr>
          <w:lang w:val="en-US"/>
        </w:rPr>
        <w:t>value</w:t>
      </w:r>
      <w:r w:rsidRPr="00E17E72">
        <w:t>=0,292</w:t>
      </w:r>
      <w:r>
        <w:t>)</w:t>
      </w:r>
      <w:r w:rsidRPr="00E17E72">
        <w:t xml:space="preserve">. </w:t>
      </w:r>
      <w:r w:rsidR="00CB3B7F">
        <w:t>Επιπλέον</w:t>
      </w:r>
      <w:r w:rsidR="00153E33">
        <w:t xml:space="preserve">, όπως φαίνεται στον πίνακα 4.5, </w:t>
      </w:r>
      <w:r w:rsidR="00CB3B7F">
        <w:t xml:space="preserve">δεν υφίστανται σημαντικές διαφοροποιήσεις μεταξύ γυναικών και ανδρών όσον αφορά τη χρήση συμπληρώματος </w:t>
      </w:r>
      <w:r w:rsidR="00CB3B7F">
        <w:rPr>
          <w:lang w:val="en-US"/>
        </w:rPr>
        <w:t>Spirulina</w:t>
      </w:r>
      <w:r w:rsidR="00CB3B7F">
        <w:t>, αν και το δείγμα των γυναικών είναι εμφανώς μεγαλύτερο από αυτό των ανδρών.</w:t>
      </w:r>
    </w:p>
    <w:p w:rsidR="00205728" w:rsidRPr="00205728" w:rsidRDefault="00205728" w:rsidP="00205728">
      <w:pPr>
        <w:autoSpaceDE w:val="0"/>
        <w:autoSpaceDN w:val="0"/>
        <w:adjustRightInd w:val="0"/>
        <w:spacing w:after="0" w:line="240" w:lineRule="auto"/>
        <w:ind w:firstLine="0"/>
        <w:jc w:val="left"/>
        <w:rPr>
          <w:rFonts w:cs="Times New Roman"/>
          <w:szCs w:val="24"/>
        </w:rPr>
      </w:pPr>
    </w:p>
    <w:p w:rsidR="00BB2927" w:rsidRDefault="00BB2927" w:rsidP="00BB2927">
      <w:pPr>
        <w:pStyle w:val="ad"/>
        <w:keepNext/>
        <w:ind w:firstLine="0"/>
        <w:jc w:val="both"/>
      </w:pPr>
      <w:bookmarkStart w:id="83" w:name="_Toc536537124"/>
      <w:r>
        <w:t xml:space="preserve">Πίνακας </w:t>
      </w:r>
      <w:r w:rsidR="00885EF1">
        <w:fldChar w:fldCharType="begin"/>
      </w:r>
      <w:r w:rsidR="00885EF1">
        <w:instrText xml:space="preserve"> STYLEREF 1 \s </w:instrText>
      </w:r>
      <w:r w:rsidR="00885EF1">
        <w:fldChar w:fldCharType="separate"/>
      </w:r>
      <w:r w:rsidR="00C52330">
        <w:rPr>
          <w:noProof/>
        </w:rPr>
        <w:t>4</w:t>
      </w:r>
      <w:r w:rsidR="00885EF1">
        <w:rPr>
          <w:noProof/>
        </w:rPr>
        <w:fldChar w:fldCharType="end"/>
      </w:r>
      <w:r w:rsidR="00C52330">
        <w:t>.</w:t>
      </w:r>
      <w:r w:rsidR="00885EF1">
        <w:fldChar w:fldCharType="begin"/>
      </w:r>
      <w:r w:rsidR="00885EF1">
        <w:instrText xml:space="preserve"> SEQ Πίνακας \* ARABIC \s 1 </w:instrText>
      </w:r>
      <w:r w:rsidR="00885EF1">
        <w:fldChar w:fldCharType="separate"/>
      </w:r>
      <w:r w:rsidR="00C52330">
        <w:rPr>
          <w:noProof/>
        </w:rPr>
        <w:t>5</w:t>
      </w:r>
      <w:r w:rsidR="00885EF1">
        <w:rPr>
          <w:noProof/>
        </w:rPr>
        <w:fldChar w:fldCharType="end"/>
      </w:r>
      <w:r>
        <w:t xml:space="preserve">: </w:t>
      </w:r>
      <w:r w:rsidR="00CB3B7F">
        <w:t>Πίνακας συνάφειας για τη χ</w:t>
      </w:r>
      <w:r>
        <w:t>ρήση συμπληρώματος</w:t>
      </w:r>
      <w:r w:rsidRPr="007C3E1F">
        <w:t xml:space="preserve"> Spirulina μεταξύ ανδρών και γυναικών</w:t>
      </w:r>
      <w:bookmarkEnd w:id="83"/>
    </w:p>
    <w:tbl>
      <w:tblPr>
        <w:tblStyle w:val="-11"/>
        <w:tblW w:w="0" w:type="auto"/>
        <w:tblLook w:val="04E0" w:firstRow="1" w:lastRow="1" w:firstColumn="1" w:lastColumn="0" w:noHBand="0" w:noVBand="1"/>
      </w:tblPr>
      <w:tblGrid>
        <w:gridCol w:w="898"/>
        <w:gridCol w:w="1140"/>
        <w:gridCol w:w="2684"/>
        <w:gridCol w:w="2684"/>
        <w:gridCol w:w="1116"/>
      </w:tblGrid>
      <w:tr w:rsidR="00205728" w:rsidRPr="00205728" w:rsidTr="00205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vAlign w:val="center"/>
          </w:tcPr>
          <w:p w:rsidR="00205728" w:rsidRPr="00205728" w:rsidRDefault="00205728" w:rsidP="00205728">
            <w:pPr>
              <w:autoSpaceDE w:val="0"/>
              <w:autoSpaceDN w:val="0"/>
              <w:adjustRightInd w:val="0"/>
              <w:spacing w:line="320" w:lineRule="atLeast"/>
              <w:ind w:left="60" w:right="60" w:firstLine="0"/>
              <w:jc w:val="center"/>
              <w:rPr>
                <w:rFonts w:cs="Times New Roman"/>
                <w:color w:val="000000"/>
              </w:rPr>
            </w:pPr>
          </w:p>
        </w:tc>
        <w:tc>
          <w:tcPr>
            <w:tcW w:w="0" w:type="auto"/>
            <w:gridSpan w:val="2"/>
            <w:vAlign w:val="center"/>
          </w:tcPr>
          <w:p w:rsidR="00205728" w:rsidRPr="00205728" w:rsidRDefault="00205728" w:rsidP="000435DF">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 xml:space="preserve">Χρησιμοποίησες στο παρελθόν ή χρησιμοποιείς σήμερα συμπλήρωμα </w:t>
            </w:r>
            <w:r>
              <w:rPr>
                <w:rFonts w:cs="Times New Roman"/>
                <w:color w:val="000000"/>
                <w:lang w:val="en-US"/>
              </w:rPr>
              <w:t>Spirulina</w:t>
            </w:r>
            <w:r w:rsidR="00E4428A">
              <w:rPr>
                <w:rFonts w:cs="Times New Roman"/>
                <w:color w:val="000000"/>
              </w:rPr>
              <w:t>;</w:t>
            </w:r>
          </w:p>
        </w:tc>
        <w:tc>
          <w:tcPr>
            <w:tcW w:w="0" w:type="auto"/>
            <w:vMerge w:val="restart"/>
            <w:vAlign w:val="center"/>
          </w:tcPr>
          <w:p w:rsidR="00205728" w:rsidRPr="00205728" w:rsidRDefault="00205728" w:rsidP="00205728">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lang w:val="en-US"/>
              </w:rPr>
            </w:pPr>
            <w:r w:rsidRPr="00205728">
              <w:rPr>
                <w:rFonts w:cs="Times New Roman"/>
                <w:color w:val="000000"/>
                <w:lang w:val="en-US"/>
              </w:rPr>
              <w:t>Total</w:t>
            </w:r>
          </w:p>
        </w:tc>
      </w:tr>
      <w:tr w:rsidR="00205728" w:rsidRPr="00205728" w:rsidTr="00205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ign w:val="center"/>
          </w:tcPr>
          <w:p w:rsidR="00205728" w:rsidRPr="00205728" w:rsidRDefault="00205728" w:rsidP="00205728">
            <w:pPr>
              <w:autoSpaceDE w:val="0"/>
              <w:autoSpaceDN w:val="0"/>
              <w:adjustRightInd w:val="0"/>
              <w:spacing w:line="240" w:lineRule="auto"/>
              <w:ind w:firstLine="0"/>
              <w:jc w:val="center"/>
              <w:rPr>
                <w:rFonts w:cs="Times New Roman"/>
                <w:color w:val="000000"/>
              </w:rPr>
            </w:pP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5728">
              <w:rPr>
                <w:rFonts w:cs="Times New Roman"/>
                <w:color w:val="000000"/>
              </w:rPr>
              <w:t>Ναι</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5728">
              <w:rPr>
                <w:rFonts w:cs="Times New Roman"/>
                <w:color w:val="000000"/>
              </w:rPr>
              <w:t>Όχι</w:t>
            </w:r>
          </w:p>
        </w:tc>
        <w:tc>
          <w:tcPr>
            <w:tcW w:w="0" w:type="auto"/>
            <w:vMerge/>
            <w:vAlign w:val="center"/>
          </w:tcPr>
          <w:p w:rsidR="00205728" w:rsidRPr="00205728" w:rsidRDefault="00205728" w:rsidP="00205728">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r>
      <w:tr w:rsidR="00205728" w:rsidRPr="00205728" w:rsidTr="00205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205728" w:rsidRPr="00205728" w:rsidRDefault="00205728" w:rsidP="00205728">
            <w:pPr>
              <w:autoSpaceDE w:val="0"/>
              <w:autoSpaceDN w:val="0"/>
              <w:adjustRightInd w:val="0"/>
              <w:spacing w:line="320" w:lineRule="atLeast"/>
              <w:ind w:left="60" w:right="60" w:firstLine="0"/>
              <w:jc w:val="center"/>
              <w:rPr>
                <w:rFonts w:cs="Times New Roman"/>
                <w:color w:val="000000"/>
              </w:rPr>
            </w:pPr>
            <w:r w:rsidRPr="00205728">
              <w:rPr>
                <w:rFonts w:cs="Times New Roman"/>
                <w:color w:val="000000"/>
              </w:rPr>
              <w:t>Φύλο</w:t>
            </w:r>
          </w:p>
        </w:tc>
        <w:tc>
          <w:tcPr>
            <w:tcW w:w="0" w:type="auto"/>
            <w:vMerge w:val="restart"/>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Γυναίκα</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15</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56</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71</w:t>
            </w:r>
          </w:p>
        </w:tc>
      </w:tr>
      <w:tr w:rsidR="00205728" w:rsidRPr="00205728" w:rsidTr="00205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205728" w:rsidRPr="00205728" w:rsidRDefault="00205728" w:rsidP="00205728">
            <w:pPr>
              <w:autoSpaceDE w:val="0"/>
              <w:autoSpaceDN w:val="0"/>
              <w:adjustRightInd w:val="0"/>
              <w:spacing w:line="240" w:lineRule="auto"/>
              <w:ind w:firstLine="0"/>
              <w:jc w:val="center"/>
              <w:rPr>
                <w:rFonts w:cs="Times New Roman"/>
                <w:color w:val="000000"/>
              </w:rPr>
            </w:pPr>
          </w:p>
        </w:tc>
        <w:tc>
          <w:tcPr>
            <w:tcW w:w="0" w:type="auto"/>
            <w:vMerge/>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5728">
              <w:rPr>
                <w:rFonts w:cs="Times New Roman"/>
                <w:color w:val="000000"/>
              </w:rPr>
              <w:t>21,1%</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5728">
              <w:rPr>
                <w:rFonts w:cs="Times New Roman"/>
                <w:color w:val="000000"/>
              </w:rPr>
              <w:t>78,9%</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5728">
              <w:rPr>
                <w:rFonts w:cs="Times New Roman"/>
                <w:color w:val="000000"/>
              </w:rPr>
              <w:t>100,0%</w:t>
            </w:r>
          </w:p>
        </w:tc>
      </w:tr>
      <w:tr w:rsidR="00205728" w:rsidRPr="00205728" w:rsidTr="00205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205728" w:rsidRPr="00205728" w:rsidRDefault="00205728" w:rsidP="00205728">
            <w:pPr>
              <w:autoSpaceDE w:val="0"/>
              <w:autoSpaceDN w:val="0"/>
              <w:adjustRightInd w:val="0"/>
              <w:spacing w:line="240" w:lineRule="auto"/>
              <w:ind w:firstLine="0"/>
              <w:jc w:val="center"/>
              <w:rPr>
                <w:rFonts w:cs="Times New Roman"/>
                <w:color w:val="000000"/>
              </w:rPr>
            </w:pPr>
          </w:p>
        </w:tc>
        <w:tc>
          <w:tcPr>
            <w:tcW w:w="0" w:type="auto"/>
            <w:vMerge w:val="restart"/>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Άνδρας</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9</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20</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29</w:t>
            </w:r>
          </w:p>
        </w:tc>
      </w:tr>
      <w:tr w:rsidR="00205728" w:rsidRPr="00205728" w:rsidTr="00205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205728" w:rsidRPr="00205728" w:rsidRDefault="00205728" w:rsidP="00205728">
            <w:pPr>
              <w:autoSpaceDE w:val="0"/>
              <w:autoSpaceDN w:val="0"/>
              <w:adjustRightInd w:val="0"/>
              <w:spacing w:line="240" w:lineRule="auto"/>
              <w:ind w:firstLine="0"/>
              <w:jc w:val="center"/>
              <w:rPr>
                <w:rFonts w:cs="Times New Roman"/>
                <w:color w:val="000000"/>
              </w:rPr>
            </w:pPr>
          </w:p>
        </w:tc>
        <w:tc>
          <w:tcPr>
            <w:tcW w:w="0" w:type="auto"/>
            <w:vMerge/>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5728">
              <w:rPr>
                <w:rFonts w:cs="Times New Roman"/>
                <w:color w:val="000000"/>
              </w:rPr>
              <w:t>31,0%</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5728">
              <w:rPr>
                <w:rFonts w:cs="Times New Roman"/>
                <w:color w:val="000000"/>
              </w:rPr>
              <w:t>69,0%</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05728">
              <w:rPr>
                <w:rFonts w:cs="Times New Roman"/>
                <w:color w:val="000000"/>
              </w:rPr>
              <w:t>100,0%</w:t>
            </w:r>
          </w:p>
        </w:tc>
      </w:tr>
      <w:tr w:rsidR="00205728" w:rsidRPr="00205728" w:rsidTr="00205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vAlign w:val="center"/>
          </w:tcPr>
          <w:p w:rsidR="00205728" w:rsidRPr="00205728" w:rsidRDefault="00205728" w:rsidP="00205728">
            <w:pPr>
              <w:autoSpaceDE w:val="0"/>
              <w:autoSpaceDN w:val="0"/>
              <w:adjustRightInd w:val="0"/>
              <w:spacing w:line="320" w:lineRule="atLeast"/>
              <w:ind w:left="60" w:right="60" w:firstLine="0"/>
              <w:jc w:val="center"/>
              <w:rPr>
                <w:rFonts w:cs="Times New Roman"/>
                <w:color w:val="000000"/>
                <w:lang w:val="en-US"/>
              </w:rPr>
            </w:pPr>
            <w:r w:rsidRPr="00205728">
              <w:rPr>
                <w:rFonts w:cs="Times New Roman"/>
                <w:color w:val="000000"/>
                <w:lang w:val="en-US"/>
              </w:rPr>
              <w:t>Total</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24</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76</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05728">
              <w:rPr>
                <w:rFonts w:cs="Times New Roman"/>
                <w:color w:val="000000"/>
              </w:rPr>
              <w:t>100</w:t>
            </w:r>
          </w:p>
        </w:tc>
      </w:tr>
      <w:tr w:rsidR="00205728" w:rsidRPr="00205728" w:rsidTr="0020572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ign w:val="center"/>
          </w:tcPr>
          <w:p w:rsidR="00205728" w:rsidRPr="00205728" w:rsidRDefault="00205728" w:rsidP="00205728">
            <w:pPr>
              <w:autoSpaceDE w:val="0"/>
              <w:autoSpaceDN w:val="0"/>
              <w:adjustRightInd w:val="0"/>
              <w:spacing w:line="320" w:lineRule="atLeast"/>
              <w:ind w:left="60" w:right="60" w:firstLine="0"/>
              <w:jc w:val="center"/>
              <w:rPr>
                <w:rFonts w:cs="Times New Roman"/>
                <w:color w:val="000000"/>
              </w:rPr>
            </w:pP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205728">
              <w:rPr>
                <w:rFonts w:cs="Times New Roman"/>
                <w:color w:val="000000"/>
              </w:rPr>
              <w:t>24,0%</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205728">
              <w:rPr>
                <w:rFonts w:cs="Times New Roman"/>
                <w:color w:val="000000"/>
              </w:rPr>
              <w:t>76,0%</w:t>
            </w:r>
          </w:p>
        </w:tc>
        <w:tc>
          <w:tcPr>
            <w:tcW w:w="0" w:type="auto"/>
            <w:vAlign w:val="center"/>
          </w:tcPr>
          <w:p w:rsidR="00205728" w:rsidRPr="00205728" w:rsidRDefault="00205728" w:rsidP="00205728">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205728">
              <w:rPr>
                <w:rFonts w:cs="Times New Roman"/>
                <w:color w:val="000000"/>
              </w:rPr>
              <w:t>100,0%</w:t>
            </w:r>
          </w:p>
        </w:tc>
      </w:tr>
    </w:tbl>
    <w:p w:rsidR="00205728" w:rsidRPr="00205728" w:rsidRDefault="00205728" w:rsidP="00205728">
      <w:pPr>
        <w:autoSpaceDE w:val="0"/>
        <w:autoSpaceDN w:val="0"/>
        <w:adjustRightInd w:val="0"/>
        <w:spacing w:after="0" w:line="400" w:lineRule="atLeast"/>
        <w:ind w:firstLine="0"/>
        <w:jc w:val="left"/>
        <w:rPr>
          <w:rFonts w:cs="Times New Roman"/>
          <w:szCs w:val="24"/>
        </w:rPr>
      </w:pPr>
    </w:p>
    <w:p w:rsidR="00205728" w:rsidRPr="00205728" w:rsidRDefault="00CB3B7F" w:rsidP="00CB3B7F">
      <w:pPr>
        <w:pStyle w:val="4"/>
      </w:pPr>
      <w:r>
        <w:t xml:space="preserve">Χρήση συμπληρώματος </w:t>
      </w:r>
      <w:r>
        <w:rPr>
          <w:lang w:val="en-US"/>
        </w:rPr>
        <w:t>Spirulina</w:t>
      </w:r>
      <w:r w:rsidRPr="00E17E72">
        <w:t xml:space="preserve"> </w:t>
      </w:r>
      <w:r>
        <w:t>και ηλικιακές ομάδες</w:t>
      </w:r>
    </w:p>
    <w:p w:rsidR="00A61829" w:rsidRPr="00E4428A" w:rsidRDefault="000435DF" w:rsidP="00A61829">
      <w:r>
        <w:t xml:space="preserve">Ο παράγοντας της ηλικίας δεν επηρεάζει τη χρήση συμπληρώματος </w:t>
      </w:r>
      <w:r>
        <w:rPr>
          <w:lang w:val="en-US"/>
        </w:rPr>
        <w:t>Spirulina</w:t>
      </w:r>
      <w:r w:rsidRPr="00E17E72">
        <w:t xml:space="preserve"> </w:t>
      </w:r>
      <w:r>
        <w:t>(</w:t>
      </w:r>
      <w:r>
        <w:rPr>
          <w:lang w:val="en-US"/>
        </w:rPr>
        <w:t>Pearson</w:t>
      </w:r>
      <w:r w:rsidRPr="00E17E72">
        <w:t>’</w:t>
      </w:r>
      <w:r>
        <w:rPr>
          <w:lang w:val="en-US"/>
        </w:rPr>
        <w:t>s</w:t>
      </w:r>
      <w:r w:rsidRPr="00E17E72">
        <w:t xml:space="preserve"> </w:t>
      </w:r>
      <w:r>
        <w:t>χ</w:t>
      </w:r>
      <w:r w:rsidRPr="00E17E72">
        <w:rPr>
          <w:vertAlign w:val="superscript"/>
        </w:rPr>
        <w:t>2</w:t>
      </w:r>
      <w:r w:rsidRPr="00E17E72">
        <w:t xml:space="preserve"> </w:t>
      </w:r>
      <w:r>
        <w:rPr>
          <w:lang w:val="en-US"/>
        </w:rPr>
        <w:t>p</w:t>
      </w:r>
      <w:r w:rsidRPr="00E17E72">
        <w:t xml:space="preserve">. </w:t>
      </w:r>
      <w:r>
        <w:rPr>
          <w:lang w:val="en-US"/>
        </w:rPr>
        <w:t>value</w:t>
      </w:r>
      <w:r w:rsidRPr="00E17E72">
        <w:t>=0,497</w:t>
      </w:r>
      <w:r>
        <w:t>)</w:t>
      </w:r>
      <w:r w:rsidRPr="00E17E72">
        <w:t xml:space="preserve">. </w:t>
      </w:r>
      <w:r w:rsidR="00E4428A">
        <w:t xml:space="preserve">Ακόμη, σύμφωνα με τον πίνακα συνάφειας (Πίνακας 4.6), τόσο οι θετικές όσο και οι αρνητικές απαντήσεις μεταξύ των ατόμων διαφορετικών ηλικιακών ομάδων είναι αρκετά ισοκατανεμημένες. Εξαίρεση αποτελεί η ηλικιακή ομάδα 51 – 60, </w:t>
      </w:r>
      <w:r w:rsidR="0081779A">
        <w:t>όπου και τα έξι άτομα του δείγματος έδωσαν αρνητική απάντηση.</w:t>
      </w:r>
    </w:p>
    <w:p w:rsidR="000435DF" w:rsidRDefault="000435DF" w:rsidP="000435DF">
      <w:pPr>
        <w:pStyle w:val="ad"/>
        <w:keepNext/>
        <w:ind w:firstLine="0"/>
        <w:jc w:val="both"/>
      </w:pPr>
      <w:bookmarkStart w:id="84" w:name="_Toc536537125"/>
      <w:r>
        <w:lastRenderedPageBreak/>
        <w:t xml:space="preserve">Πίνακας </w:t>
      </w:r>
      <w:r w:rsidR="00885EF1">
        <w:fldChar w:fldCharType="begin"/>
      </w:r>
      <w:r w:rsidR="00885EF1">
        <w:instrText xml:space="preserve"> STYLEREF 1 \s </w:instrText>
      </w:r>
      <w:r w:rsidR="00885EF1">
        <w:fldChar w:fldCharType="separate"/>
      </w:r>
      <w:r w:rsidR="00C52330">
        <w:rPr>
          <w:noProof/>
        </w:rPr>
        <w:t>4</w:t>
      </w:r>
      <w:r w:rsidR="00885EF1">
        <w:rPr>
          <w:noProof/>
        </w:rPr>
        <w:fldChar w:fldCharType="end"/>
      </w:r>
      <w:r w:rsidR="00C52330">
        <w:t>.</w:t>
      </w:r>
      <w:r w:rsidR="00885EF1">
        <w:fldChar w:fldCharType="begin"/>
      </w:r>
      <w:r w:rsidR="00885EF1">
        <w:instrText xml:space="preserve"> SEQ Πίνακας \* ARABIC \s 1 </w:instrText>
      </w:r>
      <w:r w:rsidR="00885EF1">
        <w:fldChar w:fldCharType="separate"/>
      </w:r>
      <w:r w:rsidR="00C52330">
        <w:rPr>
          <w:noProof/>
        </w:rPr>
        <w:t>6</w:t>
      </w:r>
      <w:r w:rsidR="00885EF1">
        <w:rPr>
          <w:noProof/>
        </w:rPr>
        <w:fldChar w:fldCharType="end"/>
      </w:r>
      <w:r>
        <w:t>:</w:t>
      </w:r>
      <w:r w:rsidRPr="000435DF">
        <w:t xml:space="preserve"> </w:t>
      </w:r>
      <w:r>
        <w:t>Πίνακας συνάφειας για τη χρήση συμπληρώματος</w:t>
      </w:r>
      <w:r w:rsidRPr="007C3E1F">
        <w:t xml:space="preserve"> Spirulina μεταξύ </w:t>
      </w:r>
      <w:r>
        <w:t>ηλικιακών ομάδων</w:t>
      </w:r>
      <w:bookmarkEnd w:id="84"/>
    </w:p>
    <w:tbl>
      <w:tblPr>
        <w:tblStyle w:val="-11"/>
        <w:tblW w:w="8522" w:type="dxa"/>
        <w:tblLayout w:type="fixed"/>
        <w:tblLook w:val="04E0" w:firstRow="1" w:lastRow="1" w:firstColumn="1" w:lastColumn="0" w:noHBand="0" w:noVBand="1"/>
      </w:tblPr>
      <w:tblGrid>
        <w:gridCol w:w="1101"/>
        <w:gridCol w:w="992"/>
        <w:gridCol w:w="1984"/>
        <w:gridCol w:w="3311"/>
        <w:gridCol w:w="1134"/>
      </w:tblGrid>
      <w:tr w:rsidR="00CB3B7F" w:rsidRPr="00CB3B7F" w:rsidTr="00043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gridSpan w:val="2"/>
            <w:vMerge w:val="restart"/>
            <w:vAlign w:val="center"/>
          </w:tcPr>
          <w:p w:rsidR="00CB3B7F" w:rsidRPr="00CB3B7F" w:rsidRDefault="00CB3B7F" w:rsidP="00CB3B7F">
            <w:pPr>
              <w:autoSpaceDE w:val="0"/>
              <w:autoSpaceDN w:val="0"/>
              <w:adjustRightInd w:val="0"/>
              <w:spacing w:line="320" w:lineRule="atLeast"/>
              <w:ind w:left="60" w:right="60" w:firstLine="0"/>
              <w:jc w:val="center"/>
              <w:rPr>
                <w:rFonts w:cs="Times New Roman"/>
                <w:color w:val="000000"/>
              </w:rPr>
            </w:pPr>
          </w:p>
        </w:tc>
        <w:tc>
          <w:tcPr>
            <w:tcW w:w="5295" w:type="dxa"/>
            <w:gridSpan w:val="2"/>
            <w:vAlign w:val="center"/>
          </w:tcPr>
          <w:p w:rsidR="00CB3B7F" w:rsidRPr="00CB3B7F" w:rsidRDefault="00CB3B7F" w:rsidP="000435DF">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CB3B7F">
              <w:rPr>
                <w:rFonts w:cs="Times New Roman"/>
                <w:color w:val="000000"/>
              </w:rPr>
              <w:t xml:space="preserve">Χρησιμοποίησες στο παρελθόν ή χρησιμοποιείς σήμερα συμπλήρωμα </w:t>
            </w:r>
            <w:r w:rsidRPr="00CB3B7F">
              <w:rPr>
                <w:rFonts w:cs="Times New Roman"/>
                <w:color w:val="000000"/>
                <w:lang w:val="en-US"/>
              </w:rPr>
              <w:t>Spirulina</w:t>
            </w:r>
            <w:r w:rsidR="00E4428A">
              <w:rPr>
                <w:rFonts w:cs="Times New Roman"/>
                <w:color w:val="000000"/>
              </w:rPr>
              <w:t>;</w:t>
            </w:r>
          </w:p>
        </w:tc>
        <w:tc>
          <w:tcPr>
            <w:tcW w:w="1134" w:type="dxa"/>
            <w:vMerge w:val="restart"/>
            <w:vAlign w:val="center"/>
          </w:tcPr>
          <w:p w:rsidR="00CB3B7F" w:rsidRPr="00CB3B7F" w:rsidRDefault="00CB3B7F" w:rsidP="00CB3B7F">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lang w:val="en-US"/>
              </w:rPr>
            </w:pPr>
            <w:r w:rsidRPr="00CB3B7F">
              <w:rPr>
                <w:rFonts w:cs="Times New Roman"/>
                <w:color w:val="000000"/>
                <w:lang w:val="en-US"/>
              </w:rPr>
              <w:t>Total</w:t>
            </w:r>
          </w:p>
        </w:tc>
      </w:tr>
      <w:tr w:rsidR="00CB3B7F" w:rsidRPr="00CB3B7F" w:rsidTr="00043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gridSpan w:val="2"/>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Ναι</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Όχι</w:t>
            </w:r>
          </w:p>
        </w:tc>
        <w:tc>
          <w:tcPr>
            <w:tcW w:w="1134" w:type="dxa"/>
            <w:vMerge/>
            <w:vAlign w:val="center"/>
          </w:tcPr>
          <w:p w:rsidR="00CB3B7F" w:rsidRPr="00CB3B7F" w:rsidRDefault="00CB3B7F" w:rsidP="00CB3B7F">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r>
      <w:tr w:rsidR="00CB3B7F" w:rsidRPr="00CB3B7F" w:rsidTr="0004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rsidR="00CB3B7F" w:rsidRPr="00CB3B7F" w:rsidRDefault="00CB3B7F" w:rsidP="00CB3B7F">
            <w:pPr>
              <w:autoSpaceDE w:val="0"/>
              <w:autoSpaceDN w:val="0"/>
              <w:adjustRightInd w:val="0"/>
              <w:spacing w:line="320" w:lineRule="atLeast"/>
              <w:ind w:left="60" w:right="60" w:firstLine="0"/>
              <w:jc w:val="center"/>
              <w:rPr>
                <w:rFonts w:cs="Times New Roman"/>
                <w:color w:val="000000"/>
              </w:rPr>
            </w:pPr>
            <w:r w:rsidRPr="00CB3B7F">
              <w:rPr>
                <w:rFonts w:cs="Times New Roman"/>
                <w:color w:val="000000"/>
              </w:rPr>
              <w:t>Ηλικία</w:t>
            </w:r>
          </w:p>
        </w:tc>
        <w:tc>
          <w:tcPr>
            <w:tcW w:w="992" w:type="dxa"/>
            <w:vMerge w:val="restart"/>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14-20</w:t>
            </w: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2</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7</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9</w:t>
            </w:r>
          </w:p>
        </w:tc>
      </w:tr>
      <w:tr w:rsidR="00CB3B7F" w:rsidRPr="00CB3B7F" w:rsidTr="00043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992" w:type="dxa"/>
            <w:vMerge/>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22,2%</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77,8%</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100,0%</w:t>
            </w:r>
          </w:p>
        </w:tc>
      </w:tr>
      <w:tr w:rsidR="00CB3B7F" w:rsidRPr="00CB3B7F" w:rsidTr="0004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992" w:type="dxa"/>
            <w:vMerge w:val="restart"/>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21-30</w:t>
            </w: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13</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45</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58</w:t>
            </w:r>
          </w:p>
        </w:tc>
      </w:tr>
      <w:tr w:rsidR="00CB3B7F" w:rsidRPr="00CB3B7F" w:rsidTr="00043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992" w:type="dxa"/>
            <w:vMerge/>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22,4%</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77,6%</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100,0%</w:t>
            </w:r>
          </w:p>
        </w:tc>
      </w:tr>
      <w:tr w:rsidR="00CB3B7F" w:rsidRPr="00CB3B7F" w:rsidTr="0004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992" w:type="dxa"/>
            <w:vMerge w:val="restart"/>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31-40</w:t>
            </w: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5</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11</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16</w:t>
            </w:r>
          </w:p>
        </w:tc>
      </w:tr>
      <w:tr w:rsidR="00CB3B7F" w:rsidRPr="00CB3B7F" w:rsidTr="00043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992" w:type="dxa"/>
            <w:vMerge/>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31,2%</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68,8%</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100,0%</w:t>
            </w:r>
          </w:p>
        </w:tc>
      </w:tr>
      <w:tr w:rsidR="00CB3B7F" w:rsidRPr="00CB3B7F" w:rsidTr="0004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992" w:type="dxa"/>
            <w:vMerge w:val="restart"/>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41-50</w:t>
            </w: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4</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7</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11</w:t>
            </w:r>
          </w:p>
        </w:tc>
      </w:tr>
      <w:tr w:rsidR="00CB3B7F" w:rsidRPr="00CB3B7F" w:rsidTr="00043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992" w:type="dxa"/>
            <w:vMerge/>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36,4%</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63,6%</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100,0%</w:t>
            </w:r>
          </w:p>
        </w:tc>
      </w:tr>
      <w:tr w:rsidR="00CB3B7F" w:rsidRPr="00CB3B7F" w:rsidTr="00043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992" w:type="dxa"/>
            <w:vMerge w:val="restart"/>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51-60</w:t>
            </w: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0</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6</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CB3B7F">
              <w:rPr>
                <w:rFonts w:cs="Times New Roman"/>
                <w:color w:val="000000"/>
              </w:rPr>
              <w:t>6</w:t>
            </w:r>
          </w:p>
        </w:tc>
      </w:tr>
      <w:tr w:rsidR="00CB3B7F" w:rsidRPr="00CB3B7F" w:rsidTr="00043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CB3B7F" w:rsidRPr="00CB3B7F" w:rsidRDefault="00CB3B7F" w:rsidP="00CB3B7F">
            <w:pPr>
              <w:autoSpaceDE w:val="0"/>
              <w:autoSpaceDN w:val="0"/>
              <w:adjustRightInd w:val="0"/>
              <w:spacing w:line="240" w:lineRule="auto"/>
              <w:ind w:firstLine="0"/>
              <w:jc w:val="center"/>
              <w:rPr>
                <w:rFonts w:cs="Times New Roman"/>
                <w:color w:val="000000"/>
              </w:rPr>
            </w:pPr>
          </w:p>
        </w:tc>
        <w:tc>
          <w:tcPr>
            <w:tcW w:w="992" w:type="dxa"/>
            <w:vMerge/>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98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0,0%</w:t>
            </w:r>
          </w:p>
        </w:tc>
        <w:tc>
          <w:tcPr>
            <w:tcW w:w="3311"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100,0%</w:t>
            </w:r>
          </w:p>
        </w:tc>
        <w:tc>
          <w:tcPr>
            <w:tcW w:w="1134" w:type="dxa"/>
            <w:vAlign w:val="center"/>
          </w:tcPr>
          <w:p w:rsidR="00CB3B7F" w:rsidRPr="00CB3B7F" w:rsidRDefault="00CB3B7F" w:rsidP="00CB3B7F">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B3B7F">
              <w:rPr>
                <w:rFonts w:cs="Times New Roman"/>
                <w:color w:val="000000"/>
              </w:rPr>
              <w:t>100,0%</w:t>
            </w:r>
          </w:p>
        </w:tc>
      </w:tr>
      <w:tr w:rsidR="000435DF" w:rsidRPr="00CB3B7F" w:rsidTr="00817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gridSpan w:val="2"/>
            <w:vMerge w:val="restart"/>
            <w:vAlign w:val="center"/>
          </w:tcPr>
          <w:p w:rsidR="000435DF" w:rsidRPr="00CB3B7F" w:rsidRDefault="000435DF" w:rsidP="00CB3B7F">
            <w:pPr>
              <w:autoSpaceDE w:val="0"/>
              <w:autoSpaceDN w:val="0"/>
              <w:adjustRightInd w:val="0"/>
              <w:spacing w:line="320" w:lineRule="atLeast"/>
              <w:ind w:left="60" w:right="60" w:firstLine="0"/>
              <w:jc w:val="center"/>
              <w:rPr>
                <w:rFonts w:cs="Times New Roman"/>
                <w:color w:val="000000"/>
              </w:rPr>
            </w:pPr>
            <w:r w:rsidRPr="00CB3B7F">
              <w:rPr>
                <w:rFonts w:cs="Times New Roman"/>
                <w:color w:val="000000"/>
                <w:lang w:val="en-US"/>
              </w:rPr>
              <w:t>Total</w:t>
            </w:r>
          </w:p>
        </w:tc>
        <w:tc>
          <w:tcPr>
            <w:tcW w:w="1984" w:type="dxa"/>
            <w:vAlign w:val="center"/>
          </w:tcPr>
          <w:p w:rsidR="000435DF" w:rsidRPr="00CB3B7F" w:rsidRDefault="000435D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CB3B7F">
              <w:rPr>
                <w:rFonts w:cs="Times New Roman"/>
                <w:b/>
                <w:color w:val="000000"/>
              </w:rPr>
              <w:t>24</w:t>
            </w:r>
          </w:p>
        </w:tc>
        <w:tc>
          <w:tcPr>
            <w:tcW w:w="3311" w:type="dxa"/>
            <w:vAlign w:val="center"/>
          </w:tcPr>
          <w:p w:rsidR="000435DF" w:rsidRPr="00CB3B7F" w:rsidRDefault="000435D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CB3B7F">
              <w:rPr>
                <w:rFonts w:cs="Times New Roman"/>
                <w:b/>
                <w:color w:val="000000"/>
              </w:rPr>
              <w:t>76</w:t>
            </w:r>
          </w:p>
        </w:tc>
        <w:tc>
          <w:tcPr>
            <w:tcW w:w="1134" w:type="dxa"/>
            <w:vAlign w:val="center"/>
          </w:tcPr>
          <w:p w:rsidR="000435DF" w:rsidRPr="00CB3B7F" w:rsidRDefault="000435DF" w:rsidP="00CB3B7F">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CB3B7F">
              <w:rPr>
                <w:rFonts w:cs="Times New Roman"/>
                <w:b/>
                <w:color w:val="000000"/>
              </w:rPr>
              <w:t>100</w:t>
            </w:r>
          </w:p>
        </w:tc>
      </w:tr>
      <w:tr w:rsidR="000435DF" w:rsidRPr="00CB3B7F" w:rsidTr="0081779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gridSpan w:val="2"/>
            <w:vMerge/>
            <w:vAlign w:val="center"/>
          </w:tcPr>
          <w:p w:rsidR="000435DF" w:rsidRPr="00CB3B7F" w:rsidRDefault="000435DF" w:rsidP="00CB3B7F">
            <w:pPr>
              <w:autoSpaceDE w:val="0"/>
              <w:autoSpaceDN w:val="0"/>
              <w:adjustRightInd w:val="0"/>
              <w:spacing w:line="320" w:lineRule="atLeast"/>
              <w:ind w:left="60" w:right="60" w:firstLine="0"/>
              <w:jc w:val="center"/>
              <w:rPr>
                <w:rFonts w:cs="Times New Roman"/>
                <w:color w:val="000000"/>
              </w:rPr>
            </w:pPr>
          </w:p>
        </w:tc>
        <w:tc>
          <w:tcPr>
            <w:tcW w:w="1984" w:type="dxa"/>
            <w:vAlign w:val="center"/>
          </w:tcPr>
          <w:p w:rsidR="000435DF" w:rsidRPr="00CB3B7F" w:rsidRDefault="000435DF" w:rsidP="00CB3B7F">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CB3B7F">
              <w:rPr>
                <w:rFonts w:cs="Times New Roman"/>
                <w:color w:val="000000"/>
              </w:rPr>
              <w:t>24,0%</w:t>
            </w:r>
          </w:p>
        </w:tc>
        <w:tc>
          <w:tcPr>
            <w:tcW w:w="3311" w:type="dxa"/>
            <w:vAlign w:val="center"/>
          </w:tcPr>
          <w:p w:rsidR="000435DF" w:rsidRPr="00CB3B7F" w:rsidRDefault="000435DF" w:rsidP="00CB3B7F">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CB3B7F">
              <w:rPr>
                <w:rFonts w:cs="Times New Roman"/>
                <w:color w:val="000000"/>
              </w:rPr>
              <w:t>76,0%</w:t>
            </w:r>
          </w:p>
        </w:tc>
        <w:tc>
          <w:tcPr>
            <w:tcW w:w="1134" w:type="dxa"/>
            <w:vAlign w:val="center"/>
          </w:tcPr>
          <w:p w:rsidR="000435DF" w:rsidRPr="00CB3B7F" w:rsidRDefault="000435DF" w:rsidP="00CB3B7F">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CB3B7F">
              <w:rPr>
                <w:rFonts w:cs="Times New Roman"/>
                <w:color w:val="000000"/>
              </w:rPr>
              <w:t>100,0%</w:t>
            </w:r>
          </w:p>
        </w:tc>
      </w:tr>
    </w:tbl>
    <w:p w:rsidR="008B127E" w:rsidRDefault="008B127E" w:rsidP="008B127E">
      <w:pPr>
        <w:autoSpaceDE w:val="0"/>
        <w:autoSpaceDN w:val="0"/>
        <w:adjustRightInd w:val="0"/>
        <w:spacing w:after="0" w:line="240" w:lineRule="auto"/>
        <w:ind w:firstLine="0"/>
        <w:jc w:val="left"/>
        <w:rPr>
          <w:rFonts w:cs="Times New Roman"/>
          <w:szCs w:val="24"/>
        </w:rPr>
      </w:pPr>
    </w:p>
    <w:p w:rsidR="0081779A" w:rsidRPr="00205728" w:rsidRDefault="0081779A" w:rsidP="0081779A">
      <w:pPr>
        <w:pStyle w:val="4"/>
      </w:pPr>
      <w:r>
        <w:t xml:space="preserve">Χρήση συμπληρώματος </w:t>
      </w:r>
      <w:r>
        <w:rPr>
          <w:lang w:val="en-US"/>
        </w:rPr>
        <w:t>Spirulina</w:t>
      </w:r>
      <w:r w:rsidRPr="00E17E72">
        <w:t xml:space="preserve"> </w:t>
      </w:r>
      <w:r>
        <w:t xml:space="preserve">και </w:t>
      </w:r>
      <w:r w:rsidR="008732D7">
        <w:t>επίπεδο εκπαίδευσης</w:t>
      </w:r>
    </w:p>
    <w:p w:rsidR="008B127E" w:rsidRPr="00E17E72" w:rsidRDefault="0081779A" w:rsidP="008B127E">
      <w:r>
        <w:t xml:space="preserve">Το </w:t>
      </w:r>
      <w:r w:rsidR="00237FC3">
        <w:t>επίπεδο εκπαίδευσης</w:t>
      </w:r>
      <w:r>
        <w:t xml:space="preserve"> δε συσχετίζεται σημαντικά με τη χρήση συμπληρώματος </w:t>
      </w:r>
      <w:r>
        <w:rPr>
          <w:lang w:val="en-US"/>
        </w:rPr>
        <w:t>Spirulina</w:t>
      </w:r>
      <w:r w:rsidRPr="00E17E72">
        <w:t xml:space="preserve"> </w:t>
      </w:r>
      <w:r>
        <w:t>(</w:t>
      </w:r>
      <w:r>
        <w:rPr>
          <w:lang w:val="en-US"/>
        </w:rPr>
        <w:t>Pearson</w:t>
      </w:r>
      <w:r w:rsidRPr="00E17E72">
        <w:t>’</w:t>
      </w:r>
      <w:r>
        <w:rPr>
          <w:lang w:val="en-US"/>
        </w:rPr>
        <w:t>s</w:t>
      </w:r>
      <w:r w:rsidRPr="00E17E72">
        <w:t xml:space="preserve"> </w:t>
      </w:r>
      <w:r>
        <w:t>χ</w:t>
      </w:r>
      <w:r w:rsidRPr="00E17E72">
        <w:rPr>
          <w:vertAlign w:val="superscript"/>
        </w:rPr>
        <w:t>2</w:t>
      </w:r>
      <w:r w:rsidRPr="00E17E72">
        <w:t xml:space="preserve"> </w:t>
      </w:r>
      <w:r>
        <w:rPr>
          <w:lang w:val="en-US"/>
        </w:rPr>
        <w:t>p</w:t>
      </w:r>
      <w:r w:rsidRPr="00E17E72">
        <w:t xml:space="preserve">. </w:t>
      </w:r>
      <w:r>
        <w:rPr>
          <w:lang w:val="en-US"/>
        </w:rPr>
        <w:t>value</w:t>
      </w:r>
      <w:r w:rsidRPr="00E17E72">
        <w:t>=0,</w:t>
      </w:r>
      <w:r w:rsidR="00237FC3">
        <w:t>187</w:t>
      </w:r>
      <w:r>
        <w:t>)</w:t>
      </w:r>
      <w:r w:rsidRPr="00E17E72">
        <w:t>.</w:t>
      </w:r>
      <w:r w:rsidR="000F4630">
        <w:t xml:space="preserve"> Παρ’ όλα αυτά, σύμφωνα με τον πίνακα συνάφειας (Πίνακας 4.7) υφίσταται σημαντική διαφορά μεταξύ των ατόμων που έδωσαν αρνητική απάντηση και είναι κάτοχοι μεταπτυχιακού τίτλου σπουδών  και των ατόμων που ανήκουν στα υπόλοιπα επίπεδα εκπαίδευσης και έχουν δώσει επίσης αρνητική απάντηση</w:t>
      </w:r>
      <w:r w:rsidR="008732D7">
        <w:t>,</w:t>
      </w:r>
      <w:r w:rsidR="000F4630">
        <w:t xml:space="preserve"> όσον αφορά τη χρήση συμπληρωμάτων </w:t>
      </w:r>
      <w:r w:rsidR="000F4630">
        <w:rPr>
          <w:lang w:val="en-US"/>
        </w:rPr>
        <w:t>Spirulina</w:t>
      </w:r>
      <w:r w:rsidR="000F4630" w:rsidRPr="00E17E72">
        <w:t>.</w:t>
      </w:r>
    </w:p>
    <w:p w:rsidR="00237FC3" w:rsidRPr="00237FC3" w:rsidRDefault="00237FC3" w:rsidP="008B127E"/>
    <w:p w:rsidR="0081779A" w:rsidRDefault="0081779A" w:rsidP="0081779A">
      <w:pPr>
        <w:pStyle w:val="ad"/>
        <w:keepNext/>
        <w:ind w:firstLine="0"/>
        <w:jc w:val="both"/>
      </w:pPr>
      <w:bookmarkStart w:id="85" w:name="_Toc536537126"/>
      <w:r>
        <w:t xml:space="preserve">Πίνακας </w:t>
      </w:r>
      <w:r w:rsidR="00885EF1">
        <w:fldChar w:fldCharType="begin"/>
      </w:r>
      <w:r w:rsidR="00885EF1">
        <w:instrText xml:space="preserve"> STYLEREF 1 \s </w:instrText>
      </w:r>
      <w:r w:rsidR="00885EF1">
        <w:fldChar w:fldCharType="separate"/>
      </w:r>
      <w:r w:rsidR="00C52330">
        <w:rPr>
          <w:noProof/>
        </w:rPr>
        <w:t>4</w:t>
      </w:r>
      <w:r w:rsidR="00885EF1">
        <w:rPr>
          <w:noProof/>
        </w:rPr>
        <w:fldChar w:fldCharType="end"/>
      </w:r>
      <w:r w:rsidR="00C52330">
        <w:t>.</w:t>
      </w:r>
      <w:r w:rsidR="00885EF1">
        <w:fldChar w:fldCharType="begin"/>
      </w:r>
      <w:r w:rsidR="00885EF1">
        <w:instrText xml:space="preserve"> SEQ Πίνακας \* ARABIC \s 1 </w:instrText>
      </w:r>
      <w:r w:rsidR="00885EF1">
        <w:fldChar w:fldCharType="separate"/>
      </w:r>
      <w:r w:rsidR="00C52330">
        <w:rPr>
          <w:noProof/>
        </w:rPr>
        <w:t>7</w:t>
      </w:r>
      <w:r w:rsidR="00885EF1">
        <w:rPr>
          <w:noProof/>
        </w:rPr>
        <w:fldChar w:fldCharType="end"/>
      </w:r>
      <w:r>
        <w:t>: Πίνακας συνάφειας για τη χρήση συμπληρώματος</w:t>
      </w:r>
      <w:r w:rsidRPr="007C3E1F">
        <w:t xml:space="preserve"> Spirulina </w:t>
      </w:r>
      <w:r>
        <w:t xml:space="preserve">και </w:t>
      </w:r>
      <w:r w:rsidR="00237FC3">
        <w:t>επιπέδου εκπαίδευσης</w:t>
      </w:r>
      <w:bookmarkEnd w:id="85"/>
    </w:p>
    <w:tbl>
      <w:tblPr>
        <w:tblStyle w:val="-11"/>
        <w:tblW w:w="8897" w:type="dxa"/>
        <w:tblLayout w:type="fixed"/>
        <w:tblLook w:val="04E0" w:firstRow="1" w:lastRow="1" w:firstColumn="1" w:lastColumn="0" w:noHBand="0" w:noVBand="1"/>
      </w:tblPr>
      <w:tblGrid>
        <w:gridCol w:w="1668"/>
        <w:gridCol w:w="2318"/>
        <w:gridCol w:w="1795"/>
        <w:gridCol w:w="1999"/>
        <w:gridCol w:w="1117"/>
      </w:tblGrid>
      <w:tr w:rsidR="00237FC3" w:rsidRPr="00237FC3" w:rsidTr="00237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gridSpan w:val="2"/>
            <w:vMerge w:val="restart"/>
            <w:vAlign w:val="center"/>
          </w:tcPr>
          <w:p w:rsidR="00237FC3" w:rsidRPr="00237FC3" w:rsidRDefault="00237FC3" w:rsidP="00237FC3">
            <w:pPr>
              <w:autoSpaceDE w:val="0"/>
              <w:autoSpaceDN w:val="0"/>
              <w:adjustRightInd w:val="0"/>
              <w:spacing w:line="320" w:lineRule="atLeast"/>
              <w:ind w:left="60" w:right="60" w:firstLine="0"/>
              <w:jc w:val="center"/>
              <w:rPr>
                <w:rFonts w:cs="Times New Roman"/>
                <w:color w:val="000000"/>
              </w:rPr>
            </w:pPr>
          </w:p>
        </w:tc>
        <w:tc>
          <w:tcPr>
            <w:tcW w:w="3794" w:type="dxa"/>
            <w:gridSpan w:val="2"/>
            <w:vAlign w:val="center"/>
          </w:tcPr>
          <w:p w:rsidR="00237FC3" w:rsidRPr="00237FC3" w:rsidRDefault="00237FC3" w:rsidP="00237FC3">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CB3B7F">
              <w:rPr>
                <w:rFonts w:cs="Times New Roman"/>
                <w:color w:val="000000"/>
              </w:rPr>
              <w:t xml:space="preserve">Χρησιμοποίησες στο παρελθόν ή χρησιμοποιείς σήμερα συμπλήρωμα </w:t>
            </w:r>
            <w:r w:rsidRPr="00CB3B7F">
              <w:rPr>
                <w:rFonts w:cs="Times New Roman"/>
                <w:color w:val="000000"/>
                <w:lang w:val="en-US"/>
              </w:rPr>
              <w:t>Spirulina</w:t>
            </w:r>
            <w:r>
              <w:rPr>
                <w:rFonts w:cs="Times New Roman"/>
                <w:color w:val="000000"/>
              </w:rPr>
              <w:t>;</w:t>
            </w:r>
          </w:p>
        </w:tc>
        <w:tc>
          <w:tcPr>
            <w:tcW w:w="1117" w:type="dxa"/>
            <w:vMerge w:val="restart"/>
            <w:vAlign w:val="center"/>
          </w:tcPr>
          <w:p w:rsidR="00237FC3" w:rsidRPr="00237FC3" w:rsidRDefault="00237FC3" w:rsidP="00237FC3">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lang w:val="en-US"/>
              </w:rPr>
            </w:pPr>
            <w:r w:rsidRPr="00237FC3">
              <w:rPr>
                <w:rFonts w:cs="Times New Roman"/>
                <w:color w:val="000000"/>
                <w:lang w:val="en-US"/>
              </w:rPr>
              <w:t>Total</w:t>
            </w:r>
          </w:p>
        </w:tc>
      </w:tr>
      <w:tr w:rsidR="00237FC3" w:rsidRPr="00237FC3" w:rsidTr="00237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gridSpan w:val="2"/>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Ναι</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Όχι</w:t>
            </w:r>
          </w:p>
        </w:tc>
        <w:tc>
          <w:tcPr>
            <w:tcW w:w="1117" w:type="dxa"/>
            <w:vMerge/>
            <w:vAlign w:val="center"/>
          </w:tcPr>
          <w:p w:rsidR="00237FC3" w:rsidRPr="00237FC3" w:rsidRDefault="00237FC3" w:rsidP="00237FC3">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r>
      <w:tr w:rsidR="00237FC3" w:rsidRPr="00237FC3" w:rsidTr="00237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tcPr>
          <w:p w:rsidR="00237FC3" w:rsidRPr="00237FC3" w:rsidRDefault="00237FC3" w:rsidP="00237FC3">
            <w:pPr>
              <w:autoSpaceDE w:val="0"/>
              <w:autoSpaceDN w:val="0"/>
              <w:adjustRightInd w:val="0"/>
              <w:spacing w:line="320" w:lineRule="atLeast"/>
              <w:ind w:left="60" w:right="60" w:firstLine="0"/>
              <w:jc w:val="center"/>
              <w:rPr>
                <w:rFonts w:cs="Times New Roman"/>
                <w:color w:val="000000"/>
              </w:rPr>
            </w:pPr>
            <w:r>
              <w:rPr>
                <w:rFonts w:cs="Times New Roman"/>
                <w:color w:val="000000"/>
              </w:rPr>
              <w:t xml:space="preserve">Επίπεδο </w:t>
            </w:r>
            <w:r w:rsidRPr="00237FC3">
              <w:rPr>
                <w:rFonts w:cs="Times New Roman"/>
                <w:color w:val="000000"/>
              </w:rPr>
              <w:t>Εκπαίδευσης</w:t>
            </w:r>
          </w:p>
        </w:tc>
        <w:tc>
          <w:tcPr>
            <w:tcW w:w="2318" w:type="dxa"/>
            <w:vMerge w:val="restart"/>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Γυμνάσιο</w:t>
            </w: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1</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9</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10</w:t>
            </w:r>
          </w:p>
        </w:tc>
      </w:tr>
      <w:tr w:rsidR="00237FC3" w:rsidRPr="00237FC3" w:rsidTr="00237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2318" w:type="dxa"/>
            <w:vMerge/>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10,0%</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90,0%</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100,0%</w:t>
            </w:r>
          </w:p>
        </w:tc>
      </w:tr>
      <w:tr w:rsidR="00237FC3" w:rsidRPr="00237FC3" w:rsidTr="00237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2318" w:type="dxa"/>
            <w:vMerge w:val="restart"/>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Λύκειο</w:t>
            </w: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5</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20</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25</w:t>
            </w:r>
          </w:p>
        </w:tc>
      </w:tr>
      <w:tr w:rsidR="00237FC3" w:rsidRPr="00237FC3" w:rsidTr="00237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2318" w:type="dxa"/>
            <w:vMerge/>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20,0%</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80,0%</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100,0%</w:t>
            </w:r>
          </w:p>
        </w:tc>
      </w:tr>
      <w:tr w:rsidR="00237FC3" w:rsidRPr="00237FC3" w:rsidTr="00237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2318" w:type="dxa"/>
            <w:vMerge w:val="restart"/>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Pr>
                <w:rFonts w:cs="Times New Roman"/>
                <w:color w:val="000000"/>
              </w:rPr>
              <w:t xml:space="preserve">Τριτοβάθμια </w:t>
            </w:r>
            <w:r w:rsidRPr="00237FC3">
              <w:rPr>
                <w:rFonts w:cs="Times New Roman"/>
                <w:color w:val="000000"/>
              </w:rPr>
              <w:t xml:space="preserve">Μεταδευτεροβάθμια </w:t>
            </w:r>
            <w:r w:rsidRPr="00237FC3">
              <w:rPr>
                <w:rFonts w:cs="Times New Roman"/>
                <w:color w:val="000000"/>
              </w:rPr>
              <w:lastRenderedPageBreak/>
              <w:t>εκπαίδευση</w:t>
            </w: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lastRenderedPageBreak/>
              <w:t>14</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42</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56</w:t>
            </w:r>
          </w:p>
        </w:tc>
      </w:tr>
      <w:tr w:rsidR="00237FC3" w:rsidRPr="00237FC3" w:rsidTr="00237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2318" w:type="dxa"/>
            <w:vMerge/>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25,0%</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75,0%</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100,0%</w:t>
            </w:r>
          </w:p>
        </w:tc>
      </w:tr>
      <w:tr w:rsidR="00237FC3" w:rsidRPr="00237FC3" w:rsidTr="00237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2318" w:type="dxa"/>
            <w:vMerge w:val="restart"/>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Μεταπτυχιακό</w:t>
            </w: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4</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3</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7</w:t>
            </w:r>
          </w:p>
        </w:tc>
      </w:tr>
      <w:tr w:rsidR="00237FC3" w:rsidRPr="00237FC3" w:rsidTr="00237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2318" w:type="dxa"/>
            <w:vMerge/>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57,1%</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42,9%</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100,0%</w:t>
            </w:r>
          </w:p>
        </w:tc>
      </w:tr>
      <w:tr w:rsidR="00237FC3" w:rsidRPr="00237FC3" w:rsidTr="00237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2318" w:type="dxa"/>
            <w:vMerge w:val="restart"/>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Διδακτορικό</w:t>
            </w: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0</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2</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237FC3">
              <w:rPr>
                <w:rFonts w:cs="Times New Roman"/>
                <w:color w:val="000000"/>
              </w:rPr>
              <w:t>2</w:t>
            </w:r>
          </w:p>
        </w:tc>
      </w:tr>
      <w:tr w:rsidR="00237FC3" w:rsidRPr="00237FC3" w:rsidTr="00237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rsidR="00237FC3" w:rsidRPr="00237FC3" w:rsidRDefault="00237FC3" w:rsidP="00237FC3">
            <w:pPr>
              <w:autoSpaceDE w:val="0"/>
              <w:autoSpaceDN w:val="0"/>
              <w:adjustRightInd w:val="0"/>
              <w:spacing w:line="240" w:lineRule="auto"/>
              <w:ind w:firstLine="0"/>
              <w:jc w:val="center"/>
              <w:rPr>
                <w:rFonts w:cs="Times New Roman"/>
                <w:color w:val="000000"/>
              </w:rPr>
            </w:pPr>
          </w:p>
        </w:tc>
        <w:tc>
          <w:tcPr>
            <w:tcW w:w="2318" w:type="dxa"/>
            <w:vMerge/>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0,0%</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100,0%</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237FC3">
              <w:rPr>
                <w:rFonts w:cs="Times New Roman"/>
                <w:color w:val="000000"/>
              </w:rPr>
              <w:t>100,0%</w:t>
            </w:r>
          </w:p>
        </w:tc>
      </w:tr>
      <w:tr w:rsidR="00237FC3" w:rsidRPr="00237FC3" w:rsidTr="00237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gridSpan w:val="2"/>
            <w:vMerge w:val="restart"/>
            <w:vAlign w:val="center"/>
          </w:tcPr>
          <w:p w:rsidR="00237FC3" w:rsidRPr="00237FC3" w:rsidRDefault="00237FC3" w:rsidP="00237FC3">
            <w:pPr>
              <w:autoSpaceDE w:val="0"/>
              <w:autoSpaceDN w:val="0"/>
              <w:adjustRightInd w:val="0"/>
              <w:spacing w:line="320" w:lineRule="atLeast"/>
              <w:ind w:left="60" w:right="60" w:firstLine="0"/>
              <w:jc w:val="center"/>
              <w:rPr>
                <w:rFonts w:cs="Times New Roman"/>
                <w:color w:val="000000"/>
                <w:lang w:val="en-US"/>
              </w:rPr>
            </w:pPr>
            <w:r w:rsidRPr="00237FC3">
              <w:rPr>
                <w:rFonts w:cs="Times New Roman"/>
                <w:color w:val="000000"/>
                <w:lang w:val="en-US"/>
              </w:rPr>
              <w:t>Total</w:t>
            </w: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237FC3">
              <w:rPr>
                <w:rFonts w:cs="Times New Roman"/>
                <w:b/>
                <w:color w:val="000000"/>
              </w:rPr>
              <w:t>24</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237FC3">
              <w:rPr>
                <w:rFonts w:cs="Times New Roman"/>
                <w:b/>
                <w:color w:val="000000"/>
              </w:rPr>
              <w:t>76</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237FC3">
              <w:rPr>
                <w:rFonts w:cs="Times New Roman"/>
                <w:b/>
                <w:color w:val="000000"/>
              </w:rPr>
              <w:t>100</w:t>
            </w:r>
          </w:p>
        </w:tc>
      </w:tr>
      <w:tr w:rsidR="00237FC3" w:rsidRPr="00237FC3" w:rsidTr="00237FC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gridSpan w:val="2"/>
            <w:vMerge/>
            <w:vAlign w:val="center"/>
          </w:tcPr>
          <w:p w:rsidR="00237FC3" w:rsidRPr="00237FC3" w:rsidRDefault="00237FC3" w:rsidP="00237FC3">
            <w:pPr>
              <w:autoSpaceDE w:val="0"/>
              <w:autoSpaceDN w:val="0"/>
              <w:adjustRightInd w:val="0"/>
              <w:spacing w:line="320" w:lineRule="atLeast"/>
              <w:ind w:left="60" w:right="60" w:firstLine="0"/>
              <w:jc w:val="center"/>
              <w:rPr>
                <w:rFonts w:cs="Times New Roman"/>
                <w:color w:val="000000"/>
              </w:rPr>
            </w:pPr>
          </w:p>
        </w:tc>
        <w:tc>
          <w:tcPr>
            <w:tcW w:w="1795" w:type="dxa"/>
            <w:vAlign w:val="center"/>
          </w:tcPr>
          <w:p w:rsidR="00237FC3" w:rsidRPr="00237FC3" w:rsidRDefault="00237FC3" w:rsidP="00237FC3">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237FC3">
              <w:rPr>
                <w:rFonts w:cs="Times New Roman"/>
                <w:color w:val="000000"/>
              </w:rPr>
              <w:t>24,0%</w:t>
            </w:r>
          </w:p>
        </w:tc>
        <w:tc>
          <w:tcPr>
            <w:tcW w:w="1999" w:type="dxa"/>
            <w:vAlign w:val="center"/>
          </w:tcPr>
          <w:p w:rsidR="00237FC3" w:rsidRPr="00237FC3" w:rsidRDefault="00237FC3" w:rsidP="00237FC3">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237FC3">
              <w:rPr>
                <w:rFonts w:cs="Times New Roman"/>
                <w:color w:val="000000"/>
              </w:rPr>
              <w:t>76,0%</w:t>
            </w:r>
          </w:p>
        </w:tc>
        <w:tc>
          <w:tcPr>
            <w:tcW w:w="1117" w:type="dxa"/>
            <w:vAlign w:val="center"/>
          </w:tcPr>
          <w:p w:rsidR="00237FC3" w:rsidRPr="00237FC3" w:rsidRDefault="00237FC3" w:rsidP="00237FC3">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237FC3">
              <w:rPr>
                <w:rFonts w:cs="Times New Roman"/>
                <w:color w:val="000000"/>
              </w:rPr>
              <w:t>100,0%</w:t>
            </w:r>
          </w:p>
        </w:tc>
      </w:tr>
    </w:tbl>
    <w:p w:rsidR="00237FC3" w:rsidRPr="00237FC3" w:rsidRDefault="00237FC3" w:rsidP="00237FC3">
      <w:pPr>
        <w:autoSpaceDE w:val="0"/>
        <w:autoSpaceDN w:val="0"/>
        <w:adjustRightInd w:val="0"/>
        <w:spacing w:after="0" w:line="400" w:lineRule="atLeast"/>
        <w:ind w:firstLine="0"/>
        <w:jc w:val="left"/>
        <w:rPr>
          <w:rFonts w:cs="Times New Roman"/>
          <w:szCs w:val="24"/>
        </w:rPr>
      </w:pPr>
    </w:p>
    <w:p w:rsidR="000F4630" w:rsidRDefault="000F4630" w:rsidP="000F4630">
      <w:pPr>
        <w:pStyle w:val="4"/>
      </w:pPr>
      <w:r>
        <w:t xml:space="preserve">Χρήση συμπληρώματος </w:t>
      </w:r>
      <w:r>
        <w:rPr>
          <w:lang w:val="en-US"/>
        </w:rPr>
        <w:t>Spirulina</w:t>
      </w:r>
      <w:r w:rsidRPr="00E17E72">
        <w:t xml:space="preserve"> </w:t>
      </w:r>
      <w:r>
        <w:t>και δείκτης μάζας σώματος</w:t>
      </w:r>
    </w:p>
    <w:p w:rsidR="000F4630" w:rsidRPr="00C52330" w:rsidRDefault="00C52330" w:rsidP="000F4630">
      <w:r>
        <w:t xml:space="preserve">Ο ΔΜΣ συσχετίζεται θετικά αλλά όχι στατιστικώς σημαντικά με τη χρήση συμπληρώματος </w:t>
      </w:r>
      <w:r>
        <w:rPr>
          <w:lang w:val="en-US"/>
        </w:rPr>
        <w:t>Spirulina</w:t>
      </w:r>
      <w:r w:rsidRPr="00E17E72">
        <w:t xml:space="preserve"> </w:t>
      </w:r>
      <w:r>
        <w:t>(</w:t>
      </w:r>
      <w:r>
        <w:rPr>
          <w:lang w:val="en-US"/>
        </w:rPr>
        <w:t>Pearson</w:t>
      </w:r>
      <w:r w:rsidRPr="00E17E72">
        <w:t>’</w:t>
      </w:r>
      <w:r>
        <w:rPr>
          <w:lang w:val="en-US"/>
        </w:rPr>
        <w:t>s</w:t>
      </w:r>
      <w:r w:rsidRPr="00E17E72">
        <w:t xml:space="preserve"> </w:t>
      </w:r>
      <w:r>
        <w:t>χ</w:t>
      </w:r>
      <w:r w:rsidRPr="00E17E72">
        <w:rPr>
          <w:vertAlign w:val="superscript"/>
        </w:rPr>
        <w:t>2</w:t>
      </w:r>
      <w:r w:rsidRPr="00E17E72">
        <w:t xml:space="preserve"> </w:t>
      </w:r>
      <w:r>
        <w:rPr>
          <w:lang w:val="en-US"/>
        </w:rPr>
        <w:t>p</w:t>
      </w:r>
      <w:r w:rsidRPr="00E17E72">
        <w:t xml:space="preserve">. </w:t>
      </w:r>
      <w:r>
        <w:rPr>
          <w:lang w:val="en-US"/>
        </w:rPr>
        <w:t>value</w:t>
      </w:r>
      <w:r w:rsidRPr="00E17E72">
        <w:t>=0,</w:t>
      </w:r>
      <w:r>
        <w:t>806).</w:t>
      </w:r>
    </w:p>
    <w:p w:rsidR="000F4630" w:rsidRPr="000F4630" w:rsidRDefault="000F4630" w:rsidP="000F4630">
      <w:pPr>
        <w:autoSpaceDE w:val="0"/>
        <w:autoSpaceDN w:val="0"/>
        <w:adjustRightInd w:val="0"/>
        <w:spacing w:after="0" w:line="240" w:lineRule="auto"/>
        <w:ind w:firstLine="0"/>
        <w:jc w:val="left"/>
        <w:rPr>
          <w:rFonts w:cs="Times New Roman"/>
          <w:szCs w:val="24"/>
        </w:rPr>
      </w:pPr>
    </w:p>
    <w:p w:rsidR="00C52330" w:rsidRDefault="00C52330" w:rsidP="00C52330">
      <w:pPr>
        <w:pStyle w:val="ad"/>
        <w:keepNext/>
        <w:ind w:firstLine="0"/>
        <w:jc w:val="both"/>
      </w:pPr>
      <w:bookmarkStart w:id="86" w:name="_Toc536537127"/>
      <w:r>
        <w:t xml:space="preserve">Πίνακας </w:t>
      </w:r>
      <w:r w:rsidR="00885EF1">
        <w:fldChar w:fldCharType="begin"/>
      </w:r>
      <w:r w:rsidR="00885EF1">
        <w:instrText xml:space="preserve"> STYLEREF 1 \s </w:instrText>
      </w:r>
      <w:r w:rsidR="00885EF1">
        <w:fldChar w:fldCharType="separate"/>
      </w:r>
      <w:r>
        <w:rPr>
          <w:noProof/>
        </w:rPr>
        <w:t>4</w:t>
      </w:r>
      <w:r w:rsidR="00885EF1">
        <w:rPr>
          <w:noProof/>
        </w:rPr>
        <w:fldChar w:fldCharType="end"/>
      </w:r>
      <w:r>
        <w:t>.</w:t>
      </w:r>
      <w:r w:rsidR="00885EF1">
        <w:fldChar w:fldCharType="begin"/>
      </w:r>
      <w:r w:rsidR="00885EF1">
        <w:instrText xml:space="preserve"> SEQ Πίνακας \* ARABIC \s 1 </w:instrText>
      </w:r>
      <w:r w:rsidR="00885EF1">
        <w:fldChar w:fldCharType="separate"/>
      </w:r>
      <w:r>
        <w:rPr>
          <w:noProof/>
        </w:rPr>
        <w:t>8</w:t>
      </w:r>
      <w:r w:rsidR="00885EF1">
        <w:rPr>
          <w:noProof/>
        </w:rPr>
        <w:fldChar w:fldCharType="end"/>
      </w:r>
      <w:r>
        <w:t xml:space="preserve">: </w:t>
      </w:r>
      <w:r w:rsidRPr="004F004D">
        <w:t xml:space="preserve">Πίνακας συνάφειας για τη χρήση συμπληρώματος Spirulina και </w:t>
      </w:r>
      <w:r>
        <w:t>δείκτη μάζας σώματος</w:t>
      </w:r>
      <w:bookmarkEnd w:id="86"/>
    </w:p>
    <w:tbl>
      <w:tblPr>
        <w:tblStyle w:val="-11"/>
        <w:tblW w:w="0" w:type="auto"/>
        <w:tblLook w:val="04E0" w:firstRow="1" w:lastRow="1" w:firstColumn="1" w:lastColumn="0" w:noHBand="0" w:noVBand="1"/>
      </w:tblPr>
      <w:tblGrid>
        <w:gridCol w:w="816"/>
        <w:gridCol w:w="1744"/>
        <w:gridCol w:w="2330"/>
        <w:gridCol w:w="2516"/>
        <w:gridCol w:w="1116"/>
      </w:tblGrid>
      <w:tr w:rsidR="000F4630" w:rsidRPr="000F4630" w:rsidTr="000F4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vAlign w:val="center"/>
          </w:tcPr>
          <w:p w:rsidR="000F4630" w:rsidRPr="000F4630" w:rsidRDefault="000F4630" w:rsidP="000F4630">
            <w:pPr>
              <w:autoSpaceDE w:val="0"/>
              <w:autoSpaceDN w:val="0"/>
              <w:adjustRightInd w:val="0"/>
              <w:spacing w:line="320" w:lineRule="atLeast"/>
              <w:ind w:left="60" w:right="60" w:firstLine="0"/>
              <w:jc w:val="center"/>
              <w:rPr>
                <w:rFonts w:cs="Times New Roman"/>
                <w:color w:val="000000"/>
              </w:rPr>
            </w:pPr>
          </w:p>
        </w:tc>
        <w:tc>
          <w:tcPr>
            <w:tcW w:w="0" w:type="auto"/>
            <w:gridSpan w:val="2"/>
            <w:vAlign w:val="center"/>
          </w:tcPr>
          <w:p w:rsidR="000F4630" w:rsidRPr="000F4630" w:rsidRDefault="000F4630" w:rsidP="000F4630">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rPr>
            </w:pPr>
            <w:r w:rsidRPr="00CB3B7F">
              <w:rPr>
                <w:rFonts w:cs="Times New Roman"/>
                <w:color w:val="000000"/>
              </w:rPr>
              <w:t xml:space="preserve">Χρησιμοποίησες στο παρελθόν ή χρησιμοποιείς σήμερα συμπλήρωμα </w:t>
            </w:r>
            <w:r w:rsidRPr="00CB3B7F">
              <w:rPr>
                <w:rFonts w:cs="Times New Roman"/>
                <w:color w:val="000000"/>
                <w:lang w:val="en-US"/>
              </w:rPr>
              <w:t>Spirulina</w:t>
            </w:r>
            <w:r>
              <w:rPr>
                <w:rFonts w:cs="Times New Roman"/>
                <w:color w:val="000000"/>
              </w:rPr>
              <w:t>;</w:t>
            </w:r>
          </w:p>
        </w:tc>
        <w:tc>
          <w:tcPr>
            <w:tcW w:w="0" w:type="auto"/>
            <w:vMerge w:val="restart"/>
            <w:vAlign w:val="center"/>
          </w:tcPr>
          <w:p w:rsidR="000F4630" w:rsidRPr="000F4630" w:rsidRDefault="000F4630" w:rsidP="000F4630">
            <w:pPr>
              <w:autoSpaceDE w:val="0"/>
              <w:autoSpaceDN w:val="0"/>
              <w:adjustRightInd w:val="0"/>
              <w:spacing w:line="320" w:lineRule="atLeast"/>
              <w:ind w:left="60" w:right="60"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lang w:val="en-US"/>
              </w:rPr>
            </w:pPr>
            <w:r w:rsidRPr="000F4630">
              <w:rPr>
                <w:rFonts w:cs="Times New Roman"/>
                <w:color w:val="000000"/>
                <w:lang w:val="en-US"/>
              </w:rPr>
              <w:t>Total</w:t>
            </w:r>
          </w:p>
        </w:tc>
      </w:tr>
      <w:tr w:rsidR="000F4630" w:rsidRPr="000F4630" w:rsidTr="000F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ign w:val="center"/>
          </w:tcPr>
          <w:p w:rsidR="000F4630" w:rsidRPr="000F4630" w:rsidRDefault="000F4630" w:rsidP="000F4630">
            <w:pPr>
              <w:autoSpaceDE w:val="0"/>
              <w:autoSpaceDN w:val="0"/>
              <w:adjustRightInd w:val="0"/>
              <w:spacing w:line="240" w:lineRule="auto"/>
              <w:ind w:firstLine="0"/>
              <w:jc w:val="center"/>
              <w:rPr>
                <w:rFonts w:cs="Times New Roman"/>
                <w:color w:val="000000"/>
              </w:rPr>
            </w:pP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Ναι</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Όχι</w:t>
            </w:r>
          </w:p>
        </w:tc>
        <w:tc>
          <w:tcPr>
            <w:tcW w:w="0" w:type="auto"/>
            <w:vMerge/>
            <w:vAlign w:val="center"/>
          </w:tcPr>
          <w:p w:rsidR="000F4630" w:rsidRPr="000F4630" w:rsidRDefault="000F4630" w:rsidP="000F463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r>
      <w:tr w:rsidR="000F4630" w:rsidRPr="000F4630" w:rsidTr="000F46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0F4630" w:rsidRPr="000F4630" w:rsidRDefault="000F4630" w:rsidP="000F4630">
            <w:pPr>
              <w:autoSpaceDE w:val="0"/>
              <w:autoSpaceDN w:val="0"/>
              <w:adjustRightInd w:val="0"/>
              <w:spacing w:line="320" w:lineRule="atLeast"/>
              <w:ind w:left="60" w:right="60" w:firstLine="0"/>
              <w:jc w:val="center"/>
              <w:rPr>
                <w:rFonts w:cs="Times New Roman"/>
                <w:color w:val="000000"/>
              </w:rPr>
            </w:pPr>
            <w:r w:rsidRPr="000F4630">
              <w:rPr>
                <w:rFonts w:cs="Times New Roman"/>
                <w:color w:val="000000"/>
              </w:rPr>
              <w:t>ΒΜΙ</w:t>
            </w:r>
          </w:p>
        </w:tc>
        <w:tc>
          <w:tcPr>
            <w:tcW w:w="0" w:type="auto"/>
            <w:vMerge w:val="restart"/>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Κανονικό βάρος</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7</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24</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31</w:t>
            </w:r>
          </w:p>
        </w:tc>
      </w:tr>
      <w:tr w:rsidR="000F4630" w:rsidRPr="000F4630" w:rsidTr="000F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F4630" w:rsidRPr="000F4630" w:rsidRDefault="000F4630" w:rsidP="000F4630">
            <w:pPr>
              <w:autoSpaceDE w:val="0"/>
              <w:autoSpaceDN w:val="0"/>
              <w:adjustRightInd w:val="0"/>
              <w:spacing w:line="240" w:lineRule="auto"/>
              <w:ind w:firstLine="0"/>
              <w:jc w:val="center"/>
              <w:rPr>
                <w:rFonts w:cs="Times New Roman"/>
                <w:color w:val="000000"/>
              </w:rPr>
            </w:pPr>
          </w:p>
        </w:tc>
        <w:tc>
          <w:tcPr>
            <w:tcW w:w="0" w:type="auto"/>
            <w:vMerge/>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22,6%</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77,4%</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100,0%</w:t>
            </w:r>
          </w:p>
        </w:tc>
      </w:tr>
      <w:tr w:rsidR="000F4630" w:rsidRPr="000F4630" w:rsidTr="000F46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F4630" w:rsidRPr="000F4630" w:rsidRDefault="000F4630" w:rsidP="000F4630">
            <w:pPr>
              <w:autoSpaceDE w:val="0"/>
              <w:autoSpaceDN w:val="0"/>
              <w:adjustRightInd w:val="0"/>
              <w:spacing w:line="240" w:lineRule="auto"/>
              <w:ind w:firstLine="0"/>
              <w:jc w:val="center"/>
              <w:rPr>
                <w:rFonts w:cs="Times New Roman"/>
                <w:color w:val="000000"/>
              </w:rPr>
            </w:pPr>
          </w:p>
        </w:tc>
        <w:tc>
          <w:tcPr>
            <w:tcW w:w="0" w:type="auto"/>
            <w:vMerge w:val="restart"/>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Υπέρβαρος</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10</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26</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36</w:t>
            </w:r>
          </w:p>
        </w:tc>
      </w:tr>
      <w:tr w:rsidR="000F4630" w:rsidRPr="000F4630" w:rsidTr="000F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F4630" w:rsidRPr="000F4630" w:rsidRDefault="000F4630" w:rsidP="000F4630">
            <w:pPr>
              <w:autoSpaceDE w:val="0"/>
              <w:autoSpaceDN w:val="0"/>
              <w:adjustRightInd w:val="0"/>
              <w:spacing w:line="240" w:lineRule="auto"/>
              <w:ind w:firstLine="0"/>
              <w:jc w:val="center"/>
              <w:rPr>
                <w:rFonts w:cs="Times New Roman"/>
                <w:color w:val="000000"/>
              </w:rPr>
            </w:pPr>
          </w:p>
        </w:tc>
        <w:tc>
          <w:tcPr>
            <w:tcW w:w="0" w:type="auto"/>
            <w:vMerge/>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27,8%</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72,2%</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100,0%</w:t>
            </w:r>
          </w:p>
        </w:tc>
      </w:tr>
      <w:tr w:rsidR="000F4630" w:rsidRPr="000F4630" w:rsidTr="000F46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F4630" w:rsidRPr="000F4630" w:rsidRDefault="000F4630" w:rsidP="000F4630">
            <w:pPr>
              <w:autoSpaceDE w:val="0"/>
              <w:autoSpaceDN w:val="0"/>
              <w:adjustRightInd w:val="0"/>
              <w:spacing w:line="240" w:lineRule="auto"/>
              <w:ind w:firstLine="0"/>
              <w:jc w:val="center"/>
              <w:rPr>
                <w:rFonts w:cs="Times New Roman"/>
                <w:color w:val="000000"/>
              </w:rPr>
            </w:pPr>
          </w:p>
        </w:tc>
        <w:tc>
          <w:tcPr>
            <w:tcW w:w="0" w:type="auto"/>
            <w:vMerge w:val="restart"/>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Παχύσαρκος</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7</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24</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31</w:t>
            </w:r>
          </w:p>
        </w:tc>
      </w:tr>
      <w:tr w:rsidR="000F4630" w:rsidRPr="000F4630" w:rsidTr="000F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F4630" w:rsidRPr="000F4630" w:rsidRDefault="000F4630" w:rsidP="000F4630">
            <w:pPr>
              <w:autoSpaceDE w:val="0"/>
              <w:autoSpaceDN w:val="0"/>
              <w:adjustRightInd w:val="0"/>
              <w:spacing w:line="240" w:lineRule="auto"/>
              <w:ind w:firstLine="0"/>
              <w:jc w:val="center"/>
              <w:rPr>
                <w:rFonts w:cs="Times New Roman"/>
                <w:color w:val="000000"/>
              </w:rPr>
            </w:pPr>
          </w:p>
        </w:tc>
        <w:tc>
          <w:tcPr>
            <w:tcW w:w="0" w:type="auto"/>
            <w:vMerge/>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22,6%</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77,4%</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100,0%</w:t>
            </w:r>
          </w:p>
        </w:tc>
      </w:tr>
      <w:tr w:rsidR="000F4630" w:rsidRPr="000F4630" w:rsidTr="000F46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F4630" w:rsidRPr="000F4630" w:rsidRDefault="000F4630" w:rsidP="000F4630">
            <w:pPr>
              <w:autoSpaceDE w:val="0"/>
              <w:autoSpaceDN w:val="0"/>
              <w:adjustRightInd w:val="0"/>
              <w:spacing w:line="240" w:lineRule="auto"/>
              <w:ind w:firstLine="0"/>
              <w:jc w:val="center"/>
              <w:rPr>
                <w:rFonts w:cs="Times New Roman"/>
                <w:color w:val="000000"/>
              </w:rPr>
            </w:pPr>
          </w:p>
        </w:tc>
        <w:tc>
          <w:tcPr>
            <w:tcW w:w="0" w:type="auto"/>
            <w:vMerge w:val="restart"/>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Pr>
                <w:rFonts w:cs="Times New Roman"/>
                <w:color w:val="000000"/>
              </w:rPr>
              <w:t>Ελ</w:t>
            </w:r>
            <w:r w:rsidRPr="000F4630">
              <w:rPr>
                <w:rFonts w:cs="Times New Roman"/>
                <w:color w:val="000000"/>
              </w:rPr>
              <w:t>λιποβαρής</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0</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2</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color w:val="000000"/>
              </w:rPr>
            </w:pPr>
            <w:r w:rsidRPr="000F4630">
              <w:rPr>
                <w:rFonts w:cs="Times New Roman"/>
                <w:color w:val="000000"/>
              </w:rPr>
              <w:t>2</w:t>
            </w:r>
          </w:p>
        </w:tc>
      </w:tr>
      <w:tr w:rsidR="000F4630" w:rsidRPr="000F4630" w:rsidTr="000F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0F4630" w:rsidRPr="000F4630" w:rsidRDefault="000F4630" w:rsidP="000F4630">
            <w:pPr>
              <w:autoSpaceDE w:val="0"/>
              <w:autoSpaceDN w:val="0"/>
              <w:adjustRightInd w:val="0"/>
              <w:spacing w:line="240" w:lineRule="auto"/>
              <w:ind w:firstLine="0"/>
              <w:jc w:val="center"/>
              <w:rPr>
                <w:rFonts w:cs="Times New Roman"/>
                <w:color w:val="000000"/>
              </w:rPr>
            </w:pPr>
          </w:p>
        </w:tc>
        <w:tc>
          <w:tcPr>
            <w:tcW w:w="0" w:type="auto"/>
            <w:vMerge/>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0,0%</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100,0%</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0F4630">
              <w:rPr>
                <w:rFonts w:cs="Times New Roman"/>
                <w:color w:val="000000"/>
              </w:rPr>
              <w:t>100,0%</w:t>
            </w:r>
          </w:p>
        </w:tc>
      </w:tr>
      <w:tr w:rsidR="000F4630" w:rsidRPr="000F4630" w:rsidTr="000F46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restart"/>
            <w:vAlign w:val="center"/>
          </w:tcPr>
          <w:p w:rsidR="000F4630" w:rsidRPr="000F4630" w:rsidRDefault="000F4630" w:rsidP="000F4630">
            <w:pPr>
              <w:autoSpaceDE w:val="0"/>
              <w:autoSpaceDN w:val="0"/>
              <w:adjustRightInd w:val="0"/>
              <w:spacing w:line="320" w:lineRule="atLeast"/>
              <w:ind w:left="60" w:right="60" w:firstLine="0"/>
              <w:jc w:val="center"/>
              <w:rPr>
                <w:rFonts w:cs="Times New Roman"/>
                <w:color w:val="000000"/>
                <w:lang w:val="en-US"/>
              </w:rPr>
            </w:pPr>
            <w:r w:rsidRPr="000F4630">
              <w:rPr>
                <w:rFonts w:cs="Times New Roman"/>
                <w:color w:val="000000"/>
                <w:lang w:val="en-US"/>
              </w:rPr>
              <w:t>Total</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0F4630">
              <w:rPr>
                <w:rFonts w:cs="Times New Roman"/>
                <w:b/>
                <w:color w:val="000000"/>
              </w:rPr>
              <w:t>24</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0F4630">
              <w:rPr>
                <w:rFonts w:cs="Times New Roman"/>
                <w:b/>
                <w:color w:val="000000"/>
              </w:rPr>
              <w:t>76</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00000010000" w:firstRow="0" w:lastRow="0" w:firstColumn="0" w:lastColumn="0" w:oddVBand="0" w:evenVBand="0" w:oddHBand="0" w:evenHBand="1" w:firstRowFirstColumn="0" w:firstRowLastColumn="0" w:lastRowFirstColumn="0" w:lastRowLastColumn="0"/>
              <w:rPr>
                <w:rFonts w:cs="Times New Roman"/>
                <w:b/>
                <w:color w:val="000000"/>
              </w:rPr>
            </w:pPr>
            <w:r w:rsidRPr="000F4630">
              <w:rPr>
                <w:rFonts w:cs="Times New Roman"/>
                <w:b/>
                <w:color w:val="000000"/>
              </w:rPr>
              <w:t>100</w:t>
            </w:r>
          </w:p>
        </w:tc>
      </w:tr>
      <w:tr w:rsidR="000F4630" w:rsidRPr="000F4630" w:rsidTr="000F46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vAlign w:val="center"/>
          </w:tcPr>
          <w:p w:rsidR="000F4630" w:rsidRPr="000F4630" w:rsidRDefault="000F4630" w:rsidP="000F4630">
            <w:pPr>
              <w:autoSpaceDE w:val="0"/>
              <w:autoSpaceDN w:val="0"/>
              <w:adjustRightInd w:val="0"/>
              <w:spacing w:line="320" w:lineRule="atLeast"/>
              <w:ind w:left="60" w:right="60" w:firstLine="0"/>
              <w:jc w:val="center"/>
              <w:rPr>
                <w:rFonts w:cs="Times New Roman"/>
                <w:color w:val="000000"/>
              </w:rPr>
            </w:pP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0F4630">
              <w:rPr>
                <w:rFonts w:cs="Times New Roman"/>
                <w:color w:val="000000"/>
              </w:rPr>
              <w:t>24,0%</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0F4630">
              <w:rPr>
                <w:rFonts w:cs="Times New Roman"/>
                <w:color w:val="000000"/>
              </w:rPr>
              <w:t>76,0%</w:t>
            </w:r>
          </w:p>
        </w:tc>
        <w:tc>
          <w:tcPr>
            <w:tcW w:w="0" w:type="auto"/>
            <w:vAlign w:val="center"/>
          </w:tcPr>
          <w:p w:rsidR="000F4630" w:rsidRPr="000F4630" w:rsidRDefault="000F4630" w:rsidP="000F4630">
            <w:pPr>
              <w:autoSpaceDE w:val="0"/>
              <w:autoSpaceDN w:val="0"/>
              <w:adjustRightInd w:val="0"/>
              <w:spacing w:line="320" w:lineRule="atLeast"/>
              <w:ind w:left="60" w:right="60" w:firstLine="0"/>
              <w:jc w:val="center"/>
              <w:cnfStyle w:val="010000000000" w:firstRow="0" w:lastRow="1" w:firstColumn="0" w:lastColumn="0" w:oddVBand="0" w:evenVBand="0" w:oddHBand="0" w:evenHBand="0" w:firstRowFirstColumn="0" w:firstRowLastColumn="0" w:lastRowFirstColumn="0" w:lastRowLastColumn="0"/>
              <w:rPr>
                <w:rFonts w:cs="Times New Roman"/>
                <w:color w:val="000000"/>
              </w:rPr>
            </w:pPr>
            <w:r w:rsidRPr="000F4630">
              <w:rPr>
                <w:rFonts w:cs="Times New Roman"/>
                <w:color w:val="000000"/>
              </w:rPr>
              <w:t>100,0%</w:t>
            </w:r>
          </w:p>
        </w:tc>
      </w:tr>
    </w:tbl>
    <w:p w:rsidR="005A194C" w:rsidRPr="005A194C" w:rsidRDefault="005A194C" w:rsidP="005A194C"/>
    <w:p w:rsidR="009034A7" w:rsidRDefault="009034A7" w:rsidP="009034A7">
      <w:pPr>
        <w:pStyle w:val="3"/>
        <w:rPr>
          <w:lang w:val="en-US"/>
        </w:rPr>
      </w:pPr>
      <w:bookmarkStart w:id="87" w:name="_Toc536537346"/>
      <w:r>
        <w:t xml:space="preserve">Λόγοι χρήσης συμπληρώματος </w:t>
      </w:r>
      <w:r>
        <w:rPr>
          <w:lang w:val="en-US"/>
        </w:rPr>
        <w:t>Spirulina</w:t>
      </w:r>
      <w:bookmarkEnd w:id="87"/>
    </w:p>
    <w:p w:rsidR="001A6C6A" w:rsidRPr="00D769F1" w:rsidRDefault="009034A7" w:rsidP="001A6C6A">
      <w:r>
        <w:t xml:space="preserve">Στην ενότητα αυτήν, εξετάζονται οι λόγοι για τους οποίους τα άτομα διαφορετικών φύλων και ηλικιακών ομάδων χρησιμοποιούν το συμπλήρωμα </w:t>
      </w:r>
      <w:r>
        <w:rPr>
          <w:lang w:val="en-US"/>
        </w:rPr>
        <w:t>Spirulina</w:t>
      </w:r>
      <w:r w:rsidRPr="00E17E72">
        <w:t>.</w:t>
      </w:r>
      <w:r>
        <w:t xml:space="preserve"> Και στις δύο περιπτώσεις, προηγήθηκε </w:t>
      </w:r>
      <w:r w:rsidR="00D769F1">
        <w:t>έλεγχος χ</w:t>
      </w:r>
      <w:r w:rsidR="00D769F1">
        <w:rPr>
          <w:vertAlign w:val="superscript"/>
        </w:rPr>
        <w:t xml:space="preserve">2 </w:t>
      </w:r>
      <w:r w:rsidR="00D769F1">
        <w:t>(</w:t>
      </w:r>
      <w:r w:rsidR="00D769F1">
        <w:rPr>
          <w:lang w:val="en-US"/>
        </w:rPr>
        <w:t>Chi</w:t>
      </w:r>
      <w:r w:rsidR="00D769F1">
        <w:t xml:space="preserve"> – </w:t>
      </w:r>
      <w:r w:rsidR="00D769F1">
        <w:rPr>
          <w:lang w:val="en-US"/>
        </w:rPr>
        <w:t>square</w:t>
      </w:r>
      <w:r w:rsidR="00BA5798" w:rsidRPr="00BA5798">
        <w:t xml:space="preserve"> </w:t>
      </w:r>
      <w:r w:rsidR="00D769F1">
        <w:rPr>
          <w:lang w:val="en-US"/>
        </w:rPr>
        <w:t>test</w:t>
      </w:r>
      <w:r w:rsidR="00D769F1" w:rsidRPr="00914986">
        <w:t>)</w:t>
      </w:r>
      <w:r w:rsidR="00D769F1">
        <w:rPr>
          <w:vertAlign w:val="superscript"/>
        </w:rPr>
        <w:t xml:space="preserve"> </w:t>
      </w:r>
      <w:r w:rsidR="00D769F1">
        <w:t>προκειμένου να διερευνηθεί η σχέση δύο ποιοτικών μεταβλητών, ενώ έγινε χρήση των πινάκων συνάφειας (</w:t>
      </w:r>
      <w:r w:rsidR="00D769F1">
        <w:rPr>
          <w:lang w:val="en-US"/>
        </w:rPr>
        <w:t>Crosstabs</w:t>
      </w:r>
      <w:r w:rsidR="00D769F1" w:rsidRPr="00E17E72">
        <w:t>)</w:t>
      </w:r>
      <w:r w:rsidR="00D769F1">
        <w:t xml:space="preserve">. Από τα αποτελέσματα των πινάκων, </w:t>
      </w:r>
      <w:r w:rsidR="00D769F1">
        <w:lastRenderedPageBreak/>
        <w:t>δημιουργήθηκαν τα διαγράμματα που απεικονίζουν τις σχέσεις μεταξύ των μεταβλητών.</w:t>
      </w:r>
    </w:p>
    <w:p w:rsidR="00B54380" w:rsidRPr="00B54380" w:rsidRDefault="00B54380" w:rsidP="00B54380"/>
    <w:p w:rsidR="003C3BB7" w:rsidRDefault="009034A7" w:rsidP="009034A7">
      <w:pPr>
        <w:pStyle w:val="4"/>
      </w:pPr>
      <w:r>
        <w:t xml:space="preserve">Λόγοι χρήσης συμπληρώματος </w:t>
      </w:r>
      <w:r>
        <w:rPr>
          <w:lang w:val="en-US"/>
        </w:rPr>
        <w:t>Spirulina</w:t>
      </w:r>
      <w:r w:rsidRPr="00E17E72">
        <w:t xml:space="preserve"> </w:t>
      </w:r>
      <w:r>
        <w:t>και φύλο</w:t>
      </w:r>
    </w:p>
    <w:p w:rsidR="009034A7" w:rsidRPr="00BF7FB1" w:rsidRDefault="009822AB" w:rsidP="009034A7">
      <w:r>
        <w:t>Όπως φαίνεται στην Ε</w:t>
      </w:r>
      <w:r w:rsidR="00D769F1">
        <w:t xml:space="preserve">ικόνα </w:t>
      </w:r>
      <w:smartTag w:uri="urn:schemas-microsoft-com:office:smarttags" w:element="time">
        <w:smartTagPr>
          <w:attr w:name="Minute" w:val="23"/>
          <w:attr w:name="Hour" w:val="4"/>
        </w:smartTagPr>
        <w:r w:rsidR="00D769F1">
          <w:t>4.23,</w:t>
        </w:r>
      </w:smartTag>
      <w:r w:rsidR="00D769F1">
        <w:t xml:space="preserve"> η βελτίωση φυσικής κατάστασης αποτελεί την επικρατέστερη αιτία βάσει της οποίας </w:t>
      </w:r>
      <w:r w:rsidR="00DB3105">
        <w:t xml:space="preserve">τόσο </w:t>
      </w:r>
      <w:r w:rsidR="00D769F1">
        <w:t>οι γυναίκες</w:t>
      </w:r>
      <w:r w:rsidR="00DB3105">
        <w:t xml:space="preserve"> όσο και οι άντρες</w:t>
      </w:r>
      <w:r w:rsidR="00D769F1">
        <w:t xml:space="preserve"> επιλέγουν να καταναλώνουν συμπλήρωμα </w:t>
      </w:r>
      <w:r w:rsidR="00D769F1">
        <w:rPr>
          <w:lang w:val="en-US"/>
        </w:rPr>
        <w:t>Spirulina</w:t>
      </w:r>
      <w:r w:rsidR="00D769F1" w:rsidRPr="00E17E72">
        <w:t>.</w:t>
      </w:r>
      <w:r w:rsidR="00BF7FB1" w:rsidRPr="00E17E72">
        <w:t xml:space="preserve"> </w:t>
      </w:r>
      <w:r w:rsidR="00BF7FB1">
        <w:t xml:space="preserve">Αντίθετα, κανένας άνδρας δε θεωρεί ότι η χρήση του συμπληρώματος θα βελτιώσει τη διανοητική του λειτουργία, θα βοηθήσει στην αντιμετώπιση παθολογικών καταστάσεων και θα λειτουργήσει καταλυτικά στην πρόληψη προβλημάτων υγείας. Ενώ, καμία γυναίκα δε δήλωσε ότι ο λόγος που χρησιμοποιεί το συμπλήρωμα </w:t>
      </w:r>
      <w:r w:rsidR="00BF7FB1">
        <w:rPr>
          <w:lang w:val="en-US"/>
        </w:rPr>
        <w:t>Spirulina</w:t>
      </w:r>
      <w:r w:rsidR="00BF7FB1" w:rsidRPr="00E17E72">
        <w:t xml:space="preserve"> </w:t>
      </w:r>
      <w:r w:rsidR="00BF7FB1">
        <w:t>είναι για καλαισθησία και αντιγήρανση.</w:t>
      </w:r>
    </w:p>
    <w:p w:rsidR="00DB3105" w:rsidRPr="00DB3105" w:rsidRDefault="00DB3105" w:rsidP="009034A7"/>
    <w:p w:rsidR="00D769F1" w:rsidRDefault="009034A7" w:rsidP="00D769F1">
      <w:pPr>
        <w:keepNext/>
        <w:jc w:val="center"/>
      </w:pPr>
      <w:r w:rsidRPr="009034A7">
        <w:rPr>
          <w:noProof/>
          <w:lang w:eastAsia="el-GR"/>
        </w:rPr>
        <w:drawing>
          <wp:inline distT="0" distB="0" distL="0" distR="0">
            <wp:extent cx="5010150" cy="3327991"/>
            <wp:effectExtent l="19050" t="0" r="19050" b="5759"/>
            <wp:docPr id="6"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034A7" w:rsidRDefault="00D769F1" w:rsidP="00D769F1">
      <w:pPr>
        <w:pStyle w:val="ad"/>
      </w:pPr>
      <w:bookmarkStart w:id="88" w:name="_Toc536537117"/>
      <w:r>
        <w:t xml:space="preserve">Εικόνα </w:t>
      </w:r>
      <w:r w:rsidR="00885EF1">
        <w:fldChar w:fldCharType="begin"/>
      </w:r>
      <w:r w:rsidR="00885EF1">
        <w:instrText xml:space="preserve"> STYLEREF 1 \s </w:instrText>
      </w:r>
      <w:r w:rsidR="00885EF1">
        <w:fldChar w:fldCharType="separate"/>
      </w:r>
      <w:r w:rsidR="009822AB">
        <w:rPr>
          <w:noProof/>
        </w:rPr>
        <w:t>4</w:t>
      </w:r>
      <w:r w:rsidR="00885EF1">
        <w:rPr>
          <w:noProof/>
        </w:rPr>
        <w:fldChar w:fldCharType="end"/>
      </w:r>
      <w:r w:rsidR="009822AB">
        <w:t>.</w:t>
      </w:r>
      <w:r w:rsidR="00885EF1">
        <w:fldChar w:fldCharType="begin"/>
      </w:r>
      <w:r w:rsidR="00885EF1">
        <w:instrText xml:space="preserve"> SEQ Εικόνα \* ARABIC \s 1 </w:instrText>
      </w:r>
      <w:r w:rsidR="00885EF1">
        <w:fldChar w:fldCharType="separate"/>
      </w:r>
      <w:r w:rsidR="009822AB">
        <w:rPr>
          <w:noProof/>
        </w:rPr>
        <w:t>23</w:t>
      </w:r>
      <w:r w:rsidR="00885EF1">
        <w:rPr>
          <w:noProof/>
        </w:rPr>
        <w:fldChar w:fldCharType="end"/>
      </w:r>
      <w:r>
        <w:t xml:space="preserve">: Διαφοροποιήσεις μεταξύ λόγων χρήσης συμπληρώματος </w:t>
      </w:r>
      <w:r>
        <w:rPr>
          <w:lang w:val="en-US"/>
        </w:rPr>
        <w:t>Spirulina</w:t>
      </w:r>
      <w:r w:rsidRPr="00E17E72">
        <w:t xml:space="preserve"> </w:t>
      </w:r>
      <w:r>
        <w:t>και φύλων</w:t>
      </w:r>
      <w:bookmarkEnd w:id="88"/>
    </w:p>
    <w:p w:rsidR="008932EA" w:rsidRPr="008932EA" w:rsidRDefault="008932EA" w:rsidP="008932EA"/>
    <w:p w:rsidR="008932EA" w:rsidRDefault="008932EA" w:rsidP="008932EA">
      <w:pPr>
        <w:pStyle w:val="4"/>
      </w:pPr>
      <w:r>
        <w:lastRenderedPageBreak/>
        <w:t xml:space="preserve">Λόγοι χρήσης συμπληρώματος </w:t>
      </w:r>
      <w:r>
        <w:rPr>
          <w:lang w:val="en-US"/>
        </w:rPr>
        <w:t>Spirulina</w:t>
      </w:r>
      <w:r w:rsidRPr="00E17E72">
        <w:t xml:space="preserve"> </w:t>
      </w:r>
      <w:r>
        <w:t>και ηλικιακές ομάδες</w:t>
      </w:r>
    </w:p>
    <w:p w:rsidR="00E5059D" w:rsidRPr="00E17E72" w:rsidRDefault="008932EA" w:rsidP="00BF7FB1">
      <w:r>
        <w:t xml:space="preserve">Για τη βέλτιστη αποτύπωση των διαφοροποιήσεων, οι </w:t>
      </w:r>
      <w:r w:rsidR="009822AB">
        <w:t xml:space="preserve">τέσσερις </w:t>
      </w:r>
      <w:r>
        <w:t xml:space="preserve">ηλικιακές ομάδες </w:t>
      </w:r>
      <w:r w:rsidR="009822AB">
        <w:t xml:space="preserve">στις οποίες συγκαταλέγονται τα άτομα που καταναλώνουν συμπλήρωμα </w:t>
      </w:r>
      <w:r w:rsidR="009822AB">
        <w:rPr>
          <w:lang w:val="en-US"/>
        </w:rPr>
        <w:t>Spirulina</w:t>
      </w:r>
      <w:r w:rsidR="009822AB" w:rsidRPr="00E17E72">
        <w:t xml:space="preserve">, </w:t>
      </w:r>
      <w:r w:rsidR="009822AB">
        <w:t xml:space="preserve">συσπειρώθηκαν στις εξής δύο: 14 – 30 ετών και 31 – 50 ετών. Με βάση την Εικόνα </w:t>
      </w:r>
      <w:smartTag w:uri="urn:schemas-microsoft-com:office:smarttags" w:element="time">
        <w:smartTagPr>
          <w:attr w:name="Minute" w:val="24"/>
          <w:attr w:name="Hour" w:val="4"/>
        </w:smartTagPr>
        <w:r w:rsidR="009822AB">
          <w:t>4.24,</w:t>
        </w:r>
      </w:smartTag>
      <w:r w:rsidR="009822AB">
        <w:t xml:space="preserve"> </w:t>
      </w:r>
      <w:r w:rsidR="00BF7FB1">
        <w:t xml:space="preserve">τα άτομα και των δύο ηλικιακών ομάδων χρησιμοποιούν το συμπλήρωμα </w:t>
      </w:r>
      <w:r w:rsidR="00BF7FB1">
        <w:rPr>
          <w:lang w:val="en-US"/>
        </w:rPr>
        <w:t>Spirulina</w:t>
      </w:r>
      <w:r w:rsidR="00BF7FB1" w:rsidRPr="00E17E72">
        <w:t xml:space="preserve"> </w:t>
      </w:r>
      <w:r w:rsidR="00BF7FB1">
        <w:t>προκειμένου να βελτιώσουν τη φυσική τους κατάσταση. Ενώ, κανένα άτομ</w:t>
      </w:r>
      <w:r w:rsidR="006151F4">
        <w:t>ο</w:t>
      </w:r>
      <w:r w:rsidR="00BF7FB1">
        <w:t xml:space="preserve"> ηλικία</w:t>
      </w:r>
      <w:r w:rsidR="006151F4">
        <w:t>ς</w:t>
      </w:r>
      <w:r w:rsidR="00BF7FB1">
        <w:t xml:space="preserve"> 31 – 50 ετών δε θεωρεί ότι η βελτίωση της διανοητικής λειτουργίας και η αντιμετώπιση παθολογικών καταστάσεων αποτελούν αιτίες κατανάλωσης συμπληρώματος </w:t>
      </w:r>
      <w:r w:rsidR="00BF7FB1">
        <w:rPr>
          <w:lang w:val="en-US"/>
        </w:rPr>
        <w:t>Spirulina</w:t>
      </w:r>
      <w:r w:rsidR="00BF7FB1" w:rsidRPr="00E17E72">
        <w:t>.</w:t>
      </w:r>
    </w:p>
    <w:p w:rsidR="00BF7FB1" w:rsidRPr="00E17E72" w:rsidRDefault="00BF7FB1" w:rsidP="00BF7FB1"/>
    <w:p w:rsidR="009822AB" w:rsidRDefault="008932EA" w:rsidP="009822AB">
      <w:pPr>
        <w:keepNext/>
        <w:jc w:val="center"/>
      </w:pPr>
      <w:r w:rsidRPr="008932EA">
        <w:rPr>
          <w:noProof/>
          <w:lang w:eastAsia="el-GR"/>
        </w:rPr>
        <w:drawing>
          <wp:inline distT="0" distB="0" distL="0" distR="0">
            <wp:extent cx="5371657" cy="3402419"/>
            <wp:effectExtent l="19050" t="0" r="19493" b="7531"/>
            <wp:docPr id="20"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932EA" w:rsidRDefault="009822AB" w:rsidP="009822AB">
      <w:pPr>
        <w:pStyle w:val="ad"/>
      </w:pPr>
      <w:bookmarkStart w:id="89" w:name="_Toc536537118"/>
      <w:r>
        <w:t xml:space="preserve">Εικόνα </w:t>
      </w:r>
      <w:r w:rsidR="00885EF1">
        <w:fldChar w:fldCharType="begin"/>
      </w:r>
      <w:r w:rsidR="00885EF1">
        <w:instrText xml:space="preserve"> STYLEREF 1 \s </w:instrText>
      </w:r>
      <w:r w:rsidR="00885EF1">
        <w:fldChar w:fldCharType="separate"/>
      </w:r>
      <w:r>
        <w:rPr>
          <w:noProof/>
        </w:rPr>
        <w:t>4</w:t>
      </w:r>
      <w:r w:rsidR="00885EF1">
        <w:rPr>
          <w:noProof/>
        </w:rPr>
        <w:fldChar w:fldCharType="end"/>
      </w:r>
      <w:r>
        <w:t>.</w:t>
      </w:r>
      <w:r w:rsidR="00885EF1">
        <w:fldChar w:fldCharType="begin"/>
      </w:r>
      <w:r w:rsidR="00885EF1">
        <w:instrText xml:space="preserve"> SEQ Εικόνα \* ARABIC \s 1 </w:instrText>
      </w:r>
      <w:r w:rsidR="00885EF1">
        <w:fldChar w:fldCharType="separate"/>
      </w:r>
      <w:r>
        <w:rPr>
          <w:noProof/>
        </w:rPr>
        <w:t>24</w:t>
      </w:r>
      <w:r w:rsidR="00885EF1">
        <w:rPr>
          <w:noProof/>
        </w:rPr>
        <w:fldChar w:fldCharType="end"/>
      </w:r>
      <w:r>
        <w:t xml:space="preserve">: </w:t>
      </w:r>
      <w:r w:rsidRPr="00B261B9">
        <w:t xml:space="preserve">Διαφοροποιήσεις μεταξύ λόγων χρήσης συμπληρώματος Spirulina και </w:t>
      </w:r>
      <w:r>
        <w:t>ηλικιακών ομάδων</w:t>
      </w:r>
      <w:bookmarkEnd w:id="89"/>
    </w:p>
    <w:p w:rsidR="008932EA" w:rsidRDefault="008932EA" w:rsidP="008932EA">
      <w:pPr>
        <w:rPr>
          <w:rFonts w:eastAsiaTheme="majorEastAsia" w:cstheme="majorBidi"/>
          <w:color w:val="527D55" w:themeColor="accent1" w:themeShade="BF"/>
          <w:sz w:val="28"/>
          <w:szCs w:val="28"/>
        </w:rPr>
      </w:pPr>
      <w:r>
        <w:br w:type="page"/>
      </w:r>
    </w:p>
    <w:p w:rsidR="006151F4" w:rsidRDefault="006151F4" w:rsidP="00E355CE">
      <w:pPr>
        <w:pStyle w:val="1"/>
      </w:pPr>
      <w:bookmarkStart w:id="90" w:name="_Toc536537347"/>
      <w:r w:rsidRPr="00E355CE">
        <w:lastRenderedPageBreak/>
        <w:t>ΣΥΜΠΕΡΑΣΜΑΤΑ</w:t>
      </w:r>
      <w:bookmarkEnd w:id="90"/>
    </w:p>
    <w:p w:rsidR="00E355CE" w:rsidRDefault="00E355CE" w:rsidP="006151F4">
      <w:pPr>
        <w:rPr>
          <w:rFonts w:cs="Times New Roman"/>
          <w:szCs w:val="24"/>
        </w:rPr>
      </w:pPr>
    </w:p>
    <w:p w:rsidR="00E355CE" w:rsidRPr="00E17E72" w:rsidRDefault="00E355CE" w:rsidP="006151F4">
      <w:pPr>
        <w:rPr>
          <w:rFonts w:cs="Times New Roman"/>
          <w:szCs w:val="24"/>
        </w:rPr>
      </w:pPr>
      <w:r>
        <w:rPr>
          <w:rFonts w:cs="Times New Roman"/>
          <w:szCs w:val="24"/>
        </w:rPr>
        <w:t xml:space="preserve">Σκοπό της παρούσας εργασίας αποτελεί η διερεύνηση της γνώσης σχετικά με το συμπλήρωμα </w:t>
      </w:r>
      <w:r>
        <w:rPr>
          <w:rFonts w:cs="Times New Roman"/>
          <w:szCs w:val="24"/>
          <w:lang w:val="en-US"/>
        </w:rPr>
        <w:t>Spirulina</w:t>
      </w:r>
      <w:r w:rsidRPr="00E17E72">
        <w:rPr>
          <w:rFonts w:cs="Times New Roman"/>
          <w:szCs w:val="24"/>
        </w:rPr>
        <w:t>.</w:t>
      </w:r>
      <w:r>
        <w:rPr>
          <w:rFonts w:cs="Times New Roman"/>
          <w:szCs w:val="24"/>
        </w:rPr>
        <w:t xml:space="preserve"> Ακόμη, η εργασία στοχεύει στην ανάδειξη των λόγων που ωθούν τα άτομα στην κατανάλωση του συμπληρώματος </w:t>
      </w:r>
      <w:r>
        <w:rPr>
          <w:rFonts w:cs="Times New Roman"/>
          <w:szCs w:val="24"/>
          <w:lang w:val="en-US"/>
        </w:rPr>
        <w:t>Spirulina</w:t>
      </w:r>
      <w:r w:rsidRPr="00E17E72">
        <w:rPr>
          <w:rFonts w:cs="Times New Roman"/>
          <w:szCs w:val="24"/>
        </w:rPr>
        <w:t>.</w:t>
      </w:r>
    </w:p>
    <w:p w:rsidR="00E355CE" w:rsidRPr="00E17E72" w:rsidRDefault="00E355CE" w:rsidP="006151F4">
      <w:pPr>
        <w:rPr>
          <w:rFonts w:cs="Times New Roman"/>
          <w:szCs w:val="24"/>
        </w:rPr>
      </w:pPr>
    </w:p>
    <w:p w:rsidR="00E355CE" w:rsidRPr="00E355CE" w:rsidRDefault="00E355CE" w:rsidP="00E355CE">
      <w:pPr>
        <w:pStyle w:val="2"/>
        <w:rPr>
          <w:lang w:val="en-US"/>
        </w:rPr>
      </w:pPr>
      <w:bookmarkStart w:id="91" w:name="_Toc536537348"/>
      <w:r>
        <w:t>Προφίλ του Δείγματος</w:t>
      </w:r>
      <w:bookmarkEnd w:id="91"/>
    </w:p>
    <w:p w:rsidR="001E1281" w:rsidRDefault="001E1281" w:rsidP="001E1281"/>
    <w:p w:rsidR="00AF6C16" w:rsidRDefault="0099275D" w:rsidP="001E1281">
      <w:r>
        <w:t xml:space="preserve">Το δείγμα της έρευνας αποτέλεσαν 100 άτομα, εκ των οποίων οι 71 είναι γυναίκες και οι 29 </w:t>
      </w:r>
      <w:r w:rsidR="001A28FE">
        <w:t>άνδρες, ενώ το 69% των συμμετεχόντων δήλωσαν άγαμοι.</w:t>
      </w:r>
      <w:r>
        <w:t xml:space="preserve"> Παράλληλα, η ηλικία των συμμετεχόντων κυμάνθηκε από 14 έως 60 ετών. Ενώ, περισσότεροι από τους μισούς (58%) είναι άτομα ηλικίας 21 – 30 ετών, και μόνο 6 άτομα εμπίπτουν στην ηλικιακή ομάδα 51 – 60 ετών.</w:t>
      </w:r>
      <w:r w:rsidR="0052540C">
        <w:t xml:space="preserve"> </w:t>
      </w:r>
    </w:p>
    <w:p w:rsidR="00AF6C16" w:rsidRDefault="0052540C" w:rsidP="001E1281">
      <w:pPr>
        <w:rPr>
          <w:rFonts w:eastAsiaTheme="minorEastAsia"/>
        </w:rPr>
      </w:pPr>
      <w:r>
        <w:t xml:space="preserve">Ο Δείκτης Μάζας Σώματος παρουσιάζει ομοιομορφία σχετικά με τα άτομα του δείγματος. Πιο αναλυτικά, </w:t>
      </w:r>
      <w:r>
        <w:rPr>
          <w:rFonts w:eastAsiaTheme="minorEastAsia"/>
        </w:rPr>
        <w:t>το μεγαλύτερο ποσοστό του δείγματος είναι υπέρβαροι (36%)</w:t>
      </w:r>
      <w:r w:rsidR="00AF6C16">
        <w:rPr>
          <w:rFonts w:eastAsiaTheme="minorEastAsia"/>
        </w:rPr>
        <w:t>, ενώ ελαφρώς λιγότερα είναι τα άτομα φυσιολογικού βάρους (31%) και τα παχύσ</w:t>
      </w:r>
      <w:r w:rsidR="00BA5798">
        <w:rPr>
          <w:rFonts w:eastAsiaTheme="minorEastAsia"/>
        </w:rPr>
        <w:t>α</w:t>
      </w:r>
      <w:r w:rsidR="00AF6C16">
        <w:rPr>
          <w:rFonts w:eastAsiaTheme="minorEastAsia"/>
        </w:rPr>
        <w:t xml:space="preserve">ρκα (31%). </w:t>
      </w:r>
    </w:p>
    <w:p w:rsidR="0099275D" w:rsidRDefault="00AF6C16" w:rsidP="001E1281">
      <w:pPr>
        <w:rPr>
          <w:rFonts w:eastAsiaTheme="minorEastAsia"/>
        </w:rPr>
      </w:pPr>
      <w:r>
        <w:rPr>
          <w:rFonts w:eastAsiaTheme="minorEastAsia"/>
        </w:rPr>
        <w:t>Όσον αφορά το επίπεδο εκπαίδευσης, περισσότεροι από τους μισούς (56%) είναι απόφοιτοι τριτοβάθμιας ή μεταδευτεροβάθμιας εκπαίδευσης, ενώ το ένα τέταρτο του δείγματος (25%) δήλωσε ως είναι απόφοιτοι λυκείου.</w:t>
      </w:r>
      <w:r w:rsidR="001C38CA">
        <w:rPr>
          <w:rFonts w:eastAsiaTheme="minorEastAsia"/>
        </w:rPr>
        <w:t xml:space="preserve"> Τέλος, σχετικά με το επάγγελμα των συμμετεχόντων, οι περισσότεροι δήλωσαν πως απασχολούνται σε εργασία χειρωνακτικού τύπου (36%), ως υπάλληλοι γραφείου (25%) ή είναι φοιτητές και μαθητές (23%).</w:t>
      </w:r>
    </w:p>
    <w:p w:rsidR="001C38CA" w:rsidRDefault="001C38CA" w:rsidP="001E1281">
      <w:pPr>
        <w:rPr>
          <w:rFonts w:eastAsiaTheme="minorEastAsia"/>
        </w:rPr>
      </w:pPr>
    </w:p>
    <w:p w:rsidR="001A28FE" w:rsidRDefault="001A28FE" w:rsidP="001E1281">
      <w:pPr>
        <w:rPr>
          <w:rFonts w:eastAsiaTheme="minorEastAsia"/>
        </w:rPr>
      </w:pPr>
    </w:p>
    <w:p w:rsidR="001C38CA" w:rsidRDefault="001C38CA" w:rsidP="001C38CA">
      <w:pPr>
        <w:pStyle w:val="2"/>
        <w:rPr>
          <w:lang w:val="en-US"/>
        </w:rPr>
      </w:pPr>
      <w:bookmarkStart w:id="92" w:name="_Toc536537349"/>
      <w:r>
        <w:lastRenderedPageBreak/>
        <w:t xml:space="preserve">Γνώση και χρήση συμπληρώματος </w:t>
      </w:r>
      <w:r>
        <w:rPr>
          <w:lang w:val="en-US"/>
        </w:rPr>
        <w:t>Spirulina</w:t>
      </w:r>
      <w:bookmarkEnd w:id="92"/>
    </w:p>
    <w:p w:rsidR="001C38CA" w:rsidRDefault="001C38CA" w:rsidP="001C38CA"/>
    <w:p w:rsidR="001A28FE" w:rsidRPr="00641136" w:rsidRDefault="001A28FE" w:rsidP="001C38CA">
      <w:r>
        <w:t xml:space="preserve">Όσον αφορά τη γνώση του δείγματος περί του συμπληρώματος </w:t>
      </w:r>
      <w:r>
        <w:rPr>
          <w:lang w:val="en-US"/>
        </w:rPr>
        <w:t>Spirulina</w:t>
      </w:r>
      <w:r w:rsidRPr="00E17E72">
        <w:t xml:space="preserve">, </w:t>
      </w:r>
      <w:r>
        <w:t xml:space="preserve">τα αποτελέσματα δεν είναι και τόσο ενθαρρυντικά. </w:t>
      </w:r>
      <w:r w:rsidR="00641136">
        <w:t>Αναλυτικότερα, σχεδόν οι μισοί συμμετέχοντες (40%) πιστεύουν πως πρόκειται για θρεπτικό συστατικό (</w:t>
      </w:r>
      <w:r w:rsidR="00641136" w:rsidRPr="00470189">
        <w:t>π.χ.</w:t>
      </w:r>
      <w:r w:rsidR="00641136">
        <w:t xml:space="preserve"> </w:t>
      </w:r>
      <w:r w:rsidR="00641136" w:rsidRPr="00470189">
        <w:t>βιταμίνες,</w:t>
      </w:r>
      <w:r w:rsidR="00641136">
        <w:t xml:space="preserve"> </w:t>
      </w:r>
      <w:r w:rsidR="00641136" w:rsidRPr="00470189">
        <w:t>υδατάνθρακες,</w:t>
      </w:r>
      <w:r w:rsidR="00641136">
        <w:t xml:space="preserve"> </w:t>
      </w:r>
      <w:r w:rsidR="00641136" w:rsidRPr="00470189">
        <w:t>πρωτεΐνες,</w:t>
      </w:r>
      <w:r w:rsidR="00641136">
        <w:t xml:space="preserve"> </w:t>
      </w:r>
      <w:r w:rsidR="00641136" w:rsidRPr="00470189">
        <w:t>ιχνοστοιχεία</w:t>
      </w:r>
      <w:r w:rsidR="00641136">
        <w:t xml:space="preserve">) και το 24% δηλώνει πως δε γνωρίζει τι είναι το συμπλήρωμα </w:t>
      </w:r>
      <w:r w:rsidR="00641136">
        <w:rPr>
          <w:lang w:val="en-US"/>
        </w:rPr>
        <w:t>Spirulina</w:t>
      </w:r>
      <w:r w:rsidR="00641136" w:rsidRPr="00E17E72">
        <w:t>.</w:t>
      </w:r>
      <w:r w:rsidR="00641136">
        <w:t xml:space="preserve"> Ενώ, μόνο το 19% δήλωσε πως είναι φύκος.</w:t>
      </w:r>
    </w:p>
    <w:p w:rsidR="002942A9" w:rsidRDefault="00AA0D7B" w:rsidP="001C38CA">
      <w:r>
        <w:t xml:space="preserve">Ακόμη, από το σύνολο των 100 ατόμων του δείγματος </w:t>
      </w:r>
      <w:r w:rsidR="002D48A6">
        <w:t xml:space="preserve">σχεδόν </w:t>
      </w:r>
      <w:r>
        <w:t>ένας στους τέσσερις (2</w:t>
      </w:r>
      <w:r w:rsidR="002D48A6">
        <w:t>4</w:t>
      </w:r>
      <w:r>
        <w:t xml:space="preserve">%) δήλωσε πως χρησιμοποιεί ή έχει χρησιμοποιήσει συμπλήρωμα </w:t>
      </w:r>
      <w:r>
        <w:rPr>
          <w:lang w:val="en-US"/>
        </w:rPr>
        <w:t>Spirulina</w:t>
      </w:r>
      <w:r w:rsidR="004A1F97">
        <w:t>.</w:t>
      </w:r>
      <w:r>
        <w:t xml:space="preserve"> </w:t>
      </w:r>
      <w:r w:rsidR="004A1F97">
        <w:t>Ε</w:t>
      </w:r>
      <w:r>
        <w:t>νώ από τα άτομα που απάντησαν αρνητικά, το 45% δήλωσε πως δεν καταναλώνει το συμπλήρωμα λόγω σωστής δίαιτας</w:t>
      </w:r>
      <w:r w:rsidR="002942A9">
        <w:t>, το 28% διότι φοβάται τις παρενέργειες και το 27% για οικονομικούς λόγους</w:t>
      </w:r>
      <w:r>
        <w:t xml:space="preserve">. </w:t>
      </w:r>
    </w:p>
    <w:p w:rsidR="001C38CA" w:rsidRDefault="00AA0D7B" w:rsidP="001C38CA">
      <w:r>
        <w:t xml:space="preserve">Αντίθετα, </w:t>
      </w:r>
      <w:r w:rsidR="00843D3E">
        <w:t xml:space="preserve">όσοι χρησιμοποιούν συμπλήρωμα </w:t>
      </w:r>
      <w:r w:rsidR="00843D3E">
        <w:rPr>
          <w:lang w:val="en-US"/>
        </w:rPr>
        <w:t>Spirulina</w:t>
      </w:r>
      <w:r w:rsidR="00843D3E" w:rsidRPr="00E17E72">
        <w:t xml:space="preserve">, </w:t>
      </w:r>
      <w:r w:rsidR="00843D3E">
        <w:t>θεωρούν ότι αυτό θα τους βοηθήσει με τη φυσική τους κατάσταση (68,2%) και με την απώλεια βάρους (36,4%). Ακόμη, τ</w:t>
      </w:r>
      <w:r w:rsidR="002942A9">
        <w:t>α άτομα</w:t>
      </w:r>
      <w:r w:rsidR="00843D3E">
        <w:t xml:space="preserve"> θεωρ</w:t>
      </w:r>
      <w:r w:rsidR="002942A9">
        <w:t>ούν</w:t>
      </w:r>
      <w:r w:rsidR="00843D3E">
        <w:t xml:space="preserve"> ότι η κατανάλωση συμπληρώματος βοηθάει στην αντιμετώπιση έλλειψης θρεπτικών συστατικών</w:t>
      </w:r>
      <w:r w:rsidR="002942A9">
        <w:t xml:space="preserve"> (36,4%) και στην αντιμετώπιση παθολογικών καταστάσεων (4,5%). Τέλος, το 4,5% θεωρεί ότι με τον τρόπο αυτόν θα βελτιώσει τη διανοητική του λειτουργία, ενώ το συμπλήρωμα </w:t>
      </w:r>
      <w:r w:rsidR="002942A9">
        <w:rPr>
          <w:lang w:val="en-US"/>
        </w:rPr>
        <w:t>Spirulina</w:t>
      </w:r>
      <w:r w:rsidR="002942A9" w:rsidRPr="00E17E72">
        <w:t xml:space="preserve"> </w:t>
      </w:r>
      <w:r w:rsidR="002942A9">
        <w:t xml:space="preserve">θα του προσφέρει καλαισθησία και αντιγήρανση (9,1%). </w:t>
      </w:r>
    </w:p>
    <w:p w:rsidR="00647569" w:rsidRPr="00647569" w:rsidRDefault="00BF24A3" w:rsidP="00575398">
      <w:r>
        <w:t xml:space="preserve">Τα άτομα που καταναλώνουν συμπλήρωμα </w:t>
      </w:r>
      <w:r>
        <w:rPr>
          <w:lang w:val="en-US"/>
        </w:rPr>
        <w:t>Spirulina</w:t>
      </w:r>
      <w:r w:rsidRPr="00E17E72">
        <w:t>,</w:t>
      </w:r>
      <w:r>
        <w:t xml:space="preserve"> έχουν ενημερωθεί περί αυτού κυρίως από συγγενείς και φίλους (3</w:t>
      </w:r>
      <w:r w:rsidR="00E0487F">
        <w:t>9</w:t>
      </w:r>
      <w:r>
        <w:t>%) και λιγότερο από το διαιτολόγο (</w:t>
      </w:r>
      <w:r w:rsidR="00E0487F">
        <w:t>14</w:t>
      </w:r>
      <w:r>
        <w:t>%), το φαρμακοποιό (</w:t>
      </w:r>
      <w:r w:rsidR="00E0487F">
        <w:t>10</w:t>
      </w:r>
      <w:r>
        <w:t>%) και το γιατρό τους (</w:t>
      </w:r>
      <w:r w:rsidR="00E0487F">
        <w:t>6</w:t>
      </w:r>
      <w:r>
        <w:t>%).</w:t>
      </w:r>
      <w:r w:rsidR="003F544A" w:rsidRPr="00E17E72">
        <w:t xml:space="preserve"> </w:t>
      </w:r>
      <w:r w:rsidR="00647569">
        <w:t xml:space="preserve">Ακόμη, η πλειοψηφία των συμμετεχόντων (77%) προτιμούν να καταναλώνουν συμπλήρωμα </w:t>
      </w:r>
      <w:r w:rsidR="00647569">
        <w:rPr>
          <w:lang w:val="en-US"/>
        </w:rPr>
        <w:t>Spirulina</w:t>
      </w:r>
      <w:r w:rsidR="00647569">
        <w:t xml:space="preserve"> σε μορφή χαπιού, κάψουλας ή αναβράζοντος δισκ</w:t>
      </w:r>
      <w:r w:rsidR="003F5D0B">
        <w:t xml:space="preserve">ίου, ενώ </w:t>
      </w:r>
      <w:r w:rsidR="0024067C">
        <w:t>σε μικρότερο ποσοστό (18%) προτιμάται η κατανάλωση υπό μορφή σκόνης.</w:t>
      </w:r>
    </w:p>
    <w:p w:rsidR="00BF24A3" w:rsidRPr="00E17E72" w:rsidRDefault="003F544A" w:rsidP="00575398">
      <w:r>
        <w:t xml:space="preserve">Επιπλέον, </w:t>
      </w:r>
      <w:r w:rsidR="00647569">
        <w:t xml:space="preserve">το μεγαλύτερο ποσοστό των συμμετεχόντων (41%) δηλώνουν πως καταναλώνουν το συμπλήρωμα </w:t>
      </w:r>
      <w:r w:rsidR="00647569">
        <w:rPr>
          <w:lang w:val="en-US"/>
        </w:rPr>
        <w:t>Spirulina</w:t>
      </w:r>
      <w:r w:rsidR="00647569" w:rsidRPr="00E17E72">
        <w:t xml:space="preserve"> </w:t>
      </w:r>
      <w:r w:rsidR="00647569">
        <w:t>για ένα μήνα, ενώ σε μικρότερο ποσοστό (27%) τα άτομα προτιμούν την περιστασιακή κατανάλωση.</w:t>
      </w:r>
      <w:r w:rsidR="0024067C">
        <w:t xml:space="preserve"> Τέλος, </w:t>
      </w:r>
      <w:r w:rsidR="004313B1">
        <w:t xml:space="preserve">ενθαρρυντικό </w:t>
      </w:r>
      <w:r w:rsidR="004313B1">
        <w:lastRenderedPageBreak/>
        <w:t xml:space="preserve">είναι το γεγονός ότι </w:t>
      </w:r>
      <w:r w:rsidR="0024067C">
        <w:t xml:space="preserve">η πλειοψηφία των ατόμων (91%) δηλώνει πως ακολουθεί τη συνιστώμενη ημερήσια δόση όσον αφορά τη λήψη του συμπληρώματος </w:t>
      </w:r>
      <w:r w:rsidR="0024067C">
        <w:rPr>
          <w:lang w:val="en-US"/>
        </w:rPr>
        <w:t>Spirulina</w:t>
      </w:r>
      <w:r w:rsidR="0024067C" w:rsidRPr="00E17E72">
        <w:t>.</w:t>
      </w:r>
    </w:p>
    <w:p w:rsidR="00647569" w:rsidRPr="00647569" w:rsidRDefault="00647569" w:rsidP="001C38CA"/>
    <w:p w:rsidR="00BF24A3" w:rsidRDefault="00BF24A3" w:rsidP="001C38CA"/>
    <w:p w:rsidR="00535E39" w:rsidRPr="00843D3E" w:rsidRDefault="00535E39" w:rsidP="001C38CA"/>
    <w:p w:rsidR="0099275D" w:rsidRPr="00E17E72" w:rsidRDefault="0099275D" w:rsidP="001E1281"/>
    <w:p w:rsidR="0024067C" w:rsidRPr="00E17E72" w:rsidRDefault="0024067C" w:rsidP="001E1281"/>
    <w:p w:rsidR="0024067C" w:rsidRPr="00E17E72" w:rsidRDefault="0024067C" w:rsidP="001E1281"/>
    <w:p w:rsidR="0024067C" w:rsidRPr="00E17E72" w:rsidRDefault="0024067C" w:rsidP="001E1281"/>
    <w:p w:rsidR="0024067C" w:rsidRPr="00E17E72" w:rsidRDefault="0024067C" w:rsidP="001E1281"/>
    <w:p w:rsidR="0024067C" w:rsidRPr="00E17E72" w:rsidRDefault="0024067C" w:rsidP="001E1281"/>
    <w:p w:rsidR="0024067C" w:rsidRPr="00E17E72" w:rsidRDefault="0024067C" w:rsidP="001E1281"/>
    <w:p w:rsidR="0024067C" w:rsidRPr="00E17E72" w:rsidRDefault="0024067C" w:rsidP="001E1281"/>
    <w:p w:rsidR="0024067C" w:rsidRPr="00E17E72" w:rsidRDefault="0024067C" w:rsidP="001E1281"/>
    <w:p w:rsidR="0024067C" w:rsidRPr="00E17E72" w:rsidRDefault="0024067C" w:rsidP="001E1281"/>
    <w:p w:rsidR="0024067C" w:rsidRPr="00E17E72" w:rsidRDefault="0024067C" w:rsidP="001E1281"/>
    <w:p w:rsidR="0024067C" w:rsidRPr="00E17E72" w:rsidRDefault="0024067C" w:rsidP="001E1281"/>
    <w:p w:rsidR="001C38CA" w:rsidRPr="00E17E72" w:rsidRDefault="001C38CA" w:rsidP="001E1281"/>
    <w:p w:rsidR="0024067C" w:rsidRPr="00E17E72" w:rsidRDefault="0024067C" w:rsidP="001E1281"/>
    <w:p w:rsidR="0024067C" w:rsidRPr="00E17E72" w:rsidRDefault="0024067C" w:rsidP="001E1281"/>
    <w:p w:rsidR="0024067C" w:rsidRPr="00E17E72" w:rsidRDefault="0024067C" w:rsidP="001E1281"/>
    <w:p w:rsidR="0082611A" w:rsidRDefault="0082611A" w:rsidP="00385589">
      <w:pPr>
        <w:pStyle w:val="1"/>
        <w:numPr>
          <w:ilvl w:val="0"/>
          <w:numId w:val="0"/>
        </w:numPr>
      </w:pPr>
      <w:bookmarkStart w:id="93" w:name="_Toc536537350"/>
      <w:r>
        <w:lastRenderedPageBreak/>
        <w:t>ΒΙΒΛΙΟΓΡΑΦΙΑ</w:t>
      </w:r>
      <w:bookmarkEnd w:id="93"/>
    </w:p>
    <w:p w:rsidR="0082611A" w:rsidRDefault="0082611A" w:rsidP="0082611A"/>
    <w:p w:rsidR="0082611A" w:rsidRDefault="0082611A" w:rsidP="0082611A">
      <w:pPr>
        <w:pStyle w:val="a8"/>
        <w:rPr>
          <w:noProof/>
          <w:lang w:val="en-US"/>
        </w:rPr>
      </w:pPr>
      <w:r>
        <w:rPr>
          <w:noProof/>
          <w:lang w:val="en-US"/>
        </w:rPr>
        <w:t>Akbarnezhad</w:t>
      </w:r>
      <w:r w:rsidRPr="00E17E72">
        <w:rPr>
          <w:noProof/>
        </w:rPr>
        <w:t xml:space="preserve">, Μ., </w:t>
      </w:r>
      <w:r>
        <w:rPr>
          <w:noProof/>
          <w:lang w:val="en-US"/>
        </w:rPr>
        <w:t>Mehrgan</w:t>
      </w:r>
      <w:r w:rsidRPr="00E17E72">
        <w:rPr>
          <w:noProof/>
        </w:rPr>
        <w:t xml:space="preserve">, </w:t>
      </w:r>
      <w:r>
        <w:rPr>
          <w:noProof/>
          <w:lang w:val="en-US"/>
        </w:rPr>
        <w:t>M</w:t>
      </w:r>
      <w:r w:rsidRPr="00E17E72">
        <w:rPr>
          <w:noProof/>
        </w:rPr>
        <w:t xml:space="preserve">. </w:t>
      </w:r>
      <w:r>
        <w:rPr>
          <w:noProof/>
          <w:lang w:val="en-US"/>
        </w:rPr>
        <w:t>S</w:t>
      </w:r>
      <w:r w:rsidRPr="00E17E72">
        <w:rPr>
          <w:noProof/>
        </w:rPr>
        <w:t xml:space="preserve">., </w:t>
      </w:r>
      <w:r>
        <w:rPr>
          <w:noProof/>
          <w:lang w:val="en-US"/>
        </w:rPr>
        <w:t>Kamali</w:t>
      </w:r>
      <w:r w:rsidRPr="00E17E72">
        <w:rPr>
          <w:noProof/>
        </w:rPr>
        <w:t xml:space="preserve">, </w:t>
      </w:r>
      <w:r>
        <w:rPr>
          <w:noProof/>
          <w:lang w:val="en-US"/>
        </w:rPr>
        <w:t>A</w:t>
      </w:r>
      <w:r w:rsidRPr="00E17E72">
        <w:rPr>
          <w:noProof/>
        </w:rPr>
        <w:t xml:space="preserve">., &amp; </w:t>
      </w:r>
      <w:r>
        <w:rPr>
          <w:noProof/>
          <w:lang w:val="en-US"/>
        </w:rPr>
        <w:t>Baboli</w:t>
      </w:r>
      <w:r w:rsidRPr="00E17E72">
        <w:rPr>
          <w:noProof/>
        </w:rPr>
        <w:t xml:space="preserve">, </w:t>
      </w:r>
      <w:r>
        <w:rPr>
          <w:noProof/>
          <w:lang w:val="en-US"/>
        </w:rPr>
        <w:t>M</w:t>
      </w:r>
      <w:r w:rsidRPr="00E17E72">
        <w:rPr>
          <w:noProof/>
        </w:rPr>
        <w:t xml:space="preserve">. </w:t>
      </w:r>
      <w:r>
        <w:rPr>
          <w:noProof/>
          <w:lang w:val="en-US"/>
        </w:rPr>
        <w:t>J</w:t>
      </w:r>
      <w:r w:rsidRPr="00E17E72">
        <w:rPr>
          <w:noProof/>
        </w:rPr>
        <w:t xml:space="preserve">. (2016). </w:t>
      </w:r>
      <w:r>
        <w:rPr>
          <w:noProof/>
          <w:lang w:val="en-US"/>
        </w:rPr>
        <w:t xml:space="preserve">Bioaccumulation of Fe+2 and its effects on growth and pigment content of Spirulina (Arthrospira platensis). </w:t>
      </w:r>
      <w:r>
        <w:rPr>
          <w:i/>
          <w:iCs/>
          <w:noProof/>
          <w:lang w:val="en-US"/>
        </w:rPr>
        <w:t>AACL Bioflux</w:t>
      </w:r>
      <w:r>
        <w:rPr>
          <w:noProof/>
          <w:lang w:val="en-US"/>
        </w:rPr>
        <w:t xml:space="preserve"> </w:t>
      </w:r>
      <w:r>
        <w:rPr>
          <w:i/>
          <w:iCs/>
          <w:noProof/>
          <w:lang w:val="en-US"/>
        </w:rPr>
        <w:t>, 9</w:t>
      </w:r>
      <w:r>
        <w:rPr>
          <w:noProof/>
          <w:lang w:val="en-US"/>
        </w:rPr>
        <w:t xml:space="preserve"> (2), pp. 227 - 238.</w:t>
      </w:r>
    </w:p>
    <w:p w:rsidR="0082611A" w:rsidRDefault="0082611A" w:rsidP="0082611A">
      <w:pPr>
        <w:pStyle w:val="a8"/>
        <w:rPr>
          <w:noProof/>
          <w:lang w:val="en-US"/>
        </w:rPr>
      </w:pPr>
      <w:r>
        <w:rPr>
          <w:noProof/>
          <w:lang w:val="en-US"/>
        </w:rPr>
        <w:t xml:space="preserve">Al-Dhabi, N. A. (2013). Heavy metal analysis in commercial Spirulina products for human consumption. </w:t>
      </w:r>
      <w:r>
        <w:rPr>
          <w:i/>
          <w:iCs/>
          <w:noProof/>
          <w:lang w:val="en-US"/>
        </w:rPr>
        <w:t>Saudi Journal of Biological Sciences</w:t>
      </w:r>
      <w:r>
        <w:rPr>
          <w:noProof/>
          <w:lang w:val="en-US"/>
        </w:rPr>
        <w:t xml:space="preserve"> </w:t>
      </w:r>
      <w:r>
        <w:rPr>
          <w:i/>
          <w:iCs/>
          <w:noProof/>
          <w:lang w:val="en-US"/>
        </w:rPr>
        <w:t>, 20</w:t>
      </w:r>
      <w:r>
        <w:rPr>
          <w:noProof/>
          <w:lang w:val="en-US"/>
        </w:rPr>
        <w:t xml:space="preserve"> (4), pp. 383 - 388.</w:t>
      </w:r>
    </w:p>
    <w:p w:rsidR="0082611A" w:rsidRDefault="0082611A" w:rsidP="0082611A">
      <w:pPr>
        <w:pStyle w:val="a8"/>
        <w:rPr>
          <w:noProof/>
          <w:lang w:val="en-US"/>
        </w:rPr>
      </w:pPr>
      <w:r>
        <w:rPr>
          <w:noProof/>
          <w:lang w:val="en-US"/>
        </w:rPr>
        <w:t xml:space="preserve">ANSES Opinion. (2017). </w:t>
      </w:r>
      <w:r>
        <w:rPr>
          <w:i/>
          <w:iCs/>
          <w:noProof/>
          <w:lang w:val="en-US"/>
        </w:rPr>
        <w:t>OPINION of the French Agency for Food, Environmental and Occupational Health &amp; Safety .</w:t>
      </w:r>
      <w:r>
        <w:rPr>
          <w:noProof/>
          <w:lang w:val="en-US"/>
        </w:rPr>
        <w:t xml:space="preserve"> Maisons - Alfort, </w:t>
      </w:r>
      <w:smartTag w:uri="urn:schemas-microsoft-com:office:smarttags" w:element="place">
        <w:smartTag w:uri="urn:schemas-microsoft-com:office:smarttags" w:element="City">
          <w:r>
            <w:rPr>
              <w:noProof/>
              <w:lang w:val="en-US"/>
            </w:rPr>
            <w:t>Paris</w:t>
          </w:r>
        </w:smartTag>
        <w:r>
          <w:rPr>
            <w:noProof/>
            <w:lang w:val="en-US"/>
          </w:rPr>
          <w:t xml:space="preserve">, </w:t>
        </w:r>
        <w:smartTag w:uri="urn:schemas-microsoft-com:office:smarttags" w:element="country-region">
          <w:r>
            <w:rPr>
              <w:noProof/>
              <w:lang w:val="en-US"/>
            </w:rPr>
            <w:t>France</w:t>
          </w:r>
        </w:smartTag>
      </w:smartTag>
      <w:r>
        <w:rPr>
          <w:noProof/>
          <w:lang w:val="en-US"/>
        </w:rPr>
        <w:t>: French Agency for Food, Environmental and Occupational Health &amp; Safety.</w:t>
      </w:r>
    </w:p>
    <w:p w:rsidR="0082611A" w:rsidRDefault="0082611A" w:rsidP="0082611A">
      <w:pPr>
        <w:pStyle w:val="a8"/>
        <w:rPr>
          <w:noProof/>
          <w:lang w:val="en-US"/>
        </w:rPr>
      </w:pPr>
      <w:r>
        <w:rPr>
          <w:noProof/>
          <w:lang w:val="en-US"/>
        </w:rPr>
        <w:t xml:space="preserve">Doyle, M. E. (2011). </w:t>
      </w:r>
      <w:r>
        <w:rPr>
          <w:i/>
          <w:iCs/>
          <w:noProof/>
          <w:lang w:val="en-US"/>
        </w:rPr>
        <w:t>Toxins from Cyanobacteria.</w:t>
      </w:r>
      <w:r>
        <w:rPr>
          <w:noProof/>
          <w:lang w:val="en-US"/>
        </w:rPr>
        <w:t xml:space="preserve"> </w:t>
      </w:r>
      <w:smartTag w:uri="urn:schemas-microsoft-com:office:smarttags" w:element="City">
        <w:r>
          <w:rPr>
            <w:noProof/>
            <w:lang w:val="en-US"/>
          </w:rPr>
          <w:t>Madison</w:t>
        </w:r>
      </w:smartTag>
      <w:r>
        <w:rPr>
          <w:noProof/>
          <w:lang w:val="en-US"/>
        </w:rPr>
        <w:t xml:space="preserve">, </w:t>
      </w:r>
      <w:smartTag w:uri="urn:schemas-microsoft-com:office:smarttags" w:element="country-region">
        <w:r>
          <w:rPr>
            <w:noProof/>
            <w:lang w:val="en-US"/>
          </w:rPr>
          <w:t>USA</w:t>
        </w:r>
      </w:smartTag>
      <w:r>
        <w:rPr>
          <w:noProof/>
          <w:lang w:val="en-US"/>
        </w:rPr>
        <w:t xml:space="preserve">: Food Research Institute, </w:t>
      </w:r>
      <w:smartTag w:uri="urn:schemas-microsoft-com:office:smarttags" w:element="PlaceType">
        <w:r>
          <w:rPr>
            <w:noProof/>
            <w:lang w:val="en-US"/>
          </w:rPr>
          <w:t>University</w:t>
        </w:r>
      </w:smartTag>
      <w:r>
        <w:rPr>
          <w:noProof/>
          <w:lang w:val="en-US"/>
        </w:rPr>
        <w:t xml:space="preserve"> of </w:t>
      </w:r>
      <w:smartTag w:uri="urn:schemas-microsoft-com:office:smarttags" w:element="PlaceName">
        <w:r>
          <w:rPr>
            <w:noProof/>
            <w:lang w:val="en-US"/>
          </w:rPr>
          <w:t>Wisconsin</w:t>
        </w:r>
      </w:smartTag>
      <w:r>
        <w:rPr>
          <w:noProof/>
          <w:lang w:val="en-US"/>
        </w:rPr>
        <w:t xml:space="preserve"> – </w:t>
      </w:r>
      <w:smartTag w:uri="urn:schemas-microsoft-com:office:smarttags" w:element="place">
        <w:smartTag w:uri="urn:schemas-microsoft-com:office:smarttags" w:element="City">
          <w:r>
            <w:rPr>
              <w:noProof/>
              <w:lang w:val="en-US"/>
            </w:rPr>
            <w:t>Madison</w:t>
          </w:r>
        </w:smartTag>
      </w:smartTag>
      <w:r>
        <w:rPr>
          <w:noProof/>
          <w:lang w:val="en-US"/>
        </w:rPr>
        <w:t>.</w:t>
      </w:r>
    </w:p>
    <w:p w:rsidR="0082611A" w:rsidRDefault="0082611A" w:rsidP="0082611A">
      <w:pPr>
        <w:pStyle w:val="a8"/>
        <w:rPr>
          <w:noProof/>
          <w:lang w:val="en-US"/>
        </w:rPr>
      </w:pPr>
      <w:r>
        <w:rPr>
          <w:noProof/>
          <w:lang w:val="en-US"/>
        </w:rPr>
        <w:t xml:space="preserve">Gutiérrez-Salmeán, G., Fabila-Castillo, L., &amp; Chamorro-Cevallos, G. (2015). Nutritional and toxicological aspects of Spirulina (Arthrospira). </w:t>
      </w:r>
      <w:r>
        <w:rPr>
          <w:i/>
          <w:iCs/>
          <w:noProof/>
          <w:lang w:val="en-US"/>
        </w:rPr>
        <w:t>Nutricion Hospitalaria</w:t>
      </w:r>
      <w:r>
        <w:rPr>
          <w:noProof/>
          <w:lang w:val="en-US"/>
        </w:rPr>
        <w:t xml:space="preserve"> </w:t>
      </w:r>
      <w:r>
        <w:rPr>
          <w:i/>
          <w:iCs/>
          <w:noProof/>
          <w:lang w:val="en-US"/>
        </w:rPr>
        <w:t>, 32</w:t>
      </w:r>
      <w:r>
        <w:rPr>
          <w:noProof/>
          <w:lang w:val="en-US"/>
        </w:rPr>
        <w:t xml:space="preserve"> (1), pp. 34 - 40.</w:t>
      </w:r>
    </w:p>
    <w:p w:rsidR="0082611A" w:rsidRDefault="0082611A" w:rsidP="0082611A">
      <w:pPr>
        <w:pStyle w:val="a8"/>
        <w:rPr>
          <w:noProof/>
          <w:lang w:val="en-US"/>
        </w:rPr>
      </w:pPr>
      <w:r>
        <w:rPr>
          <w:noProof/>
          <w:lang w:val="en-US"/>
        </w:rPr>
        <w:t xml:space="preserve">Habib, M. A., Parvin, M., Huntington, T. C., &amp; Hasan, M. R. (2008). </w:t>
      </w:r>
      <w:r>
        <w:rPr>
          <w:i/>
          <w:iCs/>
          <w:noProof/>
          <w:lang w:val="en-US"/>
        </w:rPr>
        <w:t>A Review on Culture, Production and Use of Spirulina as Food for Humans and Feeds for Domestic Animals and Fish.</w:t>
      </w:r>
      <w:r>
        <w:rPr>
          <w:noProof/>
          <w:lang w:val="en-US"/>
        </w:rPr>
        <w:t xml:space="preserve"> </w:t>
      </w:r>
      <w:smartTag w:uri="urn:schemas-microsoft-com:office:smarttags" w:element="place">
        <w:smartTag w:uri="urn:schemas-microsoft-com:office:smarttags" w:element="City">
          <w:r>
            <w:rPr>
              <w:noProof/>
              <w:lang w:val="en-US"/>
            </w:rPr>
            <w:t>Rome</w:t>
          </w:r>
        </w:smartTag>
      </w:smartTag>
      <w:r>
        <w:rPr>
          <w:noProof/>
          <w:lang w:val="en-US"/>
        </w:rPr>
        <w:t>: FAO.</w:t>
      </w:r>
    </w:p>
    <w:p w:rsidR="0082611A" w:rsidRDefault="0082611A" w:rsidP="0082611A">
      <w:pPr>
        <w:pStyle w:val="a8"/>
        <w:rPr>
          <w:noProof/>
          <w:lang w:val="en-US"/>
        </w:rPr>
      </w:pPr>
      <w:r>
        <w:rPr>
          <w:noProof/>
          <w:lang w:val="en-US"/>
        </w:rPr>
        <w:t xml:space="preserve">Heussner, A., Mazija, L., Fastner, J., &amp; Dietrich, D. R. (2012). Toxin content and cytotoxicity of algal dietary supplements. </w:t>
      </w:r>
      <w:r>
        <w:rPr>
          <w:i/>
          <w:iCs/>
          <w:noProof/>
          <w:lang w:val="en-US"/>
        </w:rPr>
        <w:t>Toxicology and Applied Pharmacology</w:t>
      </w:r>
      <w:r>
        <w:rPr>
          <w:noProof/>
          <w:lang w:val="en-US"/>
        </w:rPr>
        <w:t xml:space="preserve"> </w:t>
      </w:r>
      <w:r>
        <w:rPr>
          <w:i/>
          <w:iCs/>
          <w:noProof/>
          <w:lang w:val="en-US"/>
        </w:rPr>
        <w:t>, 265</w:t>
      </w:r>
      <w:r>
        <w:rPr>
          <w:noProof/>
          <w:lang w:val="en-US"/>
        </w:rPr>
        <w:t xml:space="preserve"> (2), pp. 263 - 271.</w:t>
      </w:r>
    </w:p>
    <w:p w:rsidR="0082611A" w:rsidRDefault="0082611A" w:rsidP="0082611A">
      <w:pPr>
        <w:pStyle w:val="a8"/>
        <w:rPr>
          <w:noProof/>
          <w:lang w:val="en-US"/>
        </w:rPr>
      </w:pPr>
      <w:r>
        <w:rPr>
          <w:noProof/>
          <w:lang w:val="en-US"/>
        </w:rPr>
        <w:t xml:space="preserve">Khan, Z., Bhadouria, P., &amp; Bisen, P. S. (2005). Nutritional and therapeutic potential of Spirulina. </w:t>
      </w:r>
      <w:r>
        <w:rPr>
          <w:i/>
          <w:iCs/>
          <w:noProof/>
          <w:lang w:val="en-US"/>
        </w:rPr>
        <w:t>Current Pharmaceutical Biotechnology</w:t>
      </w:r>
      <w:r>
        <w:rPr>
          <w:noProof/>
          <w:lang w:val="en-US"/>
        </w:rPr>
        <w:t xml:space="preserve"> </w:t>
      </w:r>
      <w:r>
        <w:rPr>
          <w:i/>
          <w:iCs/>
          <w:noProof/>
          <w:lang w:val="en-US"/>
        </w:rPr>
        <w:t>, 6</w:t>
      </w:r>
      <w:r>
        <w:rPr>
          <w:noProof/>
          <w:lang w:val="en-US"/>
        </w:rPr>
        <w:t xml:space="preserve"> (5), pp. 373 - 379.</w:t>
      </w:r>
    </w:p>
    <w:p w:rsidR="0082611A" w:rsidRDefault="0082611A" w:rsidP="0082611A">
      <w:pPr>
        <w:pStyle w:val="a8"/>
        <w:rPr>
          <w:noProof/>
          <w:lang w:val="en-US"/>
        </w:rPr>
      </w:pPr>
      <w:r>
        <w:rPr>
          <w:noProof/>
          <w:lang w:val="en-US"/>
        </w:rPr>
        <w:t xml:space="preserve">Koru, E. (2012). Earth Food Spirulina (Arthrospira): Production and Quality Standarts. In Y. E. Samragy (Ed.), </w:t>
      </w:r>
      <w:r>
        <w:rPr>
          <w:i/>
          <w:iCs/>
          <w:noProof/>
          <w:lang w:val="en-US"/>
        </w:rPr>
        <w:t>Food Additive</w:t>
      </w:r>
      <w:r>
        <w:rPr>
          <w:noProof/>
          <w:lang w:val="en-US"/>
        </w:rPr>
        <w:t xml:space="preserve"> (pp. 191 - 202). </w:t>
      </w:r>
      <w:smartTag w:uri="urn:schemas-microsoft-com:office:smarttags" w:element="place">
        <w:smartTag w:uri="urn:schemas-microsoft-com:office:smarttags" w:element="City">
          <w:r>
            <w:rPr>
              <w:noProof/>
              <w:lang w:val="en-US"/>
            </w:rPr>
            <w:t>Rijeka</w:t>
          </w:r>
        </w:smartTag>
        <w:r>
          <w:rPr>
            <w:noProof/>
            <w:lang w:val="en-US"/>
          </w:rPr>
          <w:t xml:space="preserve">, </w:t>
        </w:r>
        <w:smartTag w:uri="urn:schemas-microsoft-com:office:smarttags" w:element="country-region">
          <w:r>
            <w:rPr>
              <w:noProof/>
              <w:lang w:val="en-US"/>
            </w:rPr>
            <w:t>Croatia</w:t>
          </w:r>
        </w:smartTag>
      </w:smartTag>
      <w:r>
        <w:rPr>
          <w:noProof/>
          <w:lang w:val="en-US"/>
        </w:rPr>
        <w:t>: InTech.</w:t>
      </w:r>
    </w:p>
    <w:p w:rsidR="0082611A" w:rsidRDefault="0082611A" w:rsidP="0082611A">
      <w:pPr>
        <w:pStyle w:val="a8"/>
        <w:rPr>
          <w:noProof/>
          <w:lang w:val="en-US"/>
        </w:rPr>
      </w:pPr>
      <w:r>
        <w:rPr>
          <w:noProof/>
          <w:lang w:val="en-US"/>
        </w:rPr>
        <w:lastRenderedPageBreak/>
        <w:t xml:space="preserve">Morais, M. G., de Silva Vaz, B., Morais, E., &amp; Costa, J. A. (2014). Biological Effects of Spirulina (Arthrospira) Biopolymers and Biomass in the Development of Nanostructured Scaffolds. </w:t>
      </w:r>
      <w:r>
        <w:rPr>
          <w:i/>
          <w:iCs/>
          <w:noProof/>
          <w:lang w:val="en-US"/>
        </w:rPr>
        <w:t>Journal of Biomedicine and Biotechnology</w:t>
      </w:r>
      <w:r>
        <w:rPr>
          <w:noProof/>
          <w:lang w:val="en-US"/>
        </w:rPr>
        <w:t xml:space="preserve"> (5), pp. 1 - 9.</w:t>
      </w:r>
    </w:p>
    <w:p w:rsidR="0082611A" w:rsidRDefault="0082611A" w:rsidP="0082611A">
      <w:pPr>
        <w:pStyle w:val="a8"/>
        <w:rPr>
          <w:noProof/>
          <w:lang w:val="en-US"/>
        </w:rPr>
      </w:pPr>
      <w:r>
        <w:rPr>
          <w:noProof/>
          <w:lang w:val="en-US"/>
        </w:rPr>
        <w:t xml:space="preserve">Neher, B. D., Azcarate, S. M., Camiña, J. M., &amp; Savio, M. (2018). Nutritional analysis of Spirulina dietary supplements: Optimization procedure of ultrasound-assisted digestion for multielemental determination. </w:t>
      </w:r>
      <w:r>
        <w:rPr>
          <w:i/>
          <w:iCs/>
          <w:noProof/>
          <w:lang w:val="en-US"/>
        </w:rPr>
        <w:t>Food Chemistry</w:t>
      </w:r>
      <w:r>
        <w:rPr>
          <w:noProof/>
          <w:lang w:val="en-US"/>
        </w:rPr>
        <w:t xml:space="preserve"> </w:t>
      </w:r>
      <w:r>
        <w:rPr>
          <w:i/>
          <w:iCs/>
          <w:noProof/>
          <w:lang w:val="en-US"/>
        </w:rPr>
        <w:t>, 257</w:t>
      </w:r>
      <w:r>
        <w:rPr>
          <w:noProof/>
          <w:lang w:val="en-US"/>
        </w:rPr>
        <w:t>, pp. 295 - 301.</w:t>
      </w:r>
    </w:p>
    <w:p w:rsidR="0082611A" w:rsidRPr="00E17E72" w:rsidRDefault="0082611A" w:rsidP="0082611A">
      <w:pPr>
        <w:pStyle w:val="a8"/>
        <w:rPr>
          <w:noProof/>
          <w:lang w:val="en-GB"/>
        </w:rPr>
      </w:pPr>
      <w:r w:rsidRPr="00E17E72">
        <w:rPr>
          <w:noProof/>
          <w:lang w:val="en-GB"/>
        </w:rPr>
        <w:t xml:space="preserve">Piccolo, A. (2012). </w:t>
      </w:r>
      <w:r w:rsidRPr="00E17E72">
        <w:rPr>
          <w:i/>
          <w:iCs/>
          <w:noProof/>
          <w:lang w:val="en-GB"/>
        </w:rPr>
        <w:t>Spirulina A Livehood And A Business Venture.</w:t>
      </w:r>
      <w:r w:rsidRPr="00E17E72">
        <w:rPr>
          <w:noProof/>
          <w:lang w:val="en-GB"/>
        </w:rPr>
        <w:t xml:space="preserve"> </w:t>
      </w:r>
      <w:smartTag w:uri="urn:schemas-microsoft-com:office:smarttags" w:element="City">
        <w:r w:rsidRPr="00E17E72">
          <w:rPr>
            <w:noProof/>
            <w:lang w:val="en-GB"/>
          </w:rPr>
          <w:t>Ebène</w:t>
        </w:r>
      </w:smartTag>
      <w:r w:rsidRPr="00E17E72">
        <w:rPr>
          <w:noProof/>
          <w:lang w:val="en-GB"/>
        </w:rPr>
        <w:t xml:space="preserve">, </w:t>
      </w:r>
      <w:smartTag w:uri="urn:schemas-microsoft-com:office:smarttags" w:element="country-region">
        <w:r w:rsidRPr="00E17E72">
          <w:rPr>
            <w:noProof/>
            <w:lang w:val="en-GB"/>
          </w:rPr>
          <w:t>Mauritius</w:t>
        </w:r>
      </w:smartTag>
      <w:r w:rsidRPr="00E17E72">
        <w:rPr>
          <w:noProof/>
          <w:lang w:val="en-GB"/>
        </w:rPr>
        <w:t xml:space="preserve">: FAO, </w:t>
      </w:r>
      <w:smartTag w:uri="urn:schemas-microsoft-com:office:smarttags" w:element="place">
        <w:r w:rsidRPr="00E17E72">
          <w:rPr>
            <w:noProof/>
            <w:lang w:val="en-GB"/>
          </w:rPr>
          <w:t>Indian Ocean</w:t>
        </w:r>
      </w:smartTag>
      <w:r w:rsidRPr="00E17E72">
        <w:rPr>
          <w:noProof/>
          <w:lang w:val="en-GB"/>
        </w:rPr>
        <w:t xml:space="preserve"> Commission – SmartFish Program.</w:t>
      </w:r>
    </w:p>
    <w:p w:rsidR="0082611A" w:rsidRDefault="0082611A" w:rsidP="0082611A">
      <w:pPr>
        <w:pStyle w:val="a8"/>
        <w:rPr>
          <w:noProof/>
          <w:lang w:val="en-US"/>
        </w:rPr>
      </w:pPr>
      <w:r>
        <w:rPr>
          <w:noProof/>
          <w:lang w:val="en-US"/>
        </w:rPr>
        <w:t xml:space="preserve">Sánchez, M., Bernal-Castillo, J., Rozo, C., &amp; Rodríguez, </w:t>
      </w:r>
      <w:smartTag w:uri="urn:schemas-microsoft-com:office:smarttags" w:element="place">
        <w:r>
          <w:rPr>
            <w:noProof/>
            <w:lang w:val="en-US"/>
          </w:rPr>
          <w:t>I.</w:t>
        </w:r>
      </w:smartTag>
      <w:r>
        <w:rPr>
          <w:noProof/>
          <w:lang w:val="en-US"/>
        </w:rPr>
        <w:t xml:space="preserve"> (2003). Spirulina (Arthrospira): An edible microorganism. A review. </w:t>
      </w:r>
      <w:r>
        <w:rPr>
          <w:i/>
          <w:iCs/>
          <w:noProof/>
          <w:lang w:val="en-US"/>
        </w:rPr>
        <w:t>Universitas Scientiarum</w:t>
      </w:r>
      <w:r>
        <w:rPr>
          <w:noProof/>
          <w:lang w:val="en-US"/>
        </w:rPr>
        <w:t xml:space="preserve"> </w:t>
      </w:r>
      <w:r>
        <w:rPr>
          <w:i/>
          <w:iCs/>
          <w:noProof/>
          <w:lang w:val="en-US"/>
        </w:rPr>
        <w:t>, 8</w:t>
      </w:r>
      <w:r>
        <w:rPr>
          <w:noProof/>
          <w:lang w:val="en-US"/>
        </w:rPr>
        <w:t xml:space="preserve"> (1), pp. 7 - 24.</w:t>
      </w:r>
    </w:p>
    <w:p w:rsidR="0082611A" w:rsidRDefault="0082611A" w:rsidP="0082611A">
      <w:pPr>
        <w:pStyle w:val="a8"/>
        <w:rPr>
          <w:noProof/>
          <w:lang w:val="en-US"/>
        </w:rPr>
      </w:pPr>
      <w:r>
        <w:rPr>
          <w:noProof/>
          <w:lang w:val="en-US"/>
        </w:rPr>
        <w:t xml:space="preserve">Seema, Sonia, &amp; Mahipal. (2016). Spirulina as dietary supplement for health: A pilot study. </w:t>
      </w:r>
      <w:r>
        <w:rPr>
          <w:i/>
          <w:iCs/>
          <w:noProof/>
          <w:lang w:val="en-US"/>
        </w:rPr>
        <w:t>The Pharma Innovation Journal</w:t>
      </w:r>
      <w:r>
        <w:rPr>
          <w:noProof/>
          <w:lang w:val="en-US"/>
        </w:rPr>
        <w:t xml:space="preserve"> </w:t>
      </w:r>
      <w:r>
        <w:rPr>
          <w:i/>
          <w:iCs/>
          <w:noProof/>
          <w:lang w:val="en-US"/>
        </w:rPr>
        <w:t>, 5</w:t>
      </w:r>
      <w:r>
        <w:rPr>
          <w:noProof/>
          <w:lang w:val="en-US"/>
        </w:rPr>
        <w:t xml:space="preserve"> (4), pp. 07 - 09.</w:t>
      </w:r>
    </w:p>
    <w:p w:rsidR="0082611A" w:rsidRDefault="0082611A" w:rsidP="0082611A">
      <w:pPr>
        <w:pStyle w:val="a8"/>
        <w:rPr>
          <w:noProof/>
          <w:lang w:val="en-US"/>
        </w:rPr>
      </w:pPr>
      <w:r>
        <w:rPr>
          <w:noProof/>
          <w:lang w:val="en-US"/>
        </w:rPr>
        <w:t xml:space="preserve">Sharoba, A. M. (2014). Nutritional value of spirulina and its use in the preparation of some complementary baby food formulas. </w:t>
      </w:r>
      <w:r>
        <w:rPr>
          <w:i/>
          <w:iCs/>
          <w:noProof/>
          <w:lang w:val="en-US"/>
        </w:rPr>
        <w:t>Journal of Agroalimentary Processes and Technologies</w:t>
      </w:r>
      <w:r>
        <w:rPr>
          <w:noProof/>
          <w:lang w:val="en-US"/>
        </w:rPr>
        <w:t xml:space="preserve"> </w:t>
      </w:r>
      <w:r>
        <w:rPr>
          <w:i/>
          <w:iCs/>
          <w:noProof/>
          <w:lang w:val="en-US"/>
        </w:rPr>
        <w:t>, 20</w:t>
      </w:r>
      <w:r>
        <w:rPr>
          <w:noProof/>
          <w:lang w:val="en-US"/>
        </w:rPr>
        <w:t xml:space="preserve"> (4), pp. 330 - 350.</w:t>
      </w:r>
    </w:p>
    <w:p w:rsidR="0082611A" w:rsidRDefault="0082611A" w:rsidP="0082611A">
      <w:pPr>
        <w:pStyle w:val="a8"/>
        <w:rPr>
          <w:noProof/>
          <w:lang w:val="en-US"/>
        </w:rPr>
      </w:pPr>
      <w:r>
        <w:rPr>
          <w:noProof/>
          <w:lang w:val="en-US"/>
        </w:rPr>
        <w:t xml:space="preserve">van Apeldoorn, M. E., van Egmond, H. P., Speijers, G. J., &amp; Bakker, G. J. (2007). Toxins of cyanobacteria. </w:t>
      </w:r>
      <w:r>
        <w:rPr>
          <w:i/>
          <w:iCs/>
          <w:noProof/>
          <w:lang w:val="en-US"/>
        </w:rPr>
        <w:t>Mol. Nutr. Food. Res.</w:t>
      </w:r>
      <w:r>
        <w:rPr>
          <w:noProof/>
          <w:lang w:val="en-US"/>
        </w:rPr>
        <w:t xml:space="preserve"> </w:t>
      </w:r>
      <w:r>
        <w:rPr>
          <w:i/>
          <w:iCs/>
          <w:noProof/>
          <w:lang w:val="en-US"/>
        </w:rPr>
        <w:t>, 51</w:t>
      </w:r>
      <w:r>
        <w:rPr>
          <w:noProof/>
          <w:lang w:val="en-US"/>
        </w:rPr>
        <w:t xml:space="preserve"> (1), pp. 7 - 60.</w:t>
      </w:r>
    </w:p>
    <w:p w:rsidR="0082611A" w:rsidRDefault="0082611A" w:rsidP="0082611A">
      <w:pPr>
        <w:pStyle w:val="a8"/>
        <w:rPr>
          <w:noProof/>
          <w:lang w:val="en-US"/>
        </w:rPr>
      </w:pPr>
      <w:r>
        <w:rPr>
          <w:noProof/>
          <w:lang w:val="en-US"/>
        </w:rPr>
        <w:t xml:space="preserve">Vonshak, A., &amp; </w:t>
      </w:r>
      <w:smartTag w:uri="urn:schemas-microsoft-com:office:smarttags" w:element="place">
        <w:smartTag w:uri="urn:schemas-microsoft-com:office:smarttags" w:element="City">
          <w:r>
            <w:rPr>
              <w:noProof/>
              <w:lang w:val="en-US"/>
            </w:rPr>
            <w:t>Richmond</w:t>
          </w:r>
        </w:smartTag>
      </w:smartTag>
      <w:r>
        <w:rPr>
          <w:noProof/>
          <w:lang w:val="en-US"/>
        </w:rPr>
        <w:t xml:space="preserve">, A. (1988). Mass production of the blue-green alga spirulina: An overview. </w:t>
      </w:r>
      <w:r>
        <w:rPr>
          <w:i/>
          <w:iCs/>
          <w:noProof/>
          <w:lang w:val="en-US"/>
        </w:rPr>
        <w:t>Biomass</w:t>
      </w:r>
      <w:r>
        <w:rPr>
          <w:noProof/>
          <w:lang w:val="en-US"/>
        </w:rPr>
        <w:t xml:space="preserve"> </w:t>
      </w:r>
      <w:r>
        <w:rPr>
          <w:i/>
          <w:iCs/>
          <w:noProof/>
          <w:lang w:val="en-US"/>
        </w:rPr>
        <w:t>, 15</w:t>
      </w:r>
      <w:r>
        <w:rPr>
          <w:noProof/>
          <w:lang w:val="en-US"/>
        </w:rPr>
        <w:t xml:space="preserve"> (4), pp. 233 - 247.</w:t>
      </w:r>
    </w:p>
    <w:p w:rsidR="0082611A" w:rsidRDefault="0082611A" w:rsidP="0082611A">
      <w:pPr>
        <w:pStyle w:val="a8"/>
        <w:rPr>
          <w:noProof/>
          <w:lang w:val="en-US"/>
        </w:rPr>
      </w:pPr>
      <w:r>
        <w:rPr>
          <w:noProof/>
          <w:lang w:val="en-US"/>
        </w:rPr>
        <w:t xml:space="preserve">Vonshak, A., &amp; Tomaselli, L. (2007). Arthrospira (Spirulina): Systematics and Ecophysiology. In B. A. Whitton, &amp; M. Potts (Eds.), </w:t>
      </w:r>
      <w:r>
        <w:rPr>
          <w:i/>
          <w:iCs/>
          <w:noProof/>
          <w:lang w:val="en-US"/>
        </w:rPr>
        <w:t>The Ecology of Cyanobacteria: Their Diversity in Time and Space</w:t>
      </w:r>
      <w:r>
        <w:rPr>
          <w:noProof/>
          <w:lang w:val="en-US"/>
        </w:rPr>
        <w:t xml:space="preserve"> (pp. 505 - 522). </w:t>
      </w:r>
      <w:smartTag w:uri="urn:schemas-microsoft-com:office:smarttags" w:element="place">
        <w:smartTag w:uri="urn:schemas-microsoft-com:office:smarttags" w:element="country-region">
          <w:r>
            <w:rPr>
              <w:noProof/>
              <w:lang w:val="en-US"/>
            </w:rPr>
            <w:t>Netherlands</w:t>
          </w:r>
        </w:smartTag>
      </w:smartTag>
      <w:r>
        <w:rPr>
          <w:noProof/>
          <w:lang w:val="en-US"/>
        </w:rPr>
        <w:t>: Springer Science &amp; Business Media.</w:t>
      </w:r>
    </w:p>
    <w:p w:rsidR="00953714" w:rsidRDefault="0082611A" w:rsidP="0082611A">
      <w:r>
        <w:rPr>
          <w:noProof/>
          <w:lang w:val="en-US"/>
        </w:rPr>
        <w:t xml:space="preserve">Whitton, B. A. (1992). Diversity, ecology and taxonomy of the cyanobacteria. In N. G. Carr, &amp; N. H. Mann (Eds.), </w:t>
      </w:r>
      <w:r>
        <w:rPr>
          <w:i/>
          <w:iCs/>
          <w:noProof/>
          <w:lang w:val="en-US"/>
        </w:rPr>
        <w:t>Photosynthetic prokaryotes</w:t>
      </w:r>
      <w:r>
        <w:rPr>
          <w:noProof/>
          <w:lang w:val="en-US"/>
        </w:rPr>
        <w:t xml:space="preserve"> (pp. 1 - 37). </w:t>
      </w:r>
      <w:smartTag w:uri="urn:schemas-microsoft-com:office:smarttags" w:element="place">
        <w:smartTag w:uri="urn:schemas-microsoft-com:office:smarttags" w:element="State">
          <w:r>
            <w:rPr>
              <w:noProof/>
              <w:lang w:val="en-US"/>
            </w:rPr>
            <w:t>New York</w:t>
          </w:r>
        </w:smartTag>
      </w:smartTag>
      <w:r>
        <w:rPr>
          <w:noProof/>
          <w:lang w:val="en-US"/>
        </w:rPr>
        <w:t>: Plenum Press</w:t>
      </w:r>
      <w:r>
        <w:rPr>
          <w:noProof/>
        </w:rPr>
        <w:t>.</w:t>
      </w:r>
    </w:p>
    <w:p w:rsidR="00953714" w:rsidRDefault="00953714" w:rsidP="00953714">
      <w:pPr>
        <w:pStyle w:val="1"/>
        <w:numPr>
          <w:ilvl w:val="0"/>
          <w:numId w:val="0"/>
        </w:numPr>
      </w:pPr>
      <w:bookmarkStart w:id="94" w:name="_Toc536537351"/>
      <w:r>
        <w:lastRenderedPageBreak/>
        <w:t>ΚΑΤΑΛΟΓΟΣ ΕΙΚΟΝΩΝ</w:t>
      </w:r>
      <w:bookmarkEnd w:id="94"/>
    </w:p>
    <w:p w:rsidR="00953714" w:rsidRDefault="00953714" w:rsidP="00953714"/>
    <w:p w:rsidR="00876EB2" w:rsidRDefault="002C0B9A">
      <w:pPr>
        <w:pStyle w:val="af"/>
        <w:tabs>
          <w:tab w:val="right" w:leader="dot" w:pos="8296"/>
        </w:tabs>
        <w:rPr>
          <w:rFonts w:asciiTheme="minorHAnsi" w:eastAsiaTheme="minorEastAsia" w:hAnsiTheme="minorHAnsi"/>
          <w:noProof/>
          <w:sz w:val="22"/>
          <w:lang w:eastAsia="el-GR"/>
        </w:rPr>
      </w:pPr>
      <w:r>
        <w:fldChar w:fldCharType="begin"/>
      </w:r>
      <w:r w:rsidR="00953714">
        <w:instrText xml:space="preserve"> TOC \h \z \c "Εικόνα" </w:instrText>
      </w:r>
      <w:r>
        <w:fldChar w:fldCharType="separate"/>
      </w:r>
      <w:hyperlink w:anchor="_Toc536537092" w:history="1">
        <w:r w:rsidR="00876EB2" w:rsidRPr="00D1701E">
          <w:rPr>
            <w:rStyle w:val="-"/>
            <w:noProof/>
          </w:rPr>
          <w:t>Εικόνα 2.2</w:t>
        </w:r>
        <w:r w:rsidR="00876EB2" w:rsidRPr="00D1701E">
          <w:rPr>
            <w:rStyle w:val="-"/>
            <w:noProof/>
            <w:lang w:val="en-US"/>
          </w:rPr>
          <w:t xml:space="preserve">: </w:t>
        </w:r>
        <w:r w:rsidR="00876EB2" w:rsidRPr="00D1701E">
          <w:rPr>
            <w:rStyle w:val="-"/>
            <w:noProof/>
          </w:rPr>
          <w:t xml:space="preserve">Συμπλήρωμα σκόνη </w:t>
        </w:r>
        <w:r w:rsidR="00876EB2" w:rsidRPr="00D1701E">
          <w:rPr>
            <w:rStyle w:val="-"/>
            <w:noProof/>
            <w:lang w:val="en-US"/>
          </w:rPr>
          <w:t>Spirulina</w:t>
        </w:r>
        <w:r w:rsidR="00876EB2">
          <w:rPr>
            <w:noProof/>
            <w:webHidden/>
          </w:rPr>
          <w:tab/>
        </w:r>
        <w:r>
          <w:rPr>
            <w:noProof/>
            <w:webHidden/>
          </w:rPr>
          <w:fldChar w:fldCharType="begin"/>
        </w:r>
        <w:r w:rsidR="00876EB2">
          <w:rPr>
            <w:noProof/>
            <w:webHidden/>
          </w:rPr>
          <w:instrText xml:space="preserve"> PAGEREF _Toc536537092 \h </w:instrText>
        </w:r>
        <w:r>
          <w:rPr>
            <w:noProof/>
            <w:webHidden/>
          </w:rPr>
        </w:r>
        <w:r>
          <w:rPr>
            <w:noProof/>
            <w:webHidden/>
          </w:rPr>
          <w:fldChar w:fldCharType="separate"/>
        </w:r>
        <w:r w:rsidR="00876EB2">
          <w:rPr>
            <w:noProof/>
            <w:webHidden/>
          </w:rPr>
          <w:t>9</w:t>
        </w:r>
        <w:r>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093" w:history="1">
        <w:r w:rsidR="00876EB2" w:rsidRPr="00D1701E">
          <w:rPr>
            <w:rStyle w:val="-"/>
            <w:noProof/>
          </w:rPr>
          <w:t>Εικόνα 2.1</w:t>
        </w:r>
        <w:r w:rsidR="00876EB2" w:rsidRPr="00D1701E">
          <w:rPr>
            <w:rStyle w:val="-"/>
            <w:noProof/>
            <w:lang w:val="en-US"/>
          </w:rPr>
          <w:t xml:space="preserve">: </w:t>
        </w:r>
        <w:r w:rsidR="00876EB2" w:rsidRPr="00D1701E">
          <w:rPr>
            <w:rStyle w:val="-"/>
            <w:noProof/>
          </w:rPr>
          <w:t xml:space="preserve">Συμπλήρωμα χάπια </w:t>
        </w:r>
        <w:r w:rsidR="00876EB2" w:rsidRPr="00D1701E">
          <w:rPr>
            <w:rStyle w:val="-"/>
            <w:noProof/>
            <w:lang w:val="en-US"/>
          </w:rPr>
          <w:t>Spirulina</w:t>
        </w:r>
        <w:r w:rsidR="00876EB2">
          <w:rPr>
            <w:noProof/>
            <w:webHidden/>
          </w:rPr>
          <w:tab/>
        </w:r>
        <w:r w:rsidR="002C0B9A">
          <w:rPr>
            <w:noProof/>
            <w:webHidden/>
          </w:rPr>
          <w:fldChar w:fldCharType="begin"/>
        </w:r>
        <w:r w:rsidR="00876EB2">
          <w:rPr>
            <w:noProof/>
            <w:webHidden/>
          </w:rPr>
          <w:instrText xml:space="preserve"> PAGEREF _Toc536537093 \h </w:instrText>
        </w:r>
        <w:r w:rsidR="002C0B9A">
          <w:rPr>
            <w:noProof/>
            <w:webHidden/>
          </w:rPr>
        </w:r>
        <w:r w:rsidR="002C0B9A">
          <w:rPr>
            <w:noProof/>
            <w:webHidden/>
          </w:rPr>
          <w:fldChar w:fldCharType="separate"/>
        </w:r>
        <w:r w:rsidR="00876EB2">
          <w:rPr>
            <w:noProof/>
            <w:webHidden/>
          </w:rPr>
          <w:t>9</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094" w:history="1">
        <w:r w:rsidR="00876EB2" w:rsidRPr="00D1701E">
          <w:rPr>
            <w:rStyle w:val="-"/>
            <w:noProof/>
          </w:rPr>
          <w:t>Εικόνα 2.3</w:t>
        </w:r>
        <w:r w:rsidR="00876EB2" w:rsidRPr="00D1701E">
          <w:rPr>
            <w:rStyle w:val="-"/>
            <w:noProof/>
            <w:lang w:val="en-US"/>
          </w:rPr>
          <w:t>:</w:t>
        </w:r>
        <w:r w:rsidR="00876EB2" w:rsidRPr="00D1701E">
          <w:rPr>
            <w:rStyle w:val="-"/>
            <w:noProof/>
          </w:rPr>
          <w:t xml:space="preserve"> Συμπλήρωμα κάψουλες </w:t>
        </w:r>
        <w:r w:rsidR="00876EB2" w:rsidRPr="00D1701E">
          <w:rPr>
            <w:rStyle w:val="-"/>
            <w:noProof/>
            <w:lang w:val="en-US"/>
          </w:rPr>
          <w:t>Spirulina</w:t>
        </w:r>
        <w:r w:rsidR="00876EB2">
          <w:rPr>
            <w:noProof/>
            <w:webHidden/>
          </w:rPr>
          <w:tab/>
        </w:r>
        <w:r w:rsidR="002C0B9A">
          <w:rPr>
            <w:noProof/>
            <w:webHidden/>
          </w:rPr>
          <w:fldChar w:fldCharType="begin"/>
        </w:r>
        <w:r w:rsidR="00876EB2">
          <w:rPr>
            <w:noProof/>
            <w:webHidden/>
          </w:rPr>
          <w:instrText xml:space="preserve"> PAGEREF _Toc536537094 \h </w:instrText>
        </w:r>
        <w:r w:rsidR="002C0B9A">
          <w:rPr>
            <w:noProof/>
            <w:webHidden/>
          </w:rPr>
        </w:r>
        <w:r w:rsidR="002C0B9A">
          <w:rPr>
            <w:noProof/>
            <w:webHidden/>
          </w:rPr>
          <w:fldChar w:fldCharType="separate"/>
        </w:r>
        <w:r w:rsidR="00876EB2">
          <w:rPr>
            <w:noProof/>
            <w:webHidden/>
          </w:rPr>
          <w:t>9</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095" w:history="1">
        <w:r w:rsidR="00876EB2" w:rsidRPr="00D1701E">
          <w:rPr>
            <w:rStyle w:val="-"/>
            <w:noProof/>
          </w:rPr>
          <w:t>Εικόνα 4.1: Ποσοστιαία κατανομή δείγματος ανάλογα με το φύλο</w:t>
        </w:r>
        <w:r w:rsidR="00876EB2">
          <w:rPr>
            <w:noProof/>
            <w:webHidden/>
          </w:rPr>
          <w:tab/>
        </w:r>
        <w:r w:rsidR="002C0B9A">
          <w:rPr>
            <w:noProof/>
            <w:webHidden/>
          </w:rPr>
          <w:fldChar w:fldCharType="begin"/>
        </w:r>
        <w:r w:rsidR="00876EB2">
          <w:rPr>
            <w:noProof/>
            <w:webHidden/>
          </w:rPr>
          <w:instrText xml:space="preserve"> PAGEREF _Toc536537095 \h </w:instrText>
        </w:r>
        <w:r w:rsidR="002C0B9A">
          <w:rPr>
            <w:noProof/>
            <w:webHidden/>
          </w:rPr>
        </w:r>
        <w:r w:rsidR="002C0B9A">
          <w:rPr>
            <w:noProof/>
            <w:webHidden/>
          </w:rPr>
          <w:fldChar w:fldCharType="separate"/>
        </w:r>
        <w:r w:rsidR="00876EB2">
          <w:rPr>
            <w:noProof/>
            <w:webHidden/>
          </w:rPr>
          <w:t>18</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096" w:history="1">
        <w:r w:rsidR="00876EB2" w:rsidRPr="00D1701E">
          <w:rPr>
            <w:rStyle w:val="-"/>
            <w:noProof/>
          </w:rPr>
          <w:t>Εικόνα 4.2: Ποσοστιαία κατανομή δείγματος ανά ηλικιακή ομάδα</w:t>
        </w:r>
        <w:r w:rsidR="00876EB2">
          <w:rPr>
            <w:noProof/>
            <w:webHidden/>
          </w:rPr>
          <w:tab/>
        </w:r>
        <w:r w:rsidR="002C0B9A">
          <w:rPr>
            <w:noProof/>
            <w:webHidden/>
          </w:rPr>
          <w:fldChar w:fldCharType="begin"/>
        </w:r>
        <w:r w:rsidR="00876EB2">
          <w:rPr>
            <w:noProof/>
            <w:webHidden/>
          </w:rPr>
          <w:instrText xml:space="preserve"> PAGEREF _Toc536537096 \h </w:instrText>
        </w:r>
        <w:r w:rsidR="002C0B9A">
          <w:rPr>
            <w:noProof/>
            <w:webHidden/>
          </w:rPr>
        </w:r>
        <w:r w:rsidR="002C0B9A">
          <w:rPr>
            <w:noProof/>
            <w:webHidden/>
          </w:rPr>
          <w:fldChar w:fldCharType="separate"/>
        </w:r>
        <w:r w:rsidR="00876EB2">
          <w:rPr>
            <w:noProof/>
            <w:webHidden/>
          </w:rPr>
          <w:t>19</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097" w:history="1">
        <w:r w:rsidR="00876EB2" w:rsidRPr="00D1701E">
          <w:rPr>
            <w:rStyle w:val="-"/>
            <w:noProof/>
          </w:rPr>
          <w:t>Εικόνα 4.3: Ποσοστιαία κατανομή δείγματος ανάλογα με το φύλο και την ηλικία</w:t>
        </w:r>
        <w:r w:rsidR="00876EB2">
          <w:rPr>
            <w:noProof/>
            <w:webHidden/>
          </w:rPr>
          <w:tab/>
        </w:r>
        <w:r w:rsidR="002C0B9A">
          <w:rPr>
            <w:noProof/>
            <w:webHidden/>
          </w:rPr>
          <w:fldChar w:fldCharType="begin"/>
        </w:r>
        <w:r w:rsidR="00876EB2">
          <w:rPr>
            <w:noProof/>
            <w:webHidden/>
          </w:rPr>
          <w:instrText xml:space="preserve"> PAGEREF _Toc536537097 \h </w:instrText>
        </w:r>
        <w:r w:rsidR="002C0B9A">
          <w:rPr>
            <w:noProof/>
            <w:webHidden/>
          </w:rPr>
        </w:r>
        <w:r w:rsidR="002C0B9A">
          <w:rPr>
            <w:noProof/>
            <w:webHidden/>
          </w:rPr>
          <w:fldChar w:fldCharType="separate"/>
        </w:r>
        <w:r w:rsidR="00876EB2">
          <w:rPr>
            <w:noProof/>
            <w:webHidden/>
          </w:rPr>
          <w:t>20</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098" w:history="1">
        <w:r w:rsidR="00876EB2" w:rsidRPr="00D1701E">
          <w:rPr>
            <w:rStyle w:val="-"/>
            <w:noProof/>
          </w:rPr>
          <w:t>Εικόνα 4.4: Ποσοστιαία κατανομή δείγματος ανάλογα με το Δείκτη Μάζας Σώματος</w:t>
        </w:r>
        <w:r w:rsidR="00876EB2">
          <w:rPr>
            <w:noProof/>
            <w:webHidden/>
          </w:rPr>
          <w:tab/>
        </w:r>
        <w:r w:rsidR="002C0B9A">
          <w:rPr>
            <w:noProof/>
            <w:webHidden/>
          </w:rPr>
          <w:fldChar w:fldCharType="begin"/>
        </w:r>
        <w:r w:rsidR="00876EB2">
          <w:rPr>
            <w:noProof/>
            <w:webHidden/>
          </w:rPr>
          <w:instrText xml:space="preserve"> PAGEREF _Toc536537098 \h </w:instrText>
        </w:r>
        <w:r w:rsidR="002C0B9A">
          <w:rPr>
            <w:noProof/>
            <w:webHidden/>
          </w:rPr>
        </w:r>
        <w:r w:rsidR="002C0B9A">
          <w:rPr>
            <w:noProof/>
            <w:webHidden/>
          </w:rPr>
          <w:fldChar w:fldCharType="separate"/>
        </w:r>
        <w:r w:rsidR="00876EB2">
          <w:rPr>
            <w:noProof/>
            <w:webHidden/>
          </w:rPr>
          <w:t>21</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099" w:history="1">
        <w:r w:rsidR="00876EB2" w:rsidRPr="00D1701E">
          <w:rPr>
            <w:rStyle w:val="-"/>
            <w:noProof/>
          </w:rPr>
          <w:t>Εικόνα 4.5: Ποσοστιαία κατανομή δείγματος ανάλογα με το είδος απασχόλησης</w:t>
        </w:r>
        <w:r w:rsidR="00876EB2">
          <w:rPr>
            <w:noProof/>
            <w:webHidden/>
          </w:rPr>
          <w:tab/>
        </w:r>
        <w:r w:rsidR="002C0B9A">
          <w:rPr>
            <w:noProof/>
            <w:webHidden/>
          </w:rPr>
          <w:fldChar w:fldCharType="begin"/>
        </w:r>
        <w:r w:rsidR="00876EB2">
          <w:rPr>
            <w:noProof/>
            <w:webHidden/>
          </w:rPr>
          <w:instrText xml:space="preserve"> PAGEREF _Toc536537099 \h </w:instrText>
        </w:r>
        <w:r w:rsidR="002C0B9A">
          <w:rPr>
            <w:noProof/>
            <w:webHidden/>
          </w:rPr>
        </w:r>
        <w:r w:rsidR="002C0B9A">
          <w:rPr>
            <w:noProof/>
            <w:webHidden/>
          </w:rPr>
          <w:fldChar w:fldCharType="separate"/>
        </w:r>
        <w:r w:rsidR="00876EB2">
          <w:rPr>
            <w:noProof/>
            <w:webHidden/>
          </w:rPr>
          <w:t>22</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0" w:history="1">
        <w:r w:rsidR="00876EB2" w:rsidRPr="00D1701E">
          <w:rPr>
            <w:rStyle w:val="-"/>
            <w:noProof/>
          </w:rPr>
          <w:t>Εικόνα 4.6: Ποσοστιαία κατανομή δείγματος ανάλογα με το επίπεδο εκπαίδευσης</w:t>
        </w:r>
        <w:r w:rsidR="00876EB2">
          <w:rPr>
            <w:noProof/>
            <w:webHidden/>
          </w:rPr>
          <w:tab/>
        </w:r>
        <w:r w:rsidR="002C0B9A">
          <w:rPr>
            <w:noProof/>
            <w:webHidden/>
          </w:rPr>
          <w:fldChar w:fldCharType="begin"/>
        </w:r>
        <w:r w:rsidR="00876EB2">
          <w:rPr>
            <w:noProof/>
            <w:webHidden/>
          </w:rPr>
          <w:instrText xml:space="preserve"> PAGEREF _Toc536537100 \h </w:instrText>
        </w:r>
        <w:r w:rsidR="002C0B9A">
          <w:rPr>
            <w:noProof/>
            <w:webHidden/>
          </w:rPr>
        </w:r>
        <w:r w:rsidR="002C0B9A">
          <w:rPr>
            <w:noProof/>
            <w:webHidden/>
          </w:rPr>
          <w:fldChar w:fldCharType="separate"/>
        </w:r>
        <w:r w:rsidR="00876EB2">
          <w:rPr>
            <w:noProof/>
            <w:webHidden/>
          </w:rPr>
          <w:t>23</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1" w:history="1">
        <w:r w:rsidR="00876EB2" w:rsidRPr="00D1701E">
          <w:rPr>
            <w:rStyle w:val="-"/>
            <w:noProof/>
          </w:rPr>
          <w:t>Εικόνα 4.7: Ποσοστιαία κατανομή δείγματος ανάλογα με το ετήσιο ατομικό/οικογενειακό εισόδημα</w:t>
        </w:r>
        <w:r w:rsidR="00876EB2">
          <w:rPr>
            <w:noProof/>
            <w:webHidden/>
          </w:rPr>
          <w:tab/>
        </w:r>
        <w:r w:rsidR="002C0B9A">
          <w:rPr>
            <w:noProof/>
            <w:webHidden/>
          </w:rPr>
          <w:fldChar w:fldCharType="begin"/>
        </w:r>
        <w:r w:rsidR="00876EB2">
          <w:rPr>
            <w:noProof/>
            <w:webHidden/>
          </w:rPr>
          <w:instrText xml:space="preserve"> PAGEREF _Toc536537101 \h </w:instrText>
        </w:r>
        <w:r w:rsidR="002C0B9A">
          <w:rPr>
            <w:noProof/>
            <w:webHidden/>
          </w:rPr>
        </w:r>
        <w:r w:rsidR="002C0B9A">
          <w:rPr>
            <w:noProof/>
            <w:webHidden/>
          </w:rPr>
          <w:fldChar w:fldCharType="separate"/>
        </w:r>
        <w:r w:rsidR="00876EB2">
          <w:rPr>
            <w:noProof/>
            <w:webHidden/>
          </w:rPr>
          <w:t>24</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2" w:history="1">
        <w:r w:rsidR="00876EB2" w:rsidRPr="00D1701E">
          <w:rPr>
            <w:rStyle w:val="-"/>
            <w:noProof/>
          </w:rPr>
          <w:t>Εικόνα 4.8: Ποσοστιαία κατανομή δείγματος ανάλογα με την οικογενειακή κατάσταση</w:t>
        </w:r>
        <w:r w:rsidR="00876EB2">
          <w:rPr>
            <w:noProof/>
            <w:webHidden/>
          </w:rPr>
          <w:tab/>
        </w:r>
        <w:r w:rsidR="002C0B9A">
          <w:rPr>
            <w:noProof/>
            <w:webHidden/>
          </w:rPr>
          <w:fldChar w:fldCharType="begin"/>
        </w:r>
        <w:r w:rsidR="00876EB2">
          <w:rPr>
            <w:noProof/>
            <w:webHidden/>
          </w:rPr>
          <w:instrText xml:space="preserve"> PAGEREF _Toc536537102 \h </w:instrText>
        </w:r>
        <w:r w:rsidR="002C0B9A">
          <w:rPr>
            <w:noProof/>
            <w:webHidden/>
          </w:rPr>
        </w:r>
        <w:r w:rsidR="002C0B9A">
          <w:rPr>
            <w:noProof/>
            <w:webHidden/>
          </w:rPr>
          <w:fldChar w:fldCharType="separate"/>
        </w:r>
        <w:r w:rsidR="00876EB2">
          <w:rPr>
            <w:noProof/>
            <w:webHidden/>
          </w:rPr>
          <w:t>25</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3" w:history="1">
        <w:r w:rsidR="00876EB2" w:rsidRPr="00D1701E">
          <w:rPr>
            <w:rStyle w:val="-"/>
            <w:noProof/>
          </w:rPr>
          <w:t xml:space="preserve">Εικόνα 4.9: Ποσοστιαία κατανομή δείγματος για την γνώση τους σε σχέση με το συμπλήρωμα </w:t>
        </w:r>
        <w:r w:rsidR="00876EB2" w:rsidRPr="00D1701E">
          <w:rPr>
            <w:rStyle w:val="-"/>
            <w:noProof/>
            <w:lang w:val="en-US"/>
          </w:rPr>
          <w:t>Spirulina</w:t>
        </w:r>
        <w:r w:rsidR="00876EB2">
          <w:rPr>
            <w:noProof/>
            <w:webHidden/>
          </w:rPr>
          <w:tab/>
        </w:r>
        <w:r w:rsidR="002C0B9A">
          <w:rPr>
            <w:noProof/>
            <w:webHidden/>
          </w:rPr>
          <w:fldChar w:fldCharType="begin"/>
        </w:r>
        <w:r w:rsidR="00876EB2">
          <w:rPr>
            <w:noProof/>
            <w:webHidden/>
          </w:rPr>
          <w:instrText xml:space="preserve"> PAGEREF _Toc536537103 \h </w:instrText>
        </w:r>
        <w:r w:rsidR="002C0B9A">
          <w:rPr>
            <w:noProof/>
            <w:webHidden/>
          </w:rPr>
        </w:r>
        <w:r w:rsidR="002C0B9A">
          <w:rPr>
            <w:noProof/>
            <w:webHidden/>
          </w:rPr>
          <w:fldChar w:fldCharType="separate"/>
        </w:r>
        <w:r w:rsidR="00876EB2">
          <w:rPr>
            <w:noProof/>
            <w:webHidden/>
          </w:rPr>
          <w:t>26</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4" w:history="1">
        <w:r w:rsidR="00876EB2" w:rsidRPr="00D1701E">
          <w:rPr>
            <w:rStyle w:val="-"/>
            <w:noProof/>
          </w:rPr>
          <w:t xml:space="preserve">Εικόνα 4.10: Ποσοστιαία κατανομή δείγματος για τους λόγους λήψης συμπληρώματος </w:t>
        </w:r>
        <w:r w:rsidR="00876EB2" w:rsidRPr="00D1701E">
          <w:rPr>
            <w:rStyle w:val="-"/>
            <w:noProof/>
            <w:lang w:val="en-US"/>
          </w:rPr>
          <w:t>Spirulina</w:t>
        </w:r>
        <w:r w:rsidR="00876EB2">
          <w:rPr>
            <w:noProof/>
            <w:webHidden/>
          </w:rPr>
          <w:tab/>
        </w:r>
        <w:r w:rsidR="002C0B9A">
          <w:rPr>
            <w:noProof/>
            <w:webHidden/>
          </w:rPr>
          <w:fldChar w:fldCharType="begin"/>
        </w:r>
        <w:r w:rsidR="00876EB2">
          <w:rPr>
            <w:noProof/>
            <w:webHidden/>
          </w:rPr>
          <w:instrText xml:space="preserve"> PAGEREF _Toc536537104 \h </w:instrText>
        </w:r>
        <w:r w:rsidR="002C0B9A">
          <w:rPr>
            <w:noProof/>
            <w:webHidden/>
          </w:rPr>
        </w:r>
        <w:r w:rsidR="002C0B9A">
          <w:rPr>
            <w:noProof/>
            <w:webHidden/>
          </w:rPr>
          <w:fldChar w:fldCharType="separate"/>
        </w:r>
        <w:r w:rsidR="00876EB2">
          <w:rPr>
            <w:noProof/>
            <w:webHidden/>
          </w:rPr>
          <w:t>27</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5" w:history="1">
        <w:r w:rsidR="00876EB2" w:rsidRPr="00D1701E">
          <w:rPr>
            <w:rStyle w:val="-"/>
            <w:noProof/>
          </w:rPr>
          <w:t xml:space="preserve">Εικόνα 4.11: Ποσοστιαία κατανομή δείγματος για την γνώση τους σχετικά με παρενέργειες και κινδύνους από τη λήψη συμπληρώματος </w:t>
        </w:r>
        <w:r w:rsidR="00876EB2" w:rsidRPr="00D1701E">
          <w:rPr>
            <w:rStyle w:val="-"/>
            <w:noProof/>
            <w:lang w:val="en-US"/>
          </w:rPr>
          <w:t>Spirulina</w:t>
        </w:r>
        <w:r w:rsidR="00876EB2">
          <w:rPr>
            <w:noProof/>
            <w:webHidden/>
          </w:rPr>
          <w:tab/>
        </w:r>
        <w:r w:rsidR="002C0B9A">
          <w:rPr>
            <w:noProof/>
            <w:webHidden/>
          </w:rPr>
          <w:fldChar w:fldCharType="begin"/>
        </w:r>
        <w:r w:rsidR="00876EB2">
          <w:rPr>
            <w:noProof/>
            <w:webHidden/>
          </w:rPr>
          <w:instrText xml:space="preserve"> PAGEREF _Toc536537105 \h </w:instrText>
        </w:r>
        <w:r w:rsidR="002C0B9A">
          <w:rPr>
            <w:noProof/>
            <w:webHidden/>
          </w:rPr>
        </w:r>
        <w:r w:rsidR="002C0B9A">
          <w:rPr>
            <w:noProof/>
            <w:webHidden/>
          </w:rPr>
          <w:fldChar w:fldCharType="separate"/>
        </w:r>
        <w:r w:rsidR="00876EB2">
          <w:rPr>
            <w:noProof/>
            <w:webHidden/>
          </w:rPr>
          <w:t>28</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6" w:history="1">
        <w:r w:rsidR="00876EB2" w:rsidRPr="00D1701E">
          <w:rPr>
            <w:rStyle w:val="-"/>
            <w:noProof/>
          </w:rPr>
          <w:t>Εικόνα 4.12: Ποσοστιαία κατανομή δείγματος σχετικά με την πηγή πληροφόρησης του για το συμπλήρωμα Spirulina και τις ιδιότητες του</w:t>
        </w:r>
        <w:r w:rsidR="00876EB2">
          <w:rPr>
            <w:noProof/>
            <w:webHidden/>
          </w:rPr>
          <w:tab/>
        </w:r>
        <w:r w:rsidR="002C0B9A">
          <w:rPr>
            <w:noProof/>
            <w:webHidden/>
          </w:rPr>
          <w:fldChar w:fldCharType="begin"/>
        </w:r>
        <w:r w:rsidR="00876EB2">
          <w:rPr>
            <w:noProof/>
            <w:webHidden/>
          </w:rPr>
          <w:instrText xml:space="preserve"> PAGEREF _Toc536537106 \h </w:instrText>
        </w:r>
        <w:r w:rsidR="002C0B9A">
          <w:rPr>
            <w:noProof/>
            <w:webHidden/>
          </w:rPr>
        </w:r>
        <w:r w:rsidR="002C0B9A">
          <w:rPr>
            <w:noProof/>
            <w:webHidden/>
          </w:rPr>
          <w:fldChar w:fldCharType="separate"/>
        </w:r>
        <w:r w:rsidR="00876EB2">
          <w:rPr>
            <w:noProof/>
            <w:webHidden/>
          </w:rPr>
          <w:t>28</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7" w:history="1">
        <w:r w:rsidR="00876EB2" w:rsidRPr="00D1701E">
          <w:rPr>
            <w:rStyle w:val="-"/>
            <w:noProof/>
          </w:rPr>
          <w:t>Εικόνα 4.13: Ποσοστιαία κατανομή δείγματος σχετικά με τη χρήση συμπληρωμάτων διατροφής</w:t>
        </w:r>
        <w:r w:rsidR="00876EB2">
          <w:rPr>
            <w:noProof/>
            <w:webHidden/>
          </w:rPr>
          <w:tab/>
        </w:r>
        <w:r w:rsidR="002C0B9A">
          <w:rPr>
            <w:noProof/>
            <w:webHidden/>
          </w:rPr>
          <w:fldChar w:fldCharType="begin"/>
        </w:r>
        <w:r w:rsidR="00876EB2">
          <w:rPr>
            <w:noProof/>
            <w:webHidden/>
          </w:rPr>
          <w:instrText xml:space="preserve"> PAGEREF _Toc536537107 \h </w:instrText>
        </w:r>
        <w:r w:rsidR="002C0B9A">
          <w:rPr>
            <w:noProof/>
            <w:webHidden/>
          </w:rPr>
        </w:r>
        <w:r w:rsidR="002C0B9A">
          <w:rPr>
            <w:noProof/>
            <w:webHidden/>
          </w:rPr>
          <w:fldChar w:fldCharType="separate"/>
        </w:r>
        <w:r w:rsidR="00876EB2">
          <w:rPr>
            <w:noProof/>
            <w:webHidden/>
          </w:rPr>
          <w:t>29</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8" w:history="1">
        <w:r w:rsidR="00876EB2" w:rsidRPr="00D1701E">
          <w:rPr>
            <w:rStyle w:val="-"/>
            <w:noProof/>
          </w:rPr>
          <w:t>Εικόνα 4.14: Ποσοστιαία κατανομή δείγματος σχετικά με ιατρικές/αιματολογικές εξετάσεις πριν τη λήψη συμπληρωμάτων διατροφής</w:t>
        </w:r>
        <w:r w:rsidR="00876EB2">
          <w:rPr>
            <w:noProof/>
            <w:webHidden/>
          </w:rPr>
          <w:tab/>
        </w:r>
        <w:r w:rsidR="002C0B9A">
          <w:rPr>
            <w:noProof/>
            <w:webHidden/>
          </w:rPr>
          <w:fldChar w:fldCharType="begin"/>
        </w:r>
        <w:r w:rsidR="00876EB2">
          <w:rPr>
            <w:noProof/>
            <w:webHidden/>
          </w:rPr>
          <w:instrText xml:space="preserve"> PAGEREF _Toc536537108 \h </w:instrText>
        </w:r>
        <w:r w:rsidR="002C0B9A">
          <w:rPr>
            <w:noProof/>
            <w:webHidden/>
          </w:rPr>
        </w:r>
        <w:r w:rsidR="002C0B9A">
          <w:rPr>
            <w:noProof/>
            <w:webHidden/>
          </w:rPr>
          <w:fldChar w:fldCharType="separate"/>
        </w:r>
        <w:r w:rsidR="00876EB2">
          <w:rPr>
            <w:noProof/>
            <w:webHidden/>
          </w:rPr>
          <w:t>30</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09" w:history="1">
        <w:r w:rsidR="00876EB2" w:rsidRPr="00D1701E">
          <w:rPr>
            <w:rStyle w:val="-"/>
            <w:noProof/>
          </w:rPr>
          <w:t xml:space="preserve">Εικόνα 4.15: Ποσοστιαία κατανομή δείγματος σχετικά με τη χρήση συμπληρώματος </w:t>
        </w:r>
        <w:r w:rsidR="00876EB2" w:rsidRPr="00D1701E">
          <w:rPr>
            <w:rStyle w:val="-"/>
            <w:noProof/>
            <w:lang w:val="en-US"/>
          </w:rPr>
          <w:t>Spirulina</w:t>
        </w:r>
        <w:r w:rsidR="00876EB2">
          <w:rPr>
            <w:noProof/>
            <w:webHidden/>
          </w:rPr>
          <w:tab/>
        </w:r>
        <w:r w:rsidR="002C0B9A">
          <w:rPr>
            <w:noProof/>
            <w:webHidden/>
          </w:rPr>
          <w:fldChar w:fldCharType="begin"/>
        </w:r>
        <w:r w:rsidR="00876EB2">
          <w:rPr>
            <w:noProof/>
            <w:webHidden/>
          </w:rPr>
          <w:instrText xml:space="preserve"> PAGEREF _Toc536537109 \h </w:instrText>
        </w:r>
        <w:r w:rsidR="002C0B9A">
          <w:rPr>
            <w:noProof/>
            <w:webHidden/>
          </w:rPr>
        </w:r>
        <w:r w:rsidR="002C0B9A">
          <w:rPr>
            <w:noProof/>
            <w:webHidden/>
          </w:rPr>
          <w:fldChar w:fldCharType="separate"/>
        </w:r>
        <w:r w:rsidR="00876EB2">
          <w:rPr>
            <w:noProof/>
            <w:webHidden/>
          </w:rPr>
          <w:t>30</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10" w:history="1">
        <w:r w:rsidR="00876EB2" w:rsidRPr="00D1701E">
          <w:rPr>
            <w:rStyle w:val="-"/>
            <w:noProof/>
          </w:rPr>
          <w:t xml:space="preserve">Εικόνα 4.16: Ποσοστιαία κατανομή δείγματος σχετικά με τους λόγους μη χρήσης συμπληρώματος </w:t>
        </w:r>
        <w:r w:rsidR="00876EB2" w:rsidRPr="00D1701E">
          <w:rPr>
            <w:rStyle w:val="-"/>
            <w:noProof/>
            <w:lang w:val="en-US"/>
          </w:rPr>
          <w:t>Spirulina</w:t>
        </w:r>
        <w:r w:rsidR="00876EB2">
          <w:rPr>
            <w:noProof/>
            <w:webHidden/>
          </w:rPr>
          <w:tab/>
        </w:r>
        <w:r w:rsidR="002C0B9A">
          <w:rPr>
            <w:noProof/>
            <w:webHidden/>
          </w:rPr>
          <w:fldChar w:fldCharType="begin"/>
        </w:r>
        <w:r w:rsidR="00876EB2">
          <w:rPr>
            <w:noProof/>
            <w:webHidden/>
          </w:rPr>
          <w:instrText xml:space="preserve"> PAGEREF _Toc536537110 \h </w:instrText>
        </w:r>
        <w:r w:rsidR="002C0B9A">
          <w:rPr>
            <w:noProof/>
            <w:webHidden/>
          </w:rPr>
        </w:r>
        <w:r w:rsidR="002C0B9A">
          <w:rPr>
            <w:noProof/>
            <w:webHidden/>
          </w:rPr>
          <w:fldChar w:fldCharType="separate"/>
        </w:r>
        <w:r w:rsidR="00876EB2">
          <w:rPr>
            <w:noProof/>
            <w:webHidden/>
          </w:rPr>
          <w:t>31</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11" w:history="1">
        <w:r w:rsidR="00876EB2" w:rsidRPr="00D1701E">
          <w:rPr>
            <w:rStyle w:val="-"/>
            <w:noProof/>
          </w:rPr>
          <w:t xml:space="preserve">Εικόνα 4.17: Ποσοστιαία κατανομή δείγματος ανάλογα με τους λόγους χρήσης συμπληρώματος </w:t>
        </w:r>
        <w:r w:rsidR="00876EB2" w:rsidRPr="00D1701E">
          <w:rPr>
            <w:rStyle w:val="-"/>
            <w:noProof/>
            <w:lang w:val="en-US"/>
          </w:rPr>
          <w:t>Spirulina</w:t>
        </w:r>
        <w:r w:rsidR="00876EB2">
          <w:rPr>
            <w:noProof/>
            <w:webHidden/>
          </w:rPr>
          <w:tab/>
        </w:r>
        <w:r w:rsidR="002C0B9A">
          <w:rPr>
            <w:noProof/>
            <w:webHidden/>
          </w:rPr>
          <w:fldChar w:fldCharType="begin"/>
        </w:r>
        <w:r w:rsidR="00876EB2">
          <w:rPr>
            <w:noProof/>
            <w:webHidden/>
          </w:rPr>
          <w:instrText xml:space="preserve"> PAGEREF _Toc536537111 \h </w:instrText>
        </w:r>
        <w:r w:rsidR="002C0B9A">
          <w:rPr>
            <w:noProof/>
            <w:webHidden/>
          </w:rPr>
        </w:r>
        <w:r w:rsidR="002C0B9A">
          <w:rPr>
            <w:noProof/>
            <w:webHidden/>
          </w:rPr>
          <w:fldChar w:fldCharType="separate"/>
        </w:r>
        <w:r w:rsidR="00876EB2">
          <w:rPr>
            <w:noProof/>
            <w:webHidden/>
          </w:rPr>
          <w:t>32</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12" w:history="1">
        <w:r w:rsidR="00876EB2" w:rsidRPr="00D1701E">
          <w:rPr>
            <w:rStyle w:val="-"/>
            <w:noProof/>
          </w:rPr>
          <w:t>Εικόνα 4.18: Ποσοστιαία κατανομή δείγματος ανάλογα με τη μορφή κατανάλωσης  συμπληρώματος Spirulina</w:t>
        </w:r>
        <w:r w:rsidR="00876EB2">
          <w:rPr>
            <w:noProof/>
            <w:webHidden/>
          </w:rPr>
          <w:tab/>
        </w:r>
        <w:r w:rsidR="002C0B9A">
          <w:rPr>
            <w:noProof/>
            <w:webHidden/>
          </w:rPr>
          <w:fldChar w:fldCharType="begin"/>
        </w:r>
        <w:r w:rsidR="00876EB2">
          <w:rPr>
            <w:noProof/>
            <w:webHidden/>
          </w:rPr>
          <w:instrText xml:space="preserve"> PAGEREF _Toc536537112 \h </w:instrText>
        </w:r>
        <w:r w:rsidR="002C0B9A">
          <w:rPr>
            <w:noProof/>
            <w:webHidden/>
          </w:rPr>
        </w:r>
        <w:r w:rsidR="002C0B9A">
          <w:rPr>
            <w:noProof/>
            <w:webHidden/>
          </w:rPr>
          <w:fldChar w:fldCharType="separate"/>
        </w:r>
        <w:r w:rsidR="00876EB2">
          <w:rPr>
            <w:noProof/>
            <w:webHidden/>
          </w:rPr>
          <w:t>33</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13" w:history="1">
        <w:r w:rsidR="00876EB2" w:rsidRPr="00D1701E">
          <w:rPr>
            <w:rStyle w:val="-"/>
            <w:noProof/>
          </w:rPr>
          <w:t>Εικόνα 4.19: Ποσοστιαία κατανομή δείγματος ανάλογα με το χρονικό διάστημα κατανάλωσης  συμπληρώματος Spirulina</w:t>
        </w:r>
        <w:r w:rsidR="00876EB2">
          <w:rPr>
            <w:noProof/>
            <w:webHidden/>
          </w:rPr>
          <w:tab/>
        </w:r>
        <w:r w:rsidR="002C0B9A">
          <w:rPr>
            <w:noProof/>
            <w:webHidden/>
          </w:rPr>
          <w:fldChar w:fldCharType="begin"/>
        </w:r>
        <w:r w:rsidR="00876EB2">
          <w:rPr>
            <w:noProof/>
            <w:webHidden/>
          </w:rPr>
          <w:instrText xml:space="preserve"> PAGEREF _Toc536537113 \h </w:instrText>
        </w:r>
        <w:r w:rsidR="002C0B9A">
          <w:rPr>
            <w:noProof/>
            <w:webHidden/>
          </w:rPr>
        </w:r>
        <w:r w:rsidR="002C0B9A">
          <w:rPr>
            <w:noProof/>
            <w:webHidden/>
          </w:rPr>
          <w:fldChar w:fldCharType="separate"/>
        </w:r>
        <w:r w:rsidR="00876EB2">
          <w:rPr>
            <w:noProof/>
            <w:webHidden/>
          </w:rPr>
          <w:t>34</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14" w:history="1">
        <w:r w:rsidR="00876EB2" w:rsidRPr="00D1701E">
          <w:rPr>
            <w:rStyle w:val="-"/>
            <w:noProof/>
          </w:rPr>
          <w:t>Εικόνα 4.20: Ποσοστιαία κατανομή δείγματος ανάλογα με τη συχνότητα κατανάλωσης  συμπληρώματος Spirulina</w:t>
        </w:r>
        <w:r w:rsidR="00876EB2">
          <w:rPr>
            <w:noProof/>
            <w:webHidden/>
          </w:rPr>
          <w:tab/>
        </w:r>
        <w:r w:rsidR="002C0B9A">
          <w:rPr>
            <w:noProof/>
            <w:webHidden/>
          </w:rPr>
          <w:fldChar w:fldCharType="begin"/>
        </w:r>
        <w:r w:rsidR="00876EB2">
          <w:rPr>
            <w:noProof/>
            <w:webHidden/>
          </w:rPr>
          <w:instrText xml:space="preserve"> PAGEREF _Toc536537114 \h </w:instrText>
        </w:r>
        <w:r w:rsidR="002C0B9A">
          <w:rPr>
            <w:noProof/>
            <w:webHidden/>
          </w:rPr>
        </w:r>
        <w:r w:rsidR="002C0B9A">
          <w:rPr>
            <w:noProof/>
            <w:webHidden/>
          </w:rPr>
          <w:fldChar w:fldCharType="separate"/>
        </w:r>
        <w:r w:rsidR="00876EB2">
          <w:rPr>
            <w:noProof/>
            <w:webHidden/>
          </w:rPr>
          <w:t>35</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15" w:history="1">
        <w:r w:rsidR="00876EB2" w:rsidRPr="00D1701E">
          <w:rPr>
            <w:rStyle w:val="-"/>
            <w:noProof/>
          </w:rPr>
          <w:t>Εικόνα 4.21: Ποσοστιαία κατανομή δείγματος για την τήρηση της ημερήσιας συνιστώμενης ποσότητας λήψης συμπληρώματος Spirulina</w:t>
        </w:r>
        <w:r w:rsidR="00876EB2">
          <w:rPr>
            <w:noProof/>
            <w:webHidden/>
          </w:rPr>
          <w:tab/>
        </w:r>
        <w:r w:rsidR="002C0B9A">
          <w:rPr>
            <w:noProof/>
            <w:webHidden/>
          </w:rPr>
          <w:fldChar w:fldCharType="begin"/>
        </w:r>
        <w:r w:rsidR="00876EB2">
          <w:rPr>
            <w:noProof/>
            <w:webHidden/>
          </w:rPr>
          <w:instrText xml:space="preserve"> PAGEREF _Toc536537115 \h </w:instrText>
        </w:r>
        <w:r w:rsidR="002C0B9A">
          <w:rPr>
            <w:noProof/>
            <w:webHidden/>
          </w:rPr>
        </w:r>
        <w:r w:rsidR="002C0B9A">
          <w:rPr>
            <w:noProof/>
            <w:webHidden/>
          </w:rPr>
          <w:fldChar w:fldCharType="separate"/>
        </w:r>
        <w:r w:rsidR="00876EB2">
          <w:rPr>
            <w:noProof/>
            <w:webHidden/>
          </w:rPr>
          <w:t>35</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16" w:history="1">
        <w:r w:rsidR="00876EB2" w:rsidRPr="00D1701E">
          <w:rPr>
            <w:rStyle w:val="-"/>
            <w:noProof/>
          </w:rPr>
          <w:t>Εικόνα 4.22: Ποσοστιαία κατανομή δείγματος για τη σύσταση λήψης συμπληρώματος Spirulina</w:t>
        </w:r>
        <w:r w:rsidR="00876EB2">
          <w:rPr>
            <w:noProof/>
            <w:webHidden/>
          </w:rPr>
          <w:tab/>
        </w:r>
        <w:r w:rsidR="002C0B9A">
          <w:rPr>
            <w:noProof/>
            <w:webHidden/>
          </w:rPr>
          <w:fldChar w:fldCharType="begin"/>
        </w:r>
        <w:r w:rsidR="00876EB2">
          <w:rPr>
            <w:noProof/>
            <w:webHidden/>
          </w:rPr>
          <w:instrText xml:space="preserve"> PAGEREF _Toc536537116 \h </w:instrText>
        </w:r>
        <w:r w:rsidR="002C0B9A">
          <w:rPr>
            <w:noProof/>
            <w:webHidden/>
          </w:rPr>
        </w:r>
        <w:r w:rsidR="002C0B9A">
          <w:rPr>
            <w:noProof/>
            <w:webHidden/>
          </w:rPr>
          <w:fldChar w:fldCharType="separate"/>
        </w:r>
        <w:r w:rsidR="00876EB2">
          <w:rPr>
            <w:noProof/>
            <w:webHidden/>
          </w:rPr>
          <w:t>36</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17" w:history="1">
        <w:r w:rsidR="00876EB2" w:rsidRPr="00D1701E">
          <w:rPr>
            <w:rStyle w:val="-"/>
            <w:noProof/>
          </w:rPr>
          <w:t xml:space="preserve">Εικόνα 4.23: Διαφοροποιήσεις μεταξύ λόγων χρήσης συμπληρώματος </w:t>
        </w:r>
        <w:r w:rsidR="00876EB2" w:rsidRPr="00D1701E">
          <w:rPr>
            <w:rStyle w:val="-"/>
            <w:noProof/>
            <w:lang w:val="en-US"/>
          </w:rPr>
          <w:t>Spirulina</w:t>
        </w:r>
        <w:r w:rsidR="00876EB2" w:rsidRPr="00D1701E">
          <w:rPr>
            <w:rStyle w:val="-"/>
            <w:noProof/>
          </w:rPr>
          <w:t xml:space="preserve"> και φύλων</w:t>
        </w:r>
        <w:r w:rsidR="00876EB2">
          <w:rPr>
            <w:noProof/>
            <w:webHidden/>
          </w:rPr>
          <w:tab/>
        </w:r>
        <w:r w:rsidR="002C0B9A">
          <w:rPr>
            <w:noProof/>
            <w:webHidden/>
          </w:rPr>
          <w:fldChar w:fldCharType="begin"/>
        </w:r>
        <w:r w:rsidR="00876EB2">
          <w:rPr>
            <w:noProof/>
            <w:webHidden/>
          </w:rPr>
          <w:instrText xml:space="preserve"> PAGEREF _Toc536537117 \h </w:instrText>
        </w:r>
        <w:r w:rsidR="002C0B9A">
          <w:rPr>
            <w:noProof/>
            <w:webHidden/>
          </w:rPr>
        </w:r>
        <w:r w:rsidR="002C0B9A">
          <w:rPr>
            <w:noProof/>
            <w:webHidden/>
          </w:rPr>
          <w:fldChar w:fldCharType="separate"/>
        </w:r>
        <w:r w:rsidR="00876EB2">
          <w:rPr>
            <w:noProof/>
            <w:webHidden/>
          </w:rPr>
          <w:t>43</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18" w:history="1">
        <w:r w:rsidR="00876EB2" w:rsidRPr="00D1701E">
          <w:rPr>
            <w:rStyle w:val="-"/>
            <w:noProof/>
          </w:rPr>
          <w:t>Εικόνα 4.24: Διαφοροποιήσεις μεταξύ λόγων χρήσης συμπληρώματος Spirulina και ηλικιακών ομάδων</w:t>
        </w:r>
        <w:r w:rsidR="00876EB2">
          <w:rPr>
            <w:noProof/>
            <w:webHidden/>
          </w:rPr>
          <w:tab/>
        </w:r>
        <w:r w:rsidR="002C0B9A">
          <w:rPr>
            <w:noProof/>
            <w:webHidden/>
          </w:rPr>
          <w:fldChar w:fldCharType="begin"/>
        </w:r>
        <w:r w:rsidR="00876EB2">
          <w:rPr>
            <w:noProof/>
            <w:webHidden/>
          </w:rPr>
          <w:instrText xml:space="preserve"> PAGEREF _Toc536537118 \h </w:instrText>
        </w:r>
        <w:r w:rsidR="002C0B9A">
          <w:rPr>
            <w:noProof/>
            <w:webHidden/>
          </w:rPr>
        </w:r>
        <w:r w:rsidR="002C0B9A">
          <w:rPr>
            <w:noProof/>
            <w:webHidden/>
          </w:rPr>
          <w:fldChar w:fldCharType="separate"/>
        </w:r>
        <w:r w:rsidR="00876EB2">
          <w:rPr>
            <w:noProof/>
            <w:webHidden/>
          </w:rPr>
          <w:t>44</w:t>
        </w:r>
        <w:r w:rsidR="002C0B9A">
          <w:rPr>
            <w:noProof/>
            <w:webHidden/>
          </w:rPr>
          <w:fldChar w:fldCharType="end"/>
        </w:r>
      </w:hyperlink>
    </w:p>
    <w:p w:rsidR="0024067C" w:rsidRDefault="002C0B9A" w:rsidP="00953714">
      <w:r>
        <w:fldChar w:fldCharType="end"/>
      </w:r>
    </w:p>
    <w:p w:rsidR="0024067C" w:rsidRPr="0024067C" w:rsidRDefault="0024067C" w:rsidP="0024067C"/>
    <w:p w:rsidR="0024067C" w:rsidRPr="0024067C" w:rsidRDefault="0024067C" w:rsidP="0024067C"/>
    <w:p w:rsidR="0024067C" w:rsidRPr="0024067C" w:rsidRDefault="0024067C" w:rsidP="0024067C"/>
    <w:p w:rsidR="0024067C" w:rsidRPr="0024067C" w:rsidRDefault="0024067C" w:rsidP="0024067C"/>
    <w:p w:rsidR="0024067C" w:rsidRPr="0024067C" w:rsidRDefault="0024067C" w:rsidP="0024067C"/>
    <w:p w:rsidR="0024067C" w:rsidRDefault="0024067C" w:rsidP="0024067C"/>
    <w:p w:rsidR="00953714" w:rsidRDefault="0024067C" w:rsidP="0024067C">
      <w:pPr>
        <w:tabs>
          <w:tab w:val="left" w:pos="1875"/>
        </w:tabs>
        <w:rPr>
          <w:lang w:val="en-US"/>
        </w:rPr>
      </w:pPr>
      <w:r>
        <w:tab/>
      </w:r>
    </w:p>
    <w:p w:rsidR="0024067C" w:rsidRDefault="0024067C" w:rsidP="0024067C">
      <w:pPr>
        <w:tabs>
          <w:tab w:val="left" w:pos="1875"/>
        </w:tabs>
        <w:rPr>
          <w:lang w:val="en-US"/>
        </w:rPr>
      </w:pPr>
    </w:p>
    <w:p w:rsidR="0024067C" w:rsidRDefault="0024067C" w:rsidP="0024067C">
      <w:pPr>
        <w:pStyle w:val="1"/>
        <w:numPr>
          <w:ilvl w:val="0"/>
          <w:numId w:val="0"/>
        </w:numPr>
      </w:pPr>
      <w:bookmarkStart w:id="95" w:name="_Toc536537352"/>
      <w:r>
        <w:lastRenderedPageBreak/>
        <w:t>ΚΑΤΑΛΟΓΟΣ ΠΙΝΑΚΩΝ</w:t>
      </w:r>
      <w:bookmarkEnd w:id="95"/>
    </w:p>
    <w:p w:rsidR="0024067C" w:rsidRDefault="0024067C" w:rsidP="0024067C"/>
    <w:p w:rsidR="00876EB2" w:rsidRDefault="002C0B9A">
      <w:pPr>
        <w:pStyle w:val="af"/>
        <w:tabs>
          <w:tab w:val="right" w:leader="dot" w:pos="8296"/>
        </w:tabs>
        <w:rPr>
          <w:rFonts w:asciiTheme="minorHAnsi" w:eastAsiaTheme="minorEastAsia" w:hAnsiTheme="minorHAnsi"/>
          <w:noProof/>
          <w:sz w:val="22"/>
          <w:lang w:eastAsia="el-GR"/>
        </w:rPr>
      </w:pPr>
      <w:r>
        <w:fldChar w:fldCharType="begin"/>
      </w:r>
      <w:r w:rsidR="00575398">
        <w:instrText xml:space="preserve"> TOC \h \z \c "Πίνακας" </w:instrText>
      </w:r>
      <w:r>
        <w:fldChar w:fldCharType="separate"/>
      </w:r>
      <w:hyperlink w:anchor="_Toc536537119" w:history="1">
        <w:r w:rsidR="00876EB2" w:rsidRPr="00B855EB">
          <w:rPr>
            <w:rStyle w:val="-"/>
            <w:noProof/>
          </w:rPr>
          <w:t xml:space="preserve">Πίνακας 2.1: Θρεπτική αξία σκόνης </w:t>
        </w:r>
        <w:r w:rsidR="00876EB2" w:rsidRPr="00B855EB">
          <w:rPr>
            <w:rStyle w:val="-"/>
            <w:noProof/>
            <w:lang w:val="en-US"/>
          </w:rPr>
          <w:t>Spirulina</w:t>
        </w:r>
        <w:r w:rsidR="00876EB2" w:rsidRPr="00B855EB">
          <w:rPr>
            <w:rStyle w:val="-"/>
            <w:noProof/>
          </w:rPr>
          <w:t xml:space="preserve"> μάζας 100 </w:t>
        </w:r>
        <w:r w:rsidR="00876EB2" w:rsidRPr="00B855EB">
          <w:rPr>
            <w:rStyle w:val="-"/>
            <w:noProof/>
            <w:lang w:val="en-US"/>
          </w:rPr>
          <w:t>g</w:t>
        </w:r>
        <w:r w:rsidR="00876EB2">
          <w:rPr>
            <w:noProof/>
            <w:webHidden/>
          </w:rPr>
          <w:tab/>
        </w:r>
        <w:r>
          <w:rPr>
            <w:noProof/>
            <w:webHidden/>
          </w:rPr>
          <w:fldChar w:fldCharType="begin"/>
        </w:r>
        <w:r w:rsidR="00876EB2">
          <w:rPr>
            <w:noProof/>
            <w:webHidden/>
          </w:rPr>
          <w:instrText xml:space="preserve"> PAGEREF _Toc536537119 \h </w:instrText>
        </w:r>
        <w:r>
          <w:rPr>
            <w:noProof/>
            <w:webHidden/>
          </w:rPr>
        </w:r>
        <w:r>
          <w:rPr>
            <w:noProof/>
            <w:webHidden/>
          </w:rPr>
          <w:fldChar w:fldCharType="separate"/>
        </w:r>
        <w:r w:rsidR="00876EB2">
          <w:rPr>
            <w:noProof/>
            <w:webHidden/>
          </w:rPr>
          <w:t>11</w:t>
        </w:r>
        <w:r>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20" w:history="1">
        <w:r w:rsidR="00876EB2" w:rsidRPr="00B855EB">
          <w:rPr>
            <w:rStyle w:val="-"/>
            <w:noProof/>
          </w:rPr>
          <w:t xml:space="preserve">Πίνακας 4.1: Πίνακας συνάφειας για τη γνώση περί συμπληρώματος </w:t>
        </w:r>
        <w:r w:rsidR="00876EB2" w:rsidRPr="00B855EB">
          <w:rPr>
            <w:rStyle w:val="-"/>
            <w:noProof/>
            <w:lang w:val="en-US"/>
          </w:rPr>
          <w:t>Spirulina</w:t>
        </w:r>
        <w:r w:rsidR="00876EB2" w:rsidRPr="00B855EB">
          <w:rPr>
            <w:rStyle w:val="-"/>
            <w:noProof/>
          </w:rPr>
          <w:t xml:space="preserve"> και διαφοροποιήσεις μεταξύ ανδρών και γυναικών</w:t>
        </w:r>
        <w:r w:rsidR="00876EB2">
          <w:rPr>
            <w:noProof/>
            <w:webHidden/>
          </w:rPr>
          <w:tab/>
        </w:r>
        <w:r w:rsidR="002C0B9A">
          <w:rPr>
            <w:noProof/>
            <w:webHidden/>
          </w:rPr>
          <w:fldChar w:fldCharType="begin"/>
        </w:r>
        <w:r w:rsidR="00876EB2">
          <w:rPr>
            <w:noProof/>
            <w:webHidden/>
          </w:rPr>
          <w:instrText xml:space="preserve"> PAGEREF _Toc536537120 \h </w:instrText>
        </w:r>
        <w:r w:rsidR="002C0B9A">
          <w:rPr>
            <w:noProof/>
            <w:webHidden/>
          </w:rPr>
        </w:r>
        <w:r w:rsidR="002C0B9A">
          <w:rPr>
            <w:noProof/>
            <w:webHidden/>
          </w:rPr>
          <w:fldChar w:fldCharType="separate"/>
        </w:r>
        <w:r w:rsidR="00876EB2">
          <w:rPr>
            <w:noProof/>
            <w:webHidden/>
          </w:rPr>
          <w:t>37</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21" w:history="1">
        <w:r w:rsidR="00876EB2" w:rsidRPr="00B855EB">
          <w:rPr>
            <w:rStyle w:val="-"/>
            <w:noProof/>
          </w:rPr>
          <w:t xml:space="preserve">Πίνακας 4.2: Πίνακας συνάφειας για τη γνώση περί συμπληρώματος </w:t>
        </w:r>
        <w:r w:rsidR="00876EB2" w:rsidRPr="00B855EB">
          <w:rPr>
            <w:rStyle w:val="-"/>
            <w:noProof/>
            <w:lang w:val="en-US"/>
          </w:rPr>
          <w:t>Spirulina</w:t>
        </w:r>
        <w:r w:rsidR="00876EB2" w:rsidRPr="00B855EB">
          <w:rPr>
            <w:rStyle w:val="-"/>
            <w:noProof/>
          </w:rPr>
          <w:t xml:space="preserve"> και διαφοροποιήσεις μεταξύ ηλικιακών ομάδων</w:t>
        </w:r>
        <w:r w:rsidR="00876EB2">
          <w:rPr>
            <w:noProof/>
            <w:webHidden/>
          </w:rPr>
          <w:tab/>
        </w:r>
        <w:r w:rsidR="002C0B9A">
          <w:rPr>
            <w:noProof/>
            <w:webHidden/>
          </w:rPr>
          <w:fldChar w:fldCharType="begin"/>
        </w:r>
        <w:r w:rsidR="00876EB2">
          <w:rPr>
            <w:noProof/>
            <w:webHidden/>
          </w:rPr>
          <w:instrText xml:space="preserve"> PAGEREF _Toc536537121 \h </w:instrText>
        </w:r>
        <w:r w:rsidR="002C0B9A">
          <w:rPr>
            <w:noProof/>
            <w:webHidden/>
          </w:rPr>
        </w:r>
        <w:r w:rsidR="002C0B9A">
          <w:rPr>
            <w:noProof/>
            <w:webHidden/>
          </w:rPr>
          <w:fldChar w:fldCharType="separate"/>
        </w:r>
        <w:r w:rsidR="00876EB2">
          <w:rPr>
            <w:noProof/>
            <w:webHidden/>
          </w:rPr>
          <w:t>38</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22" w:history="1">
        <w:r w:rsidR="00876EB2" w:rsidRPr="00B855EB">
          <w:rPr>
            <w:rStyle w:val="-"/>
            <w:noProof/>
          </w:rPr>
          <w:t xml:space="preserve">Πίνακας 4.3: Πίνακας συνάφειας για τη γνώση περί συμπληρώματος </w:t>
        </w:r>
        <w:r w:rsidR="00876EB2" w:rsidRPr="00B855EB">
          <w:rPr>
            <w:rStyle w:val="-"/>
            <w:noProof/>
            <w:lang w:val="en-US"/>
          </w:rPr>
          <w:t>Spirulina</w:t>
        </w:r>
        <w:r w:rsidR="00876EB2" w:rsidRPr="00B855EB">
          <w:rPr>
            <w:rStyle w:val="-"/>
            <w:noProof/>
          </w:rPr>
          <w:t xml:space="preserve"> και διαφοροποιήσεις μεταξύ επιπέδων εκπαίδευσης</w:t>
        </w:r>
        <w:r w:rsidR="00876EB2">
          <w:rPr>
            <w:noProof/>
            <w:webHidden/>
          </w:rPr>
          <w:tab/>
        </w:r>
        <w:r w:rsidR="002C0B9A">
          <w:rPr>
            <w:noProof/>
            <w:webHidden/>
          </w:rPr>
          <w:fldChar w:fldCharType="begin"/>
        </w:r>
        <w:r w:rsidR="00876EB2">
          <w:rPr>
            <w:noProof/>
            <w:webHidden/>
          </w:rPr>
          <w:instrText xml:space="preserve"> PAGEREF _Toc536537122 \h </w:instrText>
        </w:r>
        <w:r w:rsidR="002C0B9A">
          <w:rPr>
            <w:noProof/>
            <w:webHidden/>
          </w:rPr>
        </w:r>
        <w:r w:rsidR="002C0B9A">
          <w:rPr>
            <w:noProof/>
            <w:webHidden/>
          </w:rPr>
          <w:fldChar w:fldCharType="separate"/>
        </w:r>
        <w:r w:rsidR="00876EB2">
          <w:rPr>
            <w:noProof/>
            <w:webHidden/>
          </w:rPr>
          <w:t>38</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23" w:history="1">
        <w:r w:rsidR="00876EB2" w:rsidRPr="00B855EB">
          <w:rPr>
            <w:rStyle w:val="-"/>
            <w:noProof/>
          </w:rPr>
          <w:t xml:space="preserve">Πίνακας 4.4: Πίνακας συνάφειας για τη γνώση περί συμπληρώματος </w:t>
        </w:r>
        <w:r w:rsidR="00876EB2" w:rsidRPr="00B855EB">
          <w:rPr>
            <w:rStyle w:val="-"/>
            <w:noProof/>
            <w:lang w:val="en-US"/>
          </w:rPr>
          <w:t>Spirulina</w:t>
        </w:r>
        <w:r w:rsidR="00876EB2" w:rsidRPr="00B855EB">
          <w:rPr>
            <w:rStyle w:val="-"/>
            <w:noProof/>
          </w:rPr>
          <w:t xml:space="preserve"> και διαφοροποιήσεις μεταξύ ατόμων με διαφορετικό δείκτη μάζας σώματος</w:t>
        </w:r>
        <w:r w:rsidR="00876EB2">
          <w:rPr>
            <w:noProof/>
            <w:webHidden/>
          </w:rPr>
          <w:tab/>
        </w:r>
        <w:r w:rsidR="002C0B9A">
          <w:rPr>
            <w:noProof/>
            <w:webHidden/>
          </w:rPr>
          <w:fldChar w:fldCharType="begin"/>
        </w:r>
        <w:r w:rsidR="00876EB2">
          <w:rPr>
            <w:noProof/>
            <w:webHidden/>
          </w:rPr>
          <w:instrText xml:space="preserve"> PAGEREF _Toc536537123 \h </w:instrText>
        </w:r>
        <w:r w:rsidR="002C0B9A">
          <w:rPr>
            <w:noProof/>
            <w:webHidden/>
          </w:rPr>
        </w:r>
        <w:r w:rsidR="002C0B9A">
          <w:rPr>
            <w:noProof/>
            <w:webHidden/>
          </w:rPr>
          <w:fldChar w:fldCharType="separate"/>
        </w:r>
        <w:r w:rsidR="00876EB2">
          <w:rPr>
            <w:noProof/>
            <w:webHidden/>
          </w:rPr>
          <w:t>39</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24" w:history="1">
        <w:r w:rsidR="00876EB2" w:rsidRPr="00B855EB">
          <w:rPr>
            <w:rStyle w:val="-"/>
            <w:noProof/>
          </w:rPr>
          <w:t>Πίνακας 4.5: Πίνακας συνάφειας για τη χρήση συμπληρώματος Spirulina μεταξύ ανδρών και γυναικών</w:t>
        </w:r>
        <w:r w:rsidR="00876EB2">
          <w:rPr>
            <w:noProof/>
            <w:webHidden/>
          </w:rPr>
          <w:tab/>
        </w:r>
        <w:r w:rsidR="002C0B9A">
          <w:rPr>
            <w:noProof/>
            <w:webHidden/>
          </w:rPr>
          <w:fldChar w:fldCharType="begin"/>
        </w:r>
        <w:r w:rsidR="00876EB2">
          <w:rPr>
            <w:noProof/>
            <w:webHidden/>
          </w:rPr>
          <w:instrText xml:space="preserve"> PAGEREF _Toc536537124 \h </w:instrText>
        </w:r>
        <w:r w:rsidR="002C0B9A">
          <w:rPr>
            <w:noProof/>
            <w:webHidden/>
          </w:rPr>
        </w:r>
        <w:r w:rsidR="002C0B9A">
          <w:rPr>
            <w:noProof/>
            <w:webHidden/>
          </w:rPr>
          <w:fldChar w:fldCharType="separate"/>
        </w:r>
        <w:r w:rsidR="00876EB2">
          <w:rPr>
            <w:noProof/>
            <w:webHidden/>
          </w:rPr>
          <w:t>40</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25" w:history="1">
        <w:r w:rsidR="00876EB2" w:rsidRPr="00B855EB">
          <w:rPr>
            <w:rStyle w:val="-"/>
            <w:noProof/>
          </w:rPr>
          <w:t>Πίνακας 4.6: Πίνακας συνάφειας για τη χρήση συμπληρώματος Spirulina μεταξύ ηλικιακών ομάδων</w:t>
        </w:r>
        <w:r w:rsidR="00876EB2">
          <w:rPr>
            <w:noProof/>
            <w:webHidden/>
          </w:rPr>
          <w:tab/>
        </w:r>
        <w:r w:rsidR="002C0B9A">
          <w:rPr>
            <w:noProof/>
            <w:webHidden/>
          </w:rPr>
          <w:fldChar w:fldCharType="begin"/>
        </w:r>
        <w:r w:rsidR="00876EB2">
          <w:rPr>
            <w:noProof/>
            <w:webHidden/>
          </w:rPr>
          <w:instrText xml:space="preserve"> PAGEREF _Toc536537125 \h </w:instrText>
        </w:r>
        <w:r w:rsidR="002C0B9A">
          <w:rPr>
            <w:noProof/>
            <w:webHidden/>
          </w:rPr>
        </w:r>
        <w:r w:rsidR="002C0B9A">
          <w:rPr>
            <w:noProof/>
            <w:webHidden/>
          </w:rPr>
          <w:fldChar w:fldCharType="separate"/>
        </w:r>
        <w:r w:rsidR="00876EB2">
          <w:rPr>
            <w:noProof/>
            <w:webHidden/>
          </w:rPr>
          <w:t>41</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26" w:history="1">
        <w:r w:rsidR="00876EB2" w:rsidRPr="00B855EB">
          <w:rPr>
            <w:rStyle w:val="-"/>
            <w:noProof/>
          </w:rPr>
          <w:t>Πίνακας 4.7: Πίνακας συνάφειας για τη χρήση συμπληρώματος Spirulina και επιπέδου εκπαίδευσης</w:t>
        </w:r>
        <w:r w:rsidR="00876EB2">
          <w:rPr>
            <w:noProof/>
            <w:webHidden/>
          </w:rPr>
          <w:tab/>
        </w:r>
        <w:r w:rsidR="002C0B9A">
          <w:rPr>
            <w:noProof/>
            <w:webHidden/>
          </w:rPr>
          <w:fldChar w:fldCharType="begin"/>
        </w:r>
        <w:r w:rsidR="00876EB2">
          <w:rPr>
            <w:noProof/>
            <w:webHidden/>
          </w:rPr>
          <w:instrText xml:space="preserve"> PAGEREF _Toc536537126 \h </w:instrText>
        </w:r>
        <w:r w:rsidR="002C0B9A">
          <w:rPr>
            <w:noProof/>
            <w:webHidden/>
          </w:rPr>
        </w:r>
        <w:r w:rsidR="002C0B9A">
          <w:rPr>
            <w:noProof/>
            <w:webHidden/>
          </w:rPr>
          <w:fldChar w:fldCharType="separate"/>
        </w:r>
        <w:r w:rsidR="00876EB2">
          <w:rPr>
            <w:noProof/>
            <w:webHidden/>
          </w:rPr>
          <w:t>41</w:t>
        </w:r>
        <w:r w:rsidR="002C0B9A">
          <w:rPr>
            <w:noProof/>
            <w:webHidden/>
          </w:rPr>
          <w:fldChar w:fldCharType="end"/>
        </w:r>
      </w:hyperlink>
    </w:p>
    <w:p w:rsidR="00876EB2" w:rsidRDefault="00885EF1">
      <w:pPr>
        <w:pStyle w:val="af"/>
        <w:tabs>
          <w:tab w:val="right" w:leader="dot" w:pos="8296"/>
        </w:tabs>
        <w:rPr>
          <w:rFonts w:asciiTheme="minorHAnsi" w:eastAsiaTheme="minorEastAsia" w:hAnsiTheme="minorHAnsi"/>
          <w:noProof/>
          <w:sz w:val="22"/>
          <w:lang w:eastAsia="el-GR"/>
        </w:rPr>
      </w:pPr>
      <w:hyperlink w:anchor="_Toc536537127" w:history="1">
        <w:r w:rsidR="00876EB2" w:rsidRPr="00B855EB">
          <w:rPr>
            <w:rStyle w:val="-"/>
            <w:noProof/>
          </w:rPr>
          <w:t>Πίνακας 4.8: Πίνακας συνάφειας για τη χρήση συμπληρώματος Spirulina και δείκτη μάζας σώματος</w:t>
        </w:r>
        <w:r w:rsidR="00876EB2">
          <w:rPr>
            <w:noProof/>
            <w:webHidden/>
          </w:rPr>
          <w:tab/>
        </w:r>
        <w:r w:rsidR="002C0B9A">
          <w:rPr>
            <w:noProof/>
            <w:webHidden/>
          </w:rPr>
          <w:fldChar w:fldCharType="begin"/>
        </w:r>
        <w:r w:rsidR="00876EB2">
          <w:rPr>
            <w:noProof/>
            <w:webHidden/>
          </w:rPr>
          <w:instrText xml:space="preserve"> PAGEREF _Toc536537127 \h </w:instrText>
        </w:r>
        <w:r w:rsidR="002C0B9A">
          <w:rPr>
            <w:noProof/>
            <w:webHidden/>
          </w:rPr>
        </w:r>
        <w:r w:rsidR="002C0B9A">
          <w:rPr>
            <w:noProof/>
            <w:webHidden/>
          </w:rPr>
          <w:fldChar w:fldCharType="separate"/>
        </w:r>
        <w:r w:rsidR="00876EB2">
          <w:rPr>
            <w:noProof/>
            <w:webHidden/>
          </w:rPr>
          <w:t>42</w:t>
        </w:r>
        <w:r w:rsidR="002C0B9A">
          <w:rPr>
            <w:noProof/>
            <w:webHidden/>
          </w:rPr>
          <w:fldChar w:fldCharType="end"/>
        </w:r>
      </w:hyperlink>
    </w:p>
    <w:p w:rsidR="0024067C" w:rsidRPr="0024067C" w:rsidRDefault="002C0B9A" w:rsidP="0024067C">
      <w:r>
        <w:fldChar w:fldCharType="end"/>
      </w:r>
    </w:p>
    <w:sectPr w:rsidR="0024067C" w:rsidRPr="0024067C" w:rsidSect="00941AB6">
      <w:headerReference w:type="default" r:id="rId37"/>
      <w:footerReference w:type="default" r:id="rId38"/>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EF1" w:rsidRDefault="00885EF1" w:rsidP="00F6392E">
      <w:pPr>
        <w:spacing w:after="0" w:line="240" w:lineRule="auto"/>
      </w:pPr>
      <w:r>
        <w:separator/>
      </w:r>
    </w:p>
  </w:endnote>
  <w:endnote w:type="continuationSeparator" w:id="0">
    <w:p w:rsidR="00885EF1" w:rsidRDefault="00885EF1" w:rsidP="00F6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16" w:type="pct"/>
      <w:tblCellMar>
        <w:top w:w="72" w:type="dxa"/>
        <w:left w:w="115" w:type="dxa"/>
        <w:bottom w:w="72" w:type="dxa"/>
        <w:right w:w="115" w:type="dxa"/>
      </w:tblCellMar>
      <w:tblLook w:val="04A0" w:firstRow="1" w:lastRow="0" w:firstColumn="1" w:lastColumn="0" w:noHBand="0" w:noVBand="1"/>
    </w:tblPr>
    <w:tblGrid>
      <w:gridCol w:w="5927"/>
      <w:gridCol w:w="2978"/>
    </w:tblGrid>
    <w:tr w:rsidR="002D48A6" w:rsidTr="00695528">
      <w:tc>
        <w:tcPr>
          <w:tcW w:w="3328" w:type="pct"/>
          <w:tcBorders>
            <w:top w:val="single" w:sz="4" w:space="0" w:color="000000" w:themeColor="text1"/>
          </w:tcBorders>
        </w:tcPr>
        <w:p w:rsidR="002D48A6" w:rsidRDefault="002D48A6">
          <w:pPr>
            <w:pStyle w:val="a7"/>
            <w:jc w:val="right"/>
          </w:pPr>
        </w:p>
      </w:tc>
      <w:tc>
        <w:tcPr>
          <w:tcW w:w="1672" w:type="pct"/>
          <w:tcBorders>
            <w:top w:val="single" w:sz="4" w:space="0" w:color="B0CCB0" w:themeColor="accent2"/>
          </w:tcBorders>
          <w:shd w:val="clear" w:color="auto" w:fill="75A675" w:themeFill="accent2" w:themeFillShade="BF"/>
          <w:vAlign w:val="center"/>
        </w:tcPr>
        <w:p w:rsidR="002D48A6" w:rsidRPr="00013130" w:rsidRDefault="002D48A6" w:rsidP="00013130">
          <w:pPr>
            <w:pStyle w:val="a6"/>
            <w:jc w:val="right"/>
            <w:rPr>
              <w:b/>
              <w:color w:val="FFFFFF" w:themeColor="background1"/>
              <w:sz w:val="20"/>
              <w:szCs w:val="20"/>
            </w:rPr>
          </w:pPr>
          <w:r w:rsidRPr="00013130">
            <w:rPr>
              <w:b/>
              <w:color w:val="FFFFFF" w:themeColor="background1"/>
              <w:sz w:val="20"/>
              <w:szCs w:val="20"/>
            </w:rPr>
            <w:fldChar w:fldCharType="begin"/>
          </w:r>
          <w:r w:rsidRPr="00013130">
            <w:rPr>
              <w:b/>
              <w:color w:val="FFFFFF" w:themeColor="background1"/>
              <w:sz w:val="20"/>
              <w:szCs w:val="20"/>
            </w:rPr>
            <w:instrText xml:space="preserve"> PAGE   \* MERGEFORMAT </w:instrText>
          </w:r>
          <w:r w:rsidRPr="00013130">
            <w:rPr>
              <w:b/>
              <w:color w:val="FFFFFF" w:themeColor="background1"/>
              <w:sz w:val="20"/>
              <w:szCs w:val="20"/>
            </w:rPr>
            <w:fldChar w:fldCharType="separate"/>
          </w:r>
          <w:r w:rsidR="00501F1F">
            <w:rPr>
              <w:b/>
              <w:noProof/>
              <w:color w:val="FFFFFF" w:themeColor="background1"/>
              <w:sz w:val="20"/>
              <w:szCs w:val="20"/>
            </w:rPr>
            <w:t>1</w:t>
          </w:r>
          <w:r w:rsidRPr="00013130">
            <w:rPr>
              <w:b/>
              <w:color w:val="FFFFFF" w:themeColor="background1"/>
              <w:sz w:val="20"/>
              <w:szCs w:val="20"/>
            </w:rPr>
            <w:fldChar w:fldCharType="end"/>
          </w:r>
        </w:p>
      </w:tc>
    </w:tr>
  </w:tbl>
  <w:p w:rsidR="002D48A6" w:rsidRDefault="002D48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EF1" w:rsidRDefault="00885EF1" w:rsidP="00F6392E">
      <w:pPr>
        <w:spacing w:after="0" w:line="240" w:lineRule="auto"/>
      </w:pPr>
      <w:r>
        <w:separator/>
      </w:r>
    </w:p>
  </w:footnote>
  <w:footnote w:type="continuationSeparator" w:id="0">
    <w:p w:rsidR="00885EF1" w:rsidRDefault="00885EF1" w:rsidP="00F63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16" w:type="pct"/>
      <w:tblCellMar>
        <w:top w:w="72" w:type="dxa"/>
        <w:left w:w="115" w:type="dxa"/>
        <w:bottom w:w="72" w:type="dxa"/>
        <w:right w:w="115" w:type="dxa"/>
      </w:tblCellMar>
      <w:tblLook w:val="04A0" w:firstRow="1" w:lastRow="0" w:firstColumn="1" w:lastColumn="0" w:noHBand="0" w:noVBand="1"/>
    </w:tblPr>
    <w:tblGrid>
      <w:gridCol w:w="5975"/>
      <w:gridCol w:w="2930"/>
    </w:tblGrid>
    <w:tr w:rsidR="002D48A6" w:rsidRPr="00F6392E" w:rsidTr="00695528">
      <w:tc>
        <w:tcPr>
          <w:tcW w:w="3355" w:type="pct"/>
          <w:tcBorders>
            <w:bottom w:val="single" w:sz="4" w:space="0" w:color="auto"/>
          </w:tcBorders>
          <w:vAlign w:val="bottom"/>
        </w:tcPr>
        <w:p w:rsidR="002D48A6" w:rsidRPr="00F6392E" w:rsidRDefault="00885EF1" w:rsidP="002446FD">
          <w:pPr>
            <w:pStyle w:val="a6"/>
            <w:ind w:firstLine="0"/>
            <w:jc w:val="left"/>
            <w:rPr>
              <w:b/>
              <w:bCs/>
              <w:noProof/>
              <w:color w:val="66A6B8" w:themeColor="accent3" w:themeShade="BF"/>
              <w:sz w:val="20"/>
              <w:szCs w:val="20"/>
            </w:rPr>
          </w:pPr>
          <w:sdt>
            <w:sdtPr>
              <w:rPr>
                <w:b/>
                <w:bCs/>
                <w:caps/>
                <w:sz w:val="20"/>
                <w:szCs w:val="20"/>
              </w:rPr>
              <w:alias w:val="Τίτλος"/>
              <w:id w:val="77677295"/>
              <w:dataBinding w:prefixMappings="xmlns:ns0='http://schemas.openxmlformats.org/package/2006/metadata/core-properties' xmlns:ns1='http://purl.org/dc/elements/1.1/'" w:xpath="/ns0:coreProperties[1]/ns1:title[1]" w:storeItemID="{6C3C8BC8-F283-45AE-878A-BAB7291924A1}"/>
              <w:text/>
            </w:sdtPr>
            <w:sdtEndPr/>
            <w:sdtContent>
              <w:r w:rsidR="002D48A6" w:rsidRPr="00F6392E">
                <w:rPr>
                  <w:b/>
                  <w:bCs/>
                  <w:caps/>
                  <w:sz w:val="20"/>
                  <w:szCs w:val="20"/>
                </w:rPr>
                <w:t>ΚΑΤΑΝΑΛΩΣΗ ΣΥΜΠΛΗΡΩΜΑΤΟΣ SPIRULINA: Η ΠΕΡΙΠΤΩΣΗ ΠΕΛΑΤΩΝ ΔΙΑΙΤΟΛΟΓΙΚΟΥ ΓΡΑΦΕΙΟΥ</w:t>
              </w:r>
            </w:sdtContent>
          </w:sdt>
        </w:p>
      </w:tc>
      <w:tc>
        <w:tcPr>
          <w:tcW w:w="1645" w:type="pct"/>
          <w:tcBorders>
            <w:bottom w:val="single" w:sz="4" w:space="0" w:color="75A675" w:themeColor="accent2" w:themeShade="BF"/>
          </w:tcBorders>
          <w:shd w:val="clear" w:color="auto" w:fill="75A675" w:themeFill="accent2" w:themeFillShade="BF"/>
          <w:vAlign w:val="center"/>
        </w:tcPr>
        <w:p w:rsidR="002D48A6" w:rsidRPr="00953714" w:rsidRDefault="00885EF1" w:rsidP="009F0D2B">
          <w:pPr>
            <w:pStyle w:val="a6"/>
            <w:ind w:firstLine="0"/>
            <w:jc w:val="right"/>
            <w:rPr>
              <w:rStyle w:val="aa"/>
            </w:rPr>
          </w:pPr>
          <w:r>
            <w:fldChar w:fldCharType="begin"/>
          </w:r>
          <w:r>
            <w:instrText xml:space="preserve"> STYLEREF  "Επικεφαλίδα 1"  \* MERGEFORMAT </w:instrText>
          </w:r>
          <w:r>
            <w:fldChar w:fldCharType="separate"/>
          </w:r>
          <w:r w:rsidR="00501F1F">
            <w:rPr>
              <w:noProof/>
            </w:rPr>
            <w:t>ΠΕΡΙΛΗΨΗ</w:t>
          </w:r>
          <w:r>
            <w:rPr>
              <w:noProof/>
            </w:rPr>
            <w:fldChar w:fldCharType="end"/>
          </w:r>
        </w:p>
      </w:tc>
    </w:tr>
  </w:tbl>
  <w:p w:rsidR="002D48A6" w:rsidRDefault="002D48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364"/>
    <w:multiLevelType w:val="hybridMultilevel"/>
    <w:tmpl w:val="A89252C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124B7DCA"/>
    <w:multiLevelType w:val="multilevel"/>
    <w:tmpl w:val="9F88B66C"/>
    <w:lvl w:ilvl="0">
      <w:start w:val="1"/>
      <w:numFmt w:val="decimal"/>
      <w:suff w:val="space"/>
      <w:lvlText w:val="ΚΕΦΑΛΑΙΟ %1:"/>
      <w:lvlJc w:val="left"/>
      <w:pPr>
        <w:ind w:left="0" w:firstLine="0"/>
      </w:pPr>
      <w:rPr>
        <w:rFonts w:ascii="Times New Roman" w:hAnsi="Times New Roman" w:hint="default"/>
        <w:b/>
        <w:color w:val="auto"/>
        <w:sz w:val="28"/>
      </w:rPr>
    </w:lvl>
    <w:lvl w:ilvl="1">
      <w:start w:val="1"/>
      <w:numFmt w:val="decimal"/>
      <w:suff w:val="space"/>
      <w:lvlText w:val="%1.%2"/>
      <w:lvlJc w:val="left"/>
      <w:pPr>
        <w:ind w:left="0" w:firstLine="0"/>
      </w:pPr>
      <w:rPr>
        <w:rFonts w:ascii="Times New Roman" w:hAnsi="Times New Roman" w:hint="default"/>
        <w:b/>
        <w:sz w:val="26"/>
      </w:rPr>
    </w:lvl>
    <w:lvl w:ilvl="2">
      <w:start w:val="1"/>
      <w:numFmt w:val="decimal"/>
      <w:suff w:val="space"/>
      <w:lvlText w:val="%1.%2.%3"/>
      <w:lvlJc w:val="left"/>
      <w:pPr>
        <w:ind w:left="0" w:firstLine="0"/>
      </w:pPr>
      <w:rPr>
        <w:rFonts w:ascii="Times New Roman" w:hAnsi="Times New Roman" w:hint="default"/>
        <w:b/>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3310162"/>
    <w:multiLevelType w:val="hybridMultilevel"/>
    <w:tmpl w:val="5302E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EE4C77"/>
    <w:multiLevelType w:val="hybridMultilevel"/>
    <w:tmpl w:val="86FCF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9E1CC3"/>
    <w:multiLevelType w:val="multilevel"/>
    <w:tmpl w:val="57BC4222"/>
    <w:lvl w:ilvl="0">
      <w:start w:val="1"/>
      <w:numFmt w:val="decimal"/>
      <w:suff w:val="space"/>
      <w:lvlText w:val="ΚΕΦΑΛΑΙΟ %1:"/>
      <w:lvlJc w:val="left"/>
      <w:pPr>
        <w:ind w:left="0" w:firstLine="0"/>
      </w:pPr>
      <w:rPr>
        <w:rFonts w:ascii="Times New Roman" w:hAnsi="Times New Roman" w:hint="default"/>
        <w:b/>
        <w:color w:val="527D55" w:themeColor="accent1" w:themeShade="BF"/>
        <w:sz w:val="28"/>
      </w:rPr>
    </w:lvl>
    <w:lvl w:ilvl="1">
      <w:start w:val="1"/>
      <w:numFmt w:val="decimal"/>
      <w:suff w:val="space"/>
      <w:lvlText w:val="%1.%2"/>
      <w:lvlJc w:val="left"/>
      <w:pPr>
        <w:ind w:left="0" w:firstLine="0"/>
      </w:pPr>
      <w:rPr>
        <w:rFonts w:ascii="Times New Roman" w:hAnsi="Times New Roman" w:hint="default"/>
        <w:b/>
        <w:sz w:val="26"/>
      </w:rPr>
    </w:lvl>
    <w:lvl w:ilvl="2">
      <w:start w:val="1"/>
      <w:numFmt w:val="decimal"/>
      <w:suff w:val="space"/>
      <w:lvlText w:val="%1.%2.%3"/>
      <w:lvlJc w:val="left"/>
      <w:pPr>
        <w:ind w:left="0" w:firstLine="0"/>
      </w:pPr>
      <w:rPr>
        <w:rFonts w:ascii="Times New Roman" w:hAnsi="Times New Roman" w:hint="default"/>
        <w:b/>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224F6463"/>
    <w:multiLevelType w:val="multilevel"/>
    <w:tmpl w:val="8FD8B92E"/>
    <w:lvl w:ilvl="0">
      <w:start w:val="1"/>
      <w:numFmt w:val="decimal"/>
      <w:suff w:val="space"/>
      <w:lvlText w:val="ΚΕΦΑΛΑΙΟ %1:"/>
      <w:lvlJc w:val="left"/>
      <w:pPr>
        <w:ind w:left="0" w:firstLine="0"/>
      </w:pPr>
      <w:rPr>
        <w:rFonts w:ascii="Times New Roman" w:hAnsi="Times New Roman" w:hint="default"/>
        <w:b/>
        <w:color w:val="auto"/>
        <w:sz w:val="28"/>
      </w:rPr>
    </w:lvl>
    <w:lvl w:ilvl="1">
      <w:start w:val="1"/>
      <w:numFmt w:val="decimal"/>
      <w:suff w:val="space"/>
      <w:lvlText w:val="%1.%2"/>
      <w:lvlJc w:val="left"/>
      <w:pPr>
        <w:ind w:left="0" w:firstLine="0"/>
      </w:pPr>
      <w:rPr>
        <w:rFonts w:ascii="Times New Roman" w:hAnsi="Times New Roman" w:hint="default"/>
        <w:b/>
        <w:sz w:val="26"/>
      </w:rPr>
    </w:lvl>
    <w:lvl w:ilvl="2">
      <w:start w:val="1"/>
      <w:numFmt w:val="decimal"/>
      <w:suff w:val="space"/>
      <w:lvlText w:val="%1.%2.%3"/>
      <w:lvlJc w:val="left"/>
      <w:pPr>
        <w:ind w:left="0" w:firstLine="0"/>
      </w:pPr>
      <w:rPr>
        <w:rFonts w:ascii="Times New Roman" w:hAnsi="Times New Roman" w:hint="default"/>
        <w:b/>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7C1488B"/>
    <w:multiLevelType w:val="hybridMultilevel"/>
    <w:tmpl w:val="5FA6B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CE6D0C"/>
    <w:multiLevelType w:val="multilevel"/>
    <w:tmpl w:val="2CFC2078"/>
    <w:lvl w:ilvl="0">
      <w:start w:val="1"/>
      <w:numFmt w:val="decimal"/>
      <w:pStyle w:val="1"/>
      <w:suff w:val="space"/>
      <w:lvlText w:val="%1"/>
      <w:lvlJc w:val="left"/>
      <w:pPr>
        <w:ind w:left="0" w:firstLine="0"/>
      </w:pPr>
      <w:rPr>
        <w:rFonts w:ascii="Times New Roman" w:hAnsi="Times New Roman" w:hint="default"/>
        <w:b/>
        <w:color w:val="527D55" w:themeColor="accent1" w:themeShade="BF"/>
        <w:sz w:val="28"/>
      </w:rPr>
    </w:lvl>
    <w:lvl w:ilvl="1">
      <w:start w:val="1"/>
      <w:numFmt w:val="decimal"/>
      <w:pStyle w:val="2"/>
      <w:suff w:val="space"/>
      <w:lvlText w:val="%1.%2"/>
      <w:lvlJc w:val="left"/>
      <w:pPr>
        <w:ind w:left="0" w:firstLine="0"/>
      </w:pPr>
      <w:rPr>
        <w:rFonts w:ascii="Times New Roman" w:hAnsi="Times New Roman" w:hint="default"/>
        <w:b/>
        <w:sz w:val="26"/>
      </w:rPr>
    </w:lvl>
    <w:lvl w:ilvl="2">
      <w:start w:val="1"/>
      <w:numFmt w:val="decimal"/>
      <w:pStyle w:val="3"/>
      <w:suff w:val="space"/>
      <w:lvlText w:val="%1.%2.%3"/>
      <w:lvlJc w:val="left"/>
      <w:pPr>
        <w:ind w:left="0" w:firstLine="0"/>
      </w:pPr>
      <w:rPr>
        <w:rFonts w:ascii="Times New Roman" w:hAnsi="Times New Roman" w:hint="default"/>
        <w:b/>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CC36327"/>
    <w:multiLevelType w:val="hybridMultilevel"/>
    <w:tmpl w:val="C3B46E14"/>
    <w:lvl w:ilvl="0" w:tplc="FD38DC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FE6D4F"/>
    <w:multiLevelType w:val="hybridMultilevel"/>
    <w:tmpl w:val="DC46294A"/>
    <w:lvl w:ilvl="0" w:tplc="FEF8FE34">
      <w:start w:val="1"/>
      <w:numFmt w:val="bullet"/>
      <w:lvlText w:val=""/>
      <w:lvlJc w:val="left"/>
      <w:pPr>
        <w:ind w:left="1440" w:hanging="360"/>
      </w:pPr>
      <w:rPr>
        <w:rFonts w:ascii="Symbol" w:hAnsi="Symbol" w:hint="default"/>
        <w:color w:val="000000" w:themeColor="text1"/>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36DA7957"/>
    <w:multiLevelType w:val="hybridMultilevel"/>
    <w:tmpl w:val="B4406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1A63C7C"/>
    <w:multiLevelType w:val="hybridMultilevel"/>
    <w:tmpl w:val="6624DBB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25C142F"/>
    <w:multiLevelType w:val="hybridMultilevel"/>
    <w:tmpl w:val="06CC02E2"/>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43C80264"/>
    <w:multiLevelType w:val="hybridMultilevel"/>
    <w:tmpl w:val="BC92AB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3B61D6"/>
    <w:multiLevelType w:val="multilevel"/>
    <w:tmpl w:val="57BC4222"/>
    <w:lvl w:ilvl="0">
      <w:start w:val="1"/>
      <w:numFmt w:val="decimal"/>
      <w:suff w:val="space"/>
      <w:lvlText w:val="ΚΕΦΑΛΑΙΟ %1:"/>
      <w:lvlJc w:val="left"/>
      <w:pPr>
        <w:ind w:left="0" w:firstLine="0"/>
      </w:pPr>
      <w:rPr>
        <w:rFonts w:ascii="Times New Roman" w:hAnsi="Times New Roman" w:hint="default"/>
        <w:b/>
        <w:color w:val="527D55" w:themeColor="accent1" w:themeShade="BF"/>
        <w:sz w:val="28"/>
      </w:rPr>
    </w:lvl>
    <w:lvl w:ilvl="1">
      <w:start w:val="1"/>
      <w:numFmt w:val="decimal"/>
      <w:suff w:val="space"/>
      <w:lvlText w:val="%1.%2"/>
      <w:lvlJc w:val="left"/>
      <w:pPr>
        <w:ind w:left="0" w:firstLine="0"/>
      </w:pPr>
      <w:rPr>
        <w:rFonts w:ascii="Times New Roman" w:hAnsi="Times New Roman" w:hint="default"/>
        <w:b/>
        <w:sz w:val="26"/>
      </w:rPr>
    </w:lvl>
    <w:lvl w:ilvl="2">
      <w:start w:val="1"/>
      <w:numFmt w:val="decimal"/>
      <w:suff w:val="space"/>
      <w:lvlText w:val="%1.%2.%3"/>
      <w:lvlJc w:val="left"/>
      <w:pPr>
        <w:ind w:left="0" w:firstLine="0"/>
      </w:pPr>
      <w:rPr>
        <w:rFonts w:ascii="Times New Roman" w:hAnsi="Times New Roman" w:hint="default"/>
        <w:b/>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4E2D50F0"/>
    <w:multiLevelType w:val="multilevel"/>
    <w:tmpl w:val="04080029"/>
    <w:styleLink w:val="standard"/>
    <w:lvl w:ilvl="0">
      <w:start w:val="1"/>
      <w:numFmt w:val="decimal"/>
      <w:suff w:val="space"/>
      <w:lvlText w:val="Κεφάλαιο %1"/>
      <w:lvlJc w:val="left"/>
      <w:pPr>
        <w:ind w:left="0" w:firstLine="0"/>
      </w:pPr>
      <w:rPr>
        <w:rFonts w:ascii="Times New Roman" w:hAnsi="Times New Roman"/>
        <w:b/>
        <w:color w:val="auto"/>
        <w:sz w:val="28"/>
      </w:rPr>
    </w:lvl>
    <w:lvl w:ilvl="1">
      <w:start w:val="1"/>
      <w:numFmt w:val="decimal"/>
      <w:suff w:val="nothing"/>
      <w:lvlText w:val="%2"/>
      <w:lvlJc w:val="left"/>
      <w:pPr>
        <w:ind w:left="0" w:firstLine="0"/>
      </w:pPr>
      <w:rPr>
        <w:rFonts w:ascii="Times New Roman" w:hAnsi="Times New Roman"/>
        <w:b/>
        <w:sz w:val="26"/>
      </w:rPr>
    </w:lvl>
    <w:lvl w:ilvl="2">
      <w:start w:val="1"/>
      <w:numFmt w:val="decimal"/>
      <w:suff w:val="nothing"/>
      <w:lvlText w:val="%3"/>
      <w:lvlJc w:val="left"/>
      <w:pPr>
        <w:ind w:left="0" w:firstLine="0"/>
      </w:pPr>
      <w:rPr>
        <w:rFonts w:ascii="Times New Roman" w:hAnsi="Times New Roman"/>
        <w:b/>
        <w:sz w:val="24"/>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FB811D0"/>
    <w:multiLevelType w:val="hybridMultilevel"/>
    <w:tmpl w:val="FE627E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7BD39DD"/>
    <w:multiLevelType w:val="hybridMultilevel"/>
    <w:tmpl w:val="1100AEC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8">
    <w:nsid w:val="610F51D6"/>
    <w:multiLevelType w:val="hybridMultilevel"/>
    <w:tmpl w:val="4E0A3756"/>
    <w:lvl w:ilvl="0" w:tplc="78DABEDC">
      <w:start w:val="1"/>
      <w:numFmt w:val="decimal"/>
      <w:lvlText w:val="%1."/>
      <w:lvlJc w:val="left"/>
      <w:pPr>
        <w:ind w:left="1080" w:hanging="360"/>
      </w:pPr>
      <w:rPr>
        <w:rFonts w:hint="default"/>
        <w:b/>
        <w:color w:val="527D55" w:themeColor="accent1" w:themeShade="BF"/>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634345CF"/>
    <w:multiLevelType w:val="hybridMultilevel"/>
    <w:tmpl w:val="C0F2B7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57D48CD"/>
    <w:multiLevelType w:val="hybridMultilevel"/>
    <w:tmpl w:val="2C26F2D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1">
    <w:nsid w:val="65C57DDE"/>
    <w:multiLevelType w:val="multilevel"/>
    <w:tmpl w:val="9F88B66C"/>
    <w:lvl w:ilvl="0">
      <w:start w:val="1"/>
      <w:numFmt w:val="decimal"/>
      <w:suff w:val="space"/>
      <w:lvlText w:val="ΚΕΦΑΛΑΙΟ %1:"/>
      <w:lvlJc w:val="left"/>
      <w:pPr>
        <w:ind w:left="0" w:firstLine="0"/>
      </w:pPr>
      <w:rPr>
        <w:rFonts w:ascii="Times New Roman" w:hAnsi="Times New Roman" w:hint="default"/>
        <w:b/>
        <w:color w:val="auto"/>
        <w:sz w:val="28"/>
      </w:rPr>
    </w:lvl>
    <w:lvl w:ilvl="1">
      <w:start w:val="1"/>
      <w:numFmt w:val="decimal"/>
      <w:suff w:val="space"/>
      <w:lvlText w:val="%1.%2"/>
      <w:lvlJc w:val="left"/>
      <w:pPr>
        <w:ind w:left="0" w:firstLine="0"/>
      </w:pPr>
      <w:rPr>
        <w:rFonts w:ascii="Times New Roman" w:hAnsi="Times New Roman" w:hint="default"/>
        <w:b/>
        <w:sz w:val="26"/>
      </w:rPr>
    </w:lvl>
    <w:lvl w:ilvl="2">
      <w:start w:val="1"/>
      <w:numFmt w:val="decimal"/>
      <w:suff w:val="space"/>
      <w:lvlText w:val="%1.%2.%3"/>
      <w:lvlJc w:val="left"/>
      <w:pPr>
        <w:ind w:left="0" w:firstLine="0"/>
      </w:pPr>
      <w:rPr>
        <w:rFonts w:ascii="Times New Roman" w:hAnsi="Times New Roman" w:hint="default"/>
        <w:b/>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9041D0C"/>
    <w:multiLevelType w:val="hybridMultilevel"/>
    <w:tmpl w:val="FBA6A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1842ADC"/>
    <w:multiLevelType w:val="multilevel"/>
    <w:tmpl w:val="57BC4222"/>
    <w:lvl w:ilvl="0">
      <w:start w:val="1"/>
      <w:numFmt w:val="decimal"/>
      <w:suff w:val="space"/>
      <w:lvlText w:val="ΚΕΦΑΛΑΙΟ %1:"/>
      <w:lvlJc w:val="left"/>
      <w:pPr>
        <w:ind w:left="0" w:firstLine="0"/>
      </w:pPr>
      <w:rPr>
        <w:rFonts w:ascii="Times New Roman" w:hAnsi="Times New Roman" w:hint="default"/>
        <w:b/>
        <w:color w:val="527D55" w:themeColor="accent1" w:themeShade="BF"/>
        <w:sz w:val="28"/>
      </w:rPr>
    </w:lvl>
    <w:lvl w:ilvl="1">
      <w:start w:val="1"/>
      <w:numFmt w:val="decimal"/>
      <w:suff w:val="space"/>
      <w:lvlText w:val="%1.%2"/>
      <w:lvlJc w:val="left"/>
      <w:pPr>
        <w:ind w:left="0" w:firstLine="0"/>
      </w:pPr>
      <w:rPr>
        <w:rFonts w:ascii="Times New Roman" w:hAnsi="Times New Roman" w:hint="default"/>
        <w:b/>
        <w:sz w:val="26"/>
      </w:rPr>
    </w:lvl>
    <w:lvl w:ilvl="2">
      <w:start w:val="1"/>
      <w:numFmt w:val="decimal"/>
      <w:suff w:val="space"/>
      <w:lvlText w:val="%1.%2.%3"/>
      <w:lvlJc w:val="left"/>
      <w:pPr>
        <w:ind w:left="0" w:firstLine="0"/>
      </w:pPr>
      <w:rPr>
        <w:rFonts w:ascii="Times New Roman" w:hAnsi="Times New Roman" w:hint="default"/>
        <w:b/>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72880FDD"/>
    <w:multiLevelType w:val="hybridMultilevel"/>
    <w:tmpl w:val="79CAAF3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nsid w:val="7F1F2C60"/>
    <w:multiLevelType w:val="hybridMultilevel"/>
    <w:tmpl w:val="17A43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FF07E81"/>
    <w:multiLevelType w:val="hybridMultilevel"/>
    <w:tmpl w:val="BAB8D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14"/>
  </w:num>
  <w:num w:numId="5">
    <w:abstractNumId w:val="4"/>
  </w:num>
  <w:num w:numId="6">
    <w:abstractNumId w:val="9"/>
  </w:num>
  <w:num w:numId="7">
    <w:abstractNumId w:val="7"/>
  </w:num>
  <w:num w:numId="8">
    <w:abstractNumId w:val="23"/>
  </w:num>
  <w:num w:numId="9">
    <w:abstractNumId w:val="5"/>
  </w:num>
  <w:num w:numId="10">
    <w:abstractNumId w:val="11"/>
  </w:num>
  <w:num w:numId="11">
    <w:abstractNumId w:val="12"/>
  </w:num>
  <w:num w:numId="12">
    <w:abstractNumId w:val="6"/>
  </w:num>
  <w:num w:numId="13">
    <w:abstractNumId w:val="25"/>
  </w:num>
  <w:num w:numId="14">
    <w:abstractNumId w:val="26"/>
  </w:num>
  <w:num w:numId="15">
    <w:abstractNumId w:val="10"/>
  </w:num>
  <w:num w:numId="16">
    <w:abstractNumId w:val="19"/>
  </w:num>
  <w:num w:numId="17">
    <w:abstractNumId w:val="3"/>
  </w:num>
  <w:num w:numId="18">
    <w:abstractNumId w:val="16"/>
  </w:num>
  <w:num w:numId="19">
    <w:abstractNumId w:val="13"/>
  </w:num>
  <w:num w:numId="20">
    <w:abstractNumId w:val="2"/>
  </w:num>
  <w:num w:numId="21">
    <w:abstractNumId w:val="22"/>
  </w:num>
  <w:num w:numId="22">
    <w:abstractNumId w:val="18"/>
  </w:num>
  <w:num w:numId="23">
    <w:abstractNumId w:val="0"/>
  </w:num>
  <w:num w:numId="24">
    <w:abstractNumId w:val="24"/>
  </w:num>
  <w:num w:numId="25">
    <w:abstractNumId w:val="20"/>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66"/>
    <w:rsid w:val="00000FB1"/>
    <w:rsid w:val="00002B07"/>
    <w:rsid w:val="00002CE1"/>
    <w:rsid w:val="0000446C"/>
    <w:rsid w:val="00005E28"/>
    <w:rsid w:val="000068BE"/>
    <w:rsid w:val="00013130"/>
    <w:rsid w:val="00013DD7"/>
    <w:rsid w:val="000253CC"/>
    <w:rsid w:val="00030BA5"/>
    <w:rsid w:val="00042209"/>
    <w:rsid w:val="000435DF"/>
    <w:rsid w:val="00045F61"/>
    <w:rsid w:val="00060C63"/>
    <w:rsid w:val="000702D0"/>
    <w:rsid w:val="0007333A"/>
    <w:rsid w:val="000774E8"/>
    <w:rsid w:val="00093A64"/>
    <w:rsid w:val="00096ECF"/>
    <w:rsid w:val="000A59A6"/>
    <w:rsid w:val="000B0AFC"/>
    <w:rsid w:val="000B13B9"/>
    <w:rsid w:val="000B6320"/>
    <w:rsid w:val="000C78F5"/>
    <w:rsid w:val="000D1746"/>
    <w:rsid w:val="000F0F5F"/>
    <w:rsid w:val="000F1ED1"/>
    <w:rsid w:val="000F4630"/>
    <w:rsid w:val="000F730F"/>
    <w:rsid w:val="001121C0"/>
    <w:rsid w:val="0011326F"/>
    <w:rsid w:val="0014487D"/>
    <w:rsid w:val="00153E33"/>
    <w:rsid w:val="00171B64"/>
    <w:rsid w:val="0019482E"/>
    <w:rsid w:val="001970B0"/>
    <w:rsid w:val="001A28FE"/>
    <w:rsid w:val="001A5063"/>
    <w:rsid w:val="001A6C6A"/>
    <w:rsid w:val="001B4222"/>
    <w:rsid w:val="001B6193"/>
    <w:rsid w:val="001B728D"/>
    <w:rsid w:val="001C38CA"/>
    <w:rsid w:val="001E1281"/>
    <w:rsid w:val="001E2659"/>
    <w:rsid w:val="001F4E15"/>
    <w:rsid w:val="001F6886"/>
    <w:rsid w:val="00205728"/>
    <w:rsid w:val="00207E27"/>
    <w:rsid w:val="0021320E"/>
    <w:rsid w:val="00213ACA"/>
    <w:rsid w:val="002172A6"/>
    <w:rsid w:val="00223C37"/>
    <w:rsid w:val="00230BE8"/>
    <w:rsid w:val="002334EA"/>
    <w:rsid w:val="00237FC3"/>
    <w:rsid w:val="0024067C"/>
    <w:rsid w:val="00241290"/>
    <w:rsid w:val="002446FD"/>
    <w:rsid w:val="00245FF7"/>
    <w:rsid w:val="002467E4"/>
    <w:rsid w:val="00253CC6"/>
    <w:rsid w:val="0027286C"/>
    <w:rsid w:val="00287F78"/>
    <w:rsid w:val="0029205D"/>
    <w:rsid w:val="002942A9"/>
    <w:rsid w:val="002951A1"/>
    <w:rsid w:val="00295A9C"/>
    <w:rsid w:val="002A2D35"/>
    <w:rsid w:val="002A5040"/>
    <w:rsid w:val="002A52DE"/>
    <w:rsid w:val="002B0693"/>
    <w:rsid w:val="002B3458"/>
    <w:rsid w:val="002C0B9A"/>
    <w:rsid w:val="002D0727"/>
    <w:rsid w:val="002D46D3"/>
    <w:rsid w:val="002D48A6"/>
    <w:rsid w:val="002E15E1"/>
    <w:rsid w:val="002E7099"/>
    <w:rsid w:val="002F33F4"/>
    <w:rsid w:val="00320AE9"/>
    <w:rsid w:val="00336B7C"/>
    <w:rsid w:val="00341281"/>
    <w:rsid w:val="0034313C"/>
    <w:rsid w:val="003441C9"/>
    <w:rsid w:val="00367207"/>
    <w:rsid w:val="00376FE1"/>
    <w:rsid w:val="003771F5"/>
    <w:rsid w:val="0038533C"/>
    <w:rsid w:val="00385589"/>
    <w:rsid w:val="003A3D6E"/>
    <w:rsid w:val="003A5902"/>
    <w:rsid w:val="003A7732"/>
    <w:rsid w:val="003B062A"/>
    <w:rsid w:val="003B15CF"/>
    <w:rsid w:val="003C3BB7"/>
    <w:rsid w:val="003C437A"/>
    <w:rsid w:val="003C6505"/>
    <w:rsid w:val="003D233A"/>
    <w:rsid w:val="003D7A30"/>
    <w:rsid w:val="003E0232"/>
    <w:rsid w:val="003F544A"/>
    <w:rsid w:val="003F5602"/>
    <w:rsid w:val="003F5D0B"/>
    <w:rsid w:val="00400C78"/>
    <w:rsid w:val="00415E40"/>
    <w:rsid w:val="004313B1"/>
    <w:rsid w:val="00440D88"/>
    <w:rsid w:val="004422BE"/>
    <w:rsid w:val="00463902"/>
    <w:rsid w:val="00470F01"/>
    <w:rsid w:val="00474FAD"/>
    <w:rsid w:val="00486379"/>
    <w:rsid w:val="00490292"/>
    <w:rsid w:val="00493495"/>
    <w:rsid w:val="0049363E"/>
    <w:rsid w:val="00493722"/>
    <w:rsid w:val="00495B59"/>
    <w:rsid w:val="004973C2"/>
    <w:rsid w:val="004A1F97"/>
    <w:rsid w:val="004A33A9"/>
    <w:rsid w:val="004A5D2E"/>
    <w:rsid w:val="004B078E"/>
    <w:rsid w:val="004B1529"/>
    <w:rsid w:val="004B22F8"/>
    <w:rsid w:val="004B69E3"/>
    <w:rsid w:val="004C11AB"/>
    <w:rsid w:val="004C2BDC"/>
    <w:rsid w:val="004C2D0B"/>
    <w:rsid w:val="004E07FD"/>
    <w:rsid w:val="004E2588"/>
    <w:rsid w:val="004F247C"/>
    <w:rsid w:val="00501F1F"/>
    <w:rsid w:val="005138E8"/>
    <w:rsid w:val="00513DE8"/>
    <w:rsid w:val="005253E0"/>
    <w:rsid w:val="0052540C"/>
    <w:rsid w:val="00526005"/>
    <w:rsid w:val="00533987"/>
    <w:rsid w:val="00535E39"/>
    <w:rsid w:val="00543DFF"/>
    <w:rsid w:val="0054457D"/>
    <w:rsid w:val="00547052"/>
    <w:rsid w:val="00547B62"/>
    <w:rsid w:val="00551553"/>
    <w:rsid w:val="00556122"/>
    <w:rsid w:val="00556897"/>
    <w:rsid w:val="0056180F"/>
    <w:rsid w:val="00563E55"/>
    <w:rsid w:val="00570A77"/>
    <w:rsid w:val="0057398D"/>
    <w:rsid w:val="00575398"/>
    <w:rsid w:val="00595259"/>
    <w:rsid w:val="00595DF9"/>
    <w:rsid w:val="005A194C"/>
    <w:rsid w:val="005B1E2B"/>
    <w:rsid w:val="005B4E67"/>
    <w:rsid w:val="005C2890"/>
    <w:rsid w:val="005C383D"/>
    <w:rsid w:val="005D4DA6"/>
    <w:rsid w:val="005D67EC"/>
    <w:rsid w:val="005E2F87"/>
    <w:rsid w:val="005E4819"/>
    <w:rsid w:val="005F2C27"/>
    <w:rsid w:val="005F53CA"/>
    <w:rsid w:val="005F762F"/>
    <w:rsid w:val="006151F4"/>
    <w:rsid w:val="0062243A"/>
    <w:rsid w:val="00632790"/>
    <w:rsid w:val="00641136"/>
    <w:rsid w:val="00647569"/>
    <w:rsid w:val="00650F25"/>
    <w:rsid w:val="006566DF"/>
    <w:rsid w:val="006571BF"/>
    <w:rsid w:val="00665481"/>
    <w:rsid w:val="0067339B"/>
    <w:rsid w:val="00673A5C"/>
    <w:rsid w:val="006826DD"/>
    <w:rsid w:val="006871B3"/>
    <w:rsid w:val="00695528"/>
    <w:rsid w:val="006A4144"/>
    <w:rsid w:val="006B11E2"/>
    <w:rsid w:val="006D039F"/>
    <w:rsid w:val="006D20B3"/>
    <w:rsid w:val="006D5531"/>
    <w:rsid w:val="006E6C0E"/>
    <w:rsid w:val="006F0E65"/>
    <w:rsid w:val="006F2951"/>
    <w:rsid w:val="006F2F3F"/>
    <w:rsid w:val="006F388C"/>
    <w:rsid w:val="006F61AA"/>
    <w:rsid w:val="007007A1"/>
    <w:rsid w:val="00705F48"/>
    <w:rsid w:val="007108F7"/>
    <w:rsid w:val="007124A2"/>
    <w:rsid w:val="00714D8A"/>
    <w:rsid w:val="007225D2"/>
    <w:rsid w:val="00737B58"/>
    <w:rsid w:val="00737EDD"/>
    <w:rsid w:val="007415C9"/>
    <w:rsid w:val="00753D90"/>
    <w:rsid w:val="00765468"/>
    <w:rsid w:val="00773268"/>
    <w:rsid w:val="007935E4"/>
    <w:rsid w:val="00794CF5"/>
    <w:rsid w:val="007B08B8"/>
    <w:rsid w:val="007C346F"/>
    <w:rsid w:val="007C7D3C"/>
    <w:rsid w:val="007E2B8F"/>
    <w:rsid w:val="007E2E83"/>
    <w:rsid w:val="007F1677"/>
    <w:rsid w:val="007F7E03"/>
    <w:rsid w:val="008035A8"/>
    <w:rsid w:val="00816799"/>
    <w:rsid w:val="0081779A"/>
    <w:rsid w:val="00817F1D"/>
    <w:rsid w:val="00821FDC"/>
    <w:rsid w:val="00823888"/>
    <w:rsid w:val="0082611A"/>
    <w:rsid w:val="0083024C"/>
    <w:rsid w:val="00843D3E"/>
    <w:rsid w:val="008468EA"/>
    <w:rsid w:val="00846D29"/>
    <w:rsid w:val="008574BD"/>
    <w:rsid w:val="0086143A"/>
    <w:rsid w:val="00866DFA"/>
    <w:rsid w:val="008732D7"/>
    <w:rsid w:val="00876EB2"/>
    <w:rsid w:val="00883F36"/>
    <w:rsid w:val="00884171"/>
    <w:rsid w:val="008849FB"/>
    <w:rsid w:val="00885EF1"/>
    <w:rsid w:val="00887CC6"/>
    <w:rsid w:val="00890523"/>
    <w:rsid w:val="00891408"/>
    <w:rsid w:val="0089245C"/>
    <w:rsid w:val="008932EA"/>
    <w:rsid w:val="008A575D"/>
    <w:rsid w:val="008A74C9"/>
    <w:rsid w:val="008B0F01"/>
    <w:rsid w:val="008B127E"/>
    <w:rsid w:val="008F01E7"/>
    <w:rsid w:val="008F1F03"/>
    <w:rsid w:val="00900270"/>
    <w:rsid w:val="009034A7"/>
    <w:rsid w:val="00913B13"/>
    <w:rsid w:val="00913F66"/>
    <w:rsid w:val="00930362"/>
    <w:rsid w:val="00930659"/>
    <w:rsid w:val="00941AB6"/>
    <w:rsid w:val="009528A3"/>
    <w:rsid w:val="00953714"/>
    <w:rsid w:val="00957E8A"/>
    <w:rsid w:val="00960F47"/>
    <w:rsid w:val="009822AB"/>
    <w:rsid w:val="00983158"/>
    <w:rsid w:val="00985796"/>
    <w:rsid w:val="0099055A"/>
    <w:rsid w:val="00990E40"/>
    <w:rsid w:val="0099275D"/>
    <w:rsid w:val="009A6594"/>
    <w:rsid w:val="009D0DA4"/>
    <w:rsid w:val="009D5F99"/>
    <w:rsid w:val="009E0778"/>
    <w:rsid w:val="009F0D2B"/>
    <w:rsid w:val="009F2223"/>
    <w:rsid w:val="009F6C6A"/>
    <w:rsid w:val="009F7F57"/>
    <w:rsid w:val="00A12227"/>
    <w:rsid w:val="00A13709"/>
    <w:rsid w:val="00A1634C"/>
    <w:rsid w:val="00A27027"/>
    <w:rsid w:val="00A32A4A"/>
    <w:rsid w:val="00A33146"/>
    <w:rsid w:val="00A4353A"/>
    <w:rsid w:val="00A44EC6"/>
    <w:rsid w:val="00A51134"/>
    <w:rsid w:val="00A61829"/>
    <w:rsid w:val="00A63F4C"/>
    <w:rsid w:val="00A76770"/>
    <w:rsid w:val="00A83201"/>
    <w:rsid w:val="00AA0D7B"/>
    <w:rsid w:val="00AA7958"/>
    <w:rsid w:val="00AD3FA7"/>
    <w:rsid w:val="00AD72E8"/>
    <w:rsid w:val="00AE3F7A"/>
    <w:rsid w:val="00AE7F5E"/>
    <w:rsid w:val="00AF4433"/>
    <w:rsid w:val="00AF625E"/>
    <w:rsid w:val="00AF6C16"/>
    <w:rsid w:val="00B00F67"/>
    <w:rsid w:val="00B01446"/>
    <w:rsid w:val="00B04E4E"/>
    <w:rsid w:val="00B064C4"/>
    <w:rsid w:val="00B06DBB"/>
    <w:rsid w:val="00B1505E"/>
    <w:rsid w:val="00B162AB"/>
    <w:rsid w:val="00B3627A"/>
    <w:rsid w:val="00B459A0"/>
    <w:rsid w:val="00B47453"/>
    <w:rsid w:val="00B54380"/>
    <w:rsid w:val="00B56886"/>
    <w:rsid w:val="00B61D83"/>
    <w:rsid w:val="00B63F46"/>
    <w:rsid w:val="00B67758"/>
    <w:rsid w:val="00B827BD"/>
    <w:rsid w:val="00B9068F"/>
    <w:rsid w:val="00BA0681"/>
    <w:rsid w:val="00BA0A8C"/>
    <w:rsid w:val="00BA5798"/>
    <w:rsid w:val="00BA775E"/>
    <w:rsid w:val="00BB2927"/>
    <w:rsid w:val="00BB3569"/>
    <w:rsid w:val="00BC13AC"/>
    <w:rsid w:val="00BC28B2"/>
    <w:rsid w:val="00BC38C5"/>
    <w:rsid w:val="00BC4D67"/>
    <w:rsid w:val="00BC6C1D"/>
    <w:rsid w:val="00BE229B"/>
    <w:rsid w:val="00BE3CBA"/>
    <w:rsid w:val="00BF1DBB"/>
    <w:rsid w:val="00BF24A3"/>
    <w:rsid w:val="00BF52B8"/>
    <w:rsid w:val="00BF60FC"/>
    <w:rsid w:val="00BF6CA2"/>
    <w:rsid w:val="00BF7FB1"/>
    <w:rsid w:val="00C02906"/>
    <w:rsid w:val="00C05378"/>
    <w:rsid w:val="00C06498"/>
    <w:rsid w:val="00C27E27"/>
    <w:rsid w:val="00C31709"/>
    <w:rsid w:val="00C339D5"/>
    <w:rsid w:val="00C3483B"/>
    <w:rsid w:val="00C4266D"/>
    <w:rsid w:val="00C4293A"/>
    <w:rsid w:val="00C52330"/>
    <w:rsid w:val="00C67F77"/>
    <w:rsid w:val="00C7153F"/>
    <w:rsid w:val="00C73B22"/>
    <w:rsid w:val="00C80BF1"/>
    <w:rsid w:val="00C81960"/>
    <w:rsid w:val="00C84DE1"/>
    <w:rsid w:val="00C87291"/>
    <w:rsid w:val="00C967BB"/>
    <w:rsid w:val="00CA2D28"/>
    <w:rsid w:val="00CA371B"/>
    <w:rsid w:val="00CA76D3"/>
    <w:rsid w:val="00CB1766"/>
    <w:rsid w:val="00CB235C"/>
    <w:rsid w:val="00CB2F78"/>
    <w:rsid w:val="00CB3B7F"/>
    <w:rsid w:val="00CC37E0"/>
    <w:rsid w:val="00CD221C"/>
    <w:rsid w:val="00CD5DF7"/>
    <w:rsid w:val="00CE0F9A"/>
    <w:rsid w:val="00CF2B12"/>
    <w:rsid w:val="00D06645"/>
    <w:rsid w:val="00D1075D"/>
    <w:rsid w:val="00D20A45"/>
    <w:rsid w:val="00D228F2"/>
    <w:rsid w:val="00D3773B"/>
    <w:rsid w:val="00D41967"/>
    <w:rsid w:val="00D52A22"/>
    <w:rsid w:val="00D536A7"/>
    <w:rsid w:val="00D60010"/>
    <w:rsid w:val="00D61C8B"/>
    <w:rsid w:val="00D73FE1"/>
    <w:rsid w:val="00D769F1"/>
    <w:rsid w:val="00D84AB5"/>
    <w:rsid w:val="00D874AD"/>
    <w:rsid w:val="00D903AA"/>
    <w:rsid w:val="00D97EF1"/>
    <w:rsid w:val="00DB3105"/>
    <w:rsid w:val="00DB5052"/>
    <w:rsid w:val="00DD4021"/>
    <w:rsid w:val="00DE7AB5"/>
    <w:rsid w:val="00DF0196"/>
    <w:rsid w:val="00DF1BDD"/>
    <w:rsid w:val="00E01C3F"/>
    <w:rsid w:val="00E02F22"/>
    <w:rsid w:val="00E0487F"/>
    <w:rsid w:val="00E102BB"/>
    <w:rsid w:val="00E17E72"/>
    <w:rsid w:val="00E20887"/>
    <w:rsid w:val="00E3146C"/>
    <w:rsid w:val="00E33755"/>
    <w:rsid w:val="00E355CE"/>
    <w:rsid w:val="00E40369"/>
    <w:rsid w:val="00E43601"/>
    <w:rsid w:val="00E4428A"/>
    <w:rsid w:val="00E5059D"/>
    <w:rsid w:val="00E505AD"/>
    <w:rsid w:val="00E57C63"/>
    <w:rsid w:val="00E65B58"/>
    <w:rsid w:val="00E65EDF"/>
    <w:rsid w:val="00E7427A"/>
    <w:rsid w:val="00E77795"/>
    <w:rsid w:val="00E92094"/>
    <w:rsid w:val="00E923B4"/>
    <w:rsid w:val="00EA6A3A"/>
    <w:rsid w:val="00ED4DBB"/>
    <w:rsid w:val="00EE46B1"/>
    <w:rsid w:val="00EF7F22"/>
    <w:rsid w:val="00F10093"/>
    <w:rsid w:val="00F139FC"/>
    <w:rsid w:val="00F338A6"/>
    <w:rsid w:val="00F35E5C"/>
    <w:rsid w:val="00F36697"/>
    <w:rsid w:val="00F36B43"/>
    <w:rsid w:val="00F37424"/>
    <w:rsid w:val="00F44AEF"/>
    <w:rsid w:val="00F5049A"/>
    <w:rsid w:val="00F6392E"/>
    <w:rsid w:val="00F67B5A"/>
    <w:rsid w:val="00F754BE"/>
    <w:rsid w:val="00F90582"/>
    <w:rsid w:val="00F91D02"/>
    <w:rsid w:val="00FA2F91"/>
    <w:rsid w:val="00FA7963"/>
    <w:rsid w:val="00FC508A"/>
    <w:rsid w:val="00FD64B6"/>
    <w:rsid w:val="00FD679B"/>
    <w:rsid w:val="00FE1011"/>
    <w:rsid w:val="00FE757F"/>
    <w:rsid w:val="00FF1E0C"/>
    <w:rsid w:val="00FF69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E0"/>
    <w:pPr>
      <w:spacing w:line="360" w:lineRule="auto"/>
      <w:jc w:val="both"/>
    </w:pPr>
    <w:rPr>
      <w:rFonts w:ascii="Times New Roman" w:hAnsi="Times New Roman"/>
      <w:sz w:val="24"/>
    </w:rPr>
  </w:style>
  <w:style w:type="paragraph" w:styleId="1">
    <w:name w:val="heading 1"/>
    <w:basedOn w:val="a"/>
    <w:next w:val="a"/>
    <w:link w:val="1Char"/>
    <w:uiPriority w:val="9"/>
    <w:qFormat/>
    <w:rsid w:val="00CB1766"/>
    <w:pPr>
      <w:keepNext/>
      <w:keepLines/>
      <w:numPr>
        <w:numId w:val="7"/>
      </w:numPr>
      <w:spacing w:before="480" w:after="480"/>
      <w:outlineLvl w:val="0"/>
    </w:pPr>
    <w:rPr>
      <w:rFonts w:eastAsiaTheme="majorEastAsia" w:cstheme="majorBidi"/>
      <w:b/>
      <w:bCs/>
      <w:color w:val="527D55" w:themeColor="accent1" w:themeShade="BF"/>
      <w:sz w:val="28"/>
      <w:szCs w:val="28"/>
    </w:rPr>
  </w:style>
  <w:style w:type="paragraph" w:styleId="2">
    <w:name w:val="heading 2"/>
    <w:basedOn w:val="a"/>
    <w:next w:val="a"/>
    <w:link w:val="2Char"/>
    <w:uiPriority w:val="9"/>
    <w:unhideWhenUsed/>
    <w:qFormat/>
    <w:rsid w:val="00CB1766"/>
    <w:pPr>
      <w:keepNext/>
      <w:keepLines/>
      <w:numPr>
        <w:ilvl w:val="1"/>
        <w:numId w:val="7"/>
      </w:numPr>
      <w:spacing w:before="200"/>
      <w:outlineLvl w:val="1"/>
    </w:pPr>
    <w:rPr>
      <w:rFonts w:eastAsiaTheme="majorEastAsia" w:cstheme="majorBidi"/>
      <w:b/>
      <w:bCs/>
      <w:color w:val="72A376" w:themeColor="accent1"/>
      <w:sz w:val="26"/>
      <w:szCs w:val="26"/>
    </w:rPr>
  </w:style>
  <w:style w:type="paragraph" w:styleId="3">
    <w:name w:val="heading 3"/>
    <w:basedOn w:val="a"/>
    <w:next w:val="a"/>
    <w:link w:val="3Char"/>
    <w:uiPriority w:val="9"/>
    <w:unhideWhenUsed/>
    <w:qFormat/>
    <w:rsid w:val="007108F7"/>
    <w:pPr>
      <w:keepNext/>
      <w:keepLines/>
      <w:numPr>
        <w:ilvl w:val="2"/>
        <w:numId w:val="7"/>
      </w:numPr>
      <w:spacing w:before="200"/>
      <w:outlineLvl w:val="2"/>
    </w:pPr>
    <w:rPr>
      <w:rFonts w:eastAsiaTheme="majorEastAsia" w:cstheme="majorBidi"/>
      <w:b/>
      <w:bCs/>
      <w:color w:val="72A376" w:themeColor="accent1"/>
    </w:rPr>
  </w:style>
  <w:style w:type="paragraph" w:styleId="4">
    <w:name w:val="heading 4"/>
    <w:basedOn w:val="a"/>
    <w:next w:val="a"/>
    <w:link w:val="4Char"/>
    <w:uiPriority w:val="9"/>
    <w:unhideWhenUsed/>
    <w:qFormat/>
    <w:rsid w:val="00884171"/>
    <w:pPr>
      <w:keepNext/>
      <w:keepLines/>
      <w:spacing w:before="200"/>
      <w:ind w:firstLine="0"/>
      <w:outlineLvl w:val="3"/>
    </w:pPr>
    <w:rPr>
      <w:rFonts w:eastAsiaTheme="majorEastAsia" w:cstheme="majorBidi"/>
      <w:b/>
      <w:bCs/>
      <w:i/>
      <w:iCs/>
      <w:color w:val="72A376"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standard"/>
    <w:uiPriority w:val="99"/>
    <w:rsid w:val="00490292"/>
    <w:pPr>
      <w:numPr>
        <w:numId w:val="1"/>
      </w:numPr>
    </w:pPr>
  </w:style>
  <w:style w:type="character" w:customStyle="1" w:styleId="1Char">
    <w:name w:val="Επικεφαλίδα 1 Char"/>
    <w:basedOn w:val="a0"/>
    <w:link w:val="1"/>
    <w:uiPriority w:val="9"/>
    <w:rsid w:val="00CB1766"/>
    <w:rPr>
      <w:rFonts w:ascii="Times New Roman" w:eastAsiaTheme="majorEastAsia" w:hAnsi="Times New Roman" w:cstheme="majorBidi"/>
      <w:b/>
      <w:bCs/>
      <w:color w:val="527D55" w:themeColor="accent1" w:themeShade="BF"/>
      <w:sz w:val="28"/>
      <w:szCs w:val="28"/>
    </w:rPr>
  </w:style>
  <w:style w:type="character" w:customStyle="1" w:styleId="2Char">
    <w:name w:val="Επικεφαλίδα 2 Char"/>
    <w:basedOn w:val="a0"/>
    <w:link w:val="2"/>
    <w:uiPriority w:val="9"/>
    <w:rsid w:val="00CB1766"/>
    <w:rPr>
      <w:rFonts w:ascii="Times New Roman" w:eastAsiaTheme="majorEastAsia" w:hAnsi="Times New Roman" w:cstheme="majorBidi"/>
      <w:b/>
      <w:bCs/>
      <w:color w:val="72A376" w:themeColor="accent1"/>
      <w:sz w:val="26"/>
      <w:szCs w:val="26"/>
    </w:rPr>
  </w:style>
  <w:style w:type="paragraph" w:styleId="a3">
    <w:name w:val="No Spacing"/>
    <w:link w:val="Char"/>
    <w:uiPriority w:val="1"/>
    <w:qFormat/>
    <w:rsid w:val="00CB1766"/>
    <w:pPr>
      <w:spacing w:after="0" w:line="240" w:lineRule="auto"/>
      <w:ind w:firstLine="0"/>
    </w:pPr>
    <w:rPr>
      <w:rFonts w:eastAsiaTheme="minorEastAsia"/>
    </w:rPr>
  </w:style>
  <w:style w:type="character" w:customStyle="1" w:styleId="Char">
    <w:name w:val="Χωρίς διάστιχο Char"/>
    <w:basedOn w:val="a0"/>
    <w:link w:val="a3"/>
    <w:uiPriority w:val="1"/>
    <w:rsid w:val="00CB1766"/>
    <w:rPr>
      <w:rFonts w:eastAsiaTheme="minorEastAsia"/>
    </w:rPr>
  </w:style>
  <w:style w:type="paragraph" w:styleId="a4">
    <w:name w:val="Body Text"/>
    <w:basedOn w:val="a"/>
    <w:link w:val="Char0"/>
    <w:rsid w:val="00CB1766"/>
    <w:pPr>
      <w:widowControl w:val="0"/>
      <w:suppressAutoHyphens/>
      <w:spacing w:after="120" w:line="240" w:lineRule="auto"/>
      <w:ind w:firstLine="0"/>
      <w:jc w:val="left"/>
    </w:pPr>
    <w:rPr>
      <w:rFonts w:eastAsia="SimSun" w:cs="Mangal"/>
      <w:kern w:val="1"/>
      <w:szCs w:val="24"/>
      <w:lang w:eastAsia="hi-IN" w:bidi="hi-IN"/>
    </w:rPr>
  </w:style>
  <w:style w:type="character" w:customStyle="1" w:styleId="Char0">
    <w:name w:val="Σώμα κειμένου Char"/>
    <w:basedOn w:val="a0"/>
    <w:link w:val="a4"/>
    <w:rsid w:val="00CB1766"/>
    <w:rPr>
      <w:rFonts w:ascii="Times New Roman" w:eastAsia="SimSun" w:hAnsi="Times New Roman" w:cs="Mangal"/>
      <w:kern w:val="1"/>
      <w:sz w:val="24"/>
      <w:szCs w:val="24"/>
      <w:lang w:eastAsia="hi-IN" w:bidi="hi-IN"/>
    </w:rPr>
  </w:style>
  <w:style w:type="paragraph" w:styleId="a5">
    <w:name w:val="TOC Heading"/>
    <w:basedOn w:val="1"/>
    <w:next w:val="a"/>
    <w:uiPriority w:val="39"/>
    <w:semiHidden/>
    <w:unhideWhenUsed/>
    <w:qFormat/>
    <w:rsid w:val="00B63F46"/>
    <w:pPr>
      <w:spacing w:after="0" w:line="276" w:lineRule="auto"/>
      <w:jc w:val="left"/>
      <w:outlineLvl w:val="9"/>
    </w:pPr>
    <w:rPr>
      <w:rFonts w:asciiTheme="majorHAnsi" w:hAnsiTheme="majorHAnsi"/>
    </w:rPr>
  </w:style>
  <w:style w:type="paragraph" w:styleId="10">
    <w:name w:val="toc 1"/>
    <w:basedOn w:val="a"/>
    <w:next w:val="a"/>
    <w:autoRedefine/>
    <w:uiPriority w:val="39"/>
    <w:unhideWhenUsed/>
    <w:rsid w:val="00B63F46"/>
    <w:pPr>
      <w:spacing w:after="100"/>
    </w:pPr>
  </w:style>
  <w:style w:type="character" w:styleId="-">
    <w:name w:val="Hyperlink"/>
    <w:basedOn w:val="a0"/>
    <w:uiPriority w:val="99"/>
    <w:unhideWhenUsed/>
    <w:rsid w:val="00B63F46"/>
    <w:rPr>
      <w:color w:val="DB5353" w:themeColor="hyperlink"/>
      <w:u w:val="single"/>
    </w:rPr>
  </w:style>
  <w:style w:type="paragraph" w:styleId="a6">
    <w:name w:val="header"/>
    <w:basedOn w:val="a"/>
    <w:link w:val="Char1"/>
    <w:uiPriority w:val="99"/>
    <w:unhideWhenUsed/>
    <w:rsid w:val="00F6392E"/>
    <w:pPr>
      <w:tabs>
        <w:tab w:val="center" w:pos="4153"/>
        <w:tab w:val="right" w:pos="8306"/>
      </w:tabs>
      <w:spacing w:after="0" w:line="240" w:lineRule="auto"/>
    </w:pPr>
  </w:style>
  <w:style w:type="character" w:customStyle="1" w:styleId="Char1">
    <w:name w:val="Κεφαλίδα Char"/>
    <w:basedOn w:val="a0"/>
    <w:link w:val="a6"/>
    <w:uiPriority w:val="99"/>
    <w:rsid w:val="00F6392E"/>
    <w:rPr>
      <w:rFonts w:ascii="Times New Roman" w:hAnsi="Times New Roman"/>
      <w:sz w:val="24"/>
    </w:rPr>
  </w:style>
  <w:style w:type="paragraph" w:styleId="a7">
    <w:name w:val="footer"/>
    <w:basedOn w:val="a"/>
    <w:link w:val="Char2"/>
    <w:uiPriority w:val="99"/>
    <w:unhideWhenUsed/>
    <w:rsid w:val="00F6392E"/>
    <w:pPr>
      <w:tabs>
        <w:tab w:val="center" w:pos="4153"/>
        <w:tab w:val="right" w:pos="8306"/>
      </w:tabs>
      <w:spacing w:after="0" w:line="240" w:lineRule="auto"/>
    </w:pPr>
  </w:style>
  <w:style w:type="character" w:customStyle="1" w:styleId="Char2">
    <w:name w:val="Υποσέλιδο Char"/>
    <w:basedOn w:val="a0"/>
    <w:link w:val="a7"/>
    <w:uiPriority w:val="99"/>
    <w:rsid w:val="00F6392E"/>
    <w:rPr>
      <w:rFonts w:ascii="Times New Roman" w:hAnsi="Times New Roman"/>
      <w:sz w:val="24"/>
    </w:rPr>
  </w:style>
  <w:style w:type="table" w:styleId="1-2">
    <w:name w:val="Medium Shading 1 Accent 2"/>
    <w:basedOn w:val="a1"/>
    <w:uiPriority w:val="63"/>
    <w:rsid w:val="00F6392E"/>
    <w:pPr>
      <w:spacing w:after="0" w:line="240" w:lineRule="auto"/>
    </w:pPr>
    <w:tblPr>
      <w:tblStyleRowBandSize w:val="1"/>
      <w:tblStyleColBandSize w:val="1"/>
      <w:tblInd w:w="0" w:type="dxa"/>
      <w:tbl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single" w:sz="8" w:space="0" w:color="C3D8C3"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nil"/>
          <w:insideV w:val="nil"/>
        </w:tcBorders>
        <w:shd w:val="clear" w:color="auto" w:fill="B0CCB0" w:themeFill="accent2"/>
      </w:tcPr>
    </w:tblStylePr>
    <w:tblStylePr w:type="lastRow">
      <w:pPr>
        <w:spacing w:before="0" w:after="0" w:line="240" w:lineRule="auto"/>
      </w:pPr>
      <w:rPr>
        <w:b/>
        <w:bCs/>
      </w:rPr>
      <w:tblPr/>
      <w:tcPr>
        <w:tcBorders>
          <w:top w:val="double" w:sz="6"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2EB" w:themeFill="accent2" w:themeFillTint="3F"/>
      </w:tcPr>
    </w:tblStylePr>
    <w:tblStylePr w:type="band1Horz">
      <w:tblPr/>
      <w:tcPr>
        <w:tcBorders>
          <w:insideH w:val="nil"/>
          <w:insideV w:val="nil"/>
        </w:tcBorders>
        <w:shd w:val="clear" w:color="auto" w:fill="EBF2EB" w:themeFill="accent2" w:themeFillTint="3F"/>
      </w:tcPr>
    </w:tblStylePr>
    <w:tblStylePr w:type="band2Horz">
      <w:tblPr/>
      <w:tcPr>
        <w:tcBorders>
          <w:insideH w:val="nil"/>
          <w:insideV w:val="nil"/>
        </w:tcBorders>
      </w:tcPr>
    </w:tblStylePr>
  </w:style>
  <w:style w:type="paragraph" w:styleId="20">
    <w:name w:val="toc 2"/>
    <w:basedOn w:val="a"/>
    <w:next w:val="a"/>
    <w:autoRedefine/>
    <w:uiPriority w:val="39"/>
    <w:unhideWhenUsed/>
    <w:rsid w:val="00493722"/>
    <w:pPr>
      <w:spacing w:after="100"/>
      <w:ind w:left="240"/>
    </w:pPr>
  </w:style>
  <w:style w:type="paragraph" w:styleId="a8">
    <w:name w:val="Bibliography"/>
    <w:basedOn w:val="a"/>
    <w:next w:val="a"/>
    <w:uiPriority w:val="37"/>
    <w:unhideWhenUsed/>
    <w:rsid w:val="00BC28B2"/>
  </w:style>
  <w:style w:type="paragraph" w:styleId="a9">
    <w:name w:val="Balloon Text"/>
    <w:basedOn w:val="a"/>
    <w:link w:val="Char3"/>
    <w:uiPriority w:val="99"/>
    <w:semiHidden/>
    <w:unhideWhenUsed/>
    <w:rsid w:val="002D0727"/>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2D0727"/>
    <w:rPr>
      <w:rFonts w:ascii="Tahoma" w:hAnsi="Tahoma" w:cs="Tahoma"/>
      <w:sz w:val="16"/>
      <w:szCs w:val="16"/>
    </w:rPr>
  </w:style>
  <w:style w:type="character" w:customStyle="1" w:styleId="3Char">
    <w:name w:val="Επικεφαλίδα 3 Char"/>
    <w:basedOn w:val="a0"/>
    <w:link w:val="3"/>
    <w:uiPriority w:val="9"/>
    <w:rsid w:val="007108F7"/>
    <w:rPr>
      <w:rFonts w:ascii="Times New Roman" w:eastAsiaTheme="majorEastAsia" w:hAnsi="Times New Roman" w:cstheme="majorBidi"/>
      <w:b/>
      <w:bCs/>
      <w:color w:val="72A376" w:themeColor="accent1"/>
      <w:sz w:val="24"/>
    </w:rPr>
  </w:style>
  <w:style w:type="paragraph" w:styleId="30">
    <w:name w:val="toc 3"/>
    <w:basedOn w:val="a"/>
    <w:next w:val="a"/>
    <w:autoRedefine/>
    <w:uiPriority w:val="39"/>
    <w:unhideWhenUsed/>
    <w:rsid w:val="007108F7"/>
    <w:pPr>
      <w:spacing w:after="100"/>
      <w:ind w:left="480"/>
    </w:pPr>
  </w:style>
  <w:style w:type="character" w:styleId="aa">
    <w:name w:val="Strong"/>
    <w:basedOn w:val="a0"/>
    <w:uiPriority w:val="22"/>
    <w:qFormat/>
    <w:rsid w:val="00D84AB5"/>
    <w:rPr>
      <w:rFonts w:ascii="Times New Roman" w:hAnsi="Times New Roman"/>
      <w:b/>
      <w:bCs/>
      <w:color w:val="FFFFFF" w:themeColor="background1"/>
    </w:rPr>
  </w:style>
  <w:style w:type="paragraph" w:styleId="ab">
    <w:name w:val="List Paragraph"/>
    <w:basedOn w:val="a"/>
    <w:uiPriority w:val="34"/>
    <w:qFormat/>
    <w:rsid w:val="00BF1DBB"/>
    <w:pPr>
      <w:spacing w:before="200"/>
      <w:ind w:left="720"/>
    </w:pPr>
  </w:style>
  <w:style w:type="table" w:styleId="ac">
    <w:name w:val="Table Grid"/>
    <w:basedOn w:val="a1"/>
    <w:uiPriority w:val="59"/>
    <w:rsid w:val="00D22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493495"/>
    <w:pPr>
      <w:spacing w:line="240" w:lineRule="auto"/>
      <w:jc w:val="center"/>
    </w:pPr>
    <w:rPr>
      <w:b/>
      <w:bCs/>
      <w:color w:val="72A376" w:themeColor="accent1"/>
      <w:sz w:val="18"/>
      <w:szCs w:val="18"/>
    </w:rPr>
  </w:style>
  <w:style w:type="table" w:customStyle="1" w:styleId="-11">
    <w:name w:val="Ανοιχτόχρωμο πλέγμα - ΄Εμφαση 11"/>
    <w:basedOn w:val="a1"/>
    <w:uiPriority w:val="62"/>
    <w:rsid w:val="00823888"/>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insideH w:val="single" w:sz="8" w:space="0" w:color="72A376" w:themeColor="accent1"/>
        <w:insideV w:val="single" w:sz="8" w:space="0" w:color="72A37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18" w:space="0" w:color="72A376" w:themeColor="accent1"/>
          <w:right w:val="single" w:sz="8" w:space="0" w:color="72A376" w:themeColor="accent1"/>
          <w:insideH w:val="nil"/>
          <w:insideV w:val="single" w:sz="8" w:space="0" w:color="72A3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insideH w:val="nil"/>
          <w:insideV w:val="single" w:sz="8" w:space="0" w:color="72A3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shd w:val="clear" w:color="auto" w:fill="DCE8DC" w:themeFill="accent1" w:themeFillTint="3F"/>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shd w:val="clear" w:color="auto" w:fill="DCE8DC" w:themeFill="accent1" w:themeFillTint="3F"/>
      </w:tcPr>
    </w:tblStylePr>
    <w:tblStylePr w:type="band2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tcPr>
    </w:tblStylePr>
  </w:style>
  <w:style w:type="character" w:styleId="ae">
    <w:name w:val="Placeholder Text"/>
    <w:basedOn w:val="a0"/>
    <w:uiPriority w:val="99"/>
    <w:semiHidden/>
    <w:rsid w:val="00E02F22"/>
    <w:rPr>
      <w:color w:val="808080"/>
    </w:rPr>
  </w:style>
  <w:style w:type="paragraph" w:styleId="af">
    <w:name w:val="table of figures"/>
    <w:basedOn w:val="a"/>
    <w:next w:val="a"/>
    <w:uiPriority w:val="99"/>
    <w:unhideWhenUsed/>
    <w:rsid w:val="00953714"/>
    <w:pPr>
      <w:spacing w:after="0"/>
    </w:pPr>
  </w:style>
  <w:style w:type="character" w:customStyle="1" w:styleId="4Char">
    <w:name w:val="Επικεφαλίδα 4 Char"/>
    <w:basedOn w:val="a0"/>
    <w:link w:val="4"/>
    <w:uiPriority w:val="9"/>
    <w:rsid w:val="00884171"/>
    <w:rPr>
      <w:rFonts w:ascii="Times New Roman" w:eastAsiaTheme="majorEastAsia" w:hAnsi="Times New Roman" w:cstheme="majorBidi"/>
      <w:b/>
      <w:bCs/>
      <w:i/>
      <w:iCs/>
      <w:color w:val="72A376" w:themeColor="accent1"/>
      <w:sz w:val="24"/>
    </w:rPr>
  </w:style>
  <w:style w:type="paragraph" w:styleId="af0">
    <w:name w:val="Revision"/>
    <w:hidden/>
    <w:uiPriority w:val="99"/>
    <w:semiHidden/>
    <w:rsid w:val="004B22F8"/>
    <w:pPr>
      <w:spacing w:after="0" w:line="240" w:lineRule="auto"/>
      <w:ind w:firstLine="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E0"/>
    <w:pPr>
      <w:spacing w:line="360" w:lineRule="auto"/>
      <w:jc w:val="both"/>
    </w:pPr>
    <w:rPr>
      <w:rFonts w:ascii="Times New Roman" w:hAnsi="Times New Roman"/>
      <w:sz w:val="24"/>
    </w:rPr>
  </w:style>
  <w:style w:type="paragraph" w:styleId="1">
    <w:name w:val="heading 1"/>
    <w:basedOn w:val="a"/>
    <w:next w:val="a"/>
    <w:link w:val="1Char"/>
    <w:uiPriority w:val="9"/>
    <w:qFormat/>
    <w:rsid w:val="00CB1766"/>
    <w:pPr>
      <w:keepNext/>
      <w:keepLines/>
      <w:numPr>
        <w:numId w:val="7"/>
      </w:numPr>
      <w:spacing w:before="480" w:after="480"/>
      <w:outlineLvl w:val="0"/>
    </w:pPr>
    <w:rPr>
      <w:rFonts w:eastAsiaTheme="majorEastAsia" w:cstheme="majorBidi"/>
      <w:b/>
      <w:bCs/>
      <w:color w:val="527D55" w:themeColor="accent1" w:themeShade="BF"/>
      <w:sz w:val="28"/>
      <w:szCs w:val="28"/>
    </w:rPr>
  </w:style>
  <w:style w:type="paragraph" w:styleId="2">
    <w:name w:val="heading 2"/>
    <w:basedOn w:val="a"/>
    <w:next w:val="a"/>
    <w:link w:val="2Char"/>
    <w:uiPriority w:val="9"/>
    <w:unhideWhenUsed/>
    <w:qFormat/>
    <w:rsid w:val="00CB1766"/>
    <w:pPr>
      <w:keepNext/>
      <w:keepLines/>
      <w:numPr>
        <w:ilvl w:val="1"/>
        <w:numId w:val="7"/>
      </w:numPr>
      <w:spacing w:before="200"/>
      <w:outlineLvl w:val="1"/>
    </w:pPr>
    <w:rPr>
      <w:rFonts w:eastAsiaTheme="majorEastAsia" w:cstheme="majorBidi"/>
      <w:b/>
      <w:bCs/>
      <w:color w:val="72A376" w:themeColor="accent1"/>
      <w:sz w:val="26"/>
      <w:szCs w:val="26"/>
    </w:rPr>
  </w:style>
  <w:style w:type="paragraph" w:styleId="3">
    <w:name w:val="heading 3"/>
    <w:basedOn w:val="a"/>
    <w:next w:val="a"/>
    <w:link w:val="3Char"/>
    <w:uiPriority w:val="9"/>
    <w:unhideWhenUsed/>
    <w:qFormat/>
    <w:rsid w:val="007108F7"/>
    <w:pPr>
      <w:keepNext/>
      <w:keepLines/>
      <w:numPr>
        <w:ilvl w:val="2"/>
        <w:numId w:val="7"/>
      </w:numPr>
      <w:spacing w:before="200"/>
      <w:outlineLvl w:val="2"/>
    </w:pPr>
    <w:rPr>
      <w:rFonts w:eastAsiaTheme="majorEastAsia" w:cstheme="majorBidi"/>
      <w:b/>
      <w:bCs/>
      <w:color w:val="72A376" w:themeColor="accent1"/>
    </w:rPr>
  </w:style>
  <w:style w:type="paragraph" w:styleId="4">
    <w:name w:val="heading 4"/>
    <w:basedOn w:val="a"/>
    <w:next w:val="a"/>
    <w:link w:val="4Char"/>
    <w:uiPriority w:val="9"/>
    <w:unhideWhenUsed/>
    <w:qFormat/>
    <w:rsid w:val="00884171"/>
    <w:pPr>
      <w:keepNext/>
      <w:keepLines/>
      <w:spacing w:before="200"/>
      <w:ind w:firstLine="0"/>
      <w:outlineLvl w:val="3"/>
    </w:pPr>
    <w:rPr>
      <w:rFonts w:eastAsiaTheme="majorEastAsia" w:cstheme="majorBidi"/>
      <w:b/>
      <w:bCs/>
      <w:i/>
      <w:iCs/>
      <w:color w:val="72A376"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standard"/>
    <w:uiPriority w:val="99"/>
    <w:rsid w:val="00490292"/>
    <w:pPr>
      <w:numPr>
        <w:numId w:val="1"/>
      </w:numPr>
    </w:pPr>
  </w:style>
  <w:style w:type="character" w:customStyle="1" w:styleId="1Char">
    <w:name w:val="Επικεφαλίδα 1 Char"/>
    <w:basedOn w:val="a0"/>
    <w:link w:val="1"/>
    <w:uiPriority w:val="9"/>
    <w:rsid w:val="00CB1766"/>
    <w:rPr>
      <w:rFonts w:ascii="Times New Roman" w:eastAsiaTheme="majorEastAsia" w:hAnsi="Times New Roman" w:cstheme="majorBidi"/>
      <w:b/>
      <w:bCs/>
      <w:color w:val="527D55" w:themeColor="accent1" w:themeShade="BF"/>
      <w:sz w:val="28"/>
      <w:szCs w:val="28"/>
    </w:rPr>
  </w:style>
  <w:style w:type="character" w:customStyle="1" w:styleId="2Char">
    <w:name w:val="Επικεφαλίδα 2 Char"/>
    <w:basedOn w:val="a0"/>
    <w:link w:val="2"/>
    <w:uiPriority w:val="9"/>
    <w:rsid w:val="00CB1766"/>
    <w:rPr>
      <w:rFonts w:ascii="Times New Roman" w:eastAsiaTheme="majorEastAsia" w:hAnsi="Times New Roman" w:cstheme="majorBidi"/>
      <w:b/>
      <w:bCs/>
      <w:color w:val="72A376" w:themeColor="accent1"/>
      <w:sz w:val="26"/>
      <w:szCs w:val="26"/>
    </w:rPr>
  </w:style>
  <w:style w:type="paragraph" w:styleId="a3">
    <w:name w:val="No Spacing"/>
    <w:link w:val="Char"/>
    <w:uiPriority w:val="1"/>
    <w:qFormat/>
    <w:rsid w:val="00CB1766"/>
    <w:pPr>
      <w:spacing w:after="0" w:line="240" w:lineRule="auto"/>
      <w:ind w:firstLine="0"/>
    </w:pPr>
    <w:rPr>
      <w:rFonts w:eastAsiaTheme="minorEastAsia"/>
    </w:rPr>
  </w:style>
  <w:style w:type="character" w:customStyle="1" w:styleId="Char">
    <w:name w:val="Χωρίς διάστιχο Char"/>
    <w:basedOn w:val="a0"/>
    <w:link w:val="a3"/>
    <w:uiPriority w:val="1"/>
    <w:rsid w:val="00CB1766"/>
    <w:rPr>
      <w:rFonts w:eastAsiaTheme="minorEastAsia"/>
    </w:rPr>
  </w:style>
  <w:style w:type="paragraph" w:styleId="a4">
    <w:name w:val="Body Text"/>
    <w:basedOn w:val="a"/>
    <w:link w:val="Char0"/>
    <w:rsid w:val="00CB1766"/>
    <w:pPr>
      <w:widowControl w:val="0"/>
      <w:suppressAutoHyphens/>
      <w:spacing w:after="120" w:line="240" w:lineRule="auto"/>
      <w:ind w:firstLine="0"/>
      <w:jc w:val="left"/>
    </w:pPr>
    <w:rPr>
      <w:rFonts w:eastAsia="SimSun" w:cs="Mangal"/>
      <w:kern w:val="1"/>
      <w:szCs w:val="24"/>
      <w:lang w:eastAsia="hi-IN" w:bidi="hi-IN"/>
    </w:rPr>
  </w:style>
  <w:style w:type="character" w:customStyle="1" w:styleId="Char0">
    <w:name w:val="Σώμα κειμένου Char"/>
    <w:basedOn w:val="a0"/>
    <w:link w:val="a4"/>
    <w:rsid w:val="00CB1766"/>
    <w:rPr>
      <w:rFonts w:ascii="Times New Roman" w:eastAsia="SimSun" w:hAnsi="Times New Roman" w:cs="Mangal"/>
      <w:kern w:val="1"/>
      <w:sz w:val="24"/>
      <w:szCs w:val="24"/>
      <w:lang w:eastAsia="hi-IN" w:bidi="hi-IN"/>
    </w:rPr>
  </w:style>
  <w:style w:type="paragraph" w:styleId="a5">
    <w:name w:val="TOC Heading"/>
    <w:basedOn w:val="1"/>
    <w:next w:val="a"/>
    <w:uiPriority w:val="39"/>
    <w:semiHidden/>
    <w:unhideWhenUsed/>
    <w:qFormat/>
    <w:rsid w:val="00B63F46"/>
    <w:pPr>
      <w:spacing w:after="0" w:line="276" w:lineRule="auto"/>
      <w:jc w:val="left"/>
      <w:outlineLvl w:val="9"/>
    </w:pPr>
    <w:rPr>
      <w:rFonts w:asciiTheme="majorHAnsi" w:hAnsiTheme="majorHAnsi"/>
    </w:rPr>
  </w:style>
  <w:style w:type="paragraph" w:styleId="10">
    <w:name w:val="toc 1"/>
    <w:basedOn w:val="a"/>
    <w:next w:val="a"/>
    <w:autoRedefine/>
    <w:uiPriority w:val="39"/>
    <w:unhideWhenUsed/>
    <w:rsid w:val="00B63F46"/>
    <w:pPr>
      <w:spacing w:after="100"/>
    </w:pPr>
  </w:style>
  <w:style w:type="character" w:styleId="-">
    <w:name w:val="Hyperlink"/>
    <w:basedOn w:val="a0"/>
    <w:uiPriority w:val="99"/>
    <w:unhideWhenUsed/>
    <w:rsid w:val="00B63F46"/>
    <w:rPr>
      <w:color w:val="DB5353" w:themeColor="hyperlink"/>
      <w:u w:val="single"/>
    </w:rPr>
  </w:style>
  <w:style w:type="paragraph" w:styleId="a6">
    <w:name w:val="header"/>
    <w:basedOn w:val="a"/>
    <w:link w:val="Char1"/>
    <w:uiPriority w:val="99"/>
    <w:unhideWhenUsed/>
    <w:rsid w:val="00F6392E"/>
    <w:pPr>
      <w:tabs>
        <w:tab w:val="center" w:pos="4153"/>
        <w:tab w:val="right" w:pos="8306"/>
      </w:tabs>
      <w:spacing w:after="0" w:line="240" w:lineRule="auto"/>
    </w:pPr>
  </w:style>
  <w:style w:type="character" w:customStyle="1" w:styleId="Char1">
    <w:name w:val="Κεφαλίδα Char"/>
    <w:basedOn w:val="a0"/>
    <w:link w:val="a6"/>
    <w:uiPriority w:val="99"/>
    <w:rsid w:val="00F6392E"/>
    <w:rPr>
      <w:rFonts w:ascii="Times New Roman" w:hAnsi="Times New Roman"/>
      <w:sz w:val="24"/>
    </w:rPr>
  </w:style>
  <w:style w:type="paragraph" w:styleId="a7">
    <w:name w:val="footer"/>
    <w:basedOn w:val="a"/>
    <w:link w:val="Char2"/>
    <w:uiPriority w:val="99"/>
    <w:unhideWhenUsed/>
    <w:rsid w:val="00F6392E"/>
    <w:pPr>
      <w:tabs>
        <w:tab w:val="center" w:pos="4153"/>
        <w:tab w:val="right" w:pos="8306"/>
      </w:tabs>
      <w:spacing w:after="0" w:line="240" w:lineRule="auto"/>
    </w:pPr>
  </w:style>
  <w:style w:type="character" w:customStyle="1" w:styleId="Char2">
    <w:name w:val="Υποσέλιδο Char"/>
    <w:basedOn w:val="a0"/>
    <w:link w:val="a7"/>
    <w:uiPriority w:val="99"/>
    <w:rsid w:val="00F6392E"/>
    <w:rPr>
      <w:rFonts w:ascii="Times New Roman" w:hAnsi="Times New Roman"/>
      <w:sz w:val="24"/>
    </w:rPr>
  </w:style>
  <w:style w:type="table" w:styleId="1-2">
    <w:name w:val="Medium Shading 1 Accent 2"/>
    <w:basedOn w:val="a1"/>
    <w:uiPriority w:val="63"/>
    <w:rsid w:val="00F6392E"/>
    <w:pPr>
      <w:spacing w:after="0" w:line="240" w:lineRule="auto"/>
    </w:pPr>
    <w:tblPr>
      <w:tblStyleRowBandSize w:val="1"/>
      <w:tblStyleColBandSize w:val="1"/>
      <w:tblInd w:w="0" w:type="dxa"/>
      <w:tbl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single" w:sz="8" w:space="0" w:color="C3D8C3"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nil"/>
          <w:insideV w:val="nil"/>
        </w:tcBorders>
        <w:shd w:val="clear" w:color="auto" w:fill="B0CCB0" w:themeFill="accent2"/>
      </w:tcPr>
    </w:tblStylePr>
    <w:tblStylePr w:type="lastRow">
      <w:pPr>
        <w:spacing w:before="0" w:after="0" w:line="240" w:lineRule="auto"/>
      </w:pPr>
      <w:rPr>
        <w:b/>
        <w:bCs/>
      </w:rPr>
      <w:tblPr/>
      <w:tcPr>
        <w:tcBorders>
          <w:top w:val="double" w:sz="6"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2EB" w:themeFill="accent2" w:themeFillTint="3F"/>
      </w:tcPr>
    </w:tblStylePr>
    <w:tblStylePr w:type="band1Horz">
      <w:tblPr/>
      <w:tcPr>
        <w:tcBorders>
          <w:insideH w:val="nil"/>
          <w:insideV w:val="nil"/>
        </w:tcBorders>
        <w:shd w:val="clear" w:color="auto" w:fill="EBF2EB" w:themeFill="accent2" w:themeFillTint="3F"/>
      </w:tcPr>
    </w:tblStylePr>
    <w:tblStylePr w:type="band2Horz">
      <w:tblPr/>
      <w:tcPr>
        <w:tcBorders>
          <w:insideH w:val="nil"/>
          <w:insideV w:val="nil"/>
        </w:tcBorders>
      </w:tcPr>
    </w:tblStylePr>
  </w:style>
  <w:style w:type="paragraph" w:styleId="20">
    <w:name w:val="toc 2"/>
    <w:basedOn w:val="a"/>
    <w:next w:val="a"/>
    <w:autoRedefine/>
    <w:uiPriority w:val="39"/>
    <w:unhideWhenUsed/>
    <w:rsid w:val="00493722"/>
    <w:pPr>
      <w:spacing w:after="100"/>
      <w:ind w:left="240"/>
    </w:pPr>
  </w:style>
  <w:style w:type="paragraph" w:styleId="a8">
    <w:name w:val="Bibliography"/>
    <w:basedOn w:val="a"/>
    <w:next w:val="a"/>
    <w:uiPriority w:val="37"/>
    <w:unhideWhenUsed/>
    <w:rsid w:val="00BC28B2"/>
  </w:style>
  <w:style w:type="paragraph" w:styleId="a9">
    <w:name w:val="Balloon Text"/>
    <w:basedOn w:val="a"/>
    <w:link w:val="Char3"/>
    <w:uiPriority w:val="99"/>
    <w:semiHidden/>
    <w:unhideWhenUsed/>
    <w:rsid w:val="002D0727"/>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2D0727"/>
    <w:rPr>
      <w:rFonts w:ascii="Tahoma" w:hAnsi="Tahoma" w:cs="Tahoma"/>
      <w:sz w:val="16"/>
      <w:szCs w:val="16"/>
    </w:rPr>
  </w:style>
  <w:style w:type="character" w:customStyle="1" w:styleId="3Char">
    <w:name w:val="Επικεφαλίδα 3 Char"/>
    <w:basedOn w:val="a0"/>
    <w:link w:val="3"/>
    <w:uiPriority w:val="9"/>
    <w:rsid w:val="007108F7"/>
    <w:rPr>
      <w:rFonts w:ascii="Times New Roman" w:eastAsiaTheme="majorEastAsia" w:hAnsi="Times New Roman" w:cstheme="majorBidi"/>
      <w:b/>
      <w:bCs/>
      <w:color w:val="72A376" w:themeColor="accent1"/>
      <w:sz w:val="24"/>
    </w:rPr>
  </w:style>
  <w:style w:type="paragraph" w:styleId="30">
    <w:name w:val="toc 3"/>
    <w:basedOn w:val="a"/>
    <w:next w:val="a"/>
    <w:autoRedefine/>
    <w:uiPriority w:val="39"/>
    <w:unhideWhenUsed/>
    <w:rsid w:val="007108F7"/>
    <w:pPr>
      <w:spacing w:after="100"/>
      <w:ind w:left="480"/>
    </w:pPr>
  </w:style>
  <w:style w:type="character" w:styleId="aa">
    <w:name w:val="Strong"/>
    <w:basedOn w:val="a0"/>
    <w:uiPriority w:val="22"/>
    <w:qFormat/>
    <w:rsid w:val="00D84AB5"/>
    <w:rPr>
      <w:rFonts w:ascii="Times New Roman" w:hAnsi="Times New Roman"/>
      <w:b/>
      <w:bCs/>
      <w:color w:val="FFFFFF" w:themeColor="background1"/>
    </w:rPr>
  </w:style>
  <w:style w:type="paragraph" w:styleId="ab">
    <w:name w:val="List Paragraph"/>
    <w:basedOn w:val="a"/>
    <w:uiPriority w:val="34"/>
    <w:qFormat/>
    <w:rsid w:val="00BF1DBB"/>
    <w:pPr>
      <w:spacing w:before="200"/>
      <w:ind w:left="720"/>
    </w:pPr>
  </w:style>
  <w:style w:type="table" w:styleId="ac">
    <w:name w:val="Table Grid"/>
    <w:basedOn w:val="a1"/>
    <w:uiPriority w:val="59"/>
    <w:rsid w:val="00D22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493495"/>
    <w:pPr>
      <w:spacing w:line="240" w:lineRule="auto"/>
      <w:jc w:val="center"/>
    </w:pPr>
    <w:rPr>
      <w:b/>
      <w:bCs/>
      <w:color w:val="72A376" w:themeColor="accent1"/>
      <w:sz w:val="18"/>
      <w:szCs w:val="18"/>
    </w:rPr>
  </w:style>
  <w:style w:type="table" w:customStyle="1" w:styleId="-11">
    <w:name w:val="Ανοιχτόχρωμο πλέγμα - ΄Εμφαση 11"/>
    <w:basedOn w:val="a1"/>
    <w:uiPriority w:val="62"/>
    <w:rsid w:val="00823888"/>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insideH w:val="single" w:sz="8" w:space="0" w:color="72A376" w:themeColor="accent1"/>
        <w:insideV w:val="single" w:sz="8" w:space="0" w:color="72A37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18" w:space="0" w:color="72A376" w:themeColor="accent1"/>
          <w:right w:val="single" w:sz="8" w:space="0" w:color="72A376" w:themeColor="accent1"/>
          <w:insideH w:val="nil"/>
          <w:insideV w:val="single" w:sz="8" w:space="0" w:color="72A3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insideH w:val="nil"/>
          <w:insideV w:val="single" w:sz="8" w:space="0" w:color="72A3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shd w:val="clear" w:color="auto" w:fill="DCE8DC" w:themeFill="accent1" w:themeFillTint="3F"/>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shd w:val="clear" w:color="auto" w:fill="DCE8DC" w:themeFill="accent1" w:themeFillTint="3F"/>
      </w:tcPr>
    </w:tblStylePr>
    <w:tblStylePr w:type="band2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tcPr>
    </w:tblStylePr>
  </w:style>
  <w:style w:type="character" w:styleId="ae">
    <w:name w:val="Placeholder Text"/>
    <w:basedOn w:val="a0"/>
    <w:uiPriority w:val="99"/>
    <w:semiHidden/>
    <w:rsid w:val="00E02F22"/>
    <w:rPr>
      <w:color w:val="808080"/>
    </w:rPr>
  </w:style>
  <w:style w:type="paragraph" w:styleId="af">
    <w:name w:val="table of figures"/>
    <w:basedOn w:val="a"/>
    <w:next w:val="a"/>
    <w:uiPriority w:val="99"/>
    <w:unhideWhenUsed/>
    <w:rsid w:val="00953714"/>
    <w:pPr>
      <w:spacing w:after="0"/>
    </w:pPr>
  </w:style>
  <w:style w:type="character" w:customStyle="1" w:styleId="4Char">
    <w:name w:val="Επικεφαλίδα 4 Char"/>
    <w:basedOn w:val="a0"/>
    <w:link w:val="4"/>
    <w:uiPriority w:val="9"/>
    <w:rsid w:val="00884171"/>
    <w:rPr>
      <w:rFonts w:ascii="Times New Roman" w:eastAsiaTheme="majorEastAsia" w:hAnsi="Times New Roman" w:cstheme="majorBidi"/>
      <w:b/>
      <w:bCs/>
      <w:i/>
      <w:iCs/>
      <w:color w:val="72A376" w:themeColor="accent1"/>
      <w:sz w:val="24"/>
    </w:rPr>
  </w:style>
  <w:style w:type="paragraph" w:styleId="af0">
    <w:name w:val="Revision"/>
    <w:hidden/>
    <w:uiPriority w:val="99"/>
    <w:semiHidden/>
    <w:rsid w:val="004B22F8"/>
    <w:pPr>
      <w:spacing w:after="0" w:line="240" w:lineRule="auto"/>
      <w:ind w:firstLine="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image" Target="media/image21.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chart" Target="charts/chart1.xml"/><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916;&#953;&#945;&#967;&#949;&#953;&#961;&#953;&#963;&#951;%20&#917;&#961;&#947;&#945;&#963;&#953;&#974;&#957;\&#931;&#960;&#953;&#961;&#959;&#965;&#955;&#943;&#957;&#945;%20-%20&#917;&#955;&#941;&#957;&#951;\&#917;&#961;&#949;&#965;&#957;&#951;&#964;&#953;&#954;&#972;\&#917;&#929;&#917;&#933;&#925;&#913;-&#917;&#929;&#937;&#932;&#919;&#924;&#913;&#932;&#927;&#923;&#927;&#915;&#921;&#913;-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916;&#953;&#945;&#967;&#949;&#953;&#961;&#953;&#963;&#951;%20&#917;&#961;&#947;&#945;&#963;&#953;&#974;&#957;\&#931;&#960;&#953;&#961;&#959;&#965;&#955;&#943;&#957;&#945;%20-%20&#917;&#955;&#941;&#957;&#951;\&#917;&#961;&#949;&#965;&#957;&#951;&#964;&#953;&#954;&#972;\&#917;&#929;&#917;&#933;&#925;&#913;-&#917;&#929;&#937;&#932;&#919;&#924;&#913;&#932;&#927;&#923;&#927;&#915;&#921;&#913;-1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916;&#953;&#945;&#967;&#949;&#953;&#961;&#953;&#963;&#951;%20&#917;&#961;&#947;&#945;&#963;&#953;&#974;&#957;\&#931;&#960;&#953;&#961;&#959;&#965;&#955;&#943;&#957;&#945;%20-%20&#917;&#955;&#941;&#957;&#951;\&#917;&#961;&#949;&#965;&#957;&#951;&#964;&#953;&#954;&#972;\&#917;&#929;&#917;&#933;&#925;&#913;-&#917;&#929;&#937;&#932;&#919;&#924;&#913;&#932;&#927;&#923;&#927;&#915;&#921;&#913;-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916;&#953;&#945;&#967;&#949;&#953;&#961;&#953;&#963;&#951;%20&#917;&#961;&#947;&#945;&#963;&#953;&#974;&#957;\&#931;&#960;&#953;&#961;&#959;&#965;&#955;&#943;&#957;&#945;%20-%20&#917;&#955;&#941;&#957;&#951;\&#917;&#961;&#949;&#965;&#957;&#951;&#964;&#953;&#954;&#972;\&#917;&#929;&#917;&#933;&#925;&#913;-&#917;&#929;&#937;&#932;&#919;&#924;&#913;&#932;&#927;&#923;&#927;&#915;&#921;&#913;-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916;&#953;&#945;&#967;&#949;&#953;&#961;&#953;&#963;&#951;%20&#917;&#961;&#947;&#945;&#963;&#953;&#974;&#957;\&#931;&#960;&#953;&#961;&#959;&#965;&#955;&#943;&#957;&#945;%20-%20&#917;&#955;&#941;&#957;&#951;\&#917;&#961;&#949;&#965;&#957;&#951;&#964;&#953;&#954;&#972;\&#917;&#929;&#917;&#933;&#925;&#913;-&#917;&#929;&#937;&#932;&#919;&#924;&#913;&#932;&#927;&#923;&#927;&#915;&#921;&#913;-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l-GR" sz="1400"/>
            </a:pPr>
            <a:r>
              <a:rPr lang="el-GR" sz="1400"/>
              <a:t>Λόγοι λήψης συμπληρώματος </a:t>
            </a:r>
            <a:r>
              <a:rPr lang="en-US" sz="1400"/>
              <a:t>Spirulina</a:t>
            </a:r>
            <a:endParaRPr lang="el-GR" sz="1400"/>
          </a:p>
        </c:rich>
      </c:tx>
      <c:overlay val="0"/>
    </c:title>
    <c:autoTitleDeleted val="0"/>
    <c:plotArea>
      <c:layout>
        <c:manualLayout>
          <c:layoutTarget val="inner"/>
          <c:xMode val="edge"/>
          <c:yMode val="edge"/>
          <c:x val="0.468381603377867"/>
          <c:y val="0.13229246830039157"/>
          <c:w val="0.49699795597481683"/>
          <c:h val="0.77997673693198388"/>
        </c:manualLayout>
      </c:layout>
      <c:barChart>
        <c:barDir val="bar"/>
        <c:grouping val="clustered"/>
        <c:varyColors val="0"/>
        <c:ser>
          <c:idx val="0"/>
          <c:order val="0"/>
          <c:invertIfNegative val="0"/>
          <c:dLbls>
            <c:txPr>
              <a:bodyPr/>
              <a:lstStyle/>
              <a:p>
                <a:pPr>
                  <a:defRPr lang="el-GR" b="1"/>
                </a:pPr>
                <a:endParaRPr lang="el-GR"/>
              </a:p>
            </c:txPr>
            <c:dLblPos val="inEnd"/>
            <c:showLegendKey val="0"/>
            <c:showVal val="1"/>
            <c:showCatName val="0"/>
            <c:showSerName val="0"/>
            <c:showPercent val="0"/>
            <c:showBubbleSize val="0"/>
            <c:showLeaderLines val="0"/>
          </c:dLbls>
          <c:cat>
            <c:strRef>
              <c:f>erwtisi6!$A$1:$A$9</c:f>
              <c:strCache>
                <c:ptCount val="9"/>
                <c:pt idx="0">
                  <c:v>Για τόνωση του ανοσοποιητικού συστήματος</c:v>
                </c:pt>
                <c:pt idx="1">
                  <c:v>Για τις αντιοξειδωτικές ιδιότητες του</c:v>
                </c:pt>
                <c:pt idx="2">
                  <c:v>Γιατί βοηθάει στην αποβολή τοξινών από το σώμα</c:v>
                </c:pt>
                <c:pt idx="3">
                  <c:v>Γιατί μειώνει τα επίπεδα χοληστερόλης και του σακχάρου στο αίμα</c:v>
                </c:pt>
                <c:pt idx="4">
                  <c:v>Γιατί μειώνει τον κίνδυνο εμφάνισης καρδιαγγειακών παθήσεων</c:v>
                </c:pt>
                <c:pt idx="5">
                  <c:v>Γιατί δρα θετικά στην περίπτωση κατάθλιψης</c:v>
                </c:pt>
                <c:pt idx="6">
                  <c:v>Γιατί καταστέλλει την όρεξη και βοηθά στον έλεγχο του βάρους</c:v>
                </c:pt>
                <c:pt idx="7">
                  <c:v>Όλα τα παραπάνω</c:v>
                </c:pt>
                <c:pt idx="8">
                  <c:v>Κάτι άλλο </c:v>
                </c:pt>
              </c:strCache>
            </c:strRef>
          </c:cat>
          <c:val>
            <c:numRef>
              <c:f>erwtisi6!$B$1:$B$9</c:f>
              <c:numCache>
                <c:formatCode>0%</c:formatCode>
                <c:ptCount val="9"/>
                <c:pt idx="0">
                  <c:v>0.39000000000000135</c:v>
                </c:pt>
                <c:pt idx="1">
                  <c:v>0.24000000000000021</c:v>
                </c:pt>
                <c:pt idx="2">
                  <c:v>0.28000000000000008</c:v>
                </c:pt>
                <c:pt idx="3">
                  <c:v>0.13</c:v>
                </c:pt>
                <c:pt idx="4">
                  <c:v>9.0000000000000066E-2</c:v>
                </c:pt>
                <c:pt idx="5">
                  <c:v>1.0000000000000007E-2</c:v>
                </c:pt>
                <c:pt idx="6">
                  <c:v>0.15000000000000024</c:v>
                </c:pt>
                <c:pt idx="7">
                  <c:v>0.36000000000000032</c:v>
                </c:pt>
                <c:pt idx="8">
                  <c:v>4.0000000000000029E-2</c:v>
                </c:pt>
              </c:numCache>
            </c:numRef>
          </c:val>
        </c:ser>
        <c:dLbls>
          <c:showLegendKey val="0"/>
          <c:showVal val="1"/>
          <c:showCatName val="0"/>
          <c:showSerName val="0"/>
          <c:showPercent val="0"/>
          <c:showBubbleSize val="0"/>
        </c:dLbls>
        <c:gapWidth val="150"/>
        <c:axId val="334228864"/>
        <c:axId val="334534912"/>
      </c:barChart>
      <c:catAx>
        <c:axId val="334228864"/>
        <c:scaling>
          <c:orientation val="minMax"/>
        </c:scaling>
        <c:delete val="0"/>
        <c:axPos val="l"/>
        <c:majorTickMark val="none"/>
        <c:minorTickMark val="none"/>
        <c:tickLblPos val="nextTo"/>
        <c:txPr>
          <a:bodyPr/>
          <a:lstStyle/>
          <a:p>
            <a:pPr>
              <a:defRPr lang="el-GR"/>
            </a:pPr>
            <a:endParaRPr lang="el-GR"/>
          </a:p>
        </c:txPr>
        <c:crossAx val="334534912"/>
        <c:crosses val="autoZero"/>
        <c:auto val="1"/>
        <c:lblAlgn val="ctr"/>
        <c:lblOffset val="100"/>
        <c:noMultiLvlLbl val="0"/>
      </c:catAx>
      <c:valAx>
        <c:axId val="334534912"/>
        <c:scaling>
          <c:orientation val="minMax"/>
        </c:scaling>
        <c:delete val="0"/>
        <c:axPos val="b"/>
        <c:majorGridlines/>
        <c:numFmt formatCode="0%" sourceLinked="1"/>
        <c:majorTickMark val="none"/>
        <c:minorTickMark val="none"/>
        <c:tickLblPos val="nextTo"/>
        <c:txPr>
          <a:bodyPr/>
          <a:lstStyle/>
          <a:p>
            <a:pPr>
              <a:defRPr lang="el-GR"/>
            </a:pPr>
            <a:endParaRPr lang="el-GR"/>
          </a:p>
        </c:txPr>
        <c:crossAx val="33422886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l-G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l-GR" sz="1400"/>
            </a:pPr>
            <a:r>
              <a:rPr lang="el-GR" sz="1400"/>
              <a:t>Πηγή γνώσης για το συμπλήρωμα </a:t>
            </a:r>
            <a:r>
              <a:rPr lang="en-US" sz="1400"/>
              <a:t>Spirulina </a:t>
            </a:r>
            <a:r>
              <a:rPr lang="el-GR" sz="1400"/>
              <a:t>και τις ιδιότητες του</a:t>
            </a:r>
          </a:p>
        </c:rich>
      </c:tx>
      <c:overlay val="0"/>
    </c:title>
    <c:autoTitleDeleted val="0"/>
    <c:plotArea>
      <c:layout>
        <c:manualLayout>
          <c:layoutTarget val="inner"/>
          <c:xMode val="edge"/>
          <c:yMode val="edge"/>
          <c:x val="0.29375070918787655"/>
          <c:y val="0.2416666666666667"/>
          <c:w val="0.67122722961394232"/>
          <c:h val="0.64750000000000063"/>
        </c:manualLayout>
      </c:layout>
      <c:barChart>
        <c:barDir val="bar"/>
        <c:grouping val="clustered"/>
        <c:varyColors val="0"/>
        <c:ser>
          <c:idx val="0"/>
          <c:order val="0"/>
          <c:invertIfNegative val="0"/>
          <c:dLbls>
            <c:txPr>
              <a:bodyPr/>
              <a:lstStyle/>
              <a:p>
                <a:pPr>
                  <a:defRPr lang="el-GR" b="1"/>
                </a:pPr>
                <a:endParaRPr lang="el-GR"/>
              </a:p>
            </c:txPr>
            <c:dLblPos val="inEnd"/>
            <c:showLegendKey val="0"/>
            <c:showVal val="1"/>
            <c:showCatName val="0"/>
            <c:showSerName val="0"/>
            <c:showPercent val="0"/>
            <c:showBubbleSize val="0"/>
            <c:showLeaderLines val="0"/>
          </c:dLbls>
          <c:cat>
            <c:strRef>
              <c:f>erwtisi8!$A$1:$A$6</c:f>
              <c:strCache>
                <c:ptCount val="6"/>
                <c:pt idx="0">
                  <c:v>Τον γιατρό σου</c:v>
                </c:pt>
                <c:pt idx="1">
                  <c:v>Τον φαρμακοποιό σου</c:v>
                </c:pt>
                <c:pt idx="2">
                  <c:v>Το διαιτολόγο σου</c:v>
                </c:pt>
                <c:pt idx="3">
                  <c:v>Συγγενείς και φίλους</c:v>
                </c:pt>
                <c:pt idx="4">
                  <c:v>Τηλεόραση / internet </c:v>
                </c:pt>
                <c:pt idx="5">
                  <c:v>Βιβλία/επιστημονικά άρθρα</c:v>
                </c:pt>
              </c:strCache>
            </c:strRef>
          </c:cat>
          <c:val>
            <c:numRef>
              <c:f>erwtisi8!$B$1:$B$6</c:f>
              <c:numCache>
                <c:formatCode>0%</c:formatCode>
                <c:ptCount val="6"/>
                <c:pt idx="0">
                  <c:v>6.0000000000000032E-2</c:v>
                </c:pt>
                <c:pt idx="1">
                  <c:v>0.1</c:v>
                </c:pt>
                <c:pt idx="2">
                  <c:v>0.14000000000000001</c:v>
                </c:pt>
                <c:pt idx="3">
                  <c:v>0.39000000000000135</c:v>
                </c:pt>
                <c:pt idx="4">
                  <c:v>0.43000000000000038</c:v>
                </c:pt>
                <c:pt idx="5">
                  <c:v>0.11</c:v>
                </c:pt>
              </c:numCache>
            </c:numRef>
          </c:val>
        </c:ser>
        <c:dLbls>
          <c:showLegendKey val="0"/>
          <c:showVal val="1"/>
          <c:showCatName val="0"/>
          <c:showSerName val="0"/>
          <c:showPercent val="0"/>
          <c:showBubbleSize val="0"/>
        </c:dLbls>
        <c:gapWidth val="150"/>
        <c:axId val="334553088"/>
        <c:axId val="334509184"/>
      </c:barChart>
      <c:valAx>
        <c:axId val="334509184"/>
        <c:scaling>
          <c:orientation val="minMax"/>
        </c:scaling>
        <c:delete val="0"/>
        <c:axPos val="b"/>
        <c:majorGridlines/>
        <c:numFmt formatCode="0%" sourceLinked="1"/>
        <c:majorTickMark val="none"/>
        <c:minorTickMark val="none"/>
        <c:tickLblPos val="nextTo"/>
        <c:txPr>
          <a:bodyPr/>
          <a:lstStyle/>
          <a:p>
            <a:pPr>
              <a:defRPr lang="el-GR"/>
            </a:pPr>
            <a:endParaRPr lang="el-GR"/>
          </a:p>
        </c:txPr>
        <c:crossAx val="334553088"/>
        <c:crosses val="autoZero"/>
        <c:crossBetween val="between"/>
      </c:valAx>
      <c:catAx>
        <c:axId val="334553088"/>
        <c:scaling>
          <c:orientation val="minMax"/>
        </c:scaling>
        <c:delete val="0"/>
        <c:axPos val="l"/>
        <c:majorTickMark val="none"/>
        <c:minorTickMark val="none"/>
        <c:tickLblPos val="nextTo"/>
        <c:txPr>
          <a:bodyPr/>
          <a:lstStyle/>
          <a:p>
            <a:pPr>
              <a:defRPr lang="el-GR"/>
            </a:pPr>
            <a:endParaRPr lang="el-GR"/>
          </a:p>
        </c:txPr>
        <c:crossAx val="334509184"/>
        <c:crosses val="autoZero"/>
        <c:auto val="1"/>
        <c:lblAlgn val="ctr"/>
        <c:lblOffset val="100"/>
        <c:noMultiLvlLbl val="0"/>
      </c:catAx>
    </c:plotArea>
    <c:plotVisOnly val="1"/>
    <c:dispBlanksAs val="gap"/>
    <c:showDLblsOverMax val="0"/>
  </c:chart>
  <c:txPr>
    <a:bodyPr/>
    <a:lstStyle/>
    <a:p>
      <a:pPr>
        <a:defRPr>
          <a:latin typeface="Times New Roman" pitchFamily="18" charset="0"/>
          <a:cs typeface="Times New Roman" pitchFamily="18" charset="0"/>
        </a:defRPr>
      </a:pPr>
      <a:endParaRPr lang="el-G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l-GR" sz="1400"/>
            </a:pPr>
            <a:r>
              <a:rPr lang="el-GR" sz="1400"/>
              <a:t>Λόγοι χρήσης συμπληρώματος </a:t>
            </a:r>
            <a:r>
              <a:rPr lang="en-US" sz="1400"/>
              <a:t>Spirulina</a:t>
            </a:r>
            <a:endParaRPr lang="el-GR" sz="1400"/>
          </a:p>
        </c:rich>
      </c:tx>
      <c:overlay val="0"/>
    </c:title>
    <c:autoTitleDeleted val="0"/>
    <c:plotArea>
      <c:layout/>
      <c:barChart>
        <c:barDir val="bar"/>
        <c:grouping val="clustered"/>
        <c:varyColors val="0"/>
        <c:ser>
          <c:idx val="0"/>
          <c:order val="0"/>
          <c:invertIfNegative val="0"/>
          <c:dLbls>
            <c:txPr>
              <a:bodyPr/>
              <a:lstStyle/>
              <a:p>
                <a:pPr>
                  <a:defRPr lang="el-GR" b="1"/>
                </a:pPr>
                <a:endParaRPr lang="el-GR"/>
              </a:p>
            </c:txPr>
            <c:dLblPos val="inEnd"/>
            <c:showLegendKey val="0"/>
            <c:showVal val="1"/>
            <c:showCatName val="0"/>
            <c:showSerName val="0"/>
            <c:showPercent val="0"/>
            <c:showBubbleSize val="0"/>
            <c:showLeaderLines val="0"/>
          </c:dLbls>
          <c:cat>
            <c:strRef>
              <c:f>erwtisi13!$A$1:$A$7</c:f>
              <c:strCache>
                <c:ptCount val="7"/>
                <c:pt idx="0">
                  <c:v>Αντιμετώπιση παθολογικών καταστάσεων</c:v>
                </c:pt>
                <c:pt idx="1">
                  <c:v>Αντιμετώπιση έλλειψης θρεπτικών συστατικών</c:v>
                </c:pt>
                <c:pt idx="2">
                  <c:v>Πρόληψη προβλημάτων υγείας</c:v>
                </c:pt>
                <c:pt idx="3">
                  <c:v>Βελτίωση φυσικής κατάστασης</c:v>
                </c:pt>
                <c:pt idx="4">
                  <c:v>Βελτίωση διανοητικής λειτουργίας</c:v>
                </c:pt>
                <c:pt idx="5">
                  <c:v>Απώλεια βάρους</c:v>
                </c:pt>
                <c:pt idx="6">
                  <c:v>Καλαισθησία αντιγήρανση</c:v>
                </c:pt>
              </c:strCache>
            </c:strRef>
          </c:cat>
          <c:val>
            <c:numRef>
              <c:f>erwtisi13!$B$1:$B$7</c:f>
              <c:numCache>
                <c:formatCode>0.0%</c:formatCode>
                <c:ptCount val="7"/>
                <c:pt idx="0">
                  <c:v>4.5000000000000012E-2</c:v>
                </c:pt>
                <c:pt idx="1">
                  <c:v>0.36400000000000032</c:v>
                </c:pt>
                <c:pt idx="2">
                  <c:v>0.27300000000000002</c:v>
                </c:pt>
                <c:pt idx="3">
                  <c:v>0.68200000000000005</c:v>
                </c:pt>
                <c:pt idx="4">
                  <c:v>4.5000000000000012E-2</c:v>
                </c:pt>
                <c:pt idx="5">
                  <c:v>0.36400000000000032</c:v>
                </c:pt>
                <c:pt idx="6">
                  <c:v>9.1000000000000025E-2</c:v>
                </c:pt>
              </c:numCache>
            </c:numRef>
          </c:val>
        </c:ser>
        <c:dLbls>
          <c:showLegendKey val="0"/>
          <c:showVal val="1"/>
          <c:showCatName val="0"/>
          <c:showSerName val="0"/>
          <c:showPercent val="0"/>
          <c:showBubbleSize val="0"/>
        </c:dLbls>
        <c:gapWidth val="150"/>
        <c:overlap val="-25"/>
        <c:axId val="334556544"/>
        <c:axId val="334914688"/>
      </c:barChart>
      <c:catAx>
        <c:axId val="334556544"/>
        <c:scaling>
          <c:orientation val="minMax"/>
        </c:scaling>
        <c:delete val="0"/>
        <c:axPos val="l"/>
        <c:majorTickMark val="none"/>
        <c:minorTickMark val="none"/>
        <c:tickLblPos val="nextTo"/>
        <c:txPr>
          <a:bodyPr/>
          <a:lstStyle/>
          <a:p>
            <a:pPr>
              <a:defRPr lang="el-GR"/>
            </a:pPr>
            <a:endParaRPr lang="el-GR"/>
          </a:p>
        </c:txPr>
        <c:crossAx val="334914688"/>
        <c:crosses val="autoZero"/>
        <c:auto val="1"/>
        <c:lblAlgn val="ctr"/>
        <c:lblOffset val="100"/>
        <c:noMultiLvlLbl val="0"/>
      </c:catAx>
      <c:valAx>
        <c:axId val="334914688"/>
        <c:scaling>
          <c:orientation val="minMax"/>
        </c:scaling>
        <c:delete val="1"/>
        <c:axPos val="b"/>
        <c:majorGridlines/>
        <c:numFmt formatCode="0.0%" sourceLinked="1"/>
        <c:majorTickMark val="none"/>
        <c:minorTickMark val="none"/>
        <c:tickLblPos val="none"/>
        <c:crossAx val="334556544"/>
        <c:crosses val="autoZero"/>
        <c:crossBetween val="between"/>
      </c:valAx>
    </c:plotArea>
    <c:plotVisOnly val="1"/>
    <c:dispBlanksAs val="gap"/>
    <c:showDLblsOverMax val="0"/>
  </c:chart>
  <c:txPr>
    <a:bodyPr/>
    <a:lstStyle/>
    <a:p>
      <a:pPr algn="just">
        <a:defRPr>
          <a:latin typeface="Times New Roman" pitchFamily="18" charset="0"/>
          <a:cs typeface="Times New Roman" pitchFamily="18" charset="0"/>
        </a:defRPr>
      </a:pPr>
      <a:endParaRPr lang="el-G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l-GR" sz="1400"/>
            </a:pPr>
            <a:r>
              <a:rPr lang="el-GR" sz="1400"/>
              <a:t>Λόγοι χρήσης συμπληρώματος </a:t>
            </a:r>
            <a:r>
              <a:rPr lang="en-US" sz="1400"/>
              <a:t>Spirulina </a:t>
            </a:r>
            <a:r>
              <a:rPr lang="el-GR" sz="1400"/>
              <a:t>και φύλο</a:t>
            </a:r>
          </a:p>
        </c:rich>
      </c:tx>
      <c:overlay val="0"/>
    </c:title>
    <c:autoTitleDeleted val="0"/>
    <c:plotArea>
      <c:layout/>
      <c:barChart>
        <c:barDir val="bar"/>
        <c:grouping val="clustered"/>
        <c:varyColors val="0"/>
        <c:ser>
          <c:idx val="0"/>
          <c:order val="0"/>
          <c:tx>
            <c:strRef>
              <c:f>erwtisi13!$K$2</c:f>
              <c:strCache>
                <c:ptCount val="1"/>
                <c:pt idx="0">
                  <c:v>Γυναίκες</c:v>
                </c:pt>
              </c:strCache>
            </c:strRef>
          </c:tx>
          <c:invertIfNegative val="0"/>
          <c:dLbls>
            <c:txPr>
              <a:bodyPr/>
              <a:lstStyle/>
              <a:p>
                <a:pPr>
                  <a:defRPr lang="el-GR" b="1"/>
                </a:pPr>
                <a:endParaRPr lang="el-GR"/>
              </a:p>
            </c:txPr>
            <c:dLblPos val="inEnd"/>
            <c:showLegendKey val="0"/>
            <c:showVal val="1"/>
            <c:showCatName val="0"/>
            <c:showSerName val="0"/>
            <c:showPercent val="0"/>
            <c:showBubbleSize val="0"/>
            <c:showLeaderLines val="0"/>
          </c:dLbls>
          <c:cat>
            <c:strRef>
              <c:f>erwtisi13!$J$3:$J$9</c:f>
              <c:strCache>
                <c:ptCount val="7"/>
                <c:pt idx="0">
                  <c:v>Αντιμετώπιση παθολογικών καταστάσεων</c:v>
                </c:pt>
                <c:pt idx="1">
                  <c:v>Αντιμετώπιση έλλειψης θρεπτικών συστατικών</c:v>
                </c:pt>
                <c:pt idx="2">
                  <c:v>Πρόληψη προβλημάτων υγείας</c:v>
                </c:pt>
                <c:pt idx="3">
                  <c:v>Βελτίωση φυσικής κατάστασης</c:v>
                </c:pt>
                <c:pt idx="4">
                  <c:v>Βελτίωση διανοητικής λειτουργίας</c:v>
                </c:pt>
                <c:pt idx="5">
                  <c:v>Απώλεια βάρους</c:v>
                </c:pt>
                <c:pt idx="6">
                  <c:v>Καλαισθησία αντιγήρανση</c:v>
                </c:pt>
              </c:strCache>
            </c:strRef>
          </c:cat>
          <c:val>
            <c:numRef>
              <c:f>erwtisi13!$K$3:$K$9</c:f>
              <c:numCache>
                <c:formatCode>General</c:formatCode>
                <c:ptCount val="7"/>
                <c:pt idx="0">
                  <c:v>1</c:v>
                </c:pt>
                <c:pt idx="1">
                  <c:v>5</c:v>
                </c:pt>
                <c:pt idx="2">
                  <c:v>6</c:v>
                </c:pt>
                <c:pt idx="3">
                  <c:v>10</c:v>
                </c:pt>
                <c:pt idx="4">
                  <c:v>1</c:v>
                </c:pt>
                <c:pt idx="5">
                  <c:v>5</c:v>
                </c:pt>
                <c:pt idx="6">
                  <c:v>0</c:v>
                </c:pt>
              </c:numCache>
            </c:numRef>
          </c:val>
        </c:ser>
        <c:ser>
          <c:idx val="1"/>
          <c:order val="1"/>
          <c:tx>
            <c:strRef>
              <c:f>erwtisi13!$L$2</c:f>
              <c:strCache>
                <c:ptCount val="1"/>
                <c:pt idx="0">
                  <c:v>Άνδρες</c:v>
                </c:pt>
              </c:strCache>
            </c:strRef>
          </c:tx>
          <c:invertIfNegative val="0"/>
          <c:dLbls>
            <c:txPr>
              <a:bodyPr/>
              <a:lstStyle/>
              <a:p>
                <a:pPr>
                  <a:defRPr lang="el-GR" b="1"/>
                </a:pPr>
                <a:endParaRPr lang="el-GR"/>
              </a:p>
            </c:txPr>
            <c:dLblPos val="inEnd"/>
            <c:showLegendKey val="0"/>
            <c:showVal val="1"/>
            <c:showCatName val="0"/>
            <c:showSerName val="0"/>
            <c:showPercent val="0"/>
            <c:showBubbleSize val="0"/>
            <c:showLeaderLines val="0"/>
          </c:dLbls>
          <c:cat>
            <c:strRef>
              <c:f>erwtisi13!$J$3:$J$9</c:f>
              <c:strCache>
                <c:ptCount val="7"/>
                <c:pt idx="0">
                  <c:v>Αντιμετώπιση παθολογικών καταστάσεων</c:v>
                </c:pt>
                <c:pt idx="1">
                  <c:v>Αντιμετώπιση έλλειψης θρεπτικών συστατικών</c:v>
                </c:pt>
                <c:pt idx="2">
                  <c:v>Πρόληψη προβλημάτων υγείας</c:v>
                </c:pt>
                <c:pt idx="3">
                  <c:v>Βελτίωση φυσικής κατάστασης</c:v>
                </c:pt>
                <c:pt idx="4">
                  <c:v>Βελτίωση διανοητικής λειτουργίας</c:v>
                </c:pt>
                <c:pt idx="5">
                  <c:v>Απώλεια βάρους</c:v>
                </c:pt>
                <c:pt idx="6">
                  <c:v>Καλαισθησία αντιγήρανση</c:v>
                </c:pt>
              </c:strCache>
            </c:strRef>
          </c:cat>
          <c:val>
            <c:numRef>
              <c:f>erwtisi13!$L$3:$L$9</c:f>
              <c:numCache>
                <c:formatCode>General</c:formatCode>
                <c:ptCount val="7"/>
                <c:pt idx="0">
                  <c:v>0</c:v>
                </c:pt>
                <c:pt idx="1">
                  <c:v>3</c:v>
                </c:pt>
                <c:pt idx="2">
                  <c:v>0</c:v>
                </c:pt>
                <c:pt idx="3">
                  <c:v>5</c:v>
                </c:pt>
                <c:pt idx="4">
                  <c:v>0</c:v>
                </c:pt>
                <c:pt idx="5">
                  <c:v>3</c:v>
                </c:pt>
                <c:pt idx="6">
                  <c:v>2</c:v>
                </c:pt>
              </c:numCache>
            </c:numRef>
          </c:val>
        </c:ser>
        <c:dLbls>
          <c:showLegendKey val="0"/>
          <c:showVal val="1"/>
          <c:showCatName val="0"/>
          <c:showSerName val="0"/>
          <c:showPercent val="0"/>
          <c:showBubbleSize val="0"/>
        </c:dLbls>
        <c:gapWidth val="150"/>
        <c:axId val="334940416"/>
        <c:axId val="335613952"/>
      </c:barChart>
      <c:catAx>
        <c:axId val="334940416"/>
        <c:scaling>
          <c:orientation val="minMax"/>
        </c:scaling>
        <c:delete val="0"/>
        <c:axPos val="l"/>
        <c:majorTickMark val="none"/>
        <c:minorTickMark val="none"/>
        <c:tickLblPos val="nextTo"/>
        <c:txPr>
          <a:bodyPr/>
          <a:lstStyle/>
          <a:p>
            <a:pPr>
              <a:defRPr lang="el-GR"/>
            </a:pPr>
            <a:endParaRPr lang="el-GR"/>
          </a:p>
        </c:txPr>
        <c:crossAx val="335613952"/>
        <c:crosses val="autoZero"/>
        <c:auto val="1"/>
        <c:lblAlgn val="ctr"/>
        <c:lblOffset val="100"/>
        <c:noMultiLvlLbl val="0"/>
      </c:catAx>
      <c:valAx>
        <c:axId val="335613952"/>
        <c:scaling>
          <c:orientation val="minMax"/>
        </c:scaling>
        <c:delete val="0"/>
        <c:axPos val="b"/>
        <c:majorGridlines/>
        <c:numFmt formatCode="General" sourceLinked="1"/>
        <c:majorTickMark val="none"/>
        <c:minorTickMark val="none"/>
        <c:tickLblPos val="nextTo"/>
        <c:txPr>
          <a:bodyPr/>
          <a:lstStyle/>
          <a:p>
            <a:pPr>
              <a:defRPr lang="el-GR"/>
            </a:pPr>
            <a:endParaRPr lang="el-GR"/>
          </a:p>
        </c:txPr>
        <c:crossAx val="334940416"/>
        <c:crosses val="autoZero"/>
        <c:crossBetween val="between"/>
      </c:valAx>
    </c:plotArea>
    <c:legend>
      <c:legendPos val="r"/>
      <c:overlay val="0"/>
      <c:txPr>
        <a:bodyPr/>
        <a:lstStyle/>
        <a:p>
          <a:pPr>
            <a:defRPr lang="el-GR"/>
          </a:pPr>
          <a:endParaRPr lang="el-GR"/>
        </a:p>
      </c:txPr>
    </c:legend>
    <c:plotVisOnly val="1"/>
    <c:dispBlanksAs val="gap"/>
    <c:showDLblsOverMax val="0"/>
  </c:chart>
  <c:txPr>
    <a:bodyPr/>
    <a:lstStyle/>
    <a:p>
      <a:pPr>
        <a:defRPr>
          <a:latin typeface="Times New Roman" pitchFamily="18" charset="0"/>
          <a:cs typeface="Times New Roman" pitchFamily="18" charset="0"/>
        </a:defRPr>
      </a:pPr>
      <a:endParaRPr lang="el-G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l-GR" sz="1400"/>
            </a:pPr>
            <a:r>
              <a:rPr lang="el-GR" sz="1400"/>
              <a:t>Λόγοι χρήσης συμπληρώματος </a:t>
            </a:r>
            <a:r>
              <a:rPr lang="en-US" sz="1400"/>
              <a:t>Spirulina </a:t>
            </a:r>
            <a:r>
              <a:rPr lang="el-GR" sz="1400"/>
              <a:t>και ηλικία</a:t>
            </a:r>
          </a:p>
        </c:rich>
      </c:tx>
      <c:overlay val="0"/>
    </c:title>
    <c:autoTitleDeleted val="0"/>
    <c:plotArea>
      <c:layout/>
      <c:barChart>
        <c:barDir val="bar"/>
        <c:grouping val="clustered"/>
        <c:varyColors val="0"/>
        <c:ser>
          <c:idx val="0"/>
          <c:order val="0"/>
          <c:tx>
            <c:strRef>
              <c:f>erwtisi13!$S$2</c:f>
              <c:strCache>
                <c:ptCount val="1"/>
                <c:pt idx="0">
                  <c:v>14-30</c:v>
                </c:pt>
              </c:strCache>
            </c:strRef>
          </c:tx>
          <c:invertIfNegative val="0"/>
          <c:dLbls>
            <c:txPr>
              <a:bodyPr/>
              <a:lstStyle/>
              <a:p>
                <a:pPr>
                  <a:defRPr lang="el-GR" b="1"/>
                </a:pPr>
                <a:endParaRPr lang="el-GR"/>
              </a:p>
            </c:txPr>
            <c:dLblPos val="inEnd"/>
            <c:showLegendKey val="0"/>
            <c:showVal val="1"/>
            <c:showCatName val="0"/>
            <c:showSerName val="0"/>
            <c:showPercent val="0"/>
            <c:showBubbleSize val="0"/>
            <c:showLeaderLines val="0"/>
          </c:dLbls>
          <c:cat>
            <c:strRef>
              <c:f>erwtisi13!$R$3:$R$9</c:f>
              <c:strCache>
                <c:ptCount val="7"/>
                <c:pt idx="0">
                  <c:v>Αντιμετώπιση παθολογικών καταστάσεων</c:v>
                </c:pt>
                <c:pt idx="1">
                  <c:v>Αντιμετώπιση έλλειψης θρεπτικών συστατικών</c:v>
                </c:pt>
                <c:pt idx="2">
                  <c:v>Πρόληψη προβλημάτων υγείας</c:v>
                </c:pt>
                <c:pt idx="3">
                  <c:v>Βελτίωση φυσικής κατάστασης</c:v>
                </c:pt>
                <c:pt idx="4">
                  <c:v>Βελτίωση διανοητικής λειτουργίας</c:v>
                </c:pt>
                <c:pt idx="5">
                  <c:v>Απώλεια βάρους</c:v>
                </c:pt>
                <c:pt idx="6">
                  <c:v>Καλαισθησία αντιγήρανση</c:v>
                </c:pt>
              </c:strCache>
            </c:strRef>
          </c:cat>
          <c:val>
            <c:numRef>
              <c:f>erwtisi13!$S$3:$S$9</c:f>
              <c:numCache>
                <c:formatCode>General</c:formatCode>
                <c:ptCount val="7"/>
                <c:pt idx="0">
                  <c:v>1</c:v>
                </c:pt>
                <c:pt idx="1">
                  <c:v>4</c:v>
                </c:pt>
                <c:pt idx="2">
                  <c:v>5</c:v>
                </c:pt>
                <c:pt idx="3">
                  <c:v>8</c:v>
                </c:pt>
                <c:pt idx="4">
                  <c:v>1</c:v>
                </c:pt>
                <c:pt idx="5">
                  <c:v>4</c:v>
                </c:pt>
                <c:pt idx="6">
                  <c:v>1</c:v>
                </c:pt>
              </c:numCache>
            </c:numRef>
          </c:val>
        </c:ser>
        <c:ser>
          <c:idx val="1"/>
          <c:order val="1"/>
          <c:tx>
            <c:strRef>
              <c:f>erwtisi13!$T$2</c:f>
              <c:strCache>
                <c:ptCount val="1"/>
                <c:pt idx="0">
                  <c:v>31-50</c:v>
                </c:pt>
              </c:strCache>
            </c:strRef>
          </c:tx>
          <c:invertIfNegative val="0"/>
          <c:dLbls>
            <c:txPr>
              <a:bodyPr/>
              <a:lstStyle/>
              <a:p>
                <a:pPr>
                  <a:defRPr lang="el-GR" b="1"/>
                </a:pPr>
                <a:endParaRPr lang="el-GR"/>
              </a:p>
            </c:txPr>
            <c:dLblPos val="inEnd"/>
            <c:showLegendKey val="0"/>
            <c:showVal val="1"/>
            <c:showCatName val="0"/>
            <c:showSerName val="0"/>
            <c:showPercent val="0"/>
            <c:showBubbleSize val="0"/>
            <c:showLeaderLines val="0"/>
          </c:dLbls>
          <c:cat>
            <c:strRef>
              <c:f>erwtisi13!$R$3:$R$9</c:f>
              <c:strCache>
                <c:ptCount val="7"/>
                <c:pt idx="0">
                  <c:v>Αντιμετώπιση παθολογικών καταστάσεων</c:v>
                </c:pt>
                <c:pt idx="1">
                  <c:v>Αντιμετώπιση έλλειψης θρεπτικών συστατικών</c:v>
                </c:pt>
                <c:pt idx="2">
                  <c:v>Πρόληψη προβλημάτων υγείας</c:v>
                </c:pt>
                <c:pt idx="3">
                  <c:v>Βελτίωση φυσικής κατάστασης</c:v>
                </c:pt>
                <c:pt idx="4">
                  <c:v>Βελτίωση διανοητικής λειτουργίας</c:v>
                </c:pt>
                <c:pt idx="5">
                  <c:v>Απώλεια βάρους</c:v>
                </c:pt>
                <c:pt idx="6">
                  <c:v>Καλαισθησία αντιγήρανση</c:v>
                </c:pt>
              </c:strCache>
            </c:strRef>
          </c:cat>
          <c:val>
            <c:numRef>
              <c:f>erwtisi13!$T$3:$T$9</c:f>
              <c:numCache>
                <c:formatCode>General</c:formatCode>
                <c:ptCount val="7"/>
                <c:pt idx="0">
                  <c:v>0</c:v>
                </c:pt>
                <c:pt idx="1">
                  <c:v>4</c:v>
                </c:pt>
                <c:pt idx="2">
                  <c:v>1</c:v>
                </c:pt>
                <c:pt idx="3">
                  <c:v>7</c:v>
                </c:pt>
                <c:pt idx="4">
                  <c:v>0</c:v>
                </c:pt>
                <c:pt idx="5">
                  <c:v>4</c:v>
                </c:pt>
                <c:pt idx="6">
                  <c:v>1</c:v>
                </c:pt>
              </c:numCache>
            </c:numRef>
          </c:val>
        </c:ser>
        <c:dLbls>
          <c:showLegendKey val="0"/>
          <c:showVal val="1"/>
          <c:showCatName val="0"/>
          <c:showSerName val="0"/>
          <c:showPercent val="0"/>
          <c:showBubbleSize val="0"/>
        </c:dLbls>
        <c:gapWidth val="150"/>
        <c:axId val="335644160"/>
        <c:axId val="335645696"/>
      </c:barChart>
      <c:catAx>
        <c:axId val="335644160"/>
        <c:scaling>
          <c:orientation val="minMax"/>
        </c:scaling>
        <c:delete val="0"/>
        <c:axPos val="l"/>
        <c:majorTickMark val="out"/>
        <c:minorTickMark val="none"/>
        <c:tickLblPos val="nextTo"/>
        <c:txPr>
          <a:bodyPr/>
          <a:lstStyle/>
          <a:p>
            <a:pPr>
              <a:defRPr lang="el-GR"/>
            </a:pPr>
            <a:endParaRPr lang="el-GR"/>
          </a:p>
        </c:txPr>
        <c:crossAx val="335645696"/>
        <c:crosses val="autoZero"/>
        <c:auto val="1"/>
        <c:lblAlgn val="ctr"/>
        <c:lblOffset val="100"/>
        <c:noMultiLvlLbl val="0"/>
      </c:catAx>
      <c:valAx>
        <c:axId val="335645696"/>
        <c:scaling>
          <c:orientation val="minMax"/>
        </c:scaling>
        <c:delete val="0"/>
        <c:axPos val="b"/>
        <c:majorGridlines/>
        <c:numFmt formatCode="General" sourceLinked="1"/>
        <c:majorTickMark val="out"/>
        <c:minorTickMark val="none"/>
        <c:tickLblPos val="nextTo"/>
        <c:txPr>
          <a:bodyPr/>
          <a:lstStyle/>
          <a:p>
            <a:pPr>
              <a:defRPr lang="el-GR"/>
            </a:pPr>
            <a:endParaRPr lang="el-GR"/>
          </a:p>
        </c:txPr>
        <c:crossAx val="335644160"/>
        <c:crosses val="autoZero"/>
        <c:crossBetween val="between"/>
      </c:valAx>
    </c:plotArea>
    <c:legend>
      <c:legendPos val="r"/>
      <c:overlay val="0"/>
      <c:txPr>
        <a:bodyPr/>
        <a:lstStyle/>
        <a:p>
          <a:pPr>
            <a:defRPr lang="el-GR"/>
          </a:pPr>
          <a:endParaRPr lang="el-GR"/>
        </a:p>
      </c:txPr>
    </c:legend>
    <c:plotVisOnly val="1"/>
    <c:dispBlanksAs val="gap"/>
    <c:showDLblsOverMax val="0"/>
  </c:chart>
  <c:txPr>
    <a:bodyPr/>
    <a:lstStyle/>
    <a:p>
      <a:pPr>
        <a:defRPr>
          <a:latin typeface="Times New Roman" pitchFamily="18" charset="0"/>
          <a:cs typeface="Times New Roman" pitchFamily="18" charset="0"/>
        </a:defRPr>
      </a:pPr>
      <a:endParaRPr lang="el-GR"/>
    </a:p>
  </c:txPr>
  <c:externalData r:id="rId1">
    <c:autoUpdate val="0"/>
  </c:externalData>
</c:chartSpace>
</file>

<file path=word/theme/theme1.xml><?xml version="1.0" encoding="utf-8"?>
<a:theme xmlns:a="http://schemas.openxmlformats.org/drawingml/2006/main" name="Θέμα του Office">
  <a:themeElements>
    <a:clrScheme name="Τήξη">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Sil12</b:Tag>
    <b:SourceType>BookSection</b:SourceType>
    <b:Guid>{CCD62EF6-8A48-4105-867A-41F53497CB49}</b:Guid>
    <b:LCID>en-US</b:LCID>
    <b:Author>
      <b:Author>
        <b:NameList>
          <b:Person>
            <b:Last>Sili</b:Last>
            <b:First>C.</b:First>
          </b:Person>
          <b:Person>
            <b:Last>Torzillo</b:Last>
            <b:First>G.</b:First>
          </b:Person>
          <b:Person>
            <b:Last>Vonshak</b:Last>
            <b:First>A.</b:First>
          </b:Person>
        </b:NameList>
      </b:Author>
      <b:Editor>
        <b:NameList>
          <b:Person>
            <b:Last>Whitton</b:Last>
            <b:First>B.</b:First>
            <b:Middle>A.</b:Middle>
          </b:Person>
        </b:NameList>
      </b:Editor>
    </b:Author>
    <b:Title>Arthrospira (Spirulina)</b:Title>
    <b:BookTitle>Ecology of Cyanobacteria II: Their Diversity in Space and Time</b:BookTitle>
    <b:Year>2012</b:Year>
    <b:Pages>677 - 706</b:Pages>
    <b:City>London</b:City>
    <b:Publisher>Springer</b:Publisher>
    <b:RefOrder>1</b:RefOrder>
  </b:Source>
  <b:Source>
    <b:Tag>Whi92</b:Tag>
    <b:SourceType>BookSection</b:SourceType>
    <b:Guid>{E2D53D2B-B26C-4016-B263-8E060AF73CAC}</b:Guid>
    <b:LCID>en-US</b:LCID>
    <b:Author>
      <b:Author>
        <b:NameList>
          <b:Person>
            <b:Last>Whitton</b:Last>
            <b:First>B.</b:First>
            <b:Middle>A.</b:Middle>
          </b:Person>
        </b:NameList>
      </b:Author>
      <b:Editor>
        <b:NameList>
          <b:Person>
            <b:Last>Carr</b:Last>
            <b:First>N.</b:First>
            <b:Middle>G.</b:Middle>
          </b:Person>
          <b:Person>
            <b:Last>Mann</b:Last>
            <b:First>N.</b:First>
            <b:Middle>H.</b:Middle>
          </b:Person>
        </b:NameList>
      </b:Editor>
    </b:Author>
    <b:Title>Diversity, ecology and taxonomy of the cyanobacteria</b:Title>
    <b:Year>1992</b:Year>
    <b:City>New York</b:City>
    <b:Publisher>Plenum Press</b:Publisher>
    <b:BookTitle>Photosynthetic prokaryotes</b:BookTitle>
    <b:Pages>1 - 37</b:Pages>
    <b:RefOrder>2</b:RefOrder>
  </b:Source>
  <b:Source>
    <b:Tag>Sán03</b:Tag>
    <b:SourceType>ArticleInAPeriodical</b:SourceType>
    <b:Guid>{6766A0AB-9DF7-4E3A-9E8E-18B5253F9DCB}</b:Guid>
    <b:LCID>en-US</b:LCID>
    <b:Author>
      <b:Author>
        <b:NameList>
          <b:Person>
            <b:Last>Sánchez</b:Last>
            <b:First>M.</b:First>
          </b:Person>
          <b:Person>
            <b:Last>Bernal-Castillo</b:Last>
            <b:First>J.</b:First>
          </b:Person>
          <b:Person>
            <b:Last>Rozo</b:Last>
            <b:First>C.</b:First>
          </b:Person>
          <b:Person>
            <b:Last>Rodríguez</b:Last>
            <b:First>I.</b:First>
          </b:Person>
        </b:NameList>
      </b:Author>
    </b:Author>
    <b:Title>Spirulina (Arthrospira): An edible microorganism. A review</b:Title>
    <b:Year>2003</b:Year>
    <b:Pages>7 - 24</b:Pages>
    <b:PeriodicalTitle>Universitas Scientiarum</b:PeriodicalTitle>
    <b:Volume>8</b:Volume>
    <b:Issue>1</b:Issue>
    <b:RefOrder>3</b:RefOrder>
  </b:Source>
  <b:Source>
    <b:Tag>Kor12</b:Tag>
    <b:SourceType>BookSection</b:SourceType>
    <b:Guid>{C412B036-36A6-4121-B8CB-95804D241BBA}</b:Guid>
    <b:LCID>en-US</b:LCID>
    <b:Author>
      <b:Author>
        <b:NameList>
          <b:Person>
            <b:Last>Koru</b:Last>
            <b:First>E.</b:First>
          </b:Person>
        </b:NameList>
      </b:Author>
      <b:Editor>
        <b:NameList>
          <b:Person>
            <b:Last>Samragy</b:Last>
            <b:First>Y.</b:First>
            <b:Middle>E.</b:Middle>
          </b:Person>
        </b:NameList>
      </b:Editor>
    </b:Author>
    <b:Title>Earth Food Spirulina (Arthrospira): Production and Quality Standarts</b:Title>
    <b:Year>2012</b:Year>
    <b:Pages>191 - 202</b:Pages>
    <b:BookTitle>Food Additive</b:BookTitle>
    <b:City>Rijeka, Croatia</b:City>
    <b:Publisher>InTech</b:Publisher>
    <b:RefOrder>4</b:RefOrder>
  </b:Source>
  <b:Source>
    <b:Tag>Mor14</b:Tag>
    <b:SourceType>ArticleInAPeriodical</b:SourceType>
    <b:Guid>{C75D8959-89A1-45BB-8678-573B3F19AAA3}</b:Guid>
    <b:LCID>en-US</b:LCID>
    <b:Author>
      <b:Author>
        <b:NameList>
          <b:Person>
            <b:Last>Morais</b:Last>
            <b:First>M.</b:First>
            <b:Middle>G.</b:Middle>
          </b:Person>
          <b:Person>
            <b:Last>de Silva Vaz</b:Last>
            <b:First>B.</b:First>
          </b:Person>
          <b:Person>
            <b:Last>Morais</b:Last>
            <b:First>E.</b:First>
          </b:Person>
          <b:Person>
            <b:Last>Costa</b:Last>
            <b:First>J.</b:First>
            <b:Middle>A. V.</b:Middle>
          </b:Person>
        </b:NameList>
      </b:Author>
    </b:Author>
    <b:Title>Biological Effects of Spirulina (Arthrospira) Biopolymers and Biomass in the Development of Nanostructured Scaffolds</b:Title>
    <b:PeriodicalTitle>Journal of Biomedicine and Biotechnology</b:PeriodicalTitle>
    <b:Year>2014</b:Year>
    <b:Pages>1 - 9</b:Pages>
    <b:Issue>5</b:Issue>
    <b:RefOrder>5</b:RefOrder>
  </b:Source>
  <b:Source>
    <b:Tag>Von07</b:Tag>
    <b:SourceType>BookSection</b:SourceType>
    <b:Guid>{B27751CD-81C1-4E39-B9F0-0EBC260991F0}</b:Guid>
    <b:LCID>en-US</b:LCID>
    <b:Author>
      <b:Author>
        <b:NameList>
          <b:Person>
            <b:Last>Vonshak</b:Last>
            <b:First>A.</b:First>
          </b:Person>
          <b:Person>
            <b:Last>Tomaselli</b:Last>
            <b:First>L.</b:First>
          </b:Person>
        </b:NameList>
      </b:Author>
      <b:Editor>
        <b:NameList>
          <b:Person>
            <b:Last>Whitton</b:Last>
            <b:First>B.</b:First>
            <b:Middle>A.</b:Middle>
          </b:Person>
          <b:Person>
            <b:Last>Potts</b:Last>
            <b:First>M.</b:First>
          </b:Person>
        </b:NameList>
      </b:Editor>
    </b:Author>
    <b:Title>Arthrospira (Spirulina): Systematics and Ecophysiology</b:Title>
    <b:Year>2007</b:Year>
    <b:Pages>505 - 522</b:Pages>
    <b:BookTitle>The Ecology of Cyanobacteria: Their Diversity in Time and Space</b:BookTitle>
    <b:Publisher>Springer Science &amp; Business Media</b:Publisher>
    <b:City>Netherlands</b:City>
    <b:RefOrder>6</b:RefOrder>
  </b:Source>
  <b:Source>
    <b:Tag>Kha05</b:Tag>
    <b:SourceType>ArticleInAPeriodical</b:SourceType>
    <b:Guid>{BD1968B1-A44F-47D3-9681-BD7E53E03C35}</b:Guid>
    <b:LCID>en-US</b:LCID>
    <b:Author>
      <b:Author>
        <b:NameList>
          <b:Person>
            <b:Last>Khan</b:Last>
            <b:First>Z.</b:First>
          </b:Person>
          <b:Person>
            <b:Last>Bhadouria</b:Last>
            <b:First>P.</b:First>
          </b:Person>
          <b:Person>
            <b:Last>Bisen</b:Last>
            <b:First>P.</b:First>
            <b:Middle>S.</b:Middle>
          </b:Person>
        </b:NameList>
      </b:Author>
    </b:Author>
    <b:Title>Nutritional and therapeutic potential of Spirulina</b:Title>
    <b:Year>2005</b:Year>
    <b:Pages>373 - 379</b:Pages>
    <b:PeriodicalTitle>Current Pharmaceutical Biotechnology</b:PeriodicalTitle>
    <b:Volume>6</b:Volume>
    <b:Issue>5</b:Issue>
    <b:RefOrder>7</b:RefOrder>
  </b:Source>
  <b:Source>
    <b:Tag>Pic12</b:Tag>
    <b:SourceType>Report</b:SourceType>
    <b:Guid>{C28CD295-3308-4F73-9F3A-358D6AA53533}</b:Guid>
    <b:Author>
      <b:Author>
        <b:NameList>
          <b:Person>
            <b:Last>Piccolo</b:Last>
            <b:First>Antonio</b:First>
          </b:Person>
        </b:NameList>
      </b:Author>
    </b:Author>
    <b:Title>Spirulina A Livehood And A Business Venture</b:Title>
    <b:Year>2012</b:Year>
    <b:Publisher>FAO, Indian Ocean Commission – SmartFish Program</b:Publisher>
    <b:City>Ebène, Mauritius</b:City>
    <b:RefOrder>8</b:RefOrder>
  </b:Source>
  <b:Source>
    <b:Tag>See16</b:Tag>
    <b:SourceType>ArticleInAPeriodical</b:SourceType>
    <b:Guid>{F2870E60-128C-40E7-AB5D-18073CDCA773}</b:Guid>
    <b:LCID>en-US</b:LCID>
    <b:Author>
      <b:Author>
        <b:NameList>
          <b:Person>
            <b:Last>Seema</b:Last>
          </b:Person>
          <b:Person>
            <b:Last>Sonia</b:Last>
          </b:Person>
          <b:Person>
            <b:Last>Mahipal</b:Last>
          </b:Person>
        </b:NameList>
      </b:Author>
    </b:Author>
    <b:Title>Spirulina as dietary supplement for health: A pilot study</b:Title>
    <b:Year>2016</b:Year>
    <b:PeriodicalTitle>The Pharma Innovation Journal</b:PeriodicalTitle>
    <b:Pages>07 - 09</b:Pages>
    <b:Volume>5</b:Volume>
    <b:Issue>4</b:Issue>
    <b:RefOrder>9</b:RefOrder>
  </b:Source>
  <b:Source>
    <b:Tag>Sha14</b:Tag>
    <b:SourceType>ArticleInAPeriodical</b:SourceType>
    <b:Guid>{B391760B-5383-4EB3-8BB2-BD40B3314174}</b:Guid>
    <b:LCID>en-US</b:LCID>
    <b:Author>
      <b:Author>
        <b:NameList>
          <b:Person>
            <b:Last>Sharoba</b:Last>
            <b:First>Ashraf</b:First>
            <b:Middle>M.</b:Middle>
          </b:Person>
        </b:NameList>
      </b:Author>
    </b:Author>
    <b:Title>Nutritional value of spirulina and its use in the preparation of some complementary baby food formulas</b:Title>
    <b:PeriodicalTitle>Journal of Agroalimentary Processes and Technologies</b:PeriodicalTitle>
    <b:Year>2014</b:Year>
    <b:Pages>330 - 350</b:Pages>
    <b:Volume>20</b:Volume>
    <b:Issue>4</b:Issue>
    <b:RefOrder>10</b:RefOrder>
  </b:Source>
  <b:Source>
    <b:Tag>Neh18</b:Tag>
    <b:SourceType>ArticleInAPeriodical</b:SourceType>
    <b:Guid>{3528881D-2FE1-4D75-9CDF-81F4306D1D1A}</b:Guid>
    <b:LCID>en-US</b:LCID>
    <b:Author>
      <b:Author>
        <b:NameList>
          <b:Person>
            <b:Last>Neher</b:Last>
            <b:First>B.</b:First>
            <b:Middle>D.</b:Middle>
          </b:Person>
          <b:Person>
            <b:Last>Azcarate</b:Last>
            <b:First>S.</b:First>
            <b:Middle>M.</b:Middle>
          </b:Person>
          <b:Person>
            <b:Last>Camiña</b:Last>
            <b:First>J.</b:First>
            <b:Middle>M.</b:Middle>
          </b:Person>
          <b:Person>
            <b:Last>Savio</b:Last>
            <b:First>M.</b:First>
          </b:Person>
        </b:NameList>
      </b:Author>
    </b:Author>
    <b:Title>Nutritional analysis of Spirulina dietary supplements: Optimization procedure of ultrasound-assisted digestion for multielemental determination</b:Title>
    <b:PeriodicalTitle>Food Chemistry</b:PeriodicalTitle>
    <b:Year>2018</b:Year>
    <b:Pages>295 - 301</b:Pages>
    <b:Volume>257</b:Volume>
    <b:RefOrder>11</b:RefOrder>
  </b:Source>
  <b:Source>
    <b:Tag>Akb16</b:Tag>
    <b:SourceType>ArticleInAPeriodical</b:SourceType>
    <b:Guid>{5005BB7F-6788-498A-99B3-7ADCBD34E90F}</b:Guid>
    <b:LCID>en-US</b:LCID>
    <b:Author>
      <b:Author>
        <b:NameList>
          <b:Person>
            <b:Last>Akbarnezhad</b:Last>
            <b:First>Μ.</b:First>
          </b:Person>
          <b:Person>
            <b:Last>Mehrgan</b:Last>
            <b:First>M.</b:First>
            <b:Middle>S.</b:Middle>
          </b:Person>
          <b:Person>
            <b:Last>Kamali</b:Last>
            <b:First>A.</b:First>
          </b:Person>
          <b:Person>
            <b:Last>Baboli</b:Last>
            <b:First>M</b:First>
            <b:Middle>J.</b:Middle>
          </b:Person>
        </b:NameList>
      </b:Author>
    </b:Author>
    <b:Title>Bioaccumulation of Fe+2 and its effects on growth and pigment content of Spirulina (Arthrospira platensis)</b:Title>
    <b:PeriodicalTitle>AACL Bioflux</b:PeriodicalTitle>
    <b:Year>2016</b:Year>
    <b:Pages>227 - 238</b:Pages>
    <b:Volume>9</b:Volume>
    <b:Issue>2</b:Issue>
    <b:RefOrder>12</b:RefOrder>
  </b:Source>
  <b:Source>
    <b:Tag>Hab08</b:Tag>
    <b:SourceType>Report</b:SourceType>
    <b:Guid>{E05C7B8B-1CE7-4141-8AF6-88460C59685B}</b:Guid>
    <b:LCID>en-US</b:LCID>
    <b:Author>
      <b:Author>
        <b:NameList>
          <b:Person>
            <b:Last>Habib</b:Last>
            <b:First>M.</b:First>
            <b:Middle>A. B.</b:Middle>
          </b:Person>
          <b:Person>
            <b:Last>Parvin</b:Last>
            <b:First>M.</b:First>
          </b:Person>
          <b:Person>
            <b:Last>Huntington</b:Last>
            <b:First>T.</b:First>
            <b:Middle>C.</b:Middle>
          </b:Person>
          <b:Person>
            <b:Last>Hasan</b:Last>
            <b:First>M.</b:First>
            <b:Middle>R.</b:Middle>
          </b:Person>
        </b:NameList>
      </b:Author>
    </b:Author>
    <b:Title>A Review on Culture, Production and Use of Spirulina as Food for Humans and Feeds for Domestic Animals and Fish</b:Title>
    <b:Year>2008</b:Year>
    <b:Publisher>FAO</b:Publisher>
    <b:City>Rome</b:City>
    <b:RefOrder>13</b:RefOrder>
  </b:Source>
  <b:Source>
    <b:Tag>Gut15</b:Tag>
    <b:SourceType>ArticleInAPeriodical</b:SourceType>
    <b:Guid>{865D6F40-AC37-470C-B20F-9544744E898E}</b:Guid>
    <b:LCID>en-US</b:LCID>
    <b:Author>
      <b:Author>
        <b:NameList>
          <b:Person>
            <b:Last>Gutiérrez-Salmeán</b:Last>
            <b:First>G.</b:First>
          </b:Person>
          <b:Person>
            <b:Last>Fabila-Castillo</b:Last>
            <b:First>L.</b:First>
          </b:Person>
          <b:Person>
            <b:Last>Chamorro-Cevallos</b:Last>
            <b:First>G.</b:First>
          </b:Person>
        </b:NameList>
      </b:Author>
    </b:Author>
    <b:Title>Nutritional and toxicological aspects of Spirulina (Arthrospira)</b:Title>
    <b:Year>2015</b:Year>
    <b:PeriodicalTitle>Nutricion Hospitalaria</b:PeriodicalTitle>
    <b:Pages>34 - 40</b:Pages>
    <b:Volume>32</b:Volume>
    <b:Issue>1</b:Issue>
    <b:RefOrder>14</b:RefOrder>
  </b:Source>
  <b:Source>
    <b:Tag>van07</b:Tag>
    <b:SourceType>ArticleInAPeriodical</b:SourceType>
    <b:Guid>{5BF2F1B9-D665-4488-8846-0530B4ED8389}</b:Guid>
    <b:LCID>en-US</b:LCID>
    <b:Author>
      <b:Author>
        <b:NameList>
          <b:Person>
            <b:Last>van Apeldoorn</b:Last>
            <b:First>M.</b:First>
            <b:Middle>E.</b:Middle>
          </b:Person>
          <b:Person>
            <b:Last>van Egmond</b:Last>
            <b:First>H.</b:First>
            <b:Middle>P.</b:Middle>
          </b:Person>
          <b:Person>
            <b:Last>Speijers</b:Last>
            <b:First>G.</b:First>
            <b:Middle>J.</b:Middle>
          </b:Person>
          <b:Person>
            <b:Last>Bakker</b:Last>
            <b:First>G.</b:First>
            <b:Middle>J.</b:Middle>
          </b:Person>
        </b:NameList>
      </b:Author>
    </b:Author>
    <b:Title>Toxins of cyanobacteria</b:Title>
    <b:PeriodicalTitle>Mol. Nutr. Food. Res.</b:PeriodicalTitle>
    <b:Year>2007</b:Year>
    <b:Pages>7 - 60</b:Pages>
    <b:Volume>51</b:Volume>
    <b:Issue>1</b:Issue>
    <b:RefOrder>15</b:RefOrder>
  </b:Source>
  <b:Source>
    <b:Tag>Heu12</b:Tag>
    <b:SourceType>ArticleInAPeriodical</b:SourceType>
    <b:Guid>{B7198B4F-0B9D-4BEB-8045-463A2B17812B}</b:Guid>
    <b:LCID>en-US</b:LCID>
    <b:Author>
      <b:Author>
        <b:NameList>
          <b:Person>
            <b:Last>Heussner</b:Last>
            <b:First>A.</b:First>
          </b:Person>
          <b:Person>
            <b:Last>Mazija</b:Last>
            <b:First>L.</b:First>
          </b:Person>
          <b:Person>
            <b:Last>Fastner</b:Last>
            <b:First>J.</b:First>
          </b:Person>
          <b:Person>
            <b:Last>Dietrich</b:Last>
            <b:First>D.</b:First>
            <b:Middle>R.</b:Middle>
          </b:Person>
        </b:NameList>
      </b:Author>
    </b:Author>
    <b:Title>Toxin content and cytotoxicity of algal dietary supplements</b:Title>
    <b:PeriodicalTitle>Toxicology and Applied Pharmacology</b:PeriodicalTitle>
    <b:Year>2012</b:Year>
    <b:Pages>263 - 271</b:Pages>
    <b:Volume>265</b:Volume>
    <b:Issue>2</b:Issue>
    <b:RefOrder>16</b:RefOrder>
  </b:Source>
  <b:Source>
    <b:Tag>Von88</b:Tag>
    <b:SourceType>ArticleInAPeriodical</b:SourceType>
    <b:Guid>{72DD8559-1066-4AAE-BCE6-1CF216A16262}</b:Guid>
    <b:LCID>en-US</b:LCID>
    <b:Author>
      <b:Author>
        <b:NameList>
          <b:Person>
            <b:Last>Vonshak</b:Last>
            <b:First>A.</b:First>
          </b:Person>
          <b:Person>
            <b:Last>Richmond</b:Last>
            <b:First>A.</b:First>
          </b:Person>
        </b:NameList>
      </b:Author>
    </b:Author>
    <b:Title>Mass production of the blue-green alga spirulina: An overview</b:Title>
    <b:PeriodicalTitle>Biomass</b:PeriodicalTitle>
    <b:Year>1988</b:Year>
    <b:Pages>233 - 247</b:Pages>
    <b:Volume>15</b:Volume>
    <b:Issue>4</b:Issue>
    <b:RefOrder>17</b:RefOrder>
  </b:Source>
  <b:Source>
    <b:Tag>ANS17</b:Tag>
    <b:SourceType>Report</b:SourceType>
    <b:Guid>{3154DD9E-1981-4C35-990D-3D120B682F57}</b:Guid>
    <b:LCID>en-US</b:LCID>
    <b:Author>
      <b:Author>
        <b:Corporate>ANSES Opinion</b:Corporate>
      </b:Author>
    </b:Author>
    <b:Title>OPINION of the French Agency for Food, Environmental and Occupational Health &amp; Safety </b:Title>
    <b:Year>2017</b:Year>
    <b:Publisher>French Agency for Food, Environmental and Occupational Health &amp; Safety</b:Publisher>
    <b:City>Maisons - Alfort, Paris, France</b:City>
    <b:RefOrder>18</b:RefOrder>
  </b:Source>
  <b:Source>
    <b:Tag>Doy11</b:Tag>
    <b:SourceType>Report</b:SourceType>
    <b:Guid>{ABF9FF81-AEC3-4221-9FF9-A3B482587042}</b:Guid>
    <b:LCID>en-US</b:LCID>
    <b:Author>
      <b:Author>
        <b:NameList>
          <b:Person>
            <b:Last>Doyle</b:Last>
            <b:First>M.</b:First>
            <b:Middle>E.</b:Middle>
          </b:Person>
        </b:NameList>
      </b:Author>
    </b:Author>
    <b:Title>Toxins from Cyanobacteria</b:Title>
    <b:Year>2011</b:Year>
    <b:Publisher>Food Research Institute, University of Wisconsin – Madison</b:Publisher>
    <b:City>Madison, USA</b:City>
    <b:RefOrder>19</b:RefOrder>
  </b:Source>
  <b:Source>
    <b:Tag>AlD13</b:Tag>
    <b:SourceType>ArticleInAPeriodical</b:SourceType>
    <b:Guid>{B87737F0-0156-4F81-8FED-EF6F39A8978C}</b:Guid>
    <b:LCID>en-US</b:LCID>
    <b:Author>
      <b:Author>
        <b:NameList>
          <b:Person>
            <b:Last>Al-Dhabi</b:Last>
            <b:First>N.</b:First>
            <b:Middle>A.</b:Middle>
          </b:Person>
        </b:NameList>
      </b:Author>
    </b:Author>
    <b:Title>Heavy metal analysis in commercial Spirulina products for human consumption</b:Title>
    <b:Year>2013</b:Year>
    <b:PeriodicalTitle>Saudi Journal of Biological Sciences</b:PeriodicalTitle>
    <b:Pages>383 - 388</b:Pages>
    <b:Volume>20</b:Volume>
    <b:Issue>4</b:Issue>
    <b:RefOrder>20</b:RefOrder>
  </b:Source>
</b:Sources>
</file>

<file path=customXml/itemProps1.xml><?xml version="1.0" encoding="utf-8"?>
<ds:datastoreItem xmlns:ds="http://schemas.openxmlformats.org/officeDocument/2006/customXml" ds:itemID="{21B96C50-5910-43CB-BDEE-0CE08F68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9305</Words>
  <Characters>50250</Characters>
  <Application>Microsoft Office Word</Application>
  <DocSecurity>0</DocSecurity>
  <Lines>418</Lines>
  <Paragraphs>118</Paragraphs>
  <ScaleCrop>false</ScaleCrop>
  <HeadingPairs>
    <vt:vector size="2" baseType="variant">
      <vt:variant>
        <vt:lpstr>Τίτλος</vt:lpstr>
      </vt:variant>
      <vt:variant>
        <vt:i4>1</vt:i4>
      </vt:variant>
    </vt:vector>
  </HeadingPairs>
  <TitlesOfParts>
    <vt:vector size="1" baseType="lpstr">
      <vt:lpstr>ΚΑΤΑΝΑΛΩΣΗ ΣΥΜΠΛΗΡΩΜΑΤΟΣ SPIRULINA: Η ΠΕΡΙΠΤΩΣΗ ΠΕΛΑΤΩΝ ΔΙΑΙΤΟΛΟΓΙΚΟΥ ΓΡΑΦΕΙΟΥ</vt:lpstr>
    </vt:vector>
  </TitlesOfParts>
  <Company>ΠΤΥΧΙΑΚΗ ΕΡΓΑΣΙΑ</Company>
  <LinksUpToDate>false</LinksUpToDate>
  <CharactersWithSpaces>59437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ΚΑΤΑΝΑΛΩΣΗ ΣΥΜΠΛΗΡΩΜΑΤΟΣ SPIRULINA: Η ΠΕΡΙΠΤΩΣΗ ΠΕΛΑΤΩΝ ΔΙΑΙΤΟΛΟΓΙΚΟΥ ΓΡΑΦΕΙΟΥ</dc:title>
  <dc:creator>Σάββη</dc:creator>
  <cp:lastModifiedBy>User</cp:lastModifiedBy>
  <cp:revision>2</cp:revision>
  <dcterms:created xsi:type="dcterms:W3CDTF">2022-05-20T08:19:00Z</dcterms:created>
  <dcterms:modified xsi:type="dcterms:W3CDTF">2022-05-20T08:19:00Z</dcterms:modified>
</cp:coreProperties>
</file>