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33C" w:rsidRDefault="006A27F0" w:rsidP="00A823CE">
      <w:pPr>
        <w:spacing w:line="240" w:lineRule="exact"/>
        <w:jc w:val="center"/>
        <w:rPr>
          <w:rFonts w:ascii="Times New Roman" w:hAnsi="Times New Roman"/>
          <w:b/>
          <w:bCs/>
          <w:sz w:val="28"/>
          <w:szCs w:val="28"/>
        </w:rPr>
      </w:pPr>
      <w:r>
        <w:rPr>
          <w:rFonts w:ascii="Times New Roman" w:hAnsi="Times New Roman"/>
          <w:b/>
          <w:bCs/>
          <w:noProof/>
          <w:sz w:val="28"/>
          <w:szCs w:val="28"/>
        </w:rPr>
        <w:pict>
          <v:rect id="Ορθογώνιο 21" o:spid="_x0000_s2053" style="position:absolute;left:0;text-align:left;margin-left:80.25pt;margin-top:-14.25pt;width:414.05pt;height:111.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" fillcolor="#a8d08d [1945]" strokecolor="#f2f2f2" strokeweight="3pt">
            <v:shadow on="t" color="#1f3763" opacity=".5" offset="1pt"/>
            <v:textbox>
              <w:txbxContent>
                <w:p w:rsidR="003D4C61" w:rsidRDefault="003D4C61" w:rsidP="00B3233C">
                  <w:pPr>
                    <w:spacing w:line="276" w:lineRule="auto"/>
                    <w:jc w:val="center"/>
                    <w:rPr>
                      <w:rFonts w:ascii="Times New Roman" w:eastAsia="Times New Roman" w:hAnsi="Times New Roman"/>
                      <w:b/>
                      <w:sz w:val="32"/>
                      <w:szCs w:val="28"/>
                    </w:rPr>
                  </w:pPr>
                </w:p>
                <w:p w:rsidR="003D4C61" w:rsidRPr="00B3233C" w:rsidRDefault="003D4C61" w:rsidP="00B3233C">
                  <w:pPr>
                    <w:spacing w:line="276" w:lineRule="auto"/>
                    <w:jc w:val="center"/>
                    <w:rPr>
                      <w:rFonts w:ascii="Times New Roman" w:eastAsia="Times New Roman" w:hAnsi="Times New Roman"/>
                      <w:b/>
                      <w:sz w:val="32"/>
                      <w:szCs w:val="28"/>
                    </w:rPr>
                  </w:pPr>
                  <w:r w:rsidRPr="00B3233C">
                    <w:rPr>
                      <w:rFonts w:ascii="Times New Roman" w:eastAsia="Times New Roman" w:hAnsi="Times New Roman"/>
                      <w:b/>
                      <w:sz w:val="32"/>
                      <w:szCs w:val="28"/>
                    </w:rPr>
                    <w:t>ΔΙΕΘΝΕΣ ΠΑΝΕΠΙΣΤΗΜΙΟ ΤΗΣ ΕΛΛΑΔΟΣ</w:t>
                  </w:r>
                </w:p>
                <w:p w:rsidR="003D4C61" w:rsidRPr="00B3233C" w:rsidRDefault="003D4C61" w:rsidP="00B3233C">
                  <w:pPr>
                    <w:spacing w:line="276" w:lineRule="auto"/>
                    <w:jc w:val="center"/>
                    <w:rPr>
                      <w:rFonts w:ascii="Times New Roman" w:eastAsia="Times New Roman" w:hAnsi="Times New Roman"/>
                      <w:b/>
                      <w:sz w:val="32"/>
                      <w:szCs w:val="28"/>
                    </w:rPr>
                  </w:pPr>
                  <w:r w:rsidRPr="00B3233C">
                    <w:rPr>
                      <w:rFonts w:ascii="Times New Roman" w:eastAsia="Times New Roman" w:hAnsi="Times New Roman"/>
                      <w:b/>
                      <w:sz w:val="32"/>
                      <w:szCs w:val="28"/>
                    </w:rPr>
                    <w:t>ΤΜΗΜΑ ΒΙΟΪΑΤΡΙΚΩΝ ΕΠΙΣΤΗΜΩΝ</w:t>
                  </w:r>
                </w:p>
                <w:p w:rsidR="003D4C61" w:rsidRDefault="003D4C61" w:rsidP="00B3233C">
                  <w:pPr>
                    <w:jc w:val="center"/>
                  </w:pPr>
                </w:p>
              </w:txbxContent>
            </v:textbox>
          </v:rect>
        </w:pict>
      </w:r>
      <w:r>
        <w:rPr>
          <w:rFonts w:ascii="Times New Roman" w:hAnsi="Times New Roman"/>
          <w:b/>
          <w:bCs/>
          <w:noProof/>
          <w:sz w:val="28"/>
          <w:szCs w:val="28"/>
        </w:rPr>
        <w:pict>
          <v:group id="Ομάδα 26" o:spid="_x0000_s2050" style="position:absolute;left:0;text-align:left;margin-left:-26.25pt;margin-top:-9.75pt;width:99.1pt;height:105.25pt;z-index:251663360" coordorigin=",190" coordsize="12585,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">
            <v:rect id="Ορθογώνιο 4" o:spid="_x0000_s2052" style="position:absolute;top:190;width:12585;height:133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" fillcolor="#a8d08d [1945]" strokecolor="#4472c4" strokeweight="1pt">
              <v:textbox>
                <w:txbxContent>
                  <w:p w:rsidR="003D4C61" w:rsidRDefault="003D4C61" w:rsidP="00B3233C">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9" o:spid="_x0000_s2051" type="#_x0000_t75" style="position:absolute;left:1524;top:952;width:9734;height:118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">
              <v:imagedata r:id="rId8" o:title="" croptop="10248f" cropbottom="24768f" cropleft="18012f" cropright="11928f"/>
            </v:shape>
          </v:group>
        </w:pict>
      </w:r>
    </w:p>
    <w:p w:rsidR="00B3233C" w:rsidRDefault="00B3233C" w:rsidP="00A823CE">
      <w:pPr>
        <w:spacing w:line="240" w:lineRule="exact"/>
        <w:jc w:val="center"/>
        <w:rPr>
          <w:rFonts w:ascii="Times New Roman" w:hAnsi="Times New Roman"/>
          <w:b/>
          <w:bCs/>
          <w:sz w:val="28"/>
          <w:szCs w:val="28"/>
        </w:rPr>
      </w:pPr>
    </w:p>
    <w:p w:rsidR="00B3233C" w:rsidRDefault="00B3233C" w:rsidP="00A823CE">
      <w:pPr>
        <w:spacing w:line="240" w:lineRule="exact"/>
        <w:jc w:val="center"/>
        <w:rPr>
          <w:rFonts w:ascii="Times New Roman" w:hAnsi="Times New Roman"/>
          <w:b/>
          <w:bCs/>
          <w:sz w:val="28"/>
          <w:szCs w:val="28"/>
        </w:rPr>
      </w:pPr>
    </w:p>
    <w:p w:rsidR="00B3233C" w:rsidRDefault="00B3233C" w:rsidP="00A823CE">
      <w:pPr>
        <w:spacing w:line="240" w:lineRule="exact"/>
        <w:jc w:val="center"/>
        <w:rPr>
          <w:rFonts w:ascii="Times New Roman" w:hAnsi="Times New Roman"/>
          <w:b/>
          <w:bCs/>
          <w:sz w:val="28"/>
          <w:szCs w:val="28"/>
        </w:rPr>
      </w:pPr>
    </w:p>
    <w:p w:rsidR="00B3233C" w:rsidRDefault="00B3233C" w:rsidP="00A823CE">
      <w:pPr>
        <w:spacing w:line="240" w:lineRule="exact"/>
        <w:jc w:val="center"/>
        <w:rPr>
          <w:rFonts w:ascii="Times New Roman" w:hAnsi="Times New Roman"/>
          <w:b/>
          <w:bCs/>
          <w:sz w:val="28"/>
          <w:szCs w:val="28"/>
        </w:rPr>
      </w:pPr>
    </w:p>
    <w:p w:rsidR="00B3233C" w:rsidRDefault="00B3233C" w:rsidP="00A823CE">
      <w:pPr>
        <w:spacing w:line="240" w:lineRule="exact"/>
        <w:jc w:val="center"/>
        <w:rPr>
          <w:rFonts w:ascii="Times New Roman" w:hAnsi="Times New Roman"/>
          <w:b/>
          <w:bCs/>
          <w:sz w:val="28"/>
          <w:szCs w:val="28"/>
        </w:rPr>
      </w:pPr>
    </w:p>
    <w:p w:rsidR="00A823CE" w:rsidRDefault="00A823CE" w:rsidP="00A823CE">
      <w:pPr>
        <w:jc w:val="center"/>
        <w:rPr>
          <w:rFonts w:ascii="Times New Roman" w:hAnsi="Times New Roman"/>
          <w:b/>
          <w:bCs/>
          <w:sz w:val="28"/>
          <w:szCs w:val="28"/>
        </w:rPr>
      </w:pPr>
    </w:p>
    <w:p w:rsidR="00A823CE" w:rsidRPr="00945DEB" w:rsidRDefault="00945DEB" w:rsidP="00945DEB">
      <w:pPr>
        <w:jc w:val="center"/>
        <w:rPr>
          <w:rFonts w:ascii="Times New Roman" w:hAnsi="Times New Roman"/>
          <w:b/>
          <w:bCs/>
          <w:color w:val="538135" w:themeColor="accent6" w:themeShade="BF"/>
          <w:sz w:val="32"/>
          <w:szCs w:val="32"/>
        </w:rPr>
      </w:pPr>
      <w:r w:rsidRPr="00945DEB">
        <w:rPr>
          <w:rFonts w:ascii="Times New Roman" w:hAnsi="Times New Roman"/>
          <w:b/>
          <w:bCs/>
          <w:color w:val="538135" w:themeColor="accent6" w:themeShade="BF"/>
          <w:sz w:val="32"/>
          <w:szCs w:val="32"/>
        </w:rPr>
        <w:t xml:space="preserve">Η </w:t>
      </w:r>
      <w:r w:rsidR="00A823CE" w:rsidRPr="00945DEB">
        <w:rPr>
          <w:rFonts w:ascii="Times New Roman" w:hAnsi="Times New Roman"/>
          <w:b/>
          <w:bCs/>
          <w:color w:val="538135" w:themeColor="accent6" w:themeShade="BF"/>
          <w:sz w:val="32"/>
          <w:szCs w:val="32"/>
        </w:rPr>
        <w:t>ΚΥΤΑΡΡΟΛΟΓΙΑ</w:t>
      </w:r>
      <w:r>
        <w:rPr>
          <w:rFonts w:ascii="Times New Roman" w:hAnsi="Times New Roman"/>
          <w:b/>
          <w:bCs/>
          <w:color w:val="538135" w:themeColor="accent6" w:themeShade="BF"/>
          <w:sz w:val="32"/>
          <w:szCs w:val="32"/>
        </w:rPr>
        <w:t xml:space="preserve"> </w:t>
      </w:r>
      <w:r w:rsidRPr="00945DEB">
        <w:rPr>
          <w:rFonts w:ascii="Times New Roman" w:hAnsi="Times New Roman"/>
          <w:b/>
          <w:bCs/>
          <w:color w:val="538135" w:themeColor="accent6" w:themeShade="BF"/>
          <w:sz w:val="32"/>
          <w:szCs w:val="32"/>
        </w:rPr>
        <w:t xml:space="preserve">ΤΟΥ </w:t>
      </w:r>
      <w:r w:rsidR="00A823CE" w:rsidRPr="00945DEB">
        <w:rPr>
          <w:rFonts w:ascii="Times New Roman" w:hAnsi="Times New Roman"/>
          <w:b/>
          <w:bCs/>
          <w:color w:val="538135" w:themeColor="accent6" w:themeShade="BF"/>
          <w:sz w:val="32"/>
          <w:szCs w:val="32"/>
        </w:rPr>
        <w:t>ΑΜΝΙΑΚΟΥ ΥΓΡΟΥ</w:t>
      </w:r>
    </w:p>
    <w:p w:rsidR="00A823CE" w:rsidRDefault="00A823CE" w:rsidP="00A823CE">
      <w:pPr>
        <w:jc w:val="center"/>
        <w:rPr>
          <w:rFonts w:ascii="Times New Roman" w:hAnsi="Times New Roman"/>
          <w:b/>
          <w:bCs/>
          <w:sz w:val="40"/>
          <w:szCs w:val="40"/>
        </w:rPr>
      </w:pPr>
    </w:p>
    <w:p w:rsidR="00A823CE" w:rsidRPr="00945DEB" w:rsidRDefault="00B3233C" w:rsidP="00A823CE">
      <w:pPr>
        <w:jc w:val="center"/>
        <w:rPr>
          <w:rFonts w:ascii="Times New Roman" w:hAnsi="Times New Roman"/>
          <w:b/>
          <w:bCs/>
          <w:color w:val="538135" w:themeColor="accent6" w:themeShade="BF"/>
          <w:sz w:val="28"/>
          <w:szCs w:val="28"/>
          <w:u w:val="single"/>
        </w:rPr>
      </w:pPr>
      <w:r w:rsidRPr="00945DEB">
        <w:rPr>
          <w:rFonts w:ascii="Times New Roman" w:hAnsi="Times New Roman"/>
          <w:b/>
          <w:bCs/>
          <w:color w:val="538135" w:themeColor="accent6" w:themeShade="BF"/>
          <w:sz w:val="28"/>
          <w:szCs w:val="28"/>
          <w:u w:val="single"/>
        </w:rPr>
        <w:t>ΠΤΥΧΙΑΚΗ ΕΡΓΑΣΙΑ</w:t>
      </w:r>
    </w:p>
    <w:p w:rsidR="00A823CE" w:rsidRPr="00945DEB" w:rsidRDefault="00A823CE" w:rsidP="00A823CE">
      <w:pPr>
        <w:jc w:val="center"/>
        <w:rPr>
          <w:rFonts w:ascii="Times New Roman" w:hAnsi="Times New Roman"/>
          <w:b/>
          <w:bCs/>
          <w:color w:val="538135" w:themeColor="accent6" w:themeShade="BF"/>
          <w:sz w:val="28"/>
          <w:szCs w:val="28"/>
        </w:rPr>
      </w:pPr>
      <w:proofErr w:type="spellStart"/>
      <w:r w:rsidRPr="00945DEB">
        <w:rPr>
          <w:rFonts w:ascii="Times New Roman" w:hAnsi="Times New Roman"/>
          <w:b/>
          <w:bCs/>
          <w:color w:val="538135" w:themeColor="accent6" w:themeShade="BF"/>
          <w:sz w:val="28"/>
          <w:szCs w:val="28"/>
        </w:rPr>
        <w:t>Π</w:t>
      </w:r>
      <w:r w:rsidR="00B3233C" w:rsidRPr="00945DEB">
        <w:rPr>
          <w:rFonts w:ascii="Times New Roman" w:hAnsi="Times New Roman"/>
          <w:b/>
          <w:bCs/>
          <w:color w:val="538135" w:themeColor="accent6" w:themeShade="BF"/>
          <w:sz w:val="28"/>
          <w:szCs w:val="28"/>
        </w:rPr>
        <w:t>άρδα</w:t>
      </w:r>
      <w:proofErr w:type="spellEnd"/>
      <w:r w:rsidR="00B3233C" w:rsidRPr="00945DEB">
        <w:rPr>
          <w:rFonts w:ascii="Times New Roman" w:hAnsi="Times New Roman"/>
          <w:b/>
          <w:bCs/>
          <w:color w:val="538135" w:themeColor="accent6" w:themeShade="BF"/>
          <w:sz w:val="28"/>
          <w:szCs w:val="28"/>
        </w:rPr>
        <w:t xml:space="preserve"> </w:t>
      </w:r>
      <w:proofErr w:type="spellStart"/>
      <w:r w:rsidR="00B3233C" w:rsidRPr="00945DEB">
        <w:rPr>
          <w:rFonts w:ascii="Times New Roman" w:hAnsi="Times New Roman"/>
          <w:b/>
          <w:bCs/>
          <w:color w:val="538135" w:themeColor="accent6" w:themeShade="BF"/>
          <w:sz w:val="28"/>
          <w:szCs w:val="28"/>
        </w:rPr>
        <w:t>Ραφαηλία</w:t>
      </w:r>
      <w:proofErr w:type="spellEnd"/>
    </w:p>
    <w:p w:rsidR="00BB775C" w:rsidRPr="00C807A4" w:rsidRDefault="00ED5F9B" w:rsidP="00BB775C">
      <w:pPr>
        <w:rPr>
          <w:rFonts w:ascii="Times New Roman" w:hAnsi="Times New Roman"/>
          <w:sz w:val="40"/>
          <w:szCs w:val="40"/>
        </w:rPr>
      </w:pPr>
      <w:r>
        <w:rPr>
          <w:rFonts w:ascii="Times New Roman" w:hAnsi="Times New Roman"/>
          <w:noProof/>
          <w:sz w:val="40"/>
          <w:szCs w:val="40"/>
          <w:lang w:eastAsia="el-GR"/>
        </w:rPr>
        <w:drawing>
          <wp:anchor distT="0" distB="0" distL="114300" distR="114300" simplePos="0" relativeHeight="251665408" behindDoc="0" locked="0" layoutInCell="1" allowOverlap="1">
            <wp:simplePos x="0" y="0"/>
            <wp:positionH relativeFrom="column">
              <wp:posOffset>1492885</wp:posOffset>
            </wp:positionH>
            <wp:positionV relativeFrom="paragraph">
              <wp:posOffset>363855</wp:posOffset>
            </wp:positionV>
            <wp:extent cx="2909570" cy="2498090"/>
            <wp:effectExtent l="57150" t="38100" r="43180" b="16510"/>
            <wp:wrapTopAndBottom/>
            <wp:docPr id="2" name="Εικόνα 1"/>
            <wp:cNvGraphicFramePr/>
            <a:graphic xmlns:a="http://schemas.openxmlformats.org/drawingml/2006/main">
              <a:graphicData uri="http://schemas.openxmlformats.org/drawingml/2006/picture">
                <pic:pic xmlns:pic="http://schemas.openxmlformats.org/drawingml/2006/picture">
                  <pic:nvPicPr>
                    <pic:cNvPr id="2" name="Εικόνα 1"/>
                    <pic:cNvPicPr>
                      <a:picLocks noChangeAspect="1"/>
                    </pic:cNvPicPr>
                  </pic:nvPicPr>
                  <pic:blipFill rotWithShape="1">
                    <a:blip r:embed="rId9" cstate="print"/>
                    <a:srcRect t="6235" r="4548"/>
                    <a:stretch/>
                  </pic:blipFill>
                  <pic:spPr>
                    <a:xfrm>
                      <a:off x="0" y="0"/>
                      <a:ext cx="2909570" cy="2498090"/>
                    </a:xfrm>
                    <a:prstGeom prst="rect">
                      <a:avLst/>
                    </a:prstGeom>
                    <a:ln w="28575">
                      <a:solidFill>
                        <a:schemeClr val="accent6">
                          <a:lumMod val="75000"/>
                        </a:schemeClr>
                      </a:solidFill>
                    </a:ln>
                  </pic:spPr>
                </pic:pic>
              </a:graphicData>
            </a:graphic>
          </wp:anchor>
        </w:drawing>
      </w:r>
    </w:p>
    <w:p w:rsidR="00021884" w:rsidRPr="006F2E92" w:rsidRDefault="00021884" w:rsidP="00B3233C">
      <w:pPr>
        <w:tabs>
          <w:tab w:val="left" w:pos="1725"/>
        </w:tabs>
        <w:jc w:val="center"/>
        <w:rPr>
          <w:rFonts w:ascii="Times New Roman" w:hAnsi="Times New Roman"/>
          <w:b/>
          <w:bCs/>
          <w:color w:val="538135" w:themeColor="accent6" w:themeShade="BF"/>
          <w:sz w:val="28"/>
          <w:szCs w:val="28"/>
          <w:u w:val="single"/>
        </w:rPr>
      </w:pPr>
      <w:r w:rsidRPr="006F2E92">
        <w:rPr>
          <w:rFonts w:ascii="Times New Roman" w:hAnsi="Times New Roman"/>
          <w:b/>
          <w:bCs/>
          <w:color w:val="538135" w:themeColor="accent6" w:themeShade="BF"/>
          <w:sz w:val="28"/>
          <w:szCs w:val="28"/>
          <w:u w:val="single"/>
        </w:rPr>
        <w:t>ΕΠΙΒΛΕΠΟΥΣΑ</w:t>
      </w:r>
      <w:r w:rsidR="00B3233C" w:rsidRPr="006F2E92">
        <w:rPr>
          <w:rFonts w:ascii="Times New Roman" w:hAnsi="Times New Roman"/>
          <w:b/>
          <w:bCs/>
          <w:color w:val="538135" w:themeColor="accent6" w:themeShade="BF"/>
          <w:sz w:val="28"/>
          <w:szCs w:val="28"/>
          <w:u w:val="single"/>
        </w:rPr>
        <w:t xml:space="preserve"> ΚΑΘΗΓΗΤΡΙΑ</w:t>
      </w:r>
    </w:p>
    <w:p w:rsidR="00B3233C" w:rsidRPr="006F2E92" w:rsidRDefault="00B3233C" w:rsidP="00B3233C">
      <w:pPr>
        <w:tabs>
          <w:tab w:val="left" w:pos="1725"/>
        </w:tabs>
        <w:jc w:val="center"/>
        <w:rPr>
          <w:rFonts w:ascii="Times New Roman" w:hAnsi="Times New Roman"/>
          <w:b/>
          <w:bCs/>
          <w:color w:val="538135" w:themeColor="accent6" w:themeShade="BF"/>
          <w:sz w:val="28"/>
          <w:szCs w:val="28"/>
        </w:rPr>
      </w:pPr>
      <w:r w:rsidRPr="006F2E92">
        <w:rPr>
          <w:rFonts w:ascii="Times New Roman" w:hAnsi="Times New Roman"/>
          <w:b/>
          <w:bCs/>
          <w:color w:val="538135" w:themeColor="accent6" w:themeShade="BF"/>
          <w:sz w:val="28"/>
          <w:szCs w:val="28"/>
        </w:rPr>
        <w:t>Μακρή Στυλιανή</w:t>
      </w:r>
    </w:p>
    <w:p w:rsidR="00B3233C" w:rsidRPr="006F2E92" w:rsidRDefault="00B3233C" w:rsidP="00B3233C">
      <w:pPr>
        <w:tabs>
          <w:tab w:val="left" w:pos="1725"/>
        </w:tabs>
        <w:jc w:val="center"/>
        <w:rPr>
          <w:rFonts w:ascii="Times New Roman" w:hAnsi="Times New Roman"/>
          <w:b/>
          <w:bCs/>
          <w:color w:val="538135" w:themeColor="accent6" w:themeShade="BF"/>
          <w:sz w:val="24"/>
          <w:szCs w:val="24"/>
        </w:rPr>
      </w:pPr>
      <w:r w:rsidRPr="006F2E92">
        <w:rPr>
          <w:rFonts w:ascii="Times New Roman" w:hAnsi="Times New Roman"/>
          <w:b/>
          <w:bCs/>
          <w:color w:val="538135" w:themeColor="accent6" w:themeShade="BF"/>
          <w:sz w:val="24"/>
          <w:szCs w:val="24"/>
        </w:rPr>
        <w:t>Αναπληρώτρια Καθηγήτρια Ιατρικής Κυτταρολογίας</w:t>
      </w:r>
    </w:p>
    <w:p w:rsidR="00B3233C" w:rsidRPr="006F2E92" w:rsidRDefault="00B3233C" w:rsidP="00B3233C">
      <w:pPr>
        <w:tabs>
          <w:tab w:val="left" w:pos="1725"/>
        </w:tabs>
        <w:jc w:val="center"/>
        <w:rPr>
          <w:rFonts w:ascii="Times New Roman" w:hAnsi="Times New Roman"/>
          <w:b/>
          <w:bCs/>
          <w:color w:val="538135" w:themeColor="accent6" w:themeShade="BF"/>
          <w:sz w:val="24"/>
          <w:szCs w:val="24"/>
        </w:rPr>
      </w:pPr>
      <w:r w:rsidRPr="006F2E92">
        <w:rPr>
          <w:rFonts w:ascii="Times New Roman" w:hAnsi="Times New Roman"/>
          <w:b/>
          <w:bCs/>
          <w:color w:val="538135" w:themeColor="accent6" w:themeShade="BF"/>
          <w:sz w:val="24"/>
          <w:szCs w:val="24"/>
        </w:rPr>
        <w:t>Διεθνές Πανεπιστήμιο της Ελλάδος (ΔΙ.ΠΑ.Ε.)</w:t>
      </w:r>
    </w:p>
    <w:p w:rsidR="002B2922" w:rsidRDefault="002B2922" w:rsidP="00021884">
      <w:pPr>
        <w:tabs>
          <w:tab w:val="left" w:pos="1725"/>
        </w:tabs>
        <w:jc w:val="center"/>
        <w:rPr>
          <w:rFonts w:ascii="Times New Roman" w:hAnsi="Times New Roman"/>
          <w:b/>
          <w:bCs/>
          <w:sz w:val="28"/>
          <w:szCs w:val="28"/>
        </w:rPr>
      </w:pPr>
    </w:p>
    <w:p w:rsidR="002B2922" w:rsidRDefault="002B2922" w:rsidP="00021884">
      <w:pPr>
        <w:tabs>
          <w:tab w:val="left" w:pos="1725"/>
        </w:tabs>
        <w:jc w:val="center"/>
        <w:rPr>
          <w:rFonts w:ascii="Times New Roman" w:hAnsi="Times New Roman"/>
          <w:b/>
          <w:bCs/>
          <w:sz w:val="28"/>
          <w:szCs w:val="28"/>
        </w:rPr>
      </w:pPr>
    </w:p>
    <w:p w:rsidR="008C7CD9" w:rsidRPr="00B3233C" w:rsidRDefault="008C7CD9" w:rsidP="00C807A4">
      <w:pPr>
        <w:tabs>
          <w:tab w:val="left" w:pos="1725"/>
        </w:tabs>
        <w:jc w:val="center"/>
        <w:rPr>
          <w:rFonts w:ascii="Times New Roman" w:hAnsi="Times New Roman"/>
          <w:b/>
          <w:bCs/>
          <w:color w:val="538135" w:themeColor="accent6" w:themeShade="BF"/>
          <w:sz w:val="28"/>
          <w:szCs w:val="28"/>
        </w:rPr>
      </w:pPr>
      <w:r>
        <w:rPr>
          <w:rFonts w:ascii="Times New Roman" w:hAnsi="Times New Roman"/>
          <w:b/>
          <w:bCs/>
          <w:color w:val="538135" w:themeColor="accent6" w:themeShade="BF"/>
          <w:sz w:val="28"/>
          <w:szCs w:val="28"/>
        </w:rPr>
        <w:t>Θεσσαλονίκη</w:t>
      </w:r>
      <w:r w:rsidR="002B2922" w:rsidRPr="00B3233C">
        <w:rPr>
          <w:rFonts w:ascii="Times New Roman" w:hAnsi="Times New Roman"/>
          <w:b/>
          <w:bCs/>
          <w:color w:val="538135" w:themeColor="accent6" w:themeShade="BF"/>
          <w:sz w:val="28"/>
          <w:szCs w:val="28"/>
        </w:rPr>
        <w:t xml:space="preserve"> </w:t>
      </w:r>
      <w:r w:rsidR="00021884" w:rsidRPr="00B3233C">
        <w:rPr>
          <w:rFonts w:ascii="Times New Roman" w:hAnsi="Times New Roman"/>
          <w:b/>
          <w:bCs/>
          <w:color w:val="538135" w:themeColor="accent6" w:themeShade="BF"/>
          <w:sz w:val="28"/>
          <w:szCs w:val="28"/>
        </w:rPr>
        <w:t>2022</w:t>
      </w:r>
    </w:p>
    <w:sdt>
      <w:sdtPr>
        <w:rPr>
          <w:rFonts w:ascii="Times New Roman" w:eastAsiaTheme="minorHAnsi" w:hAnsi="Times New Roman" w:cs="Times New Roman"/>
          <w:color w:val="auto"/>
          <w:sz w:val="24"/>
          <w:szCs w:val="24"/>
          <w:lang w:eastAsia="en-US"/>
        </w:rPr>
        <w:id w:val="2142379594"/>
        <w:docPartObj>
          <w:docPartGallery w:val="Table of Contents"/>
          <w:docPartUnique/>
        </w:docPartObj>
      </w:sdtPr>
      <w:sdtEndPr>
        <w:rPr>
          <w:rFonts w:eastAsia="Calibri"/>
          <w:b/>
          <w:bCs/>
        </w:rPr>
      </w:sdtEndPr>
      <w:sdtContent>
        <w:p w:rsidR="00D5424B" w:rsidRDefault="00D5424B" w:rsidP="008946D4">
          <w:pPr>
            <w:pStyle w:val="a4"/>
            <w:spacing w:line="360" w:lineRule="auto"/>
            <w:jc w:val="center"/>
            <w:rPr>
              <w:rFonts w:ascii="Times New Roman" w:eastAsiaTheme="minorHAnsi" w:hAnsi="Times New Roman" w:cs="Times New Roman"/>
              <w:color w:val="auto"/>
              <w:sz w:val="24"/>
              <w:szCs w:val="24"/>
              <w:lang w:val="en-US" w:eastAsia="en-US"/>
            </w:rPr>
          </w:pPr>
        </w:p>
        <w:p w:rsidR="007C7532" w:rsidRPr="000A6AE9" w:rsidRDefault="007C7532" w:rsidP="008946D4">
          <w:pPr>
            <w:pStyle w:val="a4"/>
            <w:spacing w:line="360" w:lineRule="auto"/>
            <w:jc w:val="center"/>
            <w:rPr>
              <w:rFonts w:ascii="Times New Roman" w:eastAsiaTheme="minorHAnsi" w:hAnsi="Times New Roman" w:cs="Times New Roman"/>
              <w:color w:val="538135" w:themeColor="accent6" w:themeShade="BF"/>
              <w:sz w:val="24"/>
              <w:szCs w:val="24"/>
              <w:lang w:val="en-US" w:eastAsia="en-US"/>
            </w:rPr>
          </w:pPr>
          <w:r w:rsidRPr="000A6AE9">
            <w:rPr>
              <w:rFonts w:ascii="Times New Roman" w:hAnsi="Times New Roman" w:cs="Times New Roman"/>
              <w:b/>
              <w:color w:val="538135" w:themeColor="accent6" w:themeShade="BF"/>
              <w:sz w:val="24"/>
              <w:szCs w:val="24"/>
            </w:rPr>
            <w:t>Π</w:t>
          </w:r>
          <w:r w:rsidR="00C63358" w:rsidRPr="000A6AE9">
            <w:rPr>
              <w:rFonts w:ascii="Times New Roman" w:hAnsi="Times New Roman" w:cs="Times New Roman"/>
              <w:b/>
              <w:color w:val="538135" w:themeColor="accent6" w:themeShade="BF"/>
              <w:sz w:val="24"/>
              <w:szCs w:val="24"/>
            </w:rPr>
            <w:t>ΙΝΑΚΑΣ ΠΕΡΙΕΧΟΜΕΝΩΝ</w:t>
          </w:r>
        </w:p>
        <w:p w:rsidR="003D758C" w:rsidRPr="008A3AD9" w:rsidRDefault="006A27F0" w:rsidP="00166533">
          <w:pPr>
            <w:pStyle w:val="11"/>
            <w:rPr>
              <w:rFonts w:asciiTheme="minorHAnsi" w:hAnsiTheme="minorHAnsi" w:cstheme="minorBidi"/>
              <w:color w:val="000000" w:themeColor="text1"/>
            </w:rPr>
          </w:pPr>
          <w:r w:rsidRPr="006A27F0">
            <w:rPr>
              <w:color w:val="000000" w:themeColor="text1"/>
              <w:sz w:val="24"/>
              <w:szCs w:val="24"/>
            </w:rPr>
            <w:fldChar w:fldCharType="begin"/>
          </w:r>
          <w:r w:rsidR="007C7532" w:rsidRPr="00311995">
            <w:rPr>
              <w:color w:val="000000" w:themeColor="text1"/>
              <w:sz w:val="24"/>
              <w:szCs w:val="24"/>
            </w:rPr>
            <w:instrText xml:space="preserve"> TOC \o "1-3" \h \z \u </w:instrText>
          </w:r>
          <w:r w:rsidRPr="006A27F0">
            <w:rPr>
              <w:color w:val="000000" w:themeColor="text1"/>
              <w:sz w:val="24"/>
              <w:szCs w:val="24"/>
            </w:rPr>
            <w:fldChar w:fldCharType="separate"/>
          </w:r>
          <w:hyperlink w:anchor="_Toc118753466" w:history="1">
            <w:r w:rsidR="00C63358" w:rsidRPr="008A3AD9">
              <w:rPr>
                <w:rStyle w:val="-"/>
                <w:color w:val="000000" w:themeColor="text1"/>
              </w:rPr>
              <w:t>Ευχαριστίες</w:t>
            </w:r>
            <w:r w:rsidR="003D758C" w:rsidRPr="008A3AD9">
              <w:rPr>
                <w:webHidden/>
                <w:color w:val="000000" w:themeColor="text1"/>
              </w:rPr>
              <w:tab/>
            </w:r>
            <w:r w:rsidRPr="008A3AD9">
              <w:rPr>
                <w:webHidden/>
                <w:color w:val="000000" w:themeColor="text1"/>
              </w:rPr>
              <w:fldChar w:fldCharType="begin"/>
            </w:r>
            <w:r w:rsidR="003D758C" w:rsidRPr="008A3AD9">
              <w:rPr>
                <w:webHidden/>
                <w:color w:val="000000" w:themeColor="text1"/>
              </w:rPr>
              <w:instrText xml:space="preserve"> PAGEREF _Toc118753466 \h </w:instrText>
            </w:r>
            <w:r w:rsidRPr="008A3AD9">
              <w:rPr>
                <w:webHidden/>
                <w:color w:val="000000" w:themeColor="text1"/>
              </w:rPr>
            </w:r>
            <w:r w:rsidRPr="008A3AD9">
              <w:rPr>
                <w:webHidden/>
                <w:color w:val="000000" w:themeColor="text1"/>
              </w:rPr>
              <w:fldChar w:fldCharType="separate"/>
            </w:r>
            <w:r w:rsidR="003D758C" w:rsidRPr="008A3AD9">
              <w:rPr>
                <w:webHidden/>
                <w:color w:val="000000" w:themeColor="text1"/>
              </w:rPr>
              <w:t>4</w:t>
            </w:r>
            <w:r w:rsidRPr="008A3AD9">
              <w:rPr>
                <w:webHidden/>
                <w:color w:val="000000" w:themeColor="text1"/>
              </w:rPr>
              <w:fldChar w:fldCharType="end"/>
            </w:r>
          </w:hyperlink>
        </w:p>
        <w:p w:rsidR="003D758C" w:rsidRPr="008A3AD9" w:rsidRDefault="006A27F0" w:rsidP="00166533">
          <w:pPr>
            <w:pStyle w:val="11"/>
            <w:rPr>
              <w:rFonts w:asciiTheme="minorHAnsi" w:hAnsiTheme="minorHAnsi" w:cstheme="minorBidi"/>
              <w:color w:val="000000" w:themeColor="text1"/>
            </w:rPr>
          </w:pPr>
          <w:hyperlink w:anchor="_Toc118753467" w:history="1">
            <w:r w:rsidR="00C63358" w:rsidRPr="008A3AD9">
              <w:rPr>
                <w:rStyle w:val="-"/>
                <w:color w:val="000000" w:themeColor="text1"/>
              </w:rPr>
              <w:t>Περίληψη</w:t>
            </w:r>
            <w:r w:rsidR="003D758C" w:rsidRPr="008A3AD9">
              <w:rPr>
                <w:webHidden/>
                <w:color w:val="000000" w:themeColor="text1"/>
              </w:rPr>
              <w:tab/>
            </w:r>
            <w:r w:rsidRPr="008A3AD9">
              <w:rPr>
                <w:webHidden/>
                <w:color w:val="000000" w:themeColor="text1"/>
              </w:rPr>
              <w:fldChar w:fldCharType="begin"/>
            </w:r>
            <w:r w:rsidR="003D758C" w:rsidRPr="008A3AD9">
              <w:rPr>
                <w:webHidden/>
                <w:color w:val="000000" w:themeColor="text1"/>
              </w:rPr>
              <w:instrText xml:space="preserve"> PAGEREF _Toc118753467 \h </w:instrText>
            </w:r>
            <w:r w:rsidRPr="008A3AD9">
              <w:rPr>
                <w:webHidden/>
                <w:color w:val="000000" w:themeColor="text1"/>
              </w:rPr>
            </w:r>
            <w:r w:rsidRPr="008A3AD9">
              <w:rPr>
                <w:webHidden/>
                <w:color w:val="000000" w:themeColor="text1"/>
              </w:rPr>
              <w:fldChar w:fldCharType="separate"/>
            </w:r>
            <w:r w:rsidR="003D758C" w:rsidRPr="008A3AD9">
              <w:rPr>
                <w:webHidden/>
                <w:color w:val="000000" w:themeColor="text1"/>
              </w:rPr>
              <w:t>5</w:t>
            </w:r>
            <w:r w:rsidRPr="008A3AD9">
              <w:rPr>
                <w:webHidden/>
                <w:color w:val="000000" w:themeColor="text1"/>
              </w:rPr>
              <w:fldChar w:fldCharType="end"/>
            </w:r>
          </w:hyperlink>
        </w:p>
        <w:p w:rsidR="003D758C" w:rsidRPr="008A3AD9" w:rsidRDefault="006A27F0" w:rsidP="00166533">
          <w:pPr>
            <w:pStyle w:val="11"/>
            <w:rPr>
              <w:rFonts w:asciiTheme="minorHAnsi" w:hAnsiTheme="minorHAnsi" w:cstheme="minorBidi"/>
              <w:color w:val="000000" w:themeColor="text1"/>
            </w:rPr>
          </w:pPr>
          <w:hyperlink w:anchor="_Toc118753468" w:history="1">
            <w:r w:rsidR="00C63358" w:rsidRPr="008A3AD9">
              <w:rPr>
                <w:rStyle w:val="-"/>
                <w:color w:val="000000" w:themeColor="text1"/>
                <w:lang w:val="en-US"/>
              </w:rPr>
              <w:t>Abstract</w:t>
            </w:r>
            <w:r w:rsidR="003D758C" w:rsidRPr="008A3AD9">
              <w:rPr>
                <w:webHidden/>
                <w:color w:val="000000" w:themeColor="text1"/>
              </w:rPr>
              <w:tab/>
            </w:r>
            <w:r w:rsidRPr="008A3AD9">
              <w:rPr>
                <w:webHidden/>
                <w:color w:val="000000" w:themeColor="text1"/>
              </w:rPr>
              <w:fldChar w:fldCharType="begin"/>
            </w:r>
            <w:r w:rsidR="003D758C" w:rsidRPr="008A3AD9">
              <w:rPr>
                <w:webHidden/>
                <w:color w:val="000000" w:themeColor="text1"/>
              </w:rPr>
              <w:instrText xml:space="preserve"> PAGEREF _Toc118753468 \h </w:instrText>
            </w:r>
            <w:r w:rsidRPr="008A3AD9">
              <w:rPr>
                <w:webHidden/>
                <w:color w:val="000000" w:themeColor="text1"/>
              </w:rPr>
            </w:r>
            <w:r w:rsidRPr="008A3AD9">
              <w:rPr>
                <w:webHidden/>
                <w:color w:val="000000" w:themeColor="text1"/>
              </w:rPr>
              <w:fldChar w:fldCharType="separate"/>
            </w:r>
            <w:r w:rsidR="003D758C" w:rsidRPr="008A3AD9">
              <w:rPr>
                <w:webHidden/>
                <w:color w:val="000000" w:themeColor="text1"/>
              </w:rPr>
              <w:t>6</w:t>
            </w:r>
            <w:r w:rsidRPr="008A3AD9">
              <w:rPr>
                <w:webHidden/>
                <w:color w:val="000000" w:themeColor="text1"/>
              </w:rPr>
              <w:fldChar w:fldCharType="end"/>
            </w:r>
          </w:hyperlink>
        </w:p>
        <w:p w:rsidR="003D758C" w:rsidRPr="008A3AD9" w:rsidRDefault="006A27F0" w:rsidP="00166533">
          <w:pPr>
            <w:pStyle w:val="11"/>
            <w:rPr>
              <w:color w:val="000000" w:themeColor="text1"/>
              <w:lang w:val="en-US"/>
            </w:rPr>
          </w:pPr>
          <w:hyperlink w:anchor="_Toc118753469" w:history="1">
            <w:r w:rsidR="00C63358" w:rsidRPr="008A3AD9">
              <w:rPr>
                <w:rStyle w:val="-"/>
                <w:color w:val="000000" w:themeColor="text1"/>
              </w:rPr>
              <w:t>Ευρετήριο Εικόνων</w:t>
            </w:r>
            <w:r w:rsidR="003D758C" w:rsidRPr="008A3AD9">
              <w:rPr>
                <w:webHidden/>
                <w:color w:val="000000" w:themeColor="text1"/>
              </w:rPr>
              <w:tab/>
            </w:r>
            <w:r w:rsidRPr="008A3AD9">
              <w:rPr>
                <w:webHidden/>
                <w:color w:val="000000" w:themeColor="text1"/>
              </w:rPr>
              <w:fldChar w:fldCharType="begin"/>
            </w:r>
            <w:r w:rsidR="003D758C" w:rsidRPr="008A3AD9">
              <w:rPr>
                <w:webHidden/>
                <w:color w:val="000000" w:themeColor="text1"/>
              </w:rPr>
              <w:instrText xml:space="preserve"> PAGEREF _Toc118753469 \h </w:instrText>
            </w:r>
            <w:r w:rsidRPr="008A3AD9">
              <w:rPr>
                <w:webHidden/>
                <w:color w:val="000000" w:themeColor="text1"/>
              </w:rPr>
            </w:r>
            <w:r w:rsidRPr="008A3AD9">
              <w:rPr>
                <w:webHidden/>
                <w:color w:val="000000" w:themeColor="text1"/>
              </w:rPr>
              <w:fldChar w:fldCharType="separate"/>
            </w:r>
            <w:r w:rsidR="003D758C" w:rsidRPr="008A3AD9">
              <w:rPr>
                <w:webHidden/>
                <w:color w:val="000000" w:themeColor="text1"/>
              </w:rPr>
              <w:t>7</w:t>
            </w:r>
            <w:r w:rsidRPr="008A3AD9">
              <w:rPr>
                <w:webHidden/>
                <w:color w:val="000000" w:themeColor="text1"/>
              </w:rPr>
              <w:fldChar w:fldCharType="end"/>
            </w:r>
          </w:hyperlink>
        </w:p>
        <w:p w:rsidR="00311995" w:rsidRPr="008A3AD9" w:rsidRDefault="00311995" w:rsidP="00311995">
          <w:pPr>
            <w:rPr>
              <w:noProof/>
              <w:color w:val="000000" w:themeColor="text1"/>
              <w:lang w:val="en-US" w:eastAsia="el-GR"/>
            </w:rPr>
          </w:pPr>
        </w:p>
        <w:p w:rsidR="003D758C" w:rsidRPr="008A3AD9" w:rsidRDefault="006A27F0" w:rsidP="00166533">
          <w:pPr>
            <w:pStyle w:val="11"/>
            <w:rPr>
              <w:rFonts w:asciiTheme="minorHAnsi" w:hAnsiTheme="minorHAnsi" w:cstheme="minorBidi"/>
              <w:color w:val="000000" w:themeColor="text1"/>
            </w:rPr>
          </w:pPr>
          <w:hyperlink w:anchor="_Toc118753470" w:history="1">
            <w:r w:rsidR="003D758C" w:rsidRPr="008A3AD9">
              <w:rPr>
                <w:rStyle w:val="-"/>
                <w:color w:val="000000" w:themeColor="text1"/>
              </w:rPr>
              <w:t>ΚΕΦΑΛΑΙΟ 1</w:t>
            </w:r>
            <w:r w:rsidR="00C63358" w:rsidRPr="008A3AD9">
              <w:rPr>
                <w:rStyle w:val="-"/>
                <w:color w:val="000000" w:themeColor="text1"/>
                <w:vertAlign w:val="superscript"/>
              </w:rPr>
              <w:t>ο</w:t>
            </w:r>
            <w:r w:rsidR="00C63358" w:rsidRPr="008A3AD9">
              <w:rPr>
                <w:rStyle w:val="-"/>
                <w:color w:val="000000" w:themeColor="text1"/>
              </w:rPr>
              <w:t xml:space="preserve"> </w:t>
            </w:r>
            <w:r w:rsidR="000B2397" w:rsidRPr="008A3AD9">
              <w:rPr>
                <w:rStyle w:val="-"/>
                <w:color w:val="000000" w:themeColor="text1"/>
              </w:rPr>
              <w:t>-</w:t>
            </w:r>
            <w:r w:rsidR="00914333" w:rsidRPr="008A3AD9">
              <w:rPr>
                <w:rStyle w:val="-"/>
                <w:color w:val="000000" w:themeColor="text1"/>
              </w:rPr>
              <w:t xml:space="preserve">ΑΜΝΙΑΚΟ ΥΓΡΟ </w:t>
            </w:r>
            <w:r w:rsidR="000B2397" w:rsidRPr="008A3AD9">
              <w:rPr>
                <w:rStyle w:val="-"/>
                <w:color w:val="000000" w:themeColor="text1"/>
              </w:rPr>
              <w:t>-</w:t>
            </w:r>
            <w:r w:rsidR="00914333" w:rsidRPr="008A3AD9">
              <w:rPr>
                <w:rStyle w:val="-"/>
                <w:color w:val="000000" w:themeColor="text1"/>
              </w:rPr>
              <w:t xml:space="preserve"> </w:t>
            </w:r>
            <w:r w:rsidR="003D758C" w:rsidRPr="008A3AD9">
              <w:rPr>
                <w:rStyle w:val="-"/>
                <w:color w:val="000000" w:themeColor="text1"/>
              </w:rPr>
              <w:t>ΓΕΝΙΚΑ</w:t>
            </w:r>
            <w:r w:rsidR="00914333" w:rsidRPr="008A3AD9">
              <w:rPr>
                <w:rStyle w:val="-"/>
                <w:color w:val="000000" w:themeColor="text1"/>
              </w:rPr>
              <w:t xml:space="preserve"> ΣΤΟΙΧΕΙΑ</w:t>
            </w:r>
            <w:r w:rsidR="003D758C" w:rsidRPr="008A3AD9">
              <w:rPr>
                <w:webHidden/>
                <w:color w:val="000000" w:themeColor="text1"/>
              </w:rPr>
              <w:tab/>
            </w:r>
            <w:r w:rsidRPr="008A3AD9">
              <w:rPr>
                <w:webHidden/>
                <w:color w:val="000000" w:themeColor="text1"/>
              </w:rPr>
              <w:fldChar w:fldCharType="begin"/>
            </w:r>
            <w:r w:rsidR="003D758C" w:rsidRPr="008A3AD9">
              <w:rPr>
                <w:webHidden/>
                <w:color w:val="000000" w:themeColor="text1"/>
              </w:rPr>
              <w:instrText xml:space="preserve"> PAGEREF _Toc118753470 \h </w:instrText>
            </w:r>
            <w:r w:rsidRPr="008A3AD9">
              <w:rPr>
                <w:webHidden/>
                <w:color w:val="000000" w:themeColor="text1"/>
              </w:rPr>
            </w:r>
            <w:r w:rsidRPr="008A3AD9">
              <w:rPr>
                <w:webHidden/>
                <w:color w:val="000000" w:themeColor="text1"/>
              </w:rPr>
              <w:fldChar w:fldCharType="separate"/>
            </w:r>
            <w:r w:rsidR="003D758C" w:rsidRPr="008A3AD9">
              <w:rPr>
                <w:webHidden/>
                <w:color w:val="000000" w:themeColor="text1"/>
              </w:rPr>
              <w:t>8</w:t>
            </w:r>
            <w:r w:rsidRPr="008A3AD9">
              <w:rPr>
                <w:webHidden/>
                <w:color w:val="000000" w:themeColor="text1"/>
              </w:rPr>
              <w:fldChar w:fldCharType="end"/>
            </w:r>
          </w:hyperlink>
        </w:p>
        <w:p w:rsidR="003D758C" w:rsidRPr="008A3AD9" w:rsidRDefault="006A27F0" w:rsidP="008A3AD9">
          <w:pPr>
            <w:pStyle w:val="20"/>
            <w:rPr>
              <w:rFonts w:cstheme="minorBidi"/>
            </w:rPr>
          </w:pPr>
          <w:hyperlink w:anchor="_Toc118753471" w:history="1">
            <w:r w:rsidR="003D758C" w:rsidRPr="008A3AD9">
              <w:rPr>
                <w:rStyle w:val="-"/>
                <w:b/>
                <w:color w:val="000000" w:themeColor="text1"/>
                <w:u w:val="none"/>
              </w:rPr>
              <w:t>1.1 Εισαγωγή</w:t>
            </w:r>
            <w:r w:rsidR="003D758C" w:rsidRPr="008A3AD9">
              <w:rPr>
                <w:webHidden/>
              </w:rPr>
              <w:tab/>
            </w:r>
            <w:r w:rsidRPr="008A3AD9">
              <w:rPr>
                <w:webHidden/>
              </w:rPr>
              <w:fldChar w:fldCharType="begin"/>
            </w:r>
            <w:r w:rsidR="003D758C" w:rsidRPr="008A3AD9">
              <w:rPr>
                <w:webHidden/>
              </w:rPr>
              <w:instrText xml:space="preserve"> PAGEREF _Toc118753471 \h </w:instrText>
            </w:r>
            <w:r w:rsidRPr="008A3AD9">
              <w:rPr>
                <w:webHidden/>
              </w:rPr>
            </w:r>
            <w:r w:rsidRPr="008A3AD9">
              <w:rPr>
                <w:webHidden/>
              </w:rPr>
              <w:fldChar w:fldCharType="separate"/>
            </w:r>
            <w:r w:rsidR="003D758C" w:rsidRPr="008A3AD9">
              <w:rPr>
                <w:webHidden/>
              </w:rPr>
              <w:t>8</w:t>
            </w:r>
            <w:r w:rsidRPr="008A3AD9">
              <w:rPr>
                <w:webHidden/>
              </w:rPr>
              <w:fldChar w:fldCharType="end"/>
            </w:r>
          </w:hyperlink>
        </w:p>
        <w:p w:rsidR="003D758C" w:rsidRPr="008A3AD9" w:rsidRDefault="006A27F0" w:rsidP="008A3AD9">
          <w:pPr>
            <w:pStyle w:val="20"/>
            <w:rPr>
              <w:rFonts w:cstheme="minorBidi"/>
            </w:rPr>
          </w:pPr>
          <w:hyperlink w:anchor="_Toc118753472" w:history="1">
            <w:r w:rsidR="00C63358" w:rsidRPr="008A3AD9">
              <w:rPr>
                <w:rStyle w:val="-"/>
                <w:b/>
                <w:color w:val="000000" w:themeColor="text1"/>
                <w:u w:val="none"/>
              </w:rPr>
              <w:t>1.2 Γενικά στοιχεία</w:t>
            </w:r>
            <w:r w:rsidR="003D758C" w:rsidRPr="008A3AD9">
              <w:rPr>
                <w:webHidden/>
              </w:rPr>
              <w:tab/>
            </w:r>
            <w:r w:rsidRPr="008A3AD9">
              <w:rPr>
                <w:webHidden/>
              </w:rPr>
              <w:fldChar w:fldCharType="begin"/>
            </w:r>
            <w:r w:rsidR="003D758C" w:rsidRPr="008A3AD9">
              <w:rPr>
                <w:webHidden/>
              </w:rPr>
              <w:instrText xml:space="preserve"> PAGEREF _Toc118753472 \h </w:instrText>
            </w:r>
            <w:r w:rsidRPr="008A3AD9">
              <w:rPr>
                <w:webHidden/>
              </w:rPr>
            </w:r>
            <w:r w:rsidRPr="008A3AD9">
              <w:rPr>
                <w:webHidden/>
              </w:rPr>
              <w:fldChar w:fldCharType="separate"/>
            </w:r>
            <w:r w:rsidR="003D758C" w:rsidRPr="008A3AD9">
              <w:rPr>
                <w:webHidden/>
              </w:rPr>
              <w:t>8</w:t>
            </w:r>
            <w:r w:rsidRPr="008A3AD9">
              <w:rPr>
                <w:webHidden/>
              </w:rPr>
              <w:fldChar w:fldCharType="end"/>
            </w:r>
          </w:hyperlink>
        </w:p>
        <w:p w:rsidR="003D758C" w:rsidRPr="008A3AD9" w:rsidRDefault="006A27F0" w:rsidP="008A3AD9">
          <w:pPr>
            <w:pStyle w:val="20"/>
            <w:rPr>
              <w:rFonts w:cstheme="minorBidi"/>
            </w:rPr>
          </w:pPr>
          <w:hyperlink w:anchor="_Toc118753473" w:history="1">
            <w:r w:rsidR="003D758C" w:rsidRPr="008A3AD9">
              <w:rPr>
                <w:rStyle w:val="-"/>
                <w:b/>
                <w:color w:val="000000" w:themeColor="text1"/>
                <w:u w:val="none"/>
              </w:rPr>
              <w:t>1.3 Συστατικά στοιχεία</w:t>
            </w:r>
            <w:r w:rsidR="003D758C" w:rsidRPr="008A3AD9">
              <w:rPr>
                <w:webHidden/>
              </w:rPr>
              <w:tab/>
            </w:r>
            <w:r w:rsidRPr="008A3AD9">
              <w:rPr>
                <w:webHidden/>
              </w:rPr>
              <w:fldChar w:fldCharType="begin"/>
            </w:r>
            <w:r w:rsidR="003D758C" w:rsidRPr="008A3AD9">
              <w:rPr>
                <w:webHidden/>
              </w:rPr>
              <w:instrText xml:space="preserve"> PAGEREF _Toc118753473 \h </w:instrText>
            </w:r>
            <w:r w:rsidRPr="008A3AD9">
              <w:rPr>
                <w:webHidden/>
              </w:rPr>
            </w:r>
            <w:r w:rsidRPr="008A3AD9">
              <w:rPr>
                <w:webHidden/>
              </w:rPr>
              <w:fldChar w:fldCharType="separate"/>
            </w:r>
            <w:r w:rsidR="003D758C" w:rsidRPr="008A3AD9">
              <w:rPr>
                <w:webHidden/>
              </w:rPr>
              <w:t>10</w:t>
            </w:r>
            <w:r w:rsidRPr="008A3AD9">
              <w:rPr>
                <w:webHidden/>
              </w:rPr>
              <w:fldChar w:fldCharType="end"/>
            </w:r>
          </w:hyperlink>
        </w:p>
        <w:p w:rsidR="003D758C" w:rsidRPr="008A3AD9" w:rsidRDefault="006A27F0" w:rsidP="008A3AD9">
          <w:pPr>
            <w:pStyle w:val="20"/>
            <w:rPr>
              <w:rFonts w:cstheme="minorBidi"/>
            </w:rPr>
          </w:pPr>
          <w:hyperlink w:anchor="_Toc118753474" w:history="1">
            <w:r w:rsidR="003D758C" w:rsidRPr="008A3AD9">
              <w:rPr>
                <w:rStyle w:val="-"/>
                <w:b/>
                <w:color w:val="000000" w:themeColor="text1"/>
                <w:u w:val="none"/>
              </w:rPr>
              <w:t>1.4 Όγκος</w:t>
            </w:r>
            <w:r w:rsidR="003D758C" w:rsidRPr="008A3AD9">
              <w:rPr>
                <w:webHidden/>
              </w:rPr>
              <w:tab/>
            </w:r>
            <w:r w:rsidRPr="008A3AD9">
              <w:rPr>
                <w:webHidden/>
              </w:rPr>
              <w:fldChar w:fldCharType="begin"/>
            </w:r>
            <w:r w:rsidR="003D758C" w:rsidRPr="008A3AD9">
              <w:rPr>
                <w:webHidden/>
              </w:rPr>
              <w:instrText xml:space="preserve"> PAGEREF _Toc118753474 \h </w:instrText>
            </w:r>
            <w:r w:rsidRPr="008A3AD9">
              <w:rPr>
                <w:webHidden/>
              </w:rPr>
            </w:r>
            <w:r w:rsidRPr="008A3AD9">
              <w:rPr>
                <w:webHidden/>
              </w:rPr>
              <w:fldChar w:fldCharType="separate"/>
            </w:r>
            <w:r w:rsidR="003D758C" w:rsidRPr="008A3AD9">
              <w:rPr>
                <w:webHidden/>
              </w:rPr>
              <w:t>10</w:t>
            </w:r>
            <w:r w:rsidRPr="008A3AD9">
              <w:rPr>
                <w:webHidden/>
              </w:rPr>
              <w:fldChar w:fldCharType="end"/>
            </w:r>
          </w:hyperlink>
        </w:p>
        <w:p w:rsidR="003D758C" w:rsidRPr="008A3AD9" w:rsidRDefault="006A27F0" w:rsidP="008A3AD9">
          <w:pPr>
            <w:pStyle w:val="20"/>
            <w:rPr>
              <w:rFonts w:cstheme="minorBidi"/>
            </w:rPr>
          </w:pPr>
          <w:hyperlink w:anchor="_Toc118753475" w:history="1">
            <w:r w:rsidR="003D758C" w:rsidRPr="008A3AD9">
              <w:rPr>
                <w:rStyle w:val="-"/>
                <w:b/>
                <w:color w:val="000000" w:themeColor="text1"/>
                <w:u w:val="none"/>
              </w:rPr>
              <w:t>1.5 Μέτρηση όγκου</w:t>
            </w:r>
            <w:r w:rsidR="003D758C" w:rsidRPr="008A3AD9">
              <w:rPr>
                <w:webHidden/>
              </w:rPr>
              <w:tab/>
            </w:r>
            <w:r w:rsidRPr="008A3AD9">
              <w:rPr>
                <w:webHidden/>
              </w:rPr>
              <w:fldChar w:fldCharType="begin"/>
            </w:r>
            <w:r w:rsidR="003D758C" w:rsidRPr="008A3AD9">
              <w:rPr>
                <w:webHidden/>
              </w:rPr>
              <w:instrText xml:space="preserve"> PAGEREF _Toc118753475 \h </w:instrText>
            </w:r>
            <w:r w:rsidRPr="008A3AD9">
              <w:rPr>
                <w:webHidden/>
              </w:rPr>
            </w:r>
            <w:r w:rsidRPr="008A3AD9">
              <w:rPr>
                <w:webHidden/>
              </w:rPr>
              <w:fldChar w:fldCharType="separate"/>
            </w:r>
            <w:r w:rsidR="003D758C" w:rsidRPr="008A3AD9">
              <w:rPr>
                <w:webHidden/>
              </w:rPr>
              <w:t>11</w:t>
            </w:r>
            <w:r w:rsidRPr="008A3AD9">
              <w:rPr>
                <w:webHidden/>
              </w:rPr>
              <w:fldChar w:fldCharType="end"/>
            </w:r>
          </w:hyperlink>
        </w:p>
        <w:p w:rsidR="003D758C" w:rsidRPr="008A3AD9" w:rsidRDefault="006A27F0" w:rsidP="008A3AD9">
          <w:pPr>
            <w:pStyle w:val="20"/>
            <w:rPr>
              <w:rFonts w:cstheme="minorBidi"/>
            </w:rPr>
          </w:pPr>
          <w:hyperlink w:anchor="_Toc118753476" w:history="1">
            <w:r w:rsidR="003D758C" w:rsidRPr="008A3AD9">
              <w:rPr>
                <w:rStyle w:val="-"/>
                <w:b/>
                <w:color w:val="000000" w:themeColor="text1"/>
                <w:u w:val="none"/>
              </w:rPr>
              <w:t>1.6 Μη φυσιολογικός όγκος</w:t>
            </w:r>
            <w:r w:rsidR="003D758C" w:rsidRPr="008A3AD9">
              <w:rPr>
                <w:webHidden/>
              </w:rPr>
              <w:tab/>
            </w:r>
            <w:r w:rsidRPr="008A3AD9">
              <w:rPr>
                <w:webHidden/>
              </w:rPr>
              <w:fldChar w:fldCharType="begin"/>
            </w:r>
            <w:r w:rsidR="003D758C" w:rsidRPr="008A3AD9">
              <w:rPr>
                <w:webHidden/>
              </w:rPr>
              <w:instrText xml:space="preserve"> PAGEREF _Toc118753476 \h </w:instrText>
            </w:r>
            <w:r w:rsidRPr="008A3AD9">
              <w:rPr>
                <w:webHidden/>
              </w:rPr>
            </w:r>
            <w:r w:rsidRPr="008A3AD9">
              <w:rPr>
                <w:webHidden/>
              </w:rPr>
              <w:fldChar w:fldCharType="separate"/>
            </w:r>
            <w:r w:rsidR="003D758C" w:rsidRPr="008A3AD9">
              <w:rPr>
                <w:webHidden/>
              </w:rPr>
              <w:t>13</w:t>
            </w:r>
            <w:r w:rsidRPr="008A3AD9">
              <w:rPr>
                <w:webHidden/>
              </w:rPr>
              <w:fldChar w:fldCharType="end"/>
            </w:r>
          </w:hyperlink>
        </w:p>
        <w:p w:rsidR="003D758C" w:rsidRPr="008A3AD9" w:rsidRDefault="006A27F0" w:rsidP="003D758C">
          <w:pPr>
            <w:pStyle w:val="30"/>
            <w:rPr>
              <w:rFonts w:asciiTheme="minorHAnsi" w:hAnsiTheme="minorHAnsi" w:cstheme="minorBidi"/>
              <w:color w:val="000000" w:themeColor="text1"/>
            </w:rPr>
          </w:pPr>
          <w:hyperlink w:anchor="_Toc118753477" w:history="1">
            <w:r w:rsidR="003D758C" w:rsidRPr="008A3AD9">
              <w:rPr>
                <w:rStyle w:val="-"/>
                <w:iCs/>
                <w:color w:val="000000" w:themeColor="text1"/>
                <w:u w:val="none"/>
              </w:rPr>
              <w:t>1.6.1 Ολιγάμνιο</w:t>
            </w:r>
            <w:r w:rsidR="003D758C" w:rsidRPr="008A3AD9">
              <w:rPr>
                <w:webHidden/>
                <w:color w:val="000000" w:themeColor="text1"/>
              </w:rPr>
              <w:tab/>
            </w:r>
            <w:r w:rsidRPr="008A3AD9">
              <w:rPr>
                <w:webHidden/>
                <w:color w:val="000000" w:themeColor="text1"/>
              </w:rPr>
              <w:fldChar w:fldCharType="begin"/>
            </w:r>
            <w:r w:rsidR="003D758C" w:rsidRPr="008A3AD9">
              <w:rPr>
                <w:webHidden/>
                <w:color w:val="000000" w:themeColor="text1"/>
              </w:rPr>
              <w:instrText xml:space="preserve"> PAGEREF _Toc118753477 \h </w:instrText>
            </w:r>
            <w:r w:rsidRPr="008A3AD9">
              <w:rPr>
                <w:webHidden/>
                <w:color w:val="000000" w:themeColor="text1"/>
              </w:rPr>
            </w:r>
            <w:r w:rsidRPr="008A3AD9">
              <w:rPr>
                <w:webHidden/>
                <w:color w:val="000000" w:themeColor="text1"/>
              </w:rPr>
              <w:fldChar w:fldCharType="separate"/>
            </w:r>
            <w:r w:rsidR="003D758C" w:rsidRPr="008A3AD9">
              <w:rPr>
                <w:webHidden/>
                <w:color w:val="000000" w:themeColor="text1"/>
              </w:rPr>
              <w:t>13</w:t>
            </w:r>
            <w:r w:rsidRPr="008A3AD9">
              <w:rPr>
                <w:webHidden/>
                <w:color w:val="000000" w:themeColor="text1"/>
              </w:rPr>
              <w:fldChar w:fldCharType="end"/>
            </w:r>
          </w:hyperlink>
        </w:p>
        <w:p w:rsidR="003D758C" w:rsidRPr="008A3AD9" w:rsidRDefault="006A27F0" w:rsidP="003D758C">
          <w:pPr>
            <w:pStyle w:val="30"/>
            <w:rPr>
              <w:rFonts w:asciiTheme="minorHAnsi" w:hAnsiTheme="minorHAnsi" w:cstheme="minorBidi"/>
              <w:color w:val="000000" w:themeColor="text1"/>
            </w:rPr>
          </w:pPr>
          <w:hyperlink w:anchor="_Toc118753478" w:history="1">
            <w:r w:rsidR="003D758C" w:rsidRPr="008A3AD9">
              <w:rPr>
                <w:rStyle w:val="-"/>
                <w:iCs/>
                <w:color w:val="000000" w:themeColor="text1"/>
                <w:u w:val="none"/>
              </w:rPr>
              <w:t>1.6.2 Πολυάμνιο</w:t>
            </w:r>
            <w:r w:rsidR="003D758C" w:rsidRPr="008A3AD9">
              <w:rPr>
                <w:webHidden/>
                <w:color w:val="000000" w:themeColor="text1"/>
              </w:rPr>
              <w:tab/>
            </w:r>
            <w:r w:rsidRPr="008A3AD9">
              <w:rPr>
                <w:webHidden/>
                <w:color w:val="000000" w:themeColor="text1"/>
              </w:rPr>
              <w:fldChar w:fldCharType="begin"/>
            </w:r>
            <w:r w:rsidR="003D758C" w:rsidRPr="008A3AD9">
              <w:rPr>
                <w:webHidden/>
                <w:color w:val="000000" w:themeColor="text1"/>
              </w:rPr>
              <w:instrText xml:space="preserve"> PAGEREF _Toc118753478 \h </w:instrText>
            </w:r>
            <w:r w:rsidRPr="008A3AD9">
              <w:rPr>
                <w:webHidden/>
                <w:color w:val="000000" w:themeColor="text1"/>
              </w:rPr>
            </w:r>
            <w:r w:rsidRPr="008A3AD9">
              <w:rPr>
                <w:webHidden/>
                <w:color w:val="000000" w:themeColor="text1"/>
              </w:rPr>
              <w:fldChar w:fldCharType="separate"/>
            </w:r>
            <w:r w:rsidR="003D758C" w:rsidRPr="008A3AD9">
              <w:rPr>
                <w:webHidden/>
                <w:color w:val="000000" w:themeColor="text1"/>
              </w:rPr>
              <w:t>14</w:t>
            </w:r>
            <w:r w:rsidRPr="008A3AD9">
              <w:rPr>
                <w:webHidden/>
                <w:color w:val="000000" w:themeColor="text1"/>
              </w:rPr>
              <w:fldChar w:fldCharType="end"/>
            </w:r>
          </w:hyperlink>
        </w:p>
        <w:p w:rsidR="003D758C" w:rsidRPr="008A3AD9" w:rsidRDefault="006A27F0" w:rsidP="008A3AD9">
          <w:pPr>
            <w:pStyle w:val="20"/>
          </w:pPr>
          <w:hyperlink w:anchor="_Toc118753479" w:history="1">
            <w:r w:rsidR="003D758C" w:rsidRPr="008A3AD9">
              <w:rPr>
                <w:rStyle w:val="-"/>
                <w:b/>
                <w:color w:val="000000" w:themeColor="text1"/>
                <w:u w:val="none"/>
              </w:rPr>
              <w:t>1.7 Εμβολή</w:t>
            </w:r>
            <w:r w:rsidR="003D758C" w:rsidRPr="008A3AD9">
              <w:rPr>
                <w:webHidden/>
              </w:rPr>
              <w:tab/>
            </w:r>
            <w:r w:rsidRPr="008A3AD9">
              <w:rPr>
                <w:webHidden/>
              </w:rPr>
              <w:fldChar w:fldCharType="begin"/>
            </w:r>
            <w:r w:rsidR="003D758C" w:rsidRPr="008A3AD9">
              <w:rPr>
                <w:webHidden/>
              </w:rPr>
              <w:instrText xml:space="preserve"> PAGEREF _Toc118753479 \h </w:instrText>
            </w:r>
            <w:r w:rsidRPr="008A3AD9">
              <w:rPr>
                <w:webHidden/>
              </w:rPr>
            </w:r>
            <w:r w:rsidRPr="008A3AD9">
              <w:rPr>
                <w:webHidden/>
              </w:rPr>
              <w:fldChar w:fldCharType="separate"/>
            </w:r>
            <w:r w:rsidR="003D758C" w:rsidRPr="008A3AD9">
              <w:rPr>
                <w:webHidden/>
              </w:rPr>
              <w:t>15</w:t>
            </w:r>
            <w:r w:rsidRPr="008A3AD9">
              <w:rPr>
                <w:webHidden/>
              </w:rPr>
              <w:fldChar w:fldCharType="end"/>
            </w:r>
          </w:hyperlink>
        </w:p>
        <w:p w:rsidR="00166533" w:rsidRPr="00D5424B" w:rsidRDefault="00166533" w:rsidP="00D535E0">
          <w:pPr>
            <w:rPr>
              <w:noProof/>
              <w:color w:val="000000" w:themeColor="text1"/>
              <w:lang w:val="en-US" w:eastAsia="el-GR"/>
            </w:rPr>
          </w:pPr>
        </w:p>
        <w:p w:rsidR="003D758C" w:rsidRPr="008A3AD9" w:rsidRDefault="006A27F0" w:rsidP="00166533">
          <w:pPr>
            <w:pStyle w:val="11"/>
            <w:rPr>
              <w:rFonts w:asciiTheme="minorHAnsi" w:hAnsiTheme="minorHAnsi" w:cstheme="minorBidi"/>
              <w:color w:val="000000" w:themeColor="text1"/>
            </w:rPr>
          </w:pPr>
          <w:hyperlink w:anchor="_Toc118753480" w:history="1">
            <w:r w:rsidR="00C63358" w:rsidRPr="008A3AD9">
              <w:rPr>
                <w:rStyle w:val="-"/>
                <w:color w:val="000000" w:themeColor="text1"/>
              </w:rPr>
              <w:t>ΚΕΦΑΛΑΙΟ 2</w:t>
            </w:r>
            <w:r w:rsidR="00C63358" w:rsidRPr="008A3AD9">
              <w:rPr>
                <w:rStyle w:val="-"/>
                <w:color w:val="000000" w:themeColor="text1"/>
                <w:vertAlign w:val="superscript"/>
              </w:rPr>
              <w:t>ο</w:t>
            </w:r>
            <w:r w:rsidR="00C63358" w:rsidRPr="008A3AD9">
              <w:rPr>
                <w:rStyle w:val="-"/>
                <w:color w:val="000000" w:themeColor="text1"/>
              </w:rPr>
              <w:t xml:space="preserve"> </w:t>
            </w:r>
            <w:r w:rsidR="000B2397" w:rsidRPr="008A3AD9">
              <w:rPr>
                <w:rStyle w:val="-"/>
                <w:color w:val="000000" w:themeColor="text1"/>
              </w:rPr>
              <w:t>–</w:t>
            </w:r>
            <w:r w:rsidR="003D758C" w:rsidRPr="008A3AD9">
              <w:rPr>
                <w:rStyle w:val="-"/>
                <w:color w:val="000000" w:themeColor="text1"/>
              </w:rPr>
              <w:t xml:space="preserve"> </w:t>
            </w:r>
            <w:r w:rsidR="000B2397" w:rsidRPr="008A3AD9">
              <w:rPr>
                <w:rStyle w:val="-"/>
                <w:color w:val="000000" w:themeColor="text1"/>
              </w:rPr>
              <w:t>ΑΜΝΙΑΚΟ ΥΓΡΟ -</w:t>
            </w:r>
            <w:r w:rsidR="003D758C" w:rsidRPr="008A3AD9">
              <w:rPr>
                <w:rStyle w:val="-"/>
                <w:color w:val="000000" w:themeColor="text1"/>
              </w:rPr>
              <w:t>ΜΕΘΟΔΟΙ ΕΞΕΤΑΣΗΣ</w:t>
            </w:r>
            <w:r w:rsidR="003D758C" w:rsidRPr="008A3AD9">
              <w:rPr>
                <w:webHidden/>
                <w:color w:val="000000" w:themeColor="text1"/>
              </w:rPr>
              <w:tab/>
            </w:r>
            <w:r w:rsidRPr="008A3AD9">
              <w:rPr>
                <w:webHidden/>
                <w:color w:val="000000" w:themeColor="text1"/>
              </w:rPr>
              <w:fldChar w:fldCharType="begin"/>
            </w:r>
            <w:r w:rsidR="003D758C" w:rsidRPr="008A3AD9">
              <w:rPr>
                <w:webHidden/>
                <w:color w:val="000000" w:themeColor="text1"/>
              </w:rPr>
              <w:instrText xml:space="preserve"> PAGEREF _Toc118753480 \h </w:instrText>
            </w:r>
            <w:r w:rsidRPr="008A3AD9">
              <w:rPr>
                <w:webHidden/>
                <w:color w:val="000000" w:themeColor="text1"/>
              </w:rPr>
            </w:r>
            <w:r w:rsidRPr="008A3AD9">
              <w:rPr>
                <w:webHidden/>
                <w:color w:val="000000" w:themeColor="text1"/>
              </w:rPr>
              <w:fldChar w:fldCharType="separate"/>
            </w:r>
            <w:r w:rsidR="003D758C" w:rsidRPr="008A3AD9">
              <w:rPr>
                <w:webHidden/>
                <w:color w:val="000000" w:themeColor="text1"/>
              </w:rPr>
              <w:t>18</w:t>
            </w:r>
            <w:r w:rsidRPr="008A3AD9">
              <w:rPr>
                <w:webHidden/>
                <w:color w:val="000000" w:themeColor="text1"/>
              </w:rPr>
              <w:fldChar w:fldCharType="end"/>
            </w:r>
          </w:hyperlink>
        </w:p>
        <w:p w:rsidR="003D758C" w:rsidRPr="008A3AD9" w:rsidRDefault="006A27F0" w:rsidP="008A3AD9">
          <w:pPr>
            <w:pStyle w:val="20"/>
            <w:rPr>
              <w:rFonts w:cstheme="minorBidi"/>
            </w:rPr>
          </w:pPr>
          <w:hyperlink w:anchor="_Toc118753481" w:history="1">
            <w:r w:rsidR="003D758C" w:rsidRPr="008A3AD9">
              <w:rPr>
                <w:rStyle w:val="-"/>
                <w:b/>
                <w:color w:val="000000" w:themeColor="text1"/>
                <w:u w:val="none"/>
              </w:rPr>
              <w:t>2.1 Εισαγωγή</w:t>
            </w:r>
            <w:r w:rsidR="003D758C" w:rsidRPr="008A3AD9">
              <w:rPr>
                <w:webHidden/>
              </w:rPr>
              <w:tab/>
            </w:r>
            <w:r w:rsidRPr="008A3AD9">
              <w:rPr>
                <w:webHidden/>
              </w:rPr>
              <w:fldChar w:fldCharType="begin"/>
            </w:r>
            <w:r w:rsidR="003D758C" w:rsidRPr="008A3AD9">
              <w:rPr>
                <w:webHidden/>
              </w:rPr>
              <w:instrText xml:space="preserve"> PAGEREF _Toc118753481 \h </w:instrText>
            </w:r>
            <w:r w:rsidRPr="008A3AD9">
              <w:rPr>
                <w:webHidden/>
              </w:rPr>
            </w:r>
            <w:r w:rsidRPr="008A3AD9">
              <w:rPr>
                <w:webHidden/>
              </w:rPr>
              <w:fldChar w:fldCharType="separate"/>
            </w:r>
            <w:r w:rsidR="003D758C" w:rsidRPr="008A3AD9">
              <w:rPr>
                <w:webHidden/>
              </w:rPr>
              <w:t>18</w:t>
            </w:r>
            <w:r w:rsidRPr="008A3AD9">
              <w:rPr>
                <w:webHidden/>
              </w:rPr>
              <w:fldChar w:fldCharType="end"/>
            </w:r>
          </w:hyperlink>
        </w:p>
        <w:p w:rsidR="003D758C" w:rsidRPr="008A3AD9" w:rsidRDefault="006A27F0" w:rsidP="008A3AD9">
          <w:pPr>
            <w:pStyle w:val="20"/>
            <w:rPr>
              <w:rFonts w:cstheme="minorBidi"/>
            </w:rPr>
          </w:pPr>
          <w:hyperlink w:anchor="_Toc118753482" w:history="1">
            <w:r w:rsidR="003D758C" w:rsidRPr="008A3AD9">
              <w:rPr>
                <w:rStyle w:val="-"/>
                <w:b/>
                <w:color w:val="000000" w:themeColor="text1"/>
                <w:u w:val="none"/>
              </w:rPr>
              <w:t>2.2 Υπερηχογράφημα</w:t>
            </w:r>
            <w:r w:rsidR="003D758C" w:rsidRPr="008A3AD9">
              <w:rPr>
                <w:webHidden/>
              </w:rPr>
              <w:tab/>
            </w:r>
            <w:r w:rsidRPr="008A3AD9">
              <w:rPr>
                <w:webHidden/>
              </w:rPr>
              <w:fldChar w:fldCharType="begin"/>
            </w:r>
            <w:r w:rsidR="003D758C" w:rsidRPr="008A3AD9">
              <w:rPr>
                <w:webHidden/>
              </w:rPr>
              <w:instrText xml:space="preserve"> PAGEREF _Toc118753482 \h </w:instrText>
            </w:r>
            <w:r w:rsidRPr="008A3AD9">
              <w:rPr>
                <w:webHidden/>
              </w:rPr>
            </w:r>
            <w:r w:rsidRPr="008A3AD9">
              <w:rPr>
                <w:webHidden/>
              </w:rPr>
              <w:fldChar w:fldCharType="separate"/>
            </w:r>
            <w:r w:rsidR="003D758C" w:rsidRPr="008A3AD9">
              <w:rPr>
                <w:webHidden/>
              </w:rPr>
              <w:t>18</w:t>
            </w:r>
            <w:r w:rsidRPr="008A3AD9">
              <w:rPr>
                <w:webHidden/>
              </w:rPr>
              <w:fldChar w:fldCharType="end"/>
            </w:r>
          </w:hyperlink>
        </w:p>
        <w:p w:rsidR="003D758C" w:rsidRPr="008A3AD9" w:rsidRDefault="006A27F0" w:rsidP="008A3AD9">
          <w:pPr>
            <w:pStyle w:val="20"/>
            <w:rPr>
              <w:rFonts w:cstheme="minorBidi"/>
            </w:rPr>
          </w:pPr>
          <w:hyperlink w:anchor="_Toc118753483" w:history="1">
            <w:r w:rsidR="003D758C" w:rsidRPr="008A3AD9">
              <w:rPr>
                <w:rStyle w:val="-"/>
                <w:b/>
                <w:color w:val="000000" w:themeColor="text1"/>
                <w:u w:val="none"/>
              </w:rPr>
              <w:t>2.3 Αμνιοπαρακέντηση</w:t>
            </w:r>
            <w:r w:rsidR="003D758C" w:rsidRPr="008A3AD9">
              <w:rPr>
                <w:webHidden/>
              </w:rPr>
              <w:tab/>
            </w:r>
            <w:r w:rsidRPr="008A3AD9">
              <w:rPr>
                <w:webHidden/>
              </w:rPr>
              <w:fldChar w:fldCharType="begin"/>
            </w:r>
            <w:r w:rsidR="003D758C" w:rsidRPr="008A3AD9">
              <w:rPr>
                <w:webHidden/>
              </w:rPr>
              <w:instrText xml:space="preserve"> PAGEREF _Toc118753483 \h </w:instrText>
            </w:r>
            <w:r w:rsidRPr="008A3AD9">
              <w:rPr>
                <w:webHidden/>
              </w:rPr>
            </w:r>
            <w:r w:rsidRPr="008A3AD9">
              <w:rPr>
                <w:webHidden/>
              </w:rPr>
              <w:fldChar w:fldCharType="separate"/>
            </w:r>
            <w:r w:rsidR="003D758C" w:rsidRPr="008A3AD9">
              <w:rPr>
                <w:webHidden/>
              </w:rPr>
              <w:t>19</w:t>
            </w:r>
            <w:r w:rsidRPr="008A3AD9">
              <w:rPr>
                <w:webHidden/>
              </w:rPr>
              <w:fldChar w:fldCharType="end"/>
            </w:r>
          </w:hyperlink>
        </w:p>
        <w:p w:rsidR="003D758C" w:rsidRPr="008A3AD9" w:rsidRDefault="006A27F0" w:rsidP="003D758C">
          <w:pPr>
            <w:pStyle w:val="30"/>
            <w:rPr>
              <w:rFonts w:asciiTheme="minorHAnsi" w:hAnsiTheme="minorHAnsi" w:cstheme="minorBidi"/>
              <w:color w:val="000000" w:themeColor="text1"/>
            </w:rPr>
          </w:pPr>
          <w:hyperlink w:anchor="_Toc118753484" w:history="1">
            <w:r w:rsidR="003D758C" w:rsidRPr="008A3AD9">
              <w:rPr>
                <w:rStyle w:val="-"/>
                <w:iCs/>
                <w:color w:val="000000" w:themeColor="text1"/>
                <w:u w:val="none"/>
              </w:rPr>
              <w:t>2.3.1 Διαδικασία</w:t>
            </w:r>
            <w:r w:rsidR="003D758C" w:rsidRPr="008A3AD9">
              <w:rPr>
                <w:webHidden/>
                <w:color w:val="000000" w:themeColor="text1"/>
              </w:rPr>
              <w:tab/>
            </w:r>
            <w:r w:rsidRPr="008A3AD9">
              <w:rPr>
                <w:webHidden/>
                <w:color w:val="000000" w:themeColor="text1"/>
              </w:rPr>
              <w:fldChar w:fldCharType="begin"/>
            </w:r>
            <w:r w:rsidR="003D758C" w:rsidRPr="008A3AD9">
              <w:rPr>
                <w:webHidden/>
                <w:color w:val="000000" w:themeColor="text1"/>
              </w:rPr>
              <w:instrText xml:space="preserve"> PAGEREF _Toc118753484 \h </w:instrText>
            </w:r>
            <w:r w:rsidRPr="008A3AD9">
              <w:rPr>
                <w:webHidden/>
                <w:color w:val="000000" w:themeColor="text1"/>
              </w:rPr>
            </w:r>
            <w:r w:rsidRPr="008A3AD9">
              <w:rPr>
                <w:webHidden/>
                <w:color w:val="000000" w:themeColor="text1"/>
              </w:rPr>
              <w:fldChar w:fldCharType="separate"/>
            </w:r>
            <w:r w:rsidR="003D758C" w:rsidRPr="008A3AD9">
              <w:rPr>
                <w:webHidden/>
                <w:color w:val="000000" w:themeColor="text1"/>
              </w:rPr>
              <w:t>19</w:t>
            </w:r>
            <w:r w:rsidRPr="008A3AD9">
              <w:rPr>
                <w:webHidden/>
                <w:color w:val="000000" w:themeColor="text1"/>
              </w:rPr>
              <w:fldChar w:fldCharType="end"/>
            </w:r>
          </w:hyperlink>
        </w:p>
        <w:p w:rsidR="003D758C" w:rsidRPr="008A3AD9" w:rsidRDefault="006A27F0" w:rsidP="003D758C">
          <w:pPr>
            <w:pStyle w:val="30"/>
            <w:rPr>
              <w:rFonts w:asciiTheme="minorHAnsi" w:hAnsiTheme="minorHAnsi" w:cstheme="minorBidi"/>
              <w:color w:val="000000" w:themeColor="text1"/>
            </w:rPr>
          </w:pPr>
          <w:hyperlink w:anchor="_Toc118753485" w:history="1">
            <w:r w:rsidR="003D758C" w:rsidRPr="008A3AD9">
              <w:rPr>
                <w:rStyle w:val="-"/>
                <w:iCs/>
                <w:color w:val="000000" w:themeColor="text1"/>
                <w:u w:val="none"/>
              </w:rPr>
              <w:t>2.3.2 Εφαρμογή</w:t>
            </w:r>
            <w:r w:rsidR="003D758C" w:rsidRPr="008A3AD9">
              <w:rPr>
                <w:webHidden/>
                <w:color w:val="000000" w:themeColor="text1"/>
              </w:rPr>
              <w:tab/>
            </w:r>
            <w:r w:rsidRPr="008A3AD9">
              <w:rPr>
                <w:webHidden/>
                <w:color w:val="000000" w:themeColor="text1"/>
              </w:rPr>
              <w:fldChar w:fldCharType="begin"/>
            </w:r>
            <w:r w:rsidR="003D758C" w:rsidRPr="008A3AD9">
              <w:rPr>
                <w:webHidden/>
                <w:color w:val="000000" w:themeColor="text1"/>
              </w:rPr>
              <w:instrText xml:space="preserve"> PAGEREF _Toc118753485 \h </w:instrText>
            </w:r>
            <w:r w:rsidRPr="008A3AD9">
              <w:rPr>
                <w:webHidden/>
                <w:color w:val="000000" w:themeColor="text1"/>
              </w:rPr>
            </w:r>
            <w:r w:rsidRPr="008A3AD9">
              <w:rPr>
                <w:webHidden/>
                <w:color w:val="000000" w:themeColor="text1"/>
              </w:rPr>
              <w:fldChar w:fldCharType="separate"/>
            </w:r>
            <w:r w:rsidR="003D758C" w:rsidRPr="008A3AD9">
              <w:rPr>
                <w:webHidden/>
                <w:color w:val="000000" w:themeColor="text1"/>
              </w:rPr>
              <w:t>21</w:t>
            </w:r>
            <w:r w:rsidRPr="008A3AD9">
              <w:rPr>
                <w:webHidden/>
                <w:color w:val="000000" w:themeColor="text1"/>
              </w:rPr>
              <w:fldChar w:fldCharType="end"/>
            </w:r>
          </w:hyperlink>
        </w:p>
        <w:p w:rsidR="003D758C" w:rsidRPr="008A3AD9" w:rsidRDefault="006A27F0" w:rsidP="008A3AD9">
          <w:pPr>
            <w:pStyle w:val="20"/>
            <w:rPr>
              <w:rFonts w:cstheme="minorBidi"/>
            </w:rPr>
          </w:pPr>
          <w:hyperlink w:anchor="_Toc118753486" w:history="1">
            <w:r w:rsidR="00267F2B" w:rsidRPr="008A3AD9">
              <w:rPr>
                <w:rStyle w:val="-"/>
                <w:b/>
                <w:color w:val="000000" w:themeColor="text1"/>
                <w:u w:val="none"/>
              </w:rPr>
              <w:t>2.4 Ωριμότητα πνευμόνων</w:t>
            </w:r>
            <w:r w:rsidR="003D758C" w:rsidRPr="008A3AD9">
              <w:rPr>
                <w:webHidden/>
              </w:rPr>
              <w:tab/>
            </w:r>
            <w:r w:rsidRPr="008A3AD9">
              <w:rPr>
                <w:webHidden/>
              </w:rPr>
              <w:fldChar w:fldCharType="begin"/>
            </w:r>
            <w:r w:rsidR="003D758C" w:rsidRPr="008A3AD9">
              <w:rPr>
                <w:webHidden/>
              </w:rPr>
              <w:instrText xml:space="preserve"> PAGEREF _Toc118753486 \h </w:instrText>
            </w:r>
            <w:r w:rsidRPr="008A3AD9">
              <w:rPr>
                <w:webHidden/>
              </w:rPr>
            </w:r>
            <w:r w:rsidRPr="008A3AD9">
              <w:rPr>
                <w:webHidden/>
              </w:rPr>
              <w:fldChar w:fldCharType="separate"/>
            </w:r>
            <w:r w:rsidR="003D758C" w:rsidRPr="008A3AD9">
              <w:rPr>
                <w:webHidden/>
              </w:rPr>
              <w:t>22</w:t>
            </w:r>
            <w:r w:rsidRPr="008A3AD9">
              <w:rPr>
                <w:webHidden/>
              </w:rPr>
              <w:fldChar w:fldCharType="end"/>
            </w:r>
          </w:hyperlink>
        </w:p>
        <w:p w:rsidR="003D758C" w:rsidRPr="008A3AD9" w:rsidRDefault="006A27F0" w:rsidP="008A3AD9">
          <w:pPr>
            <w:pStyle w:val="20"/>
          </w:pPr>
          <w:hyperlink w:anchor="_Toc118753487" w:history="1">
            <w:r w:rsidR="003D758C" w:rsidRPr="008A3AD9">
              <w:rPr>
                <w:rStyle w:val="-"/>
                <w:b/>
                <w:color w:val="000000" w:themeColor="text1"/>
                <w:u w:val="none"/>
              </w:rPr>
              <w:t>2.5 Επιπλοκές</w:t>
            </w:r>
            <w:r w:rsidR="003D758C" w:rsidRPr="008A3AD9">
              <w:rPr>
                <w:webHidden/>
              </w:rPr>
              <w:tab/>
            </w:r>
            <w:r w:rsidRPr="008A3AD9">
              <w:rPr>
                <w:webHidden/>
              </w:rPr>
              <w:fldChar w:fldCharType="begin"/>
            </w:r>
            <w:r w:rsidR="003D758C" w:rsidRPr="008A3AD9">
              <w:rPr>
                <w:webHidden/>
              </w:rPr>
              <w:instrText xml:space="preserve"> PAGEREF _Toc118753487 \h </w:instrText>
            </w:r>
            <w:r w:rsidRPr="008A3AD9">
              <w:rPr>
                <w:webHidden/>
              </w:rPr>
            </w:r>
            <w:r w:rsidRPr="008A3AD9">
              <w:rPr>
                <w:webHidden/>
              </w:rPr>
              <w:fldChar w:fldCharType="separate"/>
            </w:r>
            <w:r w:rsidR="003D758C" w:rsidRPr="008A3AD9">
              <w:rPr>
                <w:webHidden/>
              </w:rPr>
              <w:t>22</w:t>
            </w:r>
            <w:r w:rsidRPr="008A3AD9">
              <w:rPr>
                <w:webHidden/>
              </w:rPr>
              <w:fldChar w:fldCharType="end"/>
            </w:r>
          </w:hyperlink>
        </w:p>
        <w:p w:rsidR="00D535E0" w:rsidRPr="008A3AD9" w:rsidRDefault="00D535E0" w:rsidP="00D535E0">
          <w:pPr>
            <w:rPr>
              <w:noProof/>
              <w:color w:val="000000" w:themeColor="text1"/>
              <w:lang w:eastAsia="el-GR"/>
            </w:rPr>
          </w:pPr>
        </w:p>
        <w:p w:rsidR="00166533" w:rsidRPr="00D5424B" w:rsidRDefault="00166533" w:rsidP="00D535E0">
          <w:pPr>
            <w:rPr>
              <w:noProof/>
              <w:color w:val="000000" w:themeColor="text1"/>
              <w:lang w:val="en-US" w:eastAsia="el-GR"/>
            </w:rPr>
          </w:pPr>
        </w:p>
        <w:p w:rsidR="0021753E" w:rsidRPr="008A3AD9" w:rsidRDefault="0021753E" w:rsidP="00166533">
          <w:pPr>
            <w:pStyle w:val="11"/>
            <w:rPr>
              <w:color w:val="000000" w:themeColor="text1"/>
            </w:rPr>
          </w:pPr>
        </w:p>
        <w:p w:rsidR="000A6AE9" w:rsidRDefault="000A6AE9" w:rsidP="00166533">
          <w:pPr>
            <w:pStyle w:val="11"/>
            <w:rPr>
              <w:lang w:val="en-US"/>
            </w:rPr>
          </w:pPr>
        </w:p>
        <w:p w:rsidR="003D758C" w:rsidRPr="008A3AD9" w:rsidRDefault="006A27F0" w:rsidP="00166533">
          <w:pPr>
            <w:pStyle w:val="11"/>
            <w:rPr>
              <w:rFonts w:asciiTheme="minorHAnsi" w:hAnsiTheme="minorHAnsi" w:cstheme="minorBidi"/>
              <w:color w:val="000000" w:themeColor="text1"/>
            </w:rPr>
          </w:pPr>
          <w:hyperlink w:anchor="_Toc118753488" w:history="1">
            <w:r w:rsidR="0052699D" w:rsidRPr="008A3AD9">
              <w:rPr>
                <w:rStyle w:val="-"/>
                <w:color w:val="000000" w:themeColor="text1"/>
              </w:rPr>
              <w:t>ΚΕΦΑΛΑΙΟ 3</w:t>
            </w:r>
            <w:r w:rsidR="00534B3B" w:rsidRPr="008A3AD9">
              <w:rPr>
                <w:rStyle w:val="-"/>
                <w:color w:val="000000" w:themeColor="text1"/>
                <w:vertAlign w:val="superscript"/>
              </w:rPr>
              <w:t>ο</w:t>
            </w:r>
            <w:r w:rsidR="00534B3B" w:rsidRPr="008A3AD9">
              <w:rPr>
                <w:rStyle w:val="-"/>
                <w:color w:val="000000" w:themeColor="text1"/>
              </w:rPr>
              <w:t xml:space="preserve"> -</w:t>
            </w:r>
            <w:r w:rsidR="00F40E2A" w:rsidRPr="008A3AD9">
              <w:rPr>
                <w:rStyle w:val="-"/>
                <w:color w:val="000000" w:themeColor="text1"/>
              </w:rPr>
              <w:t xml:space="preserve"> </w:t>
            </w:r>
            <w:r w:rsidR="003D758C" w:rsidRPr="008A3AD9">
              <w:rPr>
                <w:rStyle w:val="-"/>
                <w:color w:val="000000" w:themeColor="text1"/>
              </w:rPr>
              <w:t>ΑΜΝΙΑΚΟ ΥΓΡΟ - ΚΥΤΤΑΡΑ</w:t>
            </w:r>
            <w:r w:rsidR="003D758C" w:rsidRPr="008A3AD9">
              <w:rPr>
                <w:webHidden/>
                <w:color w:val="000000" w:themeColor="text1"/>
              </w:rPr>
              <w:tab/>
            </w:r>
            <w:r w:rsidRPr="008A3AD9">
              <w:rPr>
                <w:webHidden/>
                <w:color w:val="000000" w:themeColor="text1"/>
              </w:rPr>
              <w:fldChar w:fldCharType="begin"/>
            </w:r>
            <w:r w:rsidR="003D758C" w:rsidRPr="008A3AD9">
              <w:rPr>
                <w:webHidden/>
                <w:color w:val="000000" w:themeColor="text1"/>
              </w:rPr>
              <w:instrText xml:space="preserve"> PAGEREF _Toc118753488 \h </w:instrText>
            </w:r>
            <w:r w:rsidRPr="008A3AD9">
              <w:rPr>
                <w:webHidden/>
                <w:color w:val="000000" w:themeColor="text1"/>
              </w:rPr>
            </w:r>
            <w:r w:rsidRPr="008A3AD9">
              <w:rPr>
                <w:webHidden/>
                <w:color w:val="000000" w:themeColor="text1"/>
              </w:rPr>
              <w:fldChar w:fldCharType="separate"/>
            </w:r>
            <w:r w:rsidR="003D758C" w:rsidRPr="008A3AD9">
              <w:rPr>
                <w:webHidden/>
                <w:color w:val="000000" w:themeColor="text1"/>
              </w:rPr>
              <w:t>23</w:t>
            </w:r>
            <w:r w:rsidRPr="008A3AD9">
              <w:rPr>
                <w:webHidden/>
                <w:color w:val="000000" w:themeColor="text1"/>
              </w:rPr>
              <w:fldChar w:fldCharType="end"/>
            </w:r>
          </w:hyperlink>
        </w:p>
        <w:p w:rsidR="003D758C" w:rsidRPr="008A3AD9" w:rsidRDefault="006A27F0" w:rsidP="008A3AD9">
          <w:pPr>
            <w:pStyle w:val="20"/>
            <w:rPr>
              <w:rFonts w:cstheme="minorBidi"/>
            </w:rPr>
          </w:pPr>
          <w:hyperlink w:anchor="_Toc118753489" w:history="1">
            <w:r w:rsidR="003D758C" w:rsidRPr="008A3AD9">
              <w:rPr>
                <w:rStyle w:val="-"/>
                <w:b/>
                <w:color w:val="000000" w:themeColor="text1"/>
                <w:u w:val="none"/>
              </w:rPr>
              <w:t>3.1 Εισαγωγή</w:t>
            </w:r>
            <w:r w:rsidR="003D758C" w:rsidRPr="008A3AD9">
              <w:rPr>
                <w:webHidden/>
              </w:rPr>
              <w:tab/>
            </w:r>
            <w:r w:rsidRPr="008A3AD9">
              <w:rPr>
                <w:webHidden/>
              </w:rPr>
              <w:fldChar w:fldCharType="begin"/>
            </w:r>
            <w:r w:rsidR="003D758C" w:rsidRPr="008A3AD9">
              <w:rPr>
                <w:webHidden/>
              </w:rPr>
              <w:instrText xml:space="preserve"> PAGEREF _Toc118753489 \h </w:instrText>
            </w:r>
            <w:r w:rsidRPr="008A3AD9">
              <w:rPr>
                <w:webHidden/>
              </w:rPr>
            </w:r>
            <w:r w:rsidRPr="008A3AD9">
              <w:rPr>
                <w:webHidden/>
              </w:rPr>
              <w:fldChar w:fldCharType="separate"/>
            </w:r>
            <w:r w:rsidR="003D758C" w:rsidRPr="008A3AD9">
              <w:rPr>
                <w:webHidden/>
              </w:rPr>
              <w:t>23</w:t>
            </w:r>
            <w:r w:rsidRPr="008A3AD9">
              <w:rPr>
                <w:webHidden/>
              </w:rPr>
              <w:fldChar w:fldCharType="end"/>
            </w:r>
          </w:hyperlink>
        </w:p>
        <w:p w:rsidR="003D758C" w:rsidRPr="008A3AD9" w:rsidRDefault="006A27F0" w:rsidP="008A3AD9">
          <w:pPr>
            <w:pStyle w:val="20"/>
            <w:rPr>
              <w:rFonts w:cstheme="minorBidi"/>
            </w:rPr>
          </w:pPr>
          <w:hyperlink w:anchor="_Toc118753490" w:history="1">
            <w:r w:rsidR="003D758C" w:rsidRPr="008A3AD9">
              <w:rPr>
                <w:rStyle w:val="-"/>
                <w:b/>
                <w:color w:val="000000" w:themeColor="text1"/>
                <w:u w:val="none"/>
              </w:rPr>
              <w:t>3.2 Ωριμότητα εμβρύου</w:t>
            </w:r>
            <w:r w:rsidR="003D758C" w:rsidRPr="008A3AD9">
              <w:rPr>
                <w:webHidden/>
              </w:rPr>
              <w:tab/>
            </w:r>
            <w:r w:rsidRPr="008A3AD9">
              <w:rPr>
                <w:webHidden/>
              </w:rPr>
              <w:fldChar w:fldCharType="begin"/>
            </w:r>
            <w:r w:rsidR="003D758C" w:rsidRPr="008A3AD9">
              <w:rPr>
                <w:webHidden/>
              </w:rPr>
              <w:instrText xml:space="preserve"> PAGEREF _Toc118753490 \h </w:instrText>
            </w:r>
            <w:r w:rsidRPr="008A3AD9">
              <w:rPr>
                <w:webHidden/>
              </w:rPr>
            </w:r>
            <w:r w:rsidRPr="008A3AD9">
              <w:rPr>
                <w:webHidden/>
              </w:rPr>
              <w:fldChar w:fldCharType="separate"/>
            </w:r>
            <w:r w:rsidR="003D758C" w:rsidRPr="008A3AD9">
              <w:rPr>
                <w:webHidden/>
              </w:rPr>
              <w:t>23</w:t>
            </w:r>
            <w:r w:rsidRPr="008A3AD9">
              <w:rPr>
                <w:webHidden/>
              </w:rPr>
              <w:fldChar w:fldCharType="end"/>
            </w:r>
          </w:hyperlink>
        </w:p>
        <w:p w:rsidR="003D758C" w:rsidRPr="008A3AD9" w:rsidRDefault="006A27F0" w:rsidP="008A3AD9">
          <w:pPr>
            <w:pStyle w:val="20"/>
            <w:rPr>
              <w:rFonts w:cstheme="minorBidi"/>
            </w:rPr>
          </w:pPr>
          <w:hyperlink w:anchor="_Toc118753491" w:history="1">
            <w:r w:rsidR="003D758C" w:rsidRPr="008A3AD9">
              <w:rPr>
                <w:rStyle w:val="-"/>
                <w:b/>
                <w:color w:val="000000" w:themeColor="text1"/>
                <w:u w:val="none"/>
              </w:rPr>
              <w:t>3.3 Κύτταρα</w:t>
            </w:r>
            <w:r w:rsidR="003D758C" w:rsidRPr="008A3AD9">
              <w:rPr>
                <w:webHidden/>
              </w:rPr>
              <w:tab/>
            </w:r>
            <w:r w:rsidRPr="008A3AD9">
              <w:rPr>
                <w:webHidden/>
              </w:rPr>
              <w:fldChar w:fldCharType="begin"/>
            </w:r>
            <w:r w:rsidR="003D758C" w:rsidRPr="008A3AD9">
              <w:rPr>
                <w:webHidden/>
              </w:rPr>
              <w:instrText xml:space="preserve"> PAGEREF _Toc118753491 \h </w:instrText>
            </w:r>
            <w:r w:rsidRPr="008A3AD9">
              <w:rPr>
                <w:webHidden/>
              </w:rPr>
            </w:r>
            <w:r w:rsidRPr="008A3AD9">
              <w:rPr>
                <w:webHidden/>
              </w:rPr>
              <w:fldChar w:fldCharType="separate"/>
            </w:r>
            <w:r w:rsidR="003D758C" w:rsidRPr="008A3AD9">
              <w:rPr>
                <w:webHidden/>
              </w:rPr>
              <w:t>23</w:t>
            </w:r>
            <w:r w:rsidRPr="008A3AD9">
              <w:rPr>
                <w:webHidden/>
              </w:rPr>
              <w:fldChar w:fldCharType="end"/>
            </w:r>
          </w:hyperlink>
        </w:p>
        <w:p w:rsidR="003D758C" w:rsidRPr="008A3AD9" w:rsidRDefault="006A27F0" w:rsidP="008A3AD9">
          <w:pPr>
            <w:pStyle w:val="20"/>
            <w:rPr>
              <w:rFonts w:cstheme="minorBidi"/>
            </w:rPr>
          </w:pPr>
          <w:hyperlink w:anchor="_Toc118753492" w:history="1">
            <w:r w:rsidR="003D758C" w:rsidRPr="008A3AD9">
              <w:rPr>
                <w:rStyle w:val="-"/>
                <w:b/>
                <w:color w:val="000000" w:themeColor="text1"/>
                <w:u w:val="none"/>
              </w:rPr>
              <w:t>3.4 Βλαστοκύτταρα</w:t>
            </w:r>
            <w:r w:rsidR="003D758C" w:rsidRPr="008A3AD9">
              <w:rPr>
                <w:webHidden/>
              </w:rPr>
              <w:tab/>
            </w:r>
            <w:r w:rsidRPr="008A3AD9">
              <w:rPr>
                <w:webHidden/>
              </w:rPr>
              <w:fldChar w:fldCharType="begin"/>
            </w:r>
            <w:r w:rsidR="003D758C" w:rsidRPr="008A3AD9">
              <w:rPr>
                <w:webHidden/>
              </w:rPr>
              <w:instrText xml:space="preserve"> PAGEREF _Toc118753492 \h </w:instrText>
            </w:r>
            <w:r w:rsidRPr="008A3AD9">
              <w:rPr>
                <w:webHidden/>
              </w:rPr>
            </w:r>
            <w:r w:rsidRPr="008A3AD9">
              <w:rPr>
                <w:webHidden/>
              </w:rPr>
              <w:fldChar w:fldCharType="separate"/>
            </w:r>
            <w:r w:rsidR="003D758C" w:rsidRPr="008A3AD9">
              <w:rPr>
                <w:webHidden/>
              </w:rPr>
              <w:t>25</w:t>
            </w:r>
            <w:r w:rsidRPr="008A3AD9">
              <w:rPr>
                <w:webHidden/>
              </w:rPr>
              <w:fldChar w:fldCharType="end"/>
            </w:r>
          </w:hyperlink>
        </w:p>
        <w:p w:rsidR="003D758C" w:rsidRPr="008A3AD9" w:rsidRDefault="006A27F0" w:rsidP="008A3AD9">
          <w:pPr>
            <w:pStyle w:val="20"/>
            <w:rPr>
              <w:rFonts w:cstheme="minorBidi"/>
            </w:rPr>
          </w:pPr>
          <w:hyperlink w:anchor="_Toc118753493" w:history="1">
            <w:r w:rsidR="003D758C" w:rsidRPr="008A3AD9">
              <w:rPr>
                <w:rStyle w:val="-"/>
                <w:b/>
                <w:color w:val="000000" w:themeColor="text1"/>
                <w:u w:val="none"/>
              </w:rPr>
              <w:t>3.5 Θρεπτικές ιδιότητες</w:t>
            </w:r>
            <w:r w:rsidR="003D758C" w:rsidRPr="008A3AD9">
              <w:rPr>
                <w:webHidden/>
              </w:rPr>
              <w:tab/>
            </w:r>
            <w:r w:rsidRPr="008A3AD9">
              <w:rPr>
                <w:webHidden/>
              </w:rPr>
              <w:fldChar w:fldCharType="begin"/>
            </w:r>
            <w:r w:rsidR="003D758C" w:rsidRPr="008A3AD9">
              <w:rPr>
                <w:webHidden/>
              </w:rPr>
              <w:instrText xml:space="preserve"> PAGEREF _Toc118753493 \h </w:instrText>
            </w:r>
            <w:r w:rsidRPr="008A3AD9">
              <w:rPr>
                <w:webHidden/>
              </w:rPr>
            </w:r>
            <w:r w:rsidRPr="008A3AD9">
              <w:rPr>
                <w:webHidden/>
              </w:rPr>
              <w:fldChar w:fldCharType="separate"/>
            </w:r>
            <w:r w:rsidR="003D758C" w:rsidRPr="008A3AD9">
              <w:rPr>
                <w:webHidden/>
              </w:rPr>
              <w:t>27</w:t>
            </w:r>
            <w:r w:rsidRPr="008A3AD9">
              <w:rPr>
                <w:webHidden/>
              </w:rPr>
              <w:fldChar w:fldCharType="end"/>
            </w:r>
          </w:hyperlink>
        </w:p>
        <w:p w:rsidR="003D758C" w:rsidRPr="008A3AD9" w:rsidRDefault="006A27F0" w:rsidP="008A3AD9">
          <w:pPr>
            <w:pStyle w:val="20"/>
          </w:pPr>
          <w:hyperlink w:anchor="_Toc118753494" w:history="1">
            <w:r w:rsidR="003D758C" w:rsidRPr="008A3AD9">
              <w:rPr>
                <w:rStyle w:val="-"/>
                <w:b/>
                <w:color w:val="000000" w:themeColor="text1"/>
                <w:u w:val="none"/>
              </w:rPr>
              <w:t>3.6 Προστατευτικές ιδιότητες</w:t>
            </w:r>
            <w:r w:rsidR="003D758C" w:rsidRPr="008A3AD9">
              <w:rPr>
                <w:webHidden/>
              </w:rPr>
              <w:tab/>
            </w:r>
            <w:r w:rsidRPr="008A3AD9">
              <w:rPr>
                <w:webHidden/>
              </w:rPr>
              <w:fldChar w:fldCharType="begin"/>
            </w:r>
            <w:r w:rsidR="003D758C" w:rsidRPr="008A3AD9">
              <w:rPr>
                <w:webHidden/>
              </w:rPr>
              <w:instrText xml:space="preserve"> PAGEREF _Toc118753494 \h </w:instrText>
            </w:r>
            <w:r w:rsidRPr="008A3AD9">
              <w:rPr>
                <w:webHidden/>
              </w:rPr>
            </w:r>
            <w:r w:rsidRPr="008A3AD9">
              <w:rPr>
                <w:webHidden/>
              </w:rPr>
              <w:fldChar w:fldCharType="separate"/>
            </w:r>
            <w:r w:rsidR="003D758C" w:rsidRPr="008A3AD9">
              <w:rPr>
                <w:webHidden/>
              </w:rPr>
              <w:t>28</w:t>
            </w:r>
            <w:r w:rsidRPr="008A3AD9">
              <w:rPr>
                <w:webHidden/>
              </w:rPr>
              <w:fldChar w:fldCharType="end"/>
            </w:r>
          </w:hyperlink>
        </w:p>
        <w:p w:rsidR="00166533" w:rsidRPr="00D5424B" w:rsidRDefault="00166533" w:rsidP="00022822">
          <w:pPr>
            <w:rPr>
              <w:noProof/>
              <w:color w:val="000000" w:themeColor="text1"/>
              <w:lang w:val="en-US" w:eastAsia="el-GR"/>
            </w:rPr>
          </w:pPr>
        </w:p>
        <w:p w:rsidR="003D758C" w:rsidRPr="008A3AD9" w:rsidRDefault="006A27F0" w:rsidP="00166533">
          <w:pPr>
            <w:pStyle w:val="11"/>
            <w:rPr>
              <w:rFonts w:asciiTheme="minorHAnsi" w:hAnsiTheme="minorHAnsi" w:cstheme="minorBidi"/>
              <w:color w:val="000000" w:themeColor="text1"/>
            </w:rPr>
          </w:pPr>
          <w:hyperlink w:anchor="_Toc118753495" w:history="1">
            <w:r w:rsidR="00F40E2A" w:rsidRPr="008A3AD9">
              <w:rPr>
                <w:rStyle w:val="-"/>
                <w:color w:val="000000" w:themeColor="text1"/>
              </w:rPr>
              <w:t>ΚΕΦΑΛΑΙΟ 4</w:t>
            </w:r>
            <w:r w:rsidR="00F40E2A" w:rsidRPr="008A3AD9">
              <w:rPr>
                <w:rStyle w:val="-"/>
                <w:color w:val="000000" w:themeColor="text1"/>
                <w:vertAlign w:val="superscript"/>
              </w:rPr>
              <w:t xml:space="preserve">ο </w:t>
            </w:r>
            <w:r w:rsidR="00F40E2A" w:rsidRPr="008A3AD9">
              <w:rPr>
                <w:rStyle w:val="-"/>
                <w:color w:val="000000" w:themeColor="text1"/>
              </w:rPr>
              <w:t xml:space="preserve">- </w:t>
            </w:r>
            <w:r w:rsidR="003D758C" w:rsidRPr="008A3AD9">
              <w:rPr>
                <w:rStyle w:val="-"/>
                <w:color w:val="000000" w:themeColor="text1"/>
              </w:rPr>
              <w:t>ΕΡΓΑΣΤΗΡΙΑΚΑ ΔΕΔΟΜΕΝΑ</w:t>
            </w:r>
            <w:r w:rsidR="003D758C" w:rsidRPr="008A3AD9">
              <w:rPr>
                <w:webHidden/>
                <w:color w:val="000000" w:themeColor="text1"/>
              </w:rPr>
              <w:tab/>
            </w:r>
            <w:r w:rsidRPr="008A3AD9">
              <w:rPr>
                <w:webHidden/>
                <w:color w:val="000000" w:themeColor="text1"/>
              </w:rPr>
              <w:fldChar w:fldCharType="begin"/>
            </w:r>
            <w:r w:rsidR="003D758C" w:rsidRPr="008A3AD9">
              <w:rPr>
                <w:webHidden/>
                <w:color w:val="000000" w:themeColor="text1"/>
              </w:rPr>
              <w:instrText xml:space="preserve"> PAGEREF _Toc118753495 \h </w:instrText>
            </w:r>
            <w:r w:rsidRPr="008A3AD9">
              <w:rPr>
                <w:webHidden/>
                <w:color w:val="000000" w:themeColor="text1"/>
              </w:rPr>
            </w:r>
            <w:r w:rsidRPr="008A3AD9">
              <w:rPr>
                <w:webHidden/>
                <w:color w:val="000000" w:themeColor="text1"/>
              </w:rPr>
              <w:fldChar w:fldCharType="separate"/>
            </w:r>
            <w:r w:rsidR="003D758C" w:rsidRPr="008A3AD9">
              <w:rPr>
                <w:webHidden/>
                <w:color w:val="000000" w:themeColor="text1"/>
              </w:rPr>
              <w:t>30</w:t>
            </w:r>
            <w:r w:rsidRPr="008A3AD9">
              <w:rPr>
                <w:webHidden/>
                <w:color w:val="000000" w:themeColor="text1"/>
              </w:rPr>
              <w:fldChar w:fldCharType="end"/>
            </w:r>
          </w:hyperlink>
        </w:p>
        <w:p w:rsidR="003D758C" w:rsidRPr="008A3AD9" w:rsidRDefault="006A27F0" w:rsidP="008A3AD9">
          <w:pPr>
            <w:pStyle w:val="20"/>
            <w:rPr>
              <w:rFonts w:cstheme="minorBidi"/>
            </w:rPr>
          </w:pPr>
          <w:hyperlink w:anchor="_Toc118753496" w:history="1">
            <w:r w:rsidR="003D758C" w:rsidRPr="008A3AD9">
              <w:rPr>
                <w:rStyle w:val="-"/>
                <w:b/>
                <w:color w:val="000000" w:themeColor="text1"/>
                <w:u w:val="none"/>
              </w:rPr>
              <w:t>4.1 Εισαγωγή</w:t>
            </w:r>
            <w:r w:rsidR="003D758C" w:rsidRPr="008A3AD9">
              <w:rPr>
                <w:webHidden/>
              </w:rPr>
              <w:tab/>
            </w:r>
            <w:r w:rsidRPr="008A3AD9">
              <w:rPr>
                <w:webHidden/>
              </w:rPr>
              <w:fldChar w:fldCharType="begin"/>
            </w:r>
            <w:r w:rsidR="003D758C" w:rsidRPr="008A3AD9">
              <w:rPr>
                <w:webHidden/>
              </w:rPr>
              <w:instrText xml:space="preserve"> PAGEREF _Toc118753496 \h </w:instrText>
            </w:r>
            <w:r w:rsidRPr="008A3AD9">
              <w:rPr>
                <w:webHidden/>
              </w:rPr>
            </w:r>
            <w:r w:rsidRPr="008A3AD9">
              <w:rPr>
                <w:webHidden/>
              </w:rPr>
              <w:fldChar w:fldCharType="separate"/>
            </w:r>
            <w:r w:rsidR="003D758C" w:rsidRPr="008A3AD9">
              <w:rPr>
                <w:webHidden/>
              </w:rPr>
              <w:t>30</w:t>
            </w:r>
            <w:r w:rsidRPr="008A3AD9">
              <w:rPr>
                <w:webHidden/>
              </w:rPr>
              <w:fldChar w:fldCharType="end"/>
            </w:r>
          </w:hyperlink>
        </w:p>
        <w:p w:rsidR="003D758C" w:rsidRPr="008A3AD9" w:rsidRDefault="006A27F0" w:rsidP="008A3AD9">
          <w:pPr>
            <w:pStyle w:val="20"/>
            <w:rPr>
              <w:rFonts w:cstheme="minorBidi"/>
            </w:rPr>
          </w:pPr>
          <w:hyperlink w:anchor="_Toc118753497" w:history="1">
            <w:r w:rsidR="003D758C" w:rsidRPr="008A3AD9">
              <w:rPr>
                <w:rStyle w:val="-"/>
                <w:b/>
                <w:color w:val="000000" w:themeColor="text1"/>
                <w:u w:val="none"/>
              </w:rPr>
              <w:t>4.2 Ακρίβεια</w:t>
            </w:r>
            <w:r w:rsidR="003D758C" w:rsidRPr="008A3AD9">
              <w:rPr>
                <w:webHidden/>
              </w:rPr>
              <w:tab/>
            </w:r>
            <w:r w:rsidRPr="008A3AD9">
              <w:rPr>
                <w:webHidden/>
              </w:rPr>
              <w:fldChar w:fldCharType="begin"/>
            </w:r>
            <w:r w:rsidR="003D758C" w:rsidRPr="008A3AD9">
              <w:rPr>
                <w:webHidden/>
              </w:rPr>
              <w:instrText xml:space="preserve"> PAGEREF _Toc118753497 \h </w:instrText>
            </w:r>
            <w:r w:rsidRPr="008A3AD9">
              <w:rPr>
                <w:webHidden/>
              </w:rPr>
            </w:r>
            <w:r w:rsidRPr="008A3AD9">
              <w:rPr>
                <w:webHidden/>
              </w:rPr>
              <w:fldChar w:fldCharType="separate"/>
            </w:r>
            <w:r w:rsidR="003D758C" w:rsidRPr="008A3AD9">
              <w:rPr>
                <w:webHidden/>
              </w:rPr>
              <w:t>30</w:t>
            </w:r>
            <w:r w:rsidRPr="008A3AD9">
              <w:rPr>
                <w:webHidden/>
              </w:rPr>
              <w:fldChar w:fldCharType="end"/>
            </w:r>
          </w:hyperlink>
        </w:p>
        <w:p w:rsidR="003D758C" w:rsidRPr="008A3AD9" w:rsidRDefault="006A27F0" w:rsidP="008A3AD9">
          <w:pPr>
            <w:pStyle w:val="20"/>
            <w:rPr>
              <w:rFonts w:cstheme="minorBidi"/>
            </w:rPr>
          </w:pPr>
          <w:hyperlink w:anchor="_Toc118753498" w:history="1">
            <w:r w:rsidR="003D758C" w:rsidRPr="008A3AD9">
              <w:rPr>
                <w:rStyle w:val="-"/>
                <w:b/>
                <w:color w:val="000000" w:themeColor="text1"/>
                <w:u w:val="none"/>
              </w:rPr>
              <w:t>4.3 Όγκος</w:t>
            </w:r>
            <w:r w:rsidR="003D758C" w:rsidRPr="008A3AD9">
              <w:rPr>
                <w:webHidden/>
              </w:rPr>
              <w:tab/>
            </w:r>
            <w:r w:rsidRPr="008A3AD9">
              <w:rPr>
                <w:webHidden/>
              </w:rPr>
              <w:fldChar w:fldCharType="begin"/>
            </w:r>
            <w:r w:rsidR="003D758C" w:rsidRPr="008A3AD9">
              <w:rPr>
                <w:webHidden/>
              </w:rPr>
              <w:instrText xml:space="preserve"> PAGEREF _Toc118753498 \h </w:instrText>
            </w:r>
            <w:r w:rsidRPr="008A3AD9">
              <w:rPr>
                <w:webHidden/>
              </w:rPr>
            </w:r>
            <w:r w:rsidRPr="008A3AD9">
              <w:rPr>
                <w:webHidden/>
              </w:rPr>
              <w:fldChar w:fldCharType="separate"/>
            </w:r>
            <w:r w:rsidR="003D758C" w:rsidRPr="008A3AD9">
              <w:rPr>
                <w:webHidden/>
              </w:rPr>
              <w:t>31</w:t>
            </w:r>
            <w:r w:rsidRPr="008A3AD9">
              <w:rPr>
                <w:webHidden/>
              </w:rPr>
              <w:fldChar w:fldCharType="end"/>
            </w:r>
          </w:hyperlink>
        </w:p>
        <w:p w:rsidR="003D758C" w:rsidRPr="008A3AD9" w:rsidRDefault="006A27F0" w:rsidP="008A3AD9">
          <w:pPr>
            <w:pStyle w:val="20"/>
            <w:rPr>
              <w:rFonts w:cstheme="minorBidi"/>
            </w:rPr>
          </w:pPr>
          <w:hyperlink w:anchor="_Toc118753499" w:history="1">
            <w:r w:rsidR="003D758C" w:rsidRPr="008A3AD9">
              <w:rPr>
                <w:rStyle w:val="-"/>
                <w:b/>
                <w:color w:val="000000" w:themeColor="text1"/>
                <w:u w:val="none"/>
              </w:rPr>
              <w:t>4.4 Χρώμα</w:t>
            </w:r>
            <w:r w:rsidR="003D758C" w:rsidRPr="008A3AD9">
              <w:rPr>
                <w:webHidden/>
              </w:rPr>
              <w:tab/>
            </w:r>
            <w:r w:rsidRPr="008A3AD9">
              <w:rPr>
                <w:webHidden/>
              </w:rPr>
              <w:fldChar w:fldCharType="begin"/>
            </w:r>
            <w:r w:rsidR="003D758C" w:rsidRPr="008A3AD9">
              <w:rPr>
                <w:webHidden/>
              </w:rPr>
              <w:instrText xml:space="preserve"> PAGEREF _Toc118753499 \h </w:instrText>
            </w:r>
            <w:r w:rsidRPr="008A3AD9">
              <w:rPr>
                <w:webHidden/>
              </w:rPr>
            </w:r>
            <w:r w:rsidRPr="008A3AD9">
              <w:rPr>
                <w:webHidden/>
              </w:rPr>
              <w:fldChar w:fldCharType="separate"/>
            </w:r>
            <w:r w:rsidR="003D758C" w:rsidRPr="008A3AD9">
              <w:rPr>
                <w:webHidden/>
              </w:rPr>
              <w:t>31</w:t>
            </w:r>
            <w:r w:rsidRPr="008A3AD9">
              <w:rPr>
                <w:webHidden/>
              </w:rPr>
              <w:fldChar w:fldCharType="end"/>
            </w:r>
          </w:hyperlink>
        </w:p>
        <w:p w:rsidR="003D758C" w:rsidRPr="008A3AD9" w:rsidRDefault="006A27F0" w:rsidP="008A3AD9">
          <w:pPr>
            <w:pStyle w:val="20"/>
            <w:rPr>
              <w:rFonts w:cstheme="minorBidi"/>
            </w:rPr>
          </w:pPr>
          <w:hyperlink w:anchor="_Toc118753500" w:history="1">
            <w:r w:rsidR="003D758C" w:rsidRPr="008A3AD9">
              <w:rPr>
                <w:rStyle w:val="-"/>
                <w:b/>
                <w:color w:val="000000" w:themeColor="text1"/>
                <w:u w:val="none"/>
              </w:rPr>
              <w:t>4.5 Επιπλοκές αμνιοπαρακέντησης</w:t>
            </w:r>
            <w:r w:rsidR="003D758C" w:rsidRPr="008A3AD9">
              <w:rPr>
                <w:webHidden/>
              </w:rPr>
              <w:tab/>
            </w:r>
            <w:r w:rsidRPr="008A3AD9">
              <w:rPr>
                <w:webHidden/>
              </w:rPr>
              <w:fldChar w:fldCharType="begin"/>
            </w:r>
            <w:r w:rsidR="003D758C" w:rsidRPr="008A3AD9">
              <w:rPr>
                <w:webHidden/>
              </w:rPr>
              <w:instrText xml:space="preserve"> PAGEREF _Toc118753500 \h </w:instrText>
            </w:r>
            <w:r w:rsidRPr="008A3AD9">
              <w:rPr>
                <w:webHidden/>
              </w:rPr>
            </w:r>
            <w:r w:rsidRPr="008A3AD9">
              <w:rPr>
                <w:webHidden/>
              </w:rPr>
              <w:fldChar w:fldCharType="separate"/>
            </w:r>
            <w:r w:rsidR="003D758C" w:rsidRPr="008A3AD9">
              <w:rPr>
                <w:webHidden/>
              </w:rPr>
              <w:t>32</w:t>
            </w:r>
            <w:r w:rsidRPr="008A3AD9">
              <w:rPr>
                <w:webHidden/>
              </w:rPr>
              <w:fldChar w:fldCharType="end"/>
            </w:r>
          </w:hyperlink>
        </w:p>
        <w:p w:rsidR="003D758C" w:rsidRPr="008A3AD9" w:rsidRDefault="006A27F0" w:rsidP="008A3AD9">
          <w:pPr>
            <w:pStyle w:val="20"/>
            <w:rPr>
              <w:rFonts w:cstheme="minorBidi"/>
            </w:rPr>
          </w:pPr>
          <w:hyperlink w:anchor="_Toc118753501" w:history="1">
            <w:r w:rsidR="003D758C" w:rsidRPr="008A3AD9">
              <w:rPr>
                <w:rStyle w:val="-"/>
                <w:b/>
                <w:color w:val="000000" w:themeColor="text1"/>
                <w:u w:val="none"/>
              </w:rPr>
              <w:t>4.6 Επιπλοκές όγκου</w:t>
            </w:r>
            <w:r w:rsidR="003D758C" w:rsidRPr="008A3AD9">
              <w:rPr>
                <w:webHidden/>
              </w:rPr>
              <w:tab/>
            </w:r>
            <w:r w:rsidRPr="008A3AD9">
              <w:rPr>
                <w:webHidden/>
              </w:rPr>
              <w:fldChar w:fldCharType="begin"/>
            </w:r>
            <w:r w:rsidR="003D758C" w:rsidRPr="008A3AD9">
              <w:rPr>
                <w:webHidden/>
              </w:rPr>
              <w:instrText xml:space="preserve"> PAGEREF _Toc118753501 \h </w:instrText>
            </w:r>
            <w:r w:rsidRPr="008A3AD9">
              <w:rPr>
                <w:webHidden/>
              </w:rPr>
            </w:r>
            <w:r w:rsidRPr="008A3AD9">
              <w:rPr>
                <w:webHidden/>
              </w:rPr>
              <w:fldChar w:fldCharType="separate"/>
            </w:r>
            <w:r w:rsidR="003D758C" w:rsidRPr="008A3AD9">
              <w:rPr>
                <w:webHidden/>
              </w:rPr>
              <w:t>33</w:t>
            </w:r>
            <w:r w:rsidRPr="008A3AD9">
              <w:rPr>
                <w:webHidden/>
              </w:rPr>
              <w:fldChar w:fldCharType="end"/>
            </w:r>
          </w:hyperlink>
        </w:p>
        <w:p w:rsidR="003D758C" w:rsidRPr="008A3AD9" w:rsidRDefault="006A27F0" w:rsidP="003D758C">
          <w:pPr>
            <w:pStyle w:val="30"/>
            <w:rPr>
              <w:rFonts w:asciiTheme="minorHAnsi" w:hAnsiTheme="minorHAnsi" w:cstheme="minorBidi"/>
              <w:color w:val="000000" w:themeColor="text1"/>
            </w:rPr>
          </w:pPr>
          <w:hyperlink w:anchor="_Toc118753502" w:history="1">
            <w:r w:rsidR="003D758C" w:rsidRPr="008A3AD9">
              <w:rPr>
                <w:rStyle w:val="-"/>
                <w:iCs/>
                <w:color w:val="000000" w:themeColor="text1"/>
                <w:u w:val="none"/>
              </w:rPr>
              <w:t>4.6.1 Ολιγάμνιο</w:t>
            </w:r>
            <w:r w:rsidR="003D758C" w:rsidRPr="008A3AD9">
              <w:rPr>
                <w:webHidden/>
                <w:color w:val="000000" w:themeColor="text1"/>
              </w:rPr>
              <w:tab/>
            </w:r>
            <w:r w:rsidRPr="008A3AD9">
              <w:rPr>
                <w:webHidden/>
                <w:color w:val="000000" w:themeColor="text1"/>
              </w:rPr>
              <w:fldChar w:fldCharType="begin"/>
            </w:r>
            <w:r w:rsidR="003D758C" w:rsidRPr="008A3AD9">
              <w:rPr>
                <w:webHidden/>
                <w:color w:val="000000" w:themeColor="text1"/>
              </w:rPr>
              <w:instrText xml:space="preserve"> PAGEREF _Toc118753502 \h </w:instrText>
            </w:r>
            <w:r w:rsidRPr="008A3AD9">
              <w:rPr>
                <w:webHidden/>
                <w:color w:val="000000" w:themeColor="text1"/>
              </w:rPr>
            </w:r>
            <w:r w:rsidRPr="008A3AD9">
              <w:rPr>
                <w:webHidden/>
                <w:color w:val="000000" w:themeColor="text1"/>
              </w:rPr>
              <w:fldChar w:fldCharType="separate"/>
            </w:r>
            <w:r w:rsidR="003D758C" w:rsidRPr="008A3AD9">
              <w:rPr>
                <w:webHidden/>
                <w:color w:val="000000" w:themeColor="text1"/>
              </w:rPr>
              <w:t>36</w:t>
            </w:r>
            <w:r w:rsidRPr="008A3AD9">
              <w:rPr>
                <w:webHidden/>
                <w:color w:val="000000" w:themeColor="text1"/>
              </w:rPr>
              <w:fldChar w:fldCharType="end"/>
            </w:r>
          </w:hyperlink>
        </w:p>
        <w:p w:rsidR="003D758C" w:rsidRPr="008A3AD9" w:rsidRDefault="006A27F0" w:rsidP="003D758C">
          <w:pPr>
            <w:pStyle w:val="30"/>
            <w:rPr>
              <w:rFonts w:asciiTheme="minorHAnsi" w:hAnsiTheme="minorHAnsi" w:cstheme="minorBidi"/>
              <w:color w:val="000000" w:themeColor="text1"/>
            </w:rPr>
          </w:pPr>
          <w:hyperlink w:anchor="_Toc118753503" w:history="1">
            <w:r w:rsidR="003D758C" w:rsidRPr="008A3AD9">
              <w:rPr>
                <w:rStyle w:val="-"/>
                <w:iCs/>
                <w:color w:val="000000" w:themeColor="text1"/>
                <w:u w:val="none"/>
              </w:rPr>
              <w:t>4.6.2 Πολυάμνιο</w:t>
            </w:r>
            <w:r w:rsidR="003D758C" w:rsidRPr="008A3AD9">
              <w:rPr>
                <w:webHidden/>
                <w:color w:val="000000" w:themeColor="text1"/>
              </w:rPr>
              <w:tab/>
            </w:r>
            <w:r w:rsidRPr="008A3AD9">
              <w:rPr>
                <w:webHidden/>
                <w:color w:val="000000" w:themeColor="text1"/>
              </w:rPr>
              <w:fldChar w:fldCharType="begin"/>
            </w:r>
            <w:r w:rsidR="003D758C" w:rsidRPr="008A3AD9">
              <w:rPr>
                <w:webHidden/>
                <w:color w:val="000000" w:themeColor="text1"/>
              </w:rPr>
              <w:instrText xml:space="preserve"> PAGEREF _Toc118753503 \h </w:instrText>
            </w:r>
            <w:r w:rsidRPr="008A3AD9">
              <w:rPr>
                <w:webHidden/>
                <w:color w:val="000000" w:themeColor="text1"/>
              </w:rPr>
            </w:r>
            <w:r w:rsidRPr="008A3AD9">
              <w:rPr>
                <w:webHidden/>
                <w:color w:val="000000" w:themeColor="text1"/>
              </w:rPr>
              <w:fldChar w:fldCharType="separate"/>
            </w:r>
            <w:r w:rsidR="003D758C" w:rsidRPr="008A3AD9">
              <w:rPr>
                <w:webHidden/>
                <w:color w:val="000000" w:themeColor="text1"/>
              </w:rPr>
              <w:t>37</w:t>
            </w:r>
            <w:r w:rsidRPr="008A3AD9">
              <w:rPr>
                <w:webHidden/>
                <w:color w:val="000000" w:themeColor="text1"/>
              </w:rPr>
              <w:fldChar w:fldCharType="end"/>
            </w:r>
          </w:hyperlink>
        </w:p>
        <w:p w:rsidR="003D758C" w:rsidRPr="008A3AD9" w:rsidRDefault="006A27F0" w:rsidP="008A3AD9">
          <w:pPr>
            <w:pStyle w:val="20"/>
            <w:rPr>
              <w:rFonts w:cstheme="minorBidi"/>
            </w:rPr>
          </w:pPr>
          <w:hyperlink w:anchor="_Toc118753504" w:history="1">
            <w:r w:rsidR="003D758C" w:rsidRPr="008A3AD9">
              <w:rPr>
                <w:rStyle w:val="-"/>
                <w:b/>
                <w:color w:val="000000" w:themeColor="text1"/>
                <w:u w:val="none"/>
              </w:rPr>
              <w:t>4.7 Μηκώνιο</w:t>
            </w:r>
            <w:r w:rsidR="003D758C" w:rsidRPr="008A3AD9">
              <w:rPr>
                <w:webHidden/>
              </w:rPr>
              <w:tab/>
            </w:r>
            <w:r w:rsidRPr="008A3AD9">
              <w:rPr>
                <w:webHidden/>
              </w:rPr>
              <w:fldChar w:fldCharType="begin"/>
            </w:r>
            <w:r w:rsidR="003D758C" w:rsidRPr="008A3AD9">
              <w:rPr>
                <w:webHidden/>
              </w:rPr>
              <w:instrText xml:space="preserve"> PAGEREF _Toc118753504 \h </w:instrText>
            </w:r>
            <w:r w:rsidRPr="008A3AD9">
              <w:rPr>
                <w:webHidden/>
              </w:rPr>
            </w:r>
            <w:r w:rsidRPr="008A3AD9">
              <w:rPr>
                <w:webHidden/>
              </w:rPr>
              <w:fldChar w:fldCharType="separate"/>
            </w:r>
            <w:r w:rsidR="003D758C" w:rsidRPr="008A3AD9">
              <w:rPr>
                <w:webHidden/>
              </w:rPr>
              <w:t>38</w:t>
            </w:r>
            <w:r w:rsidRPr="008A3AD9">
              <w:rPr>
                <w:webHidden/>
              </w:rPr>
              <w:fldChar w:fldCharType="end"/>
            </w:r>
          </w:hyperlink>
        </w:p>
        <w:p w:rsidR="003D758C" w:rsidRPr="008A3AD9" w:rsidRDefault="006A27F0" w:rsidP="003D758C">
          <w:pPr>
            <w:pStyle w:val="30"/>
            <w:rPr>
              <w:rFonts w:asciiTheme="minorHAnsi" w:hAnsiTheme="minorHAnsi" w:cstheme="minorBidi"/>
              <w:color w:val="000000" w:themeColor="text1"/>
            </w:rPr>
          </w:pPr>
          <w:hyperlink w:anchor="_Toc118753505" w:history="1">
            <w:r w:rsidR="003D758C" w:rsidRPr="008A3AD9">
              <w:rPr>
                <w:rStyle w:val="-"/>
                <w:iCs/>
                <w:color w:val="000000" w:themeColor="text1"/>
                <w:u w:val="none"/>
              </w:rPr>
              <w:t>4.7.1 Ηχογένεια</w:t>
            </w:r>
            <w:r w:rsidR="003D758C" w:rsidRPr="008A3AD9">
              <w:rPr>
                <w:webHidden/>
                <w:color w:val="000000" w:themeColor="text1"/>
              </w:rPr>
              <w:tab/>
            </w:r>
            <w:r w:rsidRPr="008A3AD9">
              <w:rPr>
                <w:webHidden/>
                <w:color w:val="000000" w:themeColor="text1"/>
              </w:rPr>
              <w:fldChar w:fldCharType="begin"/>
            </w:r>
            <w:r w:rsidR="003D758C" w:rsidRPr="008A3AD9">
              <w:rPr>
                <w:webHidden/>
                <w:color w:val="000000" w:themeColor="text1"/>
              </w:rPr>
              <w:instrText xml:space="preserve"> PAGEREF _Toc118753505 \h </w:instrText>
            </w:r>
            <w:r w:rsidRPr="008A3AD9">
              <w:rPr>
                <w:webHidden/>
                <w:color w:val="000000" w:themeColor="text1"/>
              </w:rPr>
            </w:r>
            <w:r w:rsidRPr="008A3AD9">
              <w:rPr>
                <w:webHidden/>
                <w:color w:val="000000" w:themeColor="text1"/>
              </w:rPr>
              <w:fldChar w:fldCharType="separate"/>
            </w:r>
            <w:r w:rsidR="003D758C" w:rsidRPr="008A3AD9">
              <w:rPr>
                <w:webHidden/>
                <w:color w:val="000000" w:themeColor="text1"/>
              </w:rPr>
              <w:t>39</w:t>
            </w:r>
            <w:r w:rsidRPr="008A3AD9">
              <w:rPr>
                <w:webHidden/>
                <w:color w:val="000000" w:themeColor="text1"/>
              </w:rPr>
              <w:fldChar w:fldCharType="end"/>
            </w:r>
          </w:hyperlink>
        </w:p>
        <w:p w:rsidR="003D758C" w:rsidRPr="008A3AD9" w:rsidRDefault="006A27F0" w:rsidP="003D758C">
          <w:pPr>
            <w:pStyle w:val="30"/>
            <w:rPr>
              <w:rFonts w:asciiTheme="minorHAnsi" w:hAnsiTheme="minorHAnsi" w:cstheme="minorBidi"/>
              <w:color w:val="000000" w:themeColor="text1"/>
            </w:rPr>
          </w:pPr>
          <w:hyperlink w:anchor="_Toc118753506" w:history="1">
            <w:r w:rsidR="003D758C" w:rsidRPr="008A3AD9">
              <w:rPr>
                <w:rStyle w:val="-"/>
                <w:iCs/>
                <w:color w:val="000000" w:themeColor="text1"/>
                <w:u w:val="none"/>
              </w:rPr>
              <w:t>4.7.2 Επιπτώσεις</w:t>
            </w:r>
            <w:r w:rsidR="003D758C" w:rsidRPr="008A3AD9">
              <w:rPr>
                <w:webHidden/>
                <w:color w:val="000000" w:themeColor="text1"/>
              </w:rPr>
              <w:tab/>
            </w:r>
            <w:r w:rsidRPr="008A3AD9">
              <w:rPr>
                <w:webHidden/>
                <w:color w:val="000000" w:themeColor="text1"/>
              </w:rPr>
              <w:fldChar w:fldCharType="begin"/>
            </w:r>
            <w:r w:rsidR="003D758C" w:rsidRPr="008A3AD9">
              <w:rPr>
                <w:webHidden/>
                <w:color w:val="000000" w:themeColor="text1"/>
              </w:rPr>
              <w:instrText xml:space="preserve"> PAGEREF _Toc118753506 \h </w:instrText>
            </w:r>
            <w:r w:rsidRPr="008A3AD9">
              <w:rPr>
                <w:webHidden/>
                <w:color w:val="000000" w:themeColor="text1"/>
              </w:rPr>
            </w:r>
            <w:r w:rsidRPr="008A3AD9">
              <w:rPr>
                <w:webHidden/>
                <w:color w:val="000000" w:themeColor="text1"/>
              </w:rPr>
              <w:fldChar w:fldCharType="separate"/>
            </w:r>
            <w:r w:rsidR="003D758C" w:rsidRPr="008A3AD9">
              <w:rPr>
                <w:webHidden/>
                <w:color w:val="000000" w:themeColor="text1"/>
              </w:rPr>
              <w:t>40</w:t>
            </w:r>
            <w:r w:rsidRPr="008A3AD9">
              <w:rPr>
                <w:webHidden/>
                <w:color w:val="000000" w:themeColor="text1"/>
              </w:rPr>
              <w:fldChar w:fldCharType="end"/>
            </w:r>
          </w:hyperlink>
        </w:p>
        <w:p w:rsidR="003D758C" w:rsidRPr="008A3AD9" w:rsidRDefault="006A27F0" w:rsidP="008A3AD9">
          <w:pPr>
            <w:pStyle w:val="20"/>
            <w:rPr>
              <w:rFonts w:cstheme="minorBidi"/>
            </w:rPr>
          </w:pPr>
          <w:hyperlink w:anchor="_Toc118753507" w:history="1">
            <w:r w:rsidR="003D758C" w:rsidRPr="008A3AD9">
              <w:rPr>
                <w:rStyle w:val="-"/>
                <w:b/>
                <w:color w:val="000000" w:themeColor="text1"/>
                <w:u w:val="none"/>
              </w:rPr>
              <w:t>4.8 Στοιχεία και μέταλλα</w:t>
            </w:r>
            <w:r w:rsidR="003D758C" w:rsidRPr="008A3AD9">
              <w:rPr>
                <w:webHidden/>
              </w:rPr>
              <w:tab/>
            </w:r>
            <w:r w:rsidRPr="008A3AD9">
              <w:rPr>
                <w:webHidden/>
              </w:rPr>
              <w:fldChar w:fldCharType="begin"/>
            </w:r>
            <w:r w:rsidR="003D758C" w:rsidRPr="008A3AD9">
              <w:rPr>
                <w:webHidden/>
              </w:rPr>
              <w:instrText xml:space="preserve"> PAGEREF _Toc118753507 \h </w:instrText>
            </w:r>
            <w:r w:rsidRPr="008A3AD9">
              <w:rPr>
                <w:webHidden/>
              </w:rPr>
            </w:r>
            <w:r w:rsidRPr="008A3AD9">
              <w:rPr>
                <w:webHidden/>
              </w:rPr>
              <w:fldChar w:fldCharType="separate"/>
            </w:r>
            <w:r w:rsidR="003D758C" w:rsidRPr="008A3AD9">
              <w:rPr>
                <w:webHidden/>
              </w:rPr>
              <w:t>4</w:t>
            </w:r>
            <w:r w:rsidRPr="008A3AD9">
              <w:rPr>
                <w:webHidden/>
              </w:rPr>
              <w:fldChar w:fldCharType="end"/>
            </w:r>
          </w:hyperlink>
          <w:r w:rsidR="008A4655">
            <w:t>2</w:t>
          </w:r>
        </w:p>
        <w:p w:rsidR="003D758C" w:rsidRPr="008A3AD9" w:rsidRDefault="006A27F0" w:rsidP="008A3AD9">
          <w:pPr>
            <w:pStyle w:val="20"/>
            <w:rPr>
              <w:rFonts w:cstheme="minorBidi"/>
            </w:rPr>
          </w:pPr>
          <w:r>
            <w:fldChar w:fldCharType="begin"/>
          </w:r>
          <w:r>
            <w:instrText>HYPERLINK \l "_Toc118753508"</w:instrText>
          </w:r>
          <w:r>
            <w:fldChar w:fldCharType="separate"/>
          </w:r>
          <w:r w:rsidR="003D758C" w:rsidRPr="008A3AD9">
            <w:rPr>
              <w:rStyle w:val="-"/>
              <w:b/>
              <w:color w:val="000000" w:themeColor="text1"/>
              <w:u w:val="none"/>
            </w:rPr>
            <w:t>4.9 Μεταβολές</w:t>
          </w:r>
          <w:r w:rsidR="003D758C" w:rsidRPr="008A3AD9">
            <w:rPr>
              <w:webHidden/>
            </w:rPr>
            <w:tab/>
          </w:r>
          <w:r w:rsidRPr="008A3AD9">
            <w:rPr>
              <w:webHidden/>
            </w:rPr>
            <w:fldChar w:fldCharType="begin"/>
          </w:r>
          <w:r w:rsidR="003D758C" w:rsidRPr="008A3AD9">
            <w:rPr>
              <w:webHidden/>
            </w:rPr>
            <w:instrText xml:space="preserve"> PAGEREF _Toc118753508 \h </w:instrText>
          </w:r>
          <w:r w:rsidRPr="008A3AD9">
            <w:rPr>
              <w:webHidden/>
            </w:rPr>
          </w:r>
          <w:r w:rsidRPr="008A3AD9">
            <w:rPr>
              <w:webHidden/>
            </w:rPr>
            <w:fldChar w:fldCharType="separate"/>
          </w:r>
          <w:r w:rsidR="003D758C" w:rsidRPr="008A3AD9">
            <w:rPr>
              <w:webHidden/>
            </w:rPr>
            <w:t>43</w:t>
          </w:r>
          <w:r w:rsidRPr="008A3AD9">
            <w:rPr>
              <w:webHidden/>
            </w:rPr>
            <w:fldChar w:fldCharType="end"/>
          </w:r>
          <w:r>
            <w:fldChar w:fldCharType="end"/>
          </w:r>
        </w:p>
        <w:p w:rsidR="003D758C" w:rsidRPr="008A3AD9" w:rsidRDefault="006A27F0" w:rsidP="008A3AD9">
          <w:pPr>
            <w:pStyle w:val="20"/>
          </w:pPr>
          <w:hyperlink w:anchor="_Toc118753509" w:history="1">
            <w:r w:rsidR="00F35714" w:rsidRPr="008A3AD9">
              <w:rPr>
                <w:rStyle w:val="-"/>
                <w:b/>
                <w:color w:val="000000" w:themeColor="text1"/>
                <w:u w:val="none"/>
              </w:rPr>
              <w:t xml:space="preserve">4.10 Θεραπεία </w:t>
            </w:r>
            <w:r w:rsidR="003D758C" w:rsidRPr="008A3AD9">
              <w:rPr>
                <w:webHidden/>
              </w:rPr>
              <w:tab/>
            </w:r>
            <w:r w:rsidRPr="008A3AD9">
              <w:rPr>
                <w:webHidden/>
              </w:rPr>
              <w:fldChar w:fldCharType="begin"/>
            </w:r>
            <w:r w:rsidR="003D758C" w:rsidRPr="008A3AD9">
              <w:rPr>
                <w:webHidden/>
              </w:rPr>
              <w:instrText xml:space="preserve"> PAGEREF _Toc118753509 \h </w:instrText>
            </w:r>
            <w:r w:rsidRPr="008A3AD9">
              <w:rPr>
                <w:webHidden/>
              </w:rPr>
            </w:r>
            <w:r w:rsidRPr="008A3AD9">
              <w:rPr>
                <w:webHidden/>
              </w:rPr>
              <w:fldChar w:fldCharType="separate"/>
            </w:r>
            <w:r w:rsidR="003D758C" w:rsidRPr="008A3AD9">
              <w:rPr>
                <w:webHidden/>
              </w:rPr>
              <w:t>44</w:t>
            </w:r>
            <w:r w:rsidRPr="008A3AD9">
              <w:rPr>
                <w:webHidden/>
              </w:rPr>
              <w:fldChar w:fldCharType="end"/>
            </w:r>
          </w:hyperlink>
        </w:p>
        <w:p w:rsidR="00166533" w:rsidRPr="008A3AD9" w:rsidRDefault="00166533" w:rsidP="005B15DA">
          <w:pPr>
            <w:rPr>
              <w:noProof/>
              <w:color w:val="000000" w:themeColor="text1"/>
              <w:lang w:eastAsia="el-GR"/>
            </w:rPr>
          </w:pPr>
        </w:p>
        <w:p w:rsidR="003D758C" w:rsidRPr="008A3AD9" w:rsidRDefault="005B15DA" w:rsidP="00166533">
          <w:pPr>
            <w:pStyle w:val="11"/>
            <w:rPr>
              <w:rFonts w:asciiTheme="minorHAnsi" w:hAnsiTheme="minorHAnsi" w:cstheme="minorBidi"/>
              <w:color w:val="000000" w:themeColor="text1"/>
            </w:rPr>
          </w:pPr>
          <w:r w:rsidRPr="008A3AD9">
            <w:rPr>
              <w:color w:val="000000" w:themeColor="text1"/>
            </w:rPr>
            <w:t xml:space="preserve">    </w:t>
          </w:r>
          <w:hyperlink w:anchor="_Toc118753510" w:history="1">
            <w:r w:rsidR="003D758C" w:rsidRPr="008A3AD9">
              <w:rPr>
                <w:rStyle w:val="-"/>
                <w:color w:val="000000" w:themeColor="text1"/>
              </w:rPr>
              <w:t>Βιβλιογραφία</w:t>
            </w:r>
            <w:r w:rsidR="003D758C" w:rsidRPr="008A3AD9">
              <w:rPr>
                <w:webHidden/>
                <w:color w:val="000000" w:themeColor="text1"/>
              </w:rPr>
              <w:tab/>
            </w:r>
            <w:r w:rsidR="006A27F0" w:rsidRPr="008A3AD9">
              <w:rPr>
                <w:webHidden/>
                <w:color w:val="000000" w:themeColor="text1"/>
              </w:rPr>
              <w:fldChar w:fldCharType="begin"/>
            </w:r>
            <w:r w:rsidR="003D758C" w:rsidRPr="008A3AD9">
              <w:rPr>
                <w:webHidden/>
                <w:color w:val="000000" w:themeColor="text1"/>
              </w:rPr>
              <w:instrText xml:space="preserve"> PAGEREF _Toc118753510 \h </w:instrText>
            </w:r>
            <w:r w:rsidR="006A27F0" w:rsidRPr="008A3AD9">
              <w:rPr>
                <w:webHidden/>
                <w:color w:val="000000" w:themeColor="text1"/>
              </w:rPr>
            </w:r>
            <w:r w:rsidR="006A27F0" w:rsidRPr="008A3AD9">
              <w:rPr>
                <w:webHidden/>
                <w:color w:val="000000" w:themeColor="text1"/>
              </w:rPr>
              <w:fldChar w:fldCharType="separate"/>
            </w:r>
            <w:r w:rsidR="003D758C" w:rsidRPr="008A3AD9">
              <w:rPr>
                <w:webHidden/>
                <w:color w:val="000000" w:themeColor="text1"/>
              </w:rPr>
              <w:t>46</w:t>
            </w:r>
            <w:r w:rsidR="006A27F0" w:rsidRPr="008A3AD9">
              <w:rPr>
                <w:webHidden/>
                <w:color w:val="000000" w:themeColor="text1"/>
              </w:rPr>
              <w:fldChar w:fldCharType="end"/>
            </w:r>
          </w:hyperlink>
        </w:p>
        <w:p w:rsidR="003D758C" w:rsidRPr="008A3AD9" w:rsidRDefault="006A27F0" w:rsidP="008A3AD9">
          <w:pPr>
            <w:pStyle w:val="20"/>
            <w:rPr>
              <w:rFonts w:cstheme="minorBidi"/>
            </w:rPr>
          </w:pPr>
          <w:hyperlink w:anchor="_Toc118753511" w:history="1">
            <w:r w:rsidR="003D758C" w:rsidRPr="008A3AD9">
              <w:rPr>
                <w:rStyle w:val="-"/>
                <w:color w:val="000000" w:themeColor="text1"/>
              </w:rPr>
              <w:t>Ελληνική</w:t>
            </w:r>
            <w:r w:rsidR="003D758C" w:rsidRPr="008A3AD9">
              <w:rPr>
                <w:webHidden/>
              </w:rPr>
              <w:tab/>
            </w:r>
            <w:r w:rsidRPr="008A3AD9">
              <w:rPr>
                <w:webHidden/>
              </w:rPr>
              <w:fldChar w:fldCharType="begin"/>
            </w:r>
            <w:r w:rsidR="003D758C" w:rsidRPr="008A3AD9">
              <w:rPr>
                <w:webHidden/>
              </w:rPr>
              <w:instrText xml:space="preserve"> PAGEREF _Toc118753511 \h </w:instrText>
            </w:r>
            <w:r w:rsidRPr="008A3AD9">
              <w:rPr>
                <w:webHidden/>
              </w:rPr>
            </w:r>
            <w:r w:rsidRPr="008A3AD9">
              <w:rPr>
                <w:webHidden/>
              </w:rPr>
              <w:fldChar w:fldCharType="separate"/>
            </w:r>
            <w:r w:rsidR="003D758C" w:rsidRPr="008A3AD9">
              <w:rPr>
                <w:webHidden/>
              </w:rPr>
              <w:t>46</w:t>
            </w:r>
            <w:r w:rsidRPr="008A3AD9">
              <w:rPr>
                <w:webHidden/>
              </w:rPr>
              <w:fldChar w:fldCharType="end"/>
            </w:r>
          </w:hyperlink>
        </w:p>
        <w:p w:rsidR="003D758C" w:rsidRPr="00311995" w:rsidRDefault="006A27F0" w:rsidP="008A3AD9">
          <w:pPr>
            <w:pStyle w:val="20"/>
            <w:rPr>
              <w:rFonts w:cstheme="minorBidi"/>
            </w:rPr>
          </w:pPr>
          <w:hyperlink w:anchor="_Toc118753512" w:history="1">
            <w:r w:rsidR="003D758C" w:rsidRPr="00311995">
              <w:rPr>
                <w:rStyle w:val="-"/>
                <w:color w:val="000000" w:themeColor="text1"/>
              </w:rPr>
              <w:t>Ξενόγλωσση</w:t>
            </w:r>
            <w:r w:rsidR="003D758C" w:rsidRPr="00311995">
              <w:rPr>
                <w:webHidden/>
              </w:rPr>
              <w:tab/>
            </w:r>
            <w:r w:rsidRPr="00311995">
              <w:rPr>
                <w:webHidden/>
              </w:rPr>
              <w:fldChar w:fldCharType="begin"/>
            </w:r>
            <w:r w:rsidR="003D758C" w:rsidRPr="00311995">
              <w:rPr>
                <w:webHidden/>
              </w:rPr>
              <w:instrText xml:space="preserve"> PAGEREF _Toc118753512 \h </w:instrText>
            </w:r>
            <w:r w:rsidRPr="00311995">
              <w:rPr>
                <w:webHidden/>
              </w:rPr>
            </w:r>
            <w:r w:rsidRPr="00311995">
              <w:rPr>
                <w:webHidden/>
              </w:rPr>
              <w:fldChar w:fldCharType="separate"/>
            </w:r>
            <w:r w:rsidR="003D758C" w:rsidRPr="00311995">
              <w:rPr>
                <w:webHidden/>
              </w:rPr>
              <w:t>46</w:t>
            </w:r>
            <w:r w:rsidRPr="00311995">
              <w:rPr>
                <w:webHidden/>
              </w:rPr>
              <w:fldChar w:fldCharType="end"/>
            </w:r>
          </w:hyperlink>
        </w:p>
        <w:p w:rsidR="00393CCC" w:rsidRPr="00166533" w:rsidRDefault="006A27F0" w:rsidP="00166533">
          <w:pPr>
            <w:spacing w:line="360" w:lineRule="auto"/>
            <w:rPr>
              <w:b/>
              <w:bCs/>
            </w:rPr>
            <w:sectPr w:rsidR="00393CCC" w:rsidRPr="00166533" w:rsidSect="00D65285">
              <w:footerReference w:type="default" r:id="rId10"/>
              <w:footerReference w:type="first" r:id="rId11"/>
              <w:pgSz w:w="11906" w:h="16838"/>
              <w:pgMar w:top="1440" w:right="1440" w:bottom="1440" w:left="1440" w:header="708" w:footer="708" w:gutter="0"/>
              <w:cols w:space="708"/>
              <w:titlePg/>
              <w:docGrid w:linePitch="360"/>
            </w:sectPr>
          </w:pPr>
          <w:r w:rsidRPr="00311995">
            <w:rPr>
              <w:rFonts w:ascii="Times New Roman" w:eastAsiaTheme="minorEastAsia" w:hAnsi="Times New Roman"/>
              <w:color w:val="000000" w:themeColor="text1"/>
              <w:sz w:val="24"/>
              <w:szCs w:val="24"/>
              <w:lang w:eastAsia="el-GR"/>
            </w:rPr>
            <w:fldChar w:fldCharType="end"/>
          </w:r>
        </w:p>
      </w:sdtContent>
    </w:sdt>
    <w:p w:rsidR="00B3233C" w:rsidRPr="00393CCC" w:rsidRDefault="00B3233C" w:rsidP="00166533">
      <w:pPr>
        <w:pStyle w:val="10"/>
        <w:spacing w:line="360" w:lineRule="auto"/>
        <w:jc w:val="center"/>
        <w:rPr>
          <w:rFonts w:ascii="Times New Roman" w:hAnsi="Times New Roman" w:cs="Times New Roman"/>
          <w:b/>
          <w:bCs/>
          <w:color w:val="538135" w:themeColor="accent6" w:themeShade="BF"/>
        </w:rPr>
      </w:pPr>
      <w:bookmarkStart w:id="0" w:name="_Toc118753466"/>
      <w:r w:rsidRPr="00393CCC">
        <w:rPr>
          <w:rFonts w:ascii="Times New Roman" w:hAnsi="Times New Roman" w:cs="Times New Roman"/>
          <w:b/>
          <w:bCs/>
          <w:color w:val="538135" w:themeColor="accent6" w:themeShade="BF"/>
        </w:rPr>
        <w:lastRenderedPageBreak/>
        <w:t>ΕΥΧΑΡΙΣΤΙΕΣ</w:t>
      </w:r>
      <w:bookmarkEnd w:id="0"/>
    </w:p>
    <w:p w:rsidR="00B3233C" w:rsidRDefault="00B3233C" w:rsidP="00B3233C">
      <w:pPr>
        <w:spacing w:line="360" w:lineRule="auto"/>
        <w:ind w:firstLine="720"/>
        <w:jc w:val="both"/>
        <w:rPr>
          <w:rFonts w:ascii="Times New Roman" w:eastAsia="Times New Roman" w:hAnsi="Times New Roman"/>
          <w:color w:val="000000"/>
          <w:sz w:val="24"/>
          <w:szCs w:val="24"/>
        </w:rPr>
      </w:pPr>
      <w:r w:rsidRPr="008E3F16">
        <w:rPr>
          <w:rFonts w:ascii="Times New Roman" w:eastAsia="Times New Roman" w:hAnsi="Times New Roman"/>
          <w:color w:val="000000"/>
          <w:sz w:val="24"/>
          <w:szCs w:val="24"/>
        </w:rPr>
        <w:t>Η παρούσα Πτυχιακή Εργασία με θέμα «</w:t>
      </w:r>
      <w:r w:rsidR="00E049E1">
        <w:rPr>
          <w:rFonts w:ascii="Times New Roman" w:eastAsia="Times New Roman" w:hAnsi="Times New Roman"/>
          <w:color w:val="000000"/>
          <w:sz w:val="24"/>
          <w:szCs w:val="24"/>
        </w:rPr>
        <w:t xml:space="preserve">Η </w:t>
      </w:r>
      <w:r>
        <w:rPr>
          <w:rFonts w:ascii="Times New Roman" w:eastAsia="Times New Roman" w:hAnsi="Times New Roman"/>
          <w:color w:val="000000"/>
          <w:sz w:val="24"/>
          <w:szCs w:val="24"/>
        </w:rPr>
        <w:t xml:space="preserve">Κυτταρολογία </w:t>
      </w:r>
      <w:r w:rsidR="00E049E1">
        <w:rPr>
          <w:rFonts w:ascii="Times New Roman" w:eastAsia="Times New Roman" w:hAnsi="Times New Roman"/>
          <w:color w:val="000000"/>
          <w:sz w:val="24"/>
          <w:szCs w:val="24"/>
        </w:rPr>
        <w:t xml:space="preserve">του </w:t>
      </w:r>
      <w:r>
        <w:rPr>
          <w:rFonts w:ascii="Times New Roman" w:eastAsia="Times New Roman" w:hAnsi="Times New Roman"/>
          <w:color w:val="000000"/>
          <w:sz w:val="24"/>
          <w:szCs w:val="24"/>
        </w:rPr>
        <w:t>Αμνιακού Υγρού</w:t>
      </w:r>
      <w:r w:rsidRPr="008E3F16">
        <w:rPr>
          <w:rFonts w:ascii="Times New Roman" w:eastAsia="Times New Roman" w:hAnsi="Times New Roman"/>
          <w:color w:val="000000"/>
          <w:sz w:val="24"/>
          <w:szCs w:val="24"/>
        </w:rPr>
        <w:t>» εκπονήθηκε κατά το Ακαδημαϊκό έτος 202</w:t>
      </w:r>
      <w:r>
        <w:rPr>
          <w:rFonts w:ascii="Times New Roman" w:eastAsia="Times New Roman" w:hAnsi="Times New Roman"/>
          <w:color w:val="000000"/>
          <w:sz w:val="24"/>
          <w:szCs w:val="24"/>
        </w:rPr>
        <w:t>2</w:t>
      </w:r>
      <w:r w:rsidRPr="008E3F16">
        <w:rPr>
          <w:rFonts w:ascii="Times New Roman" w:eastAsia="Times New Roman" w:hAnsi="Times New Roman"/>
          <w:color w:val="000000"/>
          <w:sz w:val="24"/>
          <w:szCs w:val="24"/>
        </w:rPr>
        <w:t>-202</w:t>
      </w:r>
      <w:r>
        <w:rPr>
          <w:rFonts w:ascii="Times New Roman" w:eastAsia="Times New Roman" w:hAnsi="Times New Roman"/>
          <w:color w:val="000000"/>
          <w:sz w:val="24"/>
          <w:szCs w:val="24"/>
        </w:rPr>
        <w:t>3</w:t>
      </w:r>
      <w:r w:rsidRPr="008E3F16">
        <w:rPr>
          <w:rFonts w:ascii="Times New Roman" w:eastAsia="Times New Roman" w:hAnsi="Times New Roman"/>
          <w:color w:val="000000"/>
          <w:sz w:val="24"/>
          <w:szCs w:val="24"/>
        </w:rPr>
        <w:t xml:space="preserve">, υπό την επίβλεψη της Αναπληρώτριας Καθηγήτριας Ιατρικής Κυτταρολογίας κας Στυλιανής Μακρή. </w:t>
      </w:r>
    </w:p>
    <w:p w:rsidR="00393CCC" w:rsidRPr="008E3F16" w:rsidRDefault="00393CCC" w:rsidP="00B3233C">
      <w:pPr>
        <w:spacing w:line="36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Αρχικά, οφείλω ένα μεγάλο ευχαριστώ στην αξιότιμη κα Στυλιανή Μακρή, </w:t>
      </w:r>
      <w:r w:rsidR="003D758C">
        <w:rPr>
          <w:rFonts w:ascii="Times New Roman" w:eastAsia="Times New Roman" w:hAnsi="Times New Roman"/>
          <w:color w:val="000000"/>
          <w:sz w:val="24"/>
          <w:szCs w:val="24"/>
        </w:rPr>
        <w:t>για την αποδοχή της να είναι Επιβλέπουσα στην εκπόνηση της πτυχιακής μου εργασίας</w:t>
      </w:r>
      <w:r w:rsidR="00B905EA">
        <w:rPr>
          <w:rFonts w:ascii="Times New Roman" w:eastAsia="Times New Roman" w:hAnsi="Times New Roman"/>
          <w:color w:val="000000"/>
          <w:sz w:val="24"/>
          <w:szCs w:val="24"/>
        </w:rPr>
        <w:t xml:space="preserve">. Με </w:t>
      </w:r>
      <w:r>
        <w:rPr>
          <w:rFonts w:ascii="Times New Roman" w:eastAsia="Times New Roman" w:hAnsi="Times New Roman"/>
          <w:color w:val="000000"/>
          <w:sz w:val="24"/>
          <w:szCs w:val="24"/>
        </w:rPr>
        <w:t>την καθοδήγηση και τις πολύτιμες συμβουλές</w:t>
      </w:r>
      <w:r w:rsidR="003D758C">
        <w:rPr>
          <w:rFonts w:ascii="Times New Roman" w:eastAsia="Times New Roman" w:hAnsi="Times New Roman"/>
          <w:color w:val="000000"/>
          <w:sz w:val="24"/>
          <w:szCs w:val="24"/>
        </w:rPr>
        <w:t xml:space="preserve"> της</w:t>
      </w:r>
      <w:r>
        <w:rPr>
          <w:rFonts w:ascii="Times New Roman" w:eastAsia="Times New Roman" w:hAnsi="Times New Roman"/>
          <w:color w:val="000000"/>
          <w:sz w:val="24"/>
          <w:szCs w:val="24"/>
        </w:rPr>
        <w:t xml:space="preserve"> </w:t>
      </w:r>
      <w:r w:rsidR="00B905EA">
        <w:rPr>
          <w:rFonts w:ascii="Times New Roman" w:eastAsia="Times New Roman" w:hAnsi="Times New Roman"/>
          <w:color w:val="000000"/>
          <w:sz w:val="24"/>
          <w:szCs w:val="24"/>
        </w:rPr>
        <w:t>μου δόθηκε η δυνατότητα</w:t>
      </w:r>
      <w:r>
        <w:rPr>
          <w:rFonts w:ascii="Times New Roman" w:eastAsia="Times New Roman" w:hAnsi="Times New Roman"/>
          <w:color w:val="000000"/>
          <w:sz w:val="24"/>
          <w:szCs w:val="24"/>
        </w:rPr>
        <w:t xml:space="preserve"> να ολοκληρώσω με επιτυχία την π</w:t>
      </w:r>
      <w:r w:rsidR="00B905EA">
        <w:rPr>
          <w:rFonts w:ascii="Times New Roman" w:eastAsia="Times New Roman" w:hAnsi="Times New Roman"/>
          <w:color w:val="000000"/>
          <w:sz w:val="24"/>
          <w:szCs w:val="24"/>
        </w:rPr>
        <w:t>τυχιακή μου</w:t>
      </w:r>
      <w:r>
        <w:rPr>
          <w:rFonts w:ascii="Times New Roman" w:eastAsia="Times New Roman" w:hAnsi="Times New Roman"/>
          <w:color w:val="000000"/>
          <w:sz w:val="24"/>
          <w:szCs w:val="24"/>
        </w:rPr>
        <w:t xml:space="preserve"> εργασία. Ο χρόνος που αφιέρωσε και η ουσιαστική στήριξη που μου παρείχε υπήρξαν καθοριστικοί παράγοντες για την </w:t>
      </w:r>
      <w:r w:rsidR="00B905EA">
        <w:rPr>
          <w:rFonts w:ascii="Times New Roman" w:eastAsia="Times New Roman" w:hAnsi="Times New Roman"/>
          <w:color w:val="000000"/>
          <w:sz w:val="24"/>
          <w:szCs w:val="24"/>
        </w:rPr>
        <w:t>επιτυχή ολοκλήρωση της εργασίας μου με την οποία ολοκληρώνω τη φοίτησή μου στο Τ</w:t>
      </w:r>
      <w:r>
        <w:rPr>
          <w:rFonts w:ascii="Times New Roman" w:eastAsia="Times New Roman" w:hAnsi="Times New Roman"/>
          <w:color w:val="000000"/>
          <w:sz w:val="24"/>
          <w:szCs w:val="24"/>
        </w:rPr>
        <w:t xml:space="preserve">μήμα </w:t>
      </w:r>
      <w:proofErr w:type="spellStart"/>
      <w:r>
        <w:rPr>
          <w:rFonts w:ascii="Times New Roman" w:eastAsia="Times New Roman" w:hAnsi="Times New Roman"/>
          <w:color w:val="000000"/>
          <w:sz w:val="24"/>
          <w:szCs w:val="24"/>
        </w:rPr>
        <w:t>Βιοϊατρικών</w:t>
      </w:r>
      <w:proofErr w:type="spellEnd"/>
      <w:r>
        <w:rPr>
          <w:rFonts w:ascii="Times New Roman" w:eastAsia="Times New Roman" w:hAnsi="Times New Roman"/>
          <w:color w:val="000000"/>
          <w:sz w:val="24"/>
          <w:szCs w:val="24"/>
        </w:rPr>
        <w:t xml:space="preserve"> Επιστημών του Διεθνούς Πανεπιστημίου Ελλάδος. </w:t>
      </w:r>
    </w:p>
    <w:p w:rsidR="00393CCC" w:rsidRDefault="00C70B71" w:rsidP="00B3233C">
      <w:pPr>
        <w:spacing w:line="36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Θα ήθελα επίσης να εκφράσω ένα μεγάλο ευχαριστώ</w:t>
      </w:r>
      <w:r w:rsidR="00393CCC">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σ</w:t>
      </w:r>
      <w:r w:rsidR="00393CCC">
        <w:rPr>
          <w:rFonts w:ascii="Times New Roman" w:eastAsia="Times New Roman" w:hAnsi="Times New Roman"/>
          <w:color w:val="000000"/>
          <w:sz w:val="24"/>
          <w:szCs w:val="24"/>
        </w:rPr>
        <w:t xml:space="preserve">την οικογένεια και τους φίλους μου που με στήριξαν </w:t>
      </w:r>
      <w:r>
        <w:rPr>
          <w:rFonts w:ascii="Times New Roman" w:eastAsia="Times New Roman" w:hAnsi="Times New Roman"/>
          <w:color w:val="000000"/>
          <w:sz w:val="24"/>
          <w:szCs w:val="24"/>
        </w:rPr>
        <w:t>και έτσι κατάφερα,</w:t>
      </w:r>
      <w:r w:rsidR="00393CCC">
        <w:rPr>
          <w:rFonts w:ascii="Times New Roman" w:eastAsia="Times New Roman" w:hAnsi="Times New Roman"/>
          <w:color w:val="000000"/>
          <w:sz w:val="24"/>
          <w:szCs w:val="24"/>
        </w:rPr>
        <w:t xml:space="preserve"> με </w:t>
      </w:r>
      <w:r w:rsidR="003D758C">
        <w:rPr>
          <w:rFonts w:ascii="Times New Roman" w:eastAsia="Times New Roman" w:hAnsi="Times New Roman"/>
          <w:color w:val="000000"/>
          <w:sz w:val="24"/>
          <w:szCs w:val="24"/>
        </w:rPr>
        <w:t>διαρκή</w:t>
      </w:r>
      <w:r w:rsidR="00393CCC">
        <w:rPr>
          <w:rFonts w:ascii="Times New Roman" w:eastAsia="Times New Roman" w:hAnsi="Times New Roman"/>
          <w:color w:val="000000"/>
          <w:sz w:val="24"/>
          <w:szCs w:val="24"/>
        </w:rPr>
        <w:t xml:space="preserve"> μελέτη</w:t>
      </w:r>
      <w:r w:rsidR="003D758C">
        <w:rPr>
          <w:rFonts w:ascii="Times New Roman" w:eastAsia="Times New Roman" w:hAnsi="Times New Roman"/>
          <w:color w:val="000000"/>
          <w:sz w:val="24"/>
          <w:szCs w:val="24"/>
        </w:rPr>
        <w:t xml:space="preserve"> και υπομονή</w:t>
      </w:r>
      <w:r>
        <w:rPr>
          <w:rFonts w:ascii="Times New Roman" w:eastAsia="Times New Roman" w:hAnsi="Times New Roman"/>
          <w:color w:val="000000"/>
          <w:sz w:val="24"/>
          <w:szCs w:val="24"/>
        </w:rPr>
        <w:t>,</w:t>
      </w:r>
      <w:r w:rsidR="00393CCC">
        <w:rPr>
          <w:rFonts w:ascii="Times New Roman" w:eastAsia="Times New Roman" w:hAnsi="Times New Roman"/>
          <w:color w:val="000000"/>
          <w:sz w:val="24"/>
          <w:szCs w:val="24"/>
        </w:rPr>
        <w:t xml:space="preserve"> να ολοκληρώσω τις σπουδές μου. Η αγάπη, η κατανόηση και η ηθική συμπαράσταση που έλαβα</w:t>
      </w:r>
      <w:r>
        <w:rPr>
          <w:rFonts w:ascii="Times New Roman" w:eastAsia="Times New Roman" w:hAnsi="Times New Roman"/>
          <w:color w:val="000000"/>
          <w:sz w:val="24"/>
          <w:szCs w:val="24"/>
        </w:rPr>
        <w:t xml:space="preserve"> απ’ αυτούς,</w:t>
      </w:r>
      <w:r w:rsidR="00393CCC">
        <w:rPr>
          <w:rFonts w:ascii="Times New Roman" w:eastAsia="Times New Roman" w:hAnsi="Times New Roman"/>
          <w:color w:val="000000"/>
          <w:sz w:val="24"/>
          <w:szCs w:val="24"/>
        </w:rPr>
        <w:t xml:space="preserve"> σε όλη τη διάρκεια των σπουδών μου</w:t>
      </w:r>
      <w:r>
        <w:rPr>
          <w:rFonts w:ascii="Times New Roman" w:eastAsia="Times New Roman" w:hAnsi="Times New Roman"/>
          <w:color w:val="000000"/>
          <w:sz w:val="24"/>
          <w:szCs w:val="24"/>
        </w:rPr>
        <w:t>,</w:t>
      </w:r>
      <w:r w:rsidR="00393CCC">
        <w:rPr>
          <w:rFonts w:ascii="Times New Roman" w:eastAsia="Times New Roman" w:hAnsi="Times New Roman"/>
          <w:color w:val="000000"/>
          <w:sz w:val="24"/>
          <w:szCs w:val="24"/>
        </w:rPr>
        <w:t xml:space="preserve"> υπήρξαν πολύτιμοι αρωγοί γ</w:t>
      </w:r>
      <w:r>
        <w:rPr>
          <w:rFonts w:ascii="Times New Roman" w:eastAsia="Times New Roman" w:hAnsi="Times New Roman"/>
          <w:color w:val="000000"/>
          <w:sz w:val="24"/>
          <w:szCs w:val="24"/>
        </w:rPr>
        <w:t>ια να ολοκληρώσω την εργασία μου</w:t>
      </w:r>
      <w:r w:rsidR="00393CCC">
        <w:rPr>
          <w:rFonts w:ascii="Times New Roman" w:eastAsia="Times New Roman" w:hAnsi="Times New Roman"/>
          <w:color w:val="000000"/>
          <w:sz w:val="24"/>
          <w:szCs w:val="24"/>
        </w:rPr>
        <w:t>.</w:t>
      </w:r>
    </w:p>
    <w:p w:rsidR="00393CCC" w:rsidRDefault="00393CCC" w:rsidP="00393CCC">
      <w:pPr>
        <w:spacing w:line="360" w:lineRule="auto"/>
        <w:ind w:firstLine="720"/>
        <w:jc w:val="right"/>
        <w:rPr>
          <w:rFonts w:ascii="Times New Roman" w:eastAsia="Times New Roman" w:hAnsi="Times New Roman"/>
          <w:color w:val="000000"/>
          <w:sz w:val="24"/>
          <w:szCs w:val="24"/>
        </w:rPr>
      </w:pPr>
    </w:p>
    <w:p w:rsidR="00393CCC" w:rsidRDefault="00393CCC" w:rsidP="00393CCC">
      <w:pPr>
        <w:spacing w:line="360" w:lineRule="auto"/>
        <w:ind w:firstLine="720"/>
        <w:jc w:val="right"/>
        <w:rPr>
          <w:rFonts w:ascii="Times New Roman" w:eastAsia="Times New Roman" w:hAnsi="Times New Roman"/>
          <w:color w:val="000000"/>
          <w:sz w:val="24"/>
          <w:szCs w:val="24"/>
        </w:rPr>
      </w:pPr>
    </w:p>
    <w:p w:rsidR="00393CCC" w:rsidRDefault="00393CCC" w:rsidP="00393CCC">
      <w:pPr>
        <w:spacing w:line="360" w:lineRule="auto"/>
        <w:ind w:firstLine="720"/>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Με εκτίμηση,</w:t>
      </w:r>
    </w:p>
    <w:p w:rsidR="00B3233C" w:rsidRPr="008E3F16" w:rsidRDefault="00393CCC" w:rsidP="00393CCC">
      <w:pPr>
        <w:spacing w:line="360" w:lineRule="auto"/>
        <w:ind w:firstLine="720"/>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Πάρδα Ραφαηλία </w:t>
      </w:r>
    </w:p>
    <w:p w:rsidR="00B3233C" w:rsidRPr="00B3233C" w:rsidRDefault="00B3233C" w:rsidP="00B3233C">
      <w:pPr>
        <w:rPr>
          <w:rFonts w:ascii="Times New Roman" w:hAnsi="Times New Roman"/>
          <w:color w:val="538135" w:themeColor="accent6" w:themeShade="BF"/>
          <w:sz w:val="24"/>
          <w:szCs w:val="24"/>
        </w:rPr>
      </w:pPr>
    </w:p>
    <w:p w:rsidR="00D65285" w:rsidRDefault="00D65285" w:rsidP="00A96C59">
      <w:pPr>
        <w:pStyle w:val="30"/>
      </w:pPr>
    </w:p>
    <w:p w:rsidR="00900511" w:rsidRDefault="00900511" w:rsidP="00A93089">
      <w:pPr>
        <w:tabs>
          <w:tab w:val="left" w:pos="1725"/>
        </w:tabs>
        <w:spacing w:line="360" w:lineRule="auto"/>
        <w:rPr>
          <w:rFonts w:ascii="Times New Roman" w:hAnsi="Times New Roman"/>
          <w:b/>
          <w:bCs/>
          <w:sz w:val="24"/>
          <w:szCs w:val="24"/>
        </w:rPr>
        <w:sectPr w:rsidR="00900511" w:rsidSect="00D65285">
          <w:pgSz w:w="11906" w:h="16838"/>
          <w:pgMar w:top="1440" w:right="1440" w:bottom="1440" w:left="1440" w:header="708" w:footer="708" w:gutter="0"/>
          <w:cols w:space="708"/>
          <w:titlePg/>
          <w:docGrid w:linePitch="360"/>
        </w:sectPr>
      </w:pPr>
    </w:p>
    <w:p w:rsidR="00393CCC" w:rsidRPr="00937760" w:rsidRDefault="00900511" w:rsidP="00937760">
      <w:pPr>
        <w:pStyle w:val="10"/>
        <w:spacing w:line="360" w:lineRule="auto"/>
        <w:jc w:val="center"/>
        <w:rPr>
          <w:rFonts w:ascii="Times New Roman" w:hAnsi="Times New Roman" w:cs="Times New Roman"/>
          <w:b/>
          <w:bCs/>
          <w:color w:val="538135" w:themeColor="accent6" w:themeShade="BF"/>
        </w:rPr>
      </w:pPr>
      <w:bookmarkStart w:id="1" w:name="_Toc118753467"/>
      <w:r w:rsidRPr="00937760">
        <w:rPr>
          <w:rFonts w:ascii="Times New Roman" w:hAnsi="Times New Roman" w:cs="Times New Roman"/>
          <w:b/>
          <w:bCs/>
          <w:color w:val="538135" w:themeColor="accent6" w:themeShade="BF"/>
        </w:rPr>
        <w:lastRenderedPageBreak/>
        <w:t>ΠΕΡΙΛΗΨΗ</w:t>
      </w:r>
      <w:bookmarkEnd w:id="1"/>
    </w:p>
    <w:p w:rsidR="00A96C59" w:rsidRDefault="00A96C59" w:rsidP="00487CFD">
      <w:pPr>
        <w:tabs>
          <w:tab w:val="left" w:pos="1725"/>
        </w:tabs>
        <w:spacing w:line="360" w:lineRule="auto"/>
        <w:ind w:firstLine="720"/>
        <w:jc w:val="both"/>
        <w:rPr>
          <w:rFonts w:ascii="Times New Roman" w:hAnsi="Times New Roman"/>
          <w:sz w:val="24"/>
          <w:szCs w:val="24"/>
        </w:rPr>
      </w:pPr>
      <w:r w:rsidRPr="00A96C59">
        <w:rPr>
          <w:rFonts w:ascii="Times New Roman" w:hAnsi="Times New Roman"/>
          <w:sz w:val="24"/>
          <w:szCs w:val="24"/>
        </w:rPr>
        <w:t xml:space="preserve">Μια από τις πλέον γνωστές ουσίες αναφορικά με την εγκυμοσύνη είναι το αμνιακό υγρό. Πρόκειται για την ουσία που συνδέεται άμεσα με το έμβρυο και επηρεάζει την υγεία του καθώς και την υγεία της εγκύου. </w:t>
      </w:r>
      <w:r>
        <w:rPr>
          <w:rFonts w:ascii="Times New Roman" w:hAnsi="Times New Roman"/>
          <w:sz w:val="24"/>
          <w:szCs w:val="24"/>
        </w:rPr>
        <w:t>Πιθανές ανωμαλίες του αμνιακού υγρού μπορεί να οδηγήσουν σε σοβαρές επιπλοκές στην εγκυμοσύνη. Αυτός είναι και ο λόγος που κρίθηκε απαραίτητη η μελέτη αυτής της ουσίας και οι προεκτάσεις της στην υγεία της μελλοντικής μητέρας και του εμβρύου.</w:t>
      </w:r>
    </w:p>
    <w:p w:rsidR="00A96C59" w:rsidRDefault="00A96C59" w:rsidP="00487CF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Στο πρώτο κεφάλαιο, η παρούσα εργασία προσφέρει γενικές πληροφορίες που αφορούν το χρώμα, τα συστατικά στοιχεία και τον όγκο του αμνιακού υγρού. Ακόμη, δίνονται οι μέθοδοι μέτρησης του όγκου και οι περιπτώσεις έλλειψης ή πλεονάσματος αμνιακού υγρού. Ακολούθως, στο 2</w:t>
      </w:r>
      <w:r w:rsidRPr="00A96C59">
        <w:rPr>
          <w:rFonts w:ascii="Times New Roman" w:hAnsi="Times New Roman"/>
          <w:sz w:val="24"/>
          <w:szCs w:val="24"/>
          <w:vertAlign w:val="superscript"/>
        </w:rPr>
        <w:t>ο</w:t>
      </w:r>
      <w:r>
        <w:rPr>
          <w:rFonts w:ascii="Times New Roman" w:hAnsi="Times New Roman"/>
          <w:sz w:val="24"/>
          <w:szCs w:val="24"/>
        </w:rPr>
        <w:t xml:space="preserve"> κεφάλαιο αναφέρονται οι μέθοδοι που εφαρμόζονται για τον έλεγχο της φυσιολογικής κατάστασης του αμνιακού υγρού όπως είναι το υπερηχογράφημα και η αμνιοπαρακέντηση. </w:t>
      </w:r>
    </w:p>
    <w:p w:rsidR="00A96C59" w:rsidRPr="00A96C59" w:rsidRDefault="00A96C59" w:rsidP="00487CF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Στο τρίτο κεφάλαιο περιλαμβάνονται στοιχεία αναφορικά με τα είδη κυττάρων από τα οποία αποτελείται το αμνιακό υγρό. Επίσης, γίνεται αναφορά στις θρεπτικές και προστατευτικές ιδιότητες αυτής της ουσίας </w:t>
      </w:r>
      <w:r w:rsidR="002C5859">
        <w:rPr>
          <w:rFonts w:ascii="Times New Roman" w:hAnsi="Times New Roman"/>
          <w:sz w:val="24"/>
          <w:szCs w:val="24"/>
        </w:rPr>
        <w:t>η οποία έχει πολλαπλή χρησιμότητα. Τέλος, στο τέταρτο κεφάλαιο της παρούσας εργασίας παρουσιάζονται τα αποτελέσματα εργαστηριακών μελετών που έχουν γίνει σχετικά με το αμνιακό υγρό. Πρόκειται για μελέτες σχετικά με τις επιπλοκές που μπορεί να δημιουργηθούν εξαιτίας του όγκου αμνιακού υγρού και μελέτες που αφορούν τα κύτταρά του και τις χρήσεις τους στη θεραπεία σοβαρών ασθενειών.</w:t>
      </w:r>
    </w:p>
    <w:p w:rsidR="00900511" w:rsidRPr="00A96C59" w:rsidRDefault="00A96C59" w:rsidP="00A96C59">
      <w:pPr>
        <w:tabs>
          <w:tab w:val="left" w:pos="1725"/>
        </w:tabs>
        <w:spacing w:line="360" w:lineRule="auto"/>
        <w:jc w:val="both"/>
        <w:rPr>
          <w:rFonts w:ascii="Times New Roman" w:hAnsi="Times New Roman"/>
          <w:sz w:val="24"/>
          <w:szCs w:val="24"/>
        </w:rPr>
      </w:pPr>
      <w:r w:rsidRPr="0022554D">
        <w:rPr>
          <w:rFonts w:ascii="Times New Roman" w:hAnsi="Times New Roman"/>
          <w:b/>
          <w:bCs/>
          <w:sz w:val="24"/>
          <w:szCs w:val="24"/>
        </w:rPr>
        <w:t>Λέξεις-Κλειδιά:</w:t>
      </w:r>
      <w:r w:rsidRPr="00A96C59">
        <w:rPr>
          <w:rFonts w:ascii="Times New Roman" w:hAnsi="Times New Roman"/>
          <w:sz w:val="24"/>
          <w:szCs w:val="24"/>
        </w:rPr>
        <w:t xml:space="preserve"> Αμνιακό υγρό, Ολιγάμνιο, Πολυάμνιο, Αμνιοπαρακέντηση, Δείκτης Αμνιακού Υγρού, Βαθύτερος Κάθετος Θύλακας, Βλαστοκύτταρα αμνιακού υγρού</w:t>
      </w:r>
    </w:p>
    <w:p w:rsidR="002C5859" w:rsidRDefault="002C5859" w:rsidP="00900511">
      <w:pPr>
        <w:spacing w:line="360" w:lineRule="auto"/>
        <w:jc w:val="center"/>
        <w:rPr>
          <w:rFonts w:ascii="Times New Roman" w:hAnsi="Times New Roman"/>
          <w:color w:val="538135" w:themeColor="accent6" w:themeShade="BF"/>
          <w:sz w:val="32"/>
          <w:szCs w:val="32"/>
        </w:rPr>
        <w:sectPr w:rsidR="002C5859" w:rsidSect="00D65285">
          <w:pgSz w:w="11906" w:h="16838"/>
          <w:pgMar w:top="1440" w:right="1440" w:bottom="1440" w:left="1440" w:header="708" w:footer="708" w:gutter="0"/>
          <w:cols w:space="708"/>
          <w:titlePg/>
          <w:docGrid w:linePitch="360"/>
        </w:sectPr>
      </w:pPr>
    </w:p>
    <w:p w:rsidR="002C5859" w:rsidRPr="00937760" w:rsidRDefault="002C5859" w:rsidP="00937760">
      <w:pPr>
        <w:pStyle w:val="10"/>
        <w:spacing w:line="360" w:lineRule="auto"/>
        <w:jc w:val="center"/>
        <w:rPr>
          <w:rFonts w:ascii="Times New Roman" w:hAnsi="Times New Roman" w:cs="Times New Roman"/>
          <w:b/>
          <w:bCs/>
          <w:color w:val="538135" w:themeColor="accent6" w:themeShade="BF"/>
          <w:lang w:val="en-US"/>
        </w:rPr>
      </w:pPr>
      <w:bookmarkStart w:id="2" w:name="_Toc118753468"/>
      <w:r w:rsidRPr="00937760">
        <w:rPr>
          <w:rFonts w:ascii="Times New Roman" w:hAnsi="Times New Roman" w:cs="Times New Roman"/>
          <w:b/>
          <w:bCs/>
          <w:color w:val="538135" w:themeColor="accent6" w:themeShade="BF"/>
          <w:lang w:val="en-US"/>
        </w:rPr>
        <w:lastRenderedPageBreak/>
        <w:t>ABSTRACT</w:t>
      </w:r>
      <w:bookmarkEnd w:id="2"/>
    </w:p>
    <w:p w:rsidR="002C5859" w:rsidRPr="002C5859" w:rsidRDefault="002C5859" w:rsidP="0022554D">
      <w:pPr>
        <w:spacing w:line="360" w:lineRule="auto"/>
        <w:ind w:firstLine="720"/>
        <w:jc w:val="both"/>
        <w:rPr>
          <w:rFonts w:ascii="Times New Roman" w:hAnsi="Times New Roman"/>
          <w:sz w:val="24"/>
          <w:szCs w:val="24"/>
          <w:lang w:val="en-US"/>
        </w:rPr>
      </w:pPr>
      <w:r w:rsidRPr="002C5859">
        <w:rPr>
          <w:rFonts w:ascii="Times New Roman" w:hAnsi="Times New Roman"/>
          <w:sz w:val="24"/>
          <w:szCs w:val="24"/>
          <w:lang w:val="en-US"/>
        </w:rPr>
        <w:t>One of the most well-known substances related to pregnancy is amniotic fluid. This is the substance that is directly connected to the fetus and affects its health as well as the health of the pregnant woman. Possible abnormalities of the amniotic fluid can lead to serious complications in pregnancy. This is the reason why it was deemed necessary to study this substance and its implications for the health of the future mother and the fetus.</w:t>
      </w:r>
    </w:p>
    <w:p w:rsidR="002C5859" w:rsidRPr="002C5859" w:rsidRDefault="002C5859" w:rsidP="0022554D">
      <w:pPr>
        <w:spacing w:line="360" w:lineRule="auto"/>
        <w:ind w:firstLine="720"/>
        <w:jc w:val="both"/>
        <w:rPr>
          <w:rFonts w:ascii="Times New Roman" w:hAnsi="Times New Roman"/>
          <w:sz w:val="24"/>
          <w:szCs w:val="24"/>
          <w:lang w:val="en-US"/>
        </w:rPr>
      </w:pPr>
      <w:r w:rsidRPr="002C5859">
        <w:rPr>
          <w:rFonts w:ascii="Times New Roman" w:hAnsi="Times New Roman"/>
          <w:sz w:val="24"/>
          <w:szCs w:val="24"/>
          <w:lang w:val="en-US"/>
        </w:rPr>
        <w:t>In the first chapter, this paper offers general information regarding the color, components and volume of amniotic fluid. Also, the methods of measuring the volume and the cases of lack or excess of amniotic fluid are given. Then, in the 2</w:t>
      </w:r>
      <w:r>
        <w:rPr>
          <w:rFonts w:ascii="Times New Roman" w:hAnsi="Times New Roman"/>
          <w:sz w:val="24"/>
          <w:szCs w:val="24"/>
          <w:lang w:val="en-US"/>
        </w:rPr>
        <w:t>nd</w:t>
      </w:r>
      <w:r w:rsidRPr="002C5859">
        <w:rPr>
          <w:rFonts w:ascii="Times New Roman" w:hAnsi="Times New Roman"/>
          <w:sz w:val="24"/>
          <w:szCs w:val="24"/>
          <w:lang w:val="en-US"/>
        </w:rPr>
        <w:t xml:space="preserve"> chapter, the methods used to check the </w:t>
      </w:r>
      <w:r>
        <w:rPr>
          <w:rFonts w:ascii="Times New Roman" w:hAnsi="Times New Roman"/>
          <w:sz w:val="24"/>
          <w:szCs w:val="24"/>
          <w:lang w:val="en-US"/>
        </w:rPr>
        <w:t>normal</w:t>
      </w:r>
      <w:r w:rsidRPr="002C5859">
        <w:rPr>
          <w:rFonts w:ascii="Times New Roman" w:hAnsi="Times New Roman"/>
          <w:sz w:val="24"/>
          <w:szCs w:val="24"/>
          <w:lang w:val="en-US"/>
        </w:rPr>
        <w:t xml:space="preserve"> state of the amniotic fluid such as ultrasound and amniocentesis</w:t>
      </w:r>
      <w:r>
        <w:rPr>
          <w:rFonts w:ascii="Times New Roman" w:hAnsi="Times New Roman"/>
          <w:sz w:val="24"/>
          <w:szCs w:val="24"/>
          <w:lang w:val="en-US"/>
        </w:rPr>
        <w:t>,</w:t>
      </w:r>
      <w:r w:rsidRPr="002C5859">
        <w:rPr>
          <w:rFonts w:ascii="Times New Roman" w:hAnsi="Times New Roman"/>
          <w:sz w:val="24"/>
          <w:szCs w:val="24"/>
          <w:lang w:val="en-US"/>
        </w:rPr>
        <w:t xml:space="preserve"> are </w:t>
      </w:r>
      <w:r>
        <w:rPr>
          <w:rFonts w:ascii="Times New Roman" w:hAnsi="Times New Roman"/>
          <w:sz w:val="24"/>
          <w:szCs w:val="24"/>
          <w:lang w:val="en-US"/>
        </w:rPr>
        <w:t>described</w:t>
      </w:r>
      <w:r w:rsidRPr="002C5859">
        <w:rPr>
          <w:rFonts w:ascii="Times New Roman" w:hAnsi="Times New Roman"/>
          <w:sz w:val="24"/>
          <w:szCs w:val="24"/>
          <w:lang w:val="en-US"/>
        </w:rPr>
        <w:t>.</w:t>
      </w:r>
    </w:p>
    <w:p w:rsidR="002C5859" w:rsidRPr="002C5859" w:rsidRDefault="002C5859" w:rsidP="0022554D">
      <w:pPr>
        <w:spacing w:line="360" w:lineRule="auto"/>
        <w:ind w:firstLine="720"/>
        <w:jc w:val="both"/>
        <w:rPr>
          <w:rFonts w:ascii="Times New Roman" w:hAnsi="Times New Roman"/>
          <w:sz w:val="24"/>
          <w:szCs w:val="24"/>
          <w:lang w:val="en-US"/>
        </w:rPr>
      </w:pPr>
      <w:r w:rsidRPr="002C5859">
        <w:rPr>
          <w:rFonts w:ascii="Times New Roman" w:hAnsi="Times New Roman"/>
          <w:sz w:val="24"/>
          <w:szCs w:val="24"/>
          <w:lang w:val="en-US"/>
        </w:rPr>
        <w:t>The third chapter includes information regarding the types of cells the amniotic fluid</w:t>
      </w:r>
      <w:r>
        <w:rPr>
          <w:rFonts w:ascii="Times New Roman" w:hAnsi="Times New Roman"/>
          <w:sz w:val="24"/>
          <w:szCs w:val="24"/>
          <w:lang w:val="en-US"/>
        </w:rPr>
        <w:t xml:space="preserve"> consists of</w:t>
      </w:r>
      <w:r w:rsidRPr="002C5859">
        <w:rPr>
          <w:rFonts w:ascii="Times New Roman" w:hAnsi="Times New Roman"/>
          <w:sz w:val="24"/>
          <w:szCs w:val="24"/>
          <w:lang w:val="en-US"/>
        </w:rPr>
        <w:t xml:space="preserve">. Reference is also made to the nutritional and protective properties of this substance which has multiple </w:t>
      </w:r>
      <w:r>
        <w:rPr>
          <w:rFonts w:ascii="Times New Roman" w:hAnsi="Times New Roman"/>
          <w:sz w:val="24"/>
          <w:szCs w:val="24"/>
          <w:lang w:val="en-US"/>
        </w:rPr>
        <w:t>utilities</w:t>
      </w:r>
      <w:r w:rsidRPr="002C5859">
        <w:rPr>
          <w:rFonts w:ascii="Times New Roman" w:hAnsi="Times New Roman"/>
          <w:sz w:val="24"/>
          <w:szCs w:val="24"/>
          <w:lang w:val="en-US"/>
        </w:rPr>
        <w:t xml:space="preserve">. Finally, in the fourth chapter of this work, the results of laboratory studies that have been done on amniotic fluid are presented. These studies </w:t>
      </w:r>
      <w:r>
        <w:rPr>
          <w:rFonts w:ascii="Times New Roman" w:hAnsi="Times New Roman"/>
          <w:sz w:val="24"/>
          <w:szCs w:val="24"/>
          <w:lang w:val="en-US"/>
        </w:rPr>
        <w:t>refer to</w:t>
      </w:r>
      <w:r w:rsidRPr="002C5859">
        <w:rPr>
          <w:rFonts w:ascii="Times New Roman" w:hAnsi="Times New Roman"/>
          <w:sz w:val="24"/>
          <w:szCs w:val="24"/>
          <w:lang w:val="en-US"/>
        </w:rPr>
        <w:t xml:space="preserve"> the complications that can arise due to the volume of amniotic fluid and studies on its cells and their use in the treatment of</w:t>
      </w:r>
      <w:r>
        <w:rPr>
          <w:rFonts w:ascii="Times New Roman" w:hAnsi="Times New Roman"/>
          <w:sz w:val="24"/>
          <w:szCs w:val="24"/>
          <w:lang w:val="en-US"/>
        </w:rPr>
        <w:t xml:space="preserve"> serious</w:t>
      </w:r>
      <w:r w:rsidRPr="002C5859">
        <w:rPr>
          <w:rFonts w:ascii="Times New Roman" w:hAnsi="Times New Roman"/>
          <w:sz w:val="24"/>
          <w:szCs w:val="24"/>
          <w:lang w:val="en-US"/>
        </w:rPr>
        <w:t xml:space="preserve"> diseases.</w:t>
      </w:r>
    </w:p>
    <w:p w:rsidR="00900511" w:rsidRPr="002C5859" w:rsidRDefault="002C5859" w:rsidP="002C5859">
      <w:pPr>
        <w:spacing w:line="360" w:lineRule="auto"/>
        <w:jc w:val="both"/>
        <w:rPr>
          <w:rFonts w:ascii="Times New Roman" w:hAnsi="Times New Roman"/>
          <w:sz w:val="24"/>
          <w:szCs w:val="24"/>
          <w:lang w:val="en-US"/>
        </w:rPr>
        <w:sectPr w:rsidR="00900511" w:rsidRPr="002C5859" w:rsidSect="00D65285">
          <w:pgSz w:w="11906" w:h="16838"/>
          <w:pgMar w:top="1440" w:right="1440" w:bottom="1440" w:left="1440" w:header="708" w:footer="708" w:gutter="0"/>
          <w:cols w:space="708"/>
          <w:titlePg/>
          <w:docGrid w:linePitch="360"/>
        </w:sectPr>
      </w:pPr>
      <w:r w:rsidRPr="0022554D">
        <w:rPr>
          <w:rFonts w:ascii="Times New Roman" w:hAnsi="Times New Roman"/>
          <w:b/>
          <w:bCs/>
          <w:sz w:val="24"/>
          <w:szCs w:val="24"/>
          <w:lang w:val="en-US"/>
        </w:rPr>
        <w:t>Key</w:t>
      </w:r>
      <w:r w:rsidR="0022554D" w:rsidRPr="0022554D">
        <w:rPr>
          <w:rFonts w:ascii="Times New Roman" w:hAnsi="Times New Roman"/>
          <w:b/>
          <w:bCs/>
          <w:sz w:val="24"/>
          <w:szCs w:val="24"/>
          <w:lang w:val="en-US"/>
        </w:rPr>
        <w:t>-W</w:t>
      </w:r>
      <w:r w:rsidRPr="0022554D">
        <w:rPr>
          <w:rFonts w:ascii="Times New Roman" w:hAnsi="Times New Roman"/>
          <w:b/>
          <w:bCs/>
          <w:sz w:val="24"/>
          <w:szCs w:val="24"/>
          <w:lang w:val="en-US"/>
        </w:rPr>
        <w:t>ords:</w:t>
      </w:r>
      <w:r w:rsidRPr="002C5859">
        <w:rPr>
          <w:rFonts w:ascii="Times New Roman" w:hAnsi="Times New Roman"/>
          <w:sz w:val="24"/>
          <w:szCs w:val="24"/>
          <w:lang w:val="en-US"/>
        </w:rPr>
        <w:t xml:space="preserve"> Amniotic fluid, Oligo</w:t>
      </w:r>
      <w:r>
        <w:rPr>
          <w:rFonts w:ascii="Times New Roman" w:hAnsi="Times New Roman"/>
          <w:sz w:val="24"/>
          <w:szCs w:val="24"/>
          <w:lang w:val="en-US"/>
        </w:rPr>
        <w:t>hydr</w:t>
      </w:r>
      <w:r w:rsidRPr="002C5859">
        <w:rPr>
          <w:rFonts w:ascii="Times New Roman" w:hAnsi="Times New Roman"/>
          <w:sz w:val="24"/>
          <w:szCs w:val="24"/>
          <w:lang w:val="en-US"/>
        </w:rPr>
        <w:t>amnios, Poly</w:t>
      </w:r>
      <w:r>
        <w:rPr>
          <w:rFonts w:ascii="Times New Roman" w:hAnsi="Times New Roman"/>
          <w:sz w:val="24"/>
          <w:szCs w:val="24"/>
          <w:lang w:val="en-US"/>
        </w:rPr>
        <w:t>hydra</w:t>
      </w:r>
      <w:r w:rsidRPr="002C5859">
        <w:rPr>
          <w:rFonts w:ascii="Times New Roman" w:hAnsi="Times New Roman"/>
          <w:sz w:val="24"/>
          <w:szCs w:val="24"/>
          <w:lang w:val="en-US"/>
        </w:rPr>
        <w:t xml:space="preserve">mnios, Amniocentesis, Amniotic </w:t>
      </w:r>
      <w:r>
        <w:rPr>
          <w:rFonts w:ascii="Times New Roman" w:hAnsi="Times New Roman"/>
          <w:sz w:val="24"/>
          <w:szCs w:val="24"/>
          <w:lang w:val="en-US"/>
        </w:rPr>
        <w:t>F</w:t>
      </w:r>
      <w:r w:rsidRPr="002C5859">
        <w:rPr>
          <w:rFonts w:ascii="Times New Roman" w:hAnsi="Times New Roman"/>
          <w:sz w:val="24"/>
          <w:szCs w:val="24"/>
          <w:lang w:val="en-US"/>
        </w:rPr>
        <w:t xml:space="preserve">luid </w:t>
      </w:r>
      <w:r>
        <w:rPr>
          <w:rFonts w:ascii="Times New Roman" w:hAnsi="Times New Roman"/>
          <w:sz w:val="24"/>
          <w:szCs w:val="24"/>
          <w:lang w:val="en-US"/>
        </w:rPr>
        <w:t>I</w:t>
      </w:r>
      <w:r w:rsidRPr="002C5859">
        <w:rPr>
          <w:rFonts w:ascii="Times New Roman" w:hAnsi="Times New Roman"/>
          <w:sz w:val="24"/>
          <w:szCs w:val="24"/>
          <w:lang w:val="en-US"/>
        </w:rPr>
        <w:t xml:space="preserve">ndex, Deep </w:t>
      </w:r>
      <w:r>
        <w:rPr>
          <w:rFonts w:ascii="Times New Roman" w:hAnsi="Times New Roman"/>
          <w:sz w:val="24"/>
          <w:szCs w:val="24"/>
          <w:lang w:val="en-US"/>
        </w:rPr>
        <w:t>V</w:t>
      </w:r>
      <w:r w:rsidRPr="002C5859">
        <w:rPr>
          <w:rFonts w:ascii="Times New Roman" w:hAnsi="Times New Roman"/>
          <w:sz w:val="24"/>
          <w:szCs w:val="24"/>
          <w:lang w:val="en-US"/>
        </w:rPr>
        <w:t xml:space="preserve">ertical </w:t>
      </w:r>
      <w:r>
        <w:rPr>
          <w:rFonts w:ascii="Times New Roman" w:hAnsi="Times New Roman"/>
          <w:sz w:val="24"/>
          <w:szCs w:val="24"/>
          <w:lang w:val="en-US"/>
        </w:rPr>
        <w:t>Pocket</w:t>
      </w:r>
      <w:r w:rsidRPr="002C5859">
        <w:rPr>
          <w:rFonts w:ascii="Times New Roman" w:hAnsi="Times New Roman"/>
          <w:sz w:val="24"/>
          <w:szCs w:val="24"/>
          <w:lang w:val="en-US"/>
        </w:rPr>
        <w:t xml:space="preserve">, Amniotic fluid </w:t>
      </w:r>
      <w:r>
        <w:rPr>
          <w:rFonts w:ascii="Times New Roman" w:hAnsi="Times New Roman"/>
          <w:sz w:val="24"/>
          <w:szCs w:val="24"/>
          <w:lang w:val="en-US"/>
        </w:rPr>
        <w:t>S</w:t>
      </w:r>
      <w:r w:rsidRPr="002C5859">
        <w:rPr>
          <w:rFonts w:ascii="Times New Roman" w:hAnsi="Times New Roman"/>
          <w:sz w:val="24"/>
          <w:szCs w:val="24"/>
          <w:lang w:val="en-US"/>
        </w:rPr>
        <w:t xml:space="preserve">tem </w:t>
      </w:r>
      <w:r>
        <w:rPr>
          <w:rFonts w:ascii="Times New Roman" w:hAnsi="Times New Roman"/>
          <w:sz w:val="24"/>
          <w:szCs w:val="24"/>
          <w:lang w:val="en-US"/>
        </w:rPr>
        <w:t>C</w:t>
      </w:r>
      <w:r w:rsidRPr="002C5859">
        <w:rPr>
          <w:rFonts w:ascii="Times New Roman" w:hAnsi="Times New Roman"/>
          <w:sz w:val="24"/>
          <w:szCs w:val="24"/>
          <w:lang w:val="en-US"/>
        </w:rPr>
        <w:t>ells</w:t>
      </w:r>
    </w:p>
    <w:p w:rsidR="008F18D0" w:rsidRPr="00462251" w:rsidRDefault="00462251" w:rsidP="008F18D0">
      <w:pPr>
        <w:pStyle w:val="10"/>
        <w:spacing w:line="360" w:lineRule="auto"/>
        <w:jc w:val="center"/>
        <w:rPr>
          <w:rFonts w:ascii="Times New Roman" w:hAnsi="Times New Roman" w:cs="Times New Roman"/>
          <w:b/>
          <w:bCs/>
          <w:color w:val="538135" w:themeColor="accent6" w:themeShade="BF"/>
          <w:sz w:val="28"/>
          <w:szCs w:val="28"/>
          <w:u w:val="single"/>
          <w:lang w:val="en-US"/>
        </w:rPr>
      </w:pPr>
      <w:bookmarkStart w:id="3" w:name="_Toc118753469"/>
      <w:r w:rsidRPr="00462251">
        <w:rPr>
          <w:rFonts w:ascii="Times New Roman" w:hAnsi="Times New Roman" w:cs="Times New Roman"/>
          <w:b/>
          <w:bCs/>
          <w:color w:val="538135" w:themeColor="accent6" w:themeShade="BF"/>
          <w:sz w:val="28"/>
          <w:szCs w:val="28"/>
          <w:u w:val="single"/>
        </w:rPr>
        <w:lastRenderedPageBreak/>
        <w:t>ΕΥΡΕΤΗΡΙΟ</w:t>
      </w:r>
      <w:r w:rsidR="008F18D0" w:rsidRPr="00462251">
        <w:rPr>
          <w:rFonts w:ascii="Times New Roman" w:hAnsi="Times New Roman" w:cs="Times New Roman"/>
          <w:b/>
          <w:bCs/>
          <w:color w:val="538135" w:themeColor="accent6" w:themeShade="BF"/>
          <w:sz w:val="28"/>
          <w:szCs w:val="28"/>
          <w:u w:val="single"/>
          <w:lang w:val="en-US"/>
        </w:rPr>
        <w:t xml:space="preserve"> </w:t>
      </w:r>
      <w:r w:rsidR="008F18D0" w:rsidRPr="00462251">
        <w:rPr>
          <w:rFonts w:ascii="Times New Roman" w:hAnsi="Times New Roman" w:cs="Times New Roman"/>
          <w:b/>
          <w:bCs/>
          <w:color w:val="538135" w:themeColor="accent6" w:themeShade="BF"/>
          <w:sz w:val="28"/>
          <w:szCs w:val="28"/>
          <w:u w:val="single"/>
        </w:rPr>
        <w:t>ΕΙΚΟΝΩΝ</w:t>
      </w:r>
      <w:bookmarkEnd w:id="3"/>
    </w:p>
    <w:p w:rsidR="003D758C" w:rsidRPr="00783FF9" w:rsidRDefault="006A27F0" w:rsidP="003D758C">
      <w:pPr>
        <w:pStyle w:val="aa"/>
        <w:tabs>
          <w:tab w:val="right" w:leader="dot" w:pos="9016"/>
        </w:tabs>
        <w:spacing w:line="360" w:lineRule="auto"/>
        <w:jc w:val="both"/>
        <w:rPr>
          <w:rFonts w:eastAsiaTheme="minorEastAsia"/>
          <w:noProof/>
          <w:color w:val="000000" w:themeColor="text1"/>
          <w:lang w:eastAsia="el-GR"/>
        </w:rPr>
      </w:pPr>
      <w:r w:rsidRPr="006A27F0">
        <w:rPr>
          <w:rFonts w:ascii="Times New Roman" w:hAnsi="Times New Roman" w:cs="Times New Roman"/>
          <w:sz w:val="24"/>
          <w:szCs w:val="24"/>
        </w:rPr>
        <w:fldChar w:fldCharType="begin"/>
      </w:r>
      <w:r w:rsidR="004F60A3" w:rsidRPr="008F18D0">
        <w:rPr>
          <w:rFonts w:ascii="Times New Roman" w:hAnsi="Times New Roman" w:cs="Times New Roman"/>
          <w:sz w:val="24"/>
          <w:szCs w:val="24"/>
        </w:rPr>
        <w:instrText xml:space="preserve"> TOC \h \z \c "Εικόνα" </w:instrText>
      </w:r>
      <w:r w:rsidRPr="006A27F0">
        <w:rPr>
          <w:rFonts w:ascii="Times New Roman" w:hAnsi="Times New Roman" w:cs="Times New Roman"/>
          <w:sz w:val="24"/>
          <w:szCs w:val="24"/>
        </w:rPr>
        <w:fldChar w:fldCharType="separate"/>
      </w:r>
      <w:hyperlink w:anchor="_Toc118753603" w:history="1">
        <w:r w:rsidR="00815030" w:rsidRPr="00783FF9">
          <w:rPr>
            <w:rStyle w:val="-"/>
            <w:rFonts w:ascii="Times New Roman" w:hAnsi="Times New Roman" w:cs="Times New Roman"/>
            <w:b/>
            <w:noProof/>
            <w:color w:val="000000" w:themeColor="text1"/>
            <w:u w:val="none"/>
          </w:rPr>
          <w:t>Εικόνα 1.</w:t>
        </w:r>
        <w:r w:rsidR="00303B93">
          <w:rPr>
            <w:rStyle w:val="-"/>
            <w:rFonts w:ascii="Times New Roman" w:hAnsi="Times New Roman" w:cs="Times New Roman"/>
            <w:noProof/>
            <w:color w:val="000000" w:themeColor="text1"/>
            <w:u w:val="none"/>
          </w:rPr>
          <w:t xml:space="preserve"> Οι διαδρομές του αμνιακού υγρού στη</w:t>
        </w:r>
        <w:r w:rsidR="003D758C" w:rsidRPr="00783FF9">
          <w:rPr>
            <w:rStyle w:val="-"/>
            <w:rFonts w:ascii="Times New Roman" w:hAnsi="Times New Roman" w:cs="Times New Roman"/>
            <w:noProof/>
            <w:color w:val="000000" w:themeColor="text1"/>
            <w:u w:val="none"/>
          </w:rPr>
          <w:t xml:space="preserve"> μήτρα</w:t>
        </w:r>
        <w:r w:rsidR="003D758C" w:rsidRPr="00783FF9">
          <w:rPr>
            <w:noProof/>
            <w:webHidden/>
            <w:color w:val="000000" w:themeColor="text1"/>
          </w:rPr>
          <w:tab/>
        </w:r>
        <w:r w:rsidRPr="00783FF9">
          <w:rPr>
            <w:noProof/>
            <w:webHidden/>
            <w:color w:val="000000" w:themeColor="text1"/>
          </w:rPr>
          <w:fldChar w:fldCharType="begin"/>
        </w:r>
        <w:r w:rsidR="003D758C" w:rsidRPr="00783FF9">
          <w:rPr>
            <w:noProof/>
            <w:webHidden/>
            <w:color w:val="000000" w:themeColor="text1"/>
          </w:rPr>
          <w:instrText xml:space="preserve"> PAGEREF _Toc118753603 \h </w:instrText>
        </w:r>
        <w:r w:rsidRPr="00783FF9">
          <w:rPr>
            <w:noProof/>
            <w:webHidden/>
            <w:color w:val="000000" w:themeColor="text1"/>
          </w:rPr>
        </w:r>
        <w:r w:rsidRPr="00783FF9">
          <w:rPr>
            <w:noProof/>
            <w:webHidden/>
            <w:color w:val="000000" w:themeColor="text1"/>
          </w:rPr>
          <w:fldChar w:fldCharType="separate"/>
        </w:r>
        <w:r w:rsidR="003D758C" w:rsidRPr="00783FF9">
          <w:rPr>
            <w:noProof/>
            <w:webHidden/>
            <w:color w:val="000000" w:themeColor="text1"/>
          </w:rPr>
          <w:t>9</w:t>
        </w:r>
        <w:r w:rsidRPr="00783FF9">
          <w:rPr>
            <w:noProof/>
            <w:webHidden/>
            <w:color w:val="000000" w:themeColor="text1"/>
          </w:rPr>
          <w:fldChar w:fldCharType="end"/>
        </w:r>
      </w:hyperlink>
    </w:p>
    <w:p w:rsidR="00B40CDB" w:rsidRPr="00783FF9" w:rsidRDefault="00B40CDB" w:rsidP="003D758C">
      <w:pPr>
        <w:pStyle w:val="aa"/>
        <w:tabs>
          <w:tab w:val="right" w:leader="dot" w:pos="9016"/>
        </w:tabs>
        <w:spacing w:line="360" w:lineRule="auto"/>
        <w:jc w:val="both"/>
        <w:rPr>
          <w:color w:val="000000" w:themeColor="text1"/>
        </w:rPr>
      </w:pPr>
    </w:p>
    <w:p w:rsidR="003D758C" w:rsidRPr="00783FF9" w:rsidRDefault="006A27F0" w:rsidP="003D758C">
      <w:pPr>
        <w:pStyle w:val="aa"/>
        <w:tabs>
          <w:tab w:val="right" w:leader="dot" w:pos="9016"/>
        </w:tabs>
        <w:spacing w:line="360" w:lineRule="auto"/>
        <w:jc w:val="both"/>
        <w:rPr>
          <w:rFonts w:eastAsiaTheme="minorEastAsia"/>
          <w:noProof/>
          <w:color w:val="000000" w:themeColor="text1"/>
          <w:lang w:eastAsia="el-GR"/>
        </w:rPr>
      </w:pPr>
      <w:hyperlink w:anchor="_Toc118753604" w:history="1">
        <w:r w:rsidR="00815030" w:rsidRPr="00783FF9">
          <w:rPr>
            <w:rStyle w:val="-"/>
            <w:rFonts w:ascii="Times New Roman" w:hAnsi="Times New Roman" w:cs="Times New Roman"/>
            <w:b/>
            <w:noProof/>
            <w:color w:val="000000" w:themeColor="text1"/>
            <w:u w:val="none"/>
          </w:rPr>
          <w:t>Εικόνα 2.</w:t>
        </w:r>
        <w:r w:rsidR="003D758C" w:rsidRPr="00783FF9">
          <w:rPr>
            <w:rStyle w:val="-"/>
            <w:rFonts w:ascii="Times New Roman" w:hAnsi="Times New Roman" w:cs="Times New Roman"/>
            <w:noProof/>
            <w:color w:val="000000" w:themeColor="text1"/>
            <w:u w:val="none"/>
          </w:rPr>
          <w:t xml:space="preserve"> Διάγραμμα διασποράς</w:t>
        </w:r>
        <w:r w:rsidR="004A7E34">
          <w:rPr>
            <w:rStyle w:val="-"/>
            <w:rFonts w:ascii="Times New Roman" w:hAnsi="Times New Roman" w:cs="Times New Roman"/>
            <w:noProof/>
            <w:color w:val="000000" w:themeColor="text1"/>
            <w:u w:val="none"/>
          </w:rPr>
          <w:t>,</w:t>
        </w:r>
        <w:r w:rsidR="003D758C" w:rsidRPr="00783FF9">
          <w:rPr>
            <w:rStyle w:val="-"/>
            <w:rFonts w:ascii="Times New Roman" w:hAnsi="Times New Roman" w:cs="Times New Roman"/>
            <w:noProof/>
            <w:color w:val="000000" w:themeColor="text1"/>
            <w:u w:val="none"/>
          </w:rPr>
          <w:t xml:space="preserve"> μεταξύ των εβδομάδων του τελευταίου εξαμήνου</w:t>
        </w:r>
        <w:r w:rsidR="004A7E34">
          <w:rPr>
            <w:rStyle w:val="-"/>
            <w:rFonts w:ascii="Times New Roman" w:hAnsi="Times New Roman" w:cs="Times New Roman"/>
            <w:noProof/>
            <w:color w:val="000000" w:themeColor="text1"/>
            <w:u w:val="none"/>
          </w:rPr>
          <w:t xml:space="preserve"> της κύησης και αντίστοιχα του</w:t>
        </w:r>
        <w:r w:rsidR="003D758C" w:rsidRPr="00783FF9">
          <w:rPr>
            <w:rStyle w:val="-"/>
            <w:rFonts w:ascii="Times New Roman" w:hAnsi="Times New Roman" w:cs="Times New Roman"/>
            <w:noProof/>
            <w:color w:val="000000" w:themeColor="text1"/>
            <w:u w:val="none"/>
          </w:rPr>
          <w:t xml:space="preserve"> όγκου του αμνιακού υγρού</w:t>
        </w:r>
        <w:r w:rsidR="003D758C" w:rsidRPr="00783FF9">
          <w:rPr>
            <w:noProof/>
            <w:webHidden/>
            <w:color w:val="000000" w:themeColor="text1"/>
          </w:rPr>
          <w:tab/>
        </w:r>
        <w:r w:rsidRPr="00783FF9">
          <w:rPr>
            <w:noProof/>
            <w:webHidden/>
            <w:color w:val="000000" w:themeColor="text1"/>
          </w:rPr>
          <w:fldChar w:fldCharType="begin"/>
        </w:r>
        <w:r w:rsidR="003D758C" w:rsidRPr="00783FF9">
          <w:rPr>
            <w:noProof/>
            <w:webHidden/>
            <w:color w:val="000000" w:themeColor="text1"/>
          </w:rPr>
          <w:instrText xml:space="preserve"> PAGEREF _Toc118753604 \h </w:instrText>
        </w:r>
        <w:r w:rsidRPr="00783FF9">
          <w:rPr>
            <w:noProof/>
            <w:webHidden/>
            <w:color w:val="000000" w:themeColor="text1"/>
          </w:rPr>
        </w:r>
        <w:r w:rsidRPr="00783FF9">
          <w:rPr>
            <w:noProof/>
            <w:webHidden/>
            <w:color w:val="000000" w:themeColor="text1"/>
          </w:rPr>
          <w:fldChar w:fldCharType="separate"/>
        </w:r>
        <w:r w:rsidR="003D758C" w:rsidRPr="00783FF9">
          <w:rPr>
            <w:noProof/>
            <w:webHidden/>
            <w:color w:val="000000" w:themeColor="text1"/>
          </w:rPr>
          <w:t>11</w:t>
        </w:r>
        <w:r w:rsidRPr="00783FF9">
          <w:rPr>
            <w:noProof/>
            <w:webHidden/>
            <w:color w:val="000000" w:themeColor="text1"/>
          </w:rPr>
          <w:fldChar w:fldCharType="end"/>
        </w:r>
      </w:hyperlink>
    </w:p>
    <w:p w:rsidR="00B40CDB" w:rsidRPr="00783FF9" w:rsidRDefault="00B40CDB" w:rsidP="003D758C">
      <w:pPr>
        <w:pStyle w:val="aa"/>
        <w:tabs>
          <w:tab w:val="right" w:leader="dot" w:pos="9016"/>
        </w:tabs>
        <w:spacing w:line="360" w:lineRule="auto"/>
        <w:jc w:val="both"/>
        <w:rPr>
          <w:color w:val="000000" w:themeColor="text1"/>
        </w:rPr>
      </w:pPr>
    </w:p>
    <w:p w:rsidR="003D758C" w:rsidRPr="00783FF9" w:rsidRDefault="006A27F0" w:rsidP="003D758C">
      <w:pPr>
        <w:pStyle w:val="aa"/>
        <w:tabs>
          <w:tab w:val="right" w:leader="dot" w:pos="9016"/>
        </w:tabs>
        <w:spacing w:line="360" w:lineRule="auto"/>
        <w:jc w:val="both"/>
        <w:rPr>
          <w:rFonts w:eastAsiaTheme="minorEastAsia"/>
          <w:noProof/>
          <w:color w:val="000000" w:themeColor="text1"/>
          <w:lang w:eastAsia="el-GR"/>
        </w:rPr>
      </w:pPr>
      <w:hyperlink w:anchor="_Toc118753605" w:history="1">
        <w:r w:rsidR="00815030" w:rsidRPr="00783FF9">
          <w:rPr>
            <w:rStyle w:val="-"/>
            <w:rFonts w:ascii="Times New Roman" w:hAnsi="Times New Roman" w:cs="Times New Roman"/>
            <w:b/>
            <w:noProof/>
            <w:color w:val="000000" w:themeColor="text1"/>
            <w:u w:val="none"/>
          </w:rPr>
          <w:t>Εικόνα 3.</w:t>
        </w:r>
        <w:r w:rsidR="003D758C" w:rsidRPr="00783FF9">
          <w:rPr>
            <w:rStyle w:val="-"/>
            <w:rFonts w:ascii="Times New Roman" w:hAnsi="Times New Roman" w:cs="Times New Roman"/>
            <w:noProof/>
            <w:color w:val="000000" w:themeColor="text1"/>
            <w:u w:val="none"/>
          </w:rPr>
          <w:t xml:space="preserve"> Μέτρηση του όγκου αμνιακού υγρού</w:t>
        </w:r>
        <w:r w:rsidR="00810FEA">
          <w:rPr>
            <w:rStyle w:val="-"/>
            <w:rFonts w:ascii="Times New Roman" w:hAnsi="Times New Roman" w:cs="Times New Roman"/>
            <w:noProof/>
            <w:color w:val="000000" w:themeColor="text1"/>
            <w:u w:val="none"/>
          </w:rPr>
          <w:t>, με το</w:t>
        </w:r>
        <w:r w:rsidR="003D758C" w:rsidRPr="00783FF9">
          <w:rPr>
            <w:rStyle w:val="-"/>
            <w:rFonts w:ascii="Times New Roman" w:hAnsi="Times New Roman" w:cs="Times New Roman"/>
            <w:noProof/>
            <w:color w:val="000000" w:themeColor="text1"/>
            <w:u w:val="none"/>
          </w:rPr>
          <w:t xml:space="preserve"> δείκτη αμνιακού υγρού</w:t>
        </w:r>
        <w:r w:rsidR="00810FEA">
          <w:rPr>
            <w:rStyle w:val="-"/>
            <w:rFonts w:ascii="Times New Roman" w:hAnsi="Times New Roman" w:cs="Times New Roman"/>
            <w:noProof/>
            <w:color w:val="000000" w:themeColor="text1"/>
            <w:u w:val="none"/>
          </w:rPr>
          <w:t>,</w:t>
        </w:r>
        <w:r w:rsidR="003D758C" w:rsidRPr="00783FF9">
          <w:rPr>
            <w:rStyle w:val="-"/>
            <w:rFonts w:ascii="Times New Roman" w:hAnsi="Times New Roman" w:cs="Times New Roman"/>
            <w:noProof/>
            <w:color w:val="000000" w:themeColor="text1"/>
            <w:u w:val="none"/>
          </w:rPr>
          <w:t xml:space="preserve"> σ</w:t>
        </w:r>
        <w:r w:rsidR="00810FEA">
          <w:rPr>
            <w:rStyle w:val="-"/>
            <w:rFonts w:ascii="Times New Roman" w:hAnsi="Times New Roman" w:cs="Times New Roman"/>
            <w:noProof/>
            <w:color w:val="000000" w:themeColor="text1"/>
            <w:u w:val="none"/>
          </w:rPr>
          <w:t>ε</w:t>
        </w:r>
        <w:r w:rsidR="003D758C" w:rsidRPr="00783FF9">
          <w:rPr>
            <w:rStyle w:val="-"/>
            <w:rFonts w:ascii="Times New Roman" w:hAnsi="Times New Roman" w:cs="Times New Roman"/>
            <w:noProof/>
            <w:color w:val="000000" w:themeColor="text1"/>
            <w:u w:val="none"/>
          </w:rPr>
          <w:t xml:space="preserve"> περίπτωση πολυάμνιου</w:t>
        </w:r>
        <w:r w:rsidR="003D758C" w:rsidRPr="00783FF9">
          <w:rPr>
            <w:noProof/>
            <w:webHidden/>
            <w:color w:val="000000" w:themeColor="text1"/>
          </w:rPr>
          <w:tab/>
        </w:r>
        <w:r w:rsidRPr="00783FF9">
          <w:rPr>
            <w:noProof/>
            <w:webHidden/>
            <w:color w:val="000000" w:themeColor="text1"/>
          </w:rPr>
          <w:fldChar w:fldCharType="begin"/>
        </w:r>
        <w:r w:rsidR="003D758C" w:rsidRPr="00783FF9">
          <w:rPr>
            <w:noProof/>
            <w:webHidden/>
            <w:color w:val="000000" w:themeColor="text1"/>
          </w:rPr>
          <w:instrText xml:space="preserve"> PAGEREF _Toc118753605 \h </w:instrText>
        </w:r>
        <w:r w:rsidRPr="00783FF9">
          <w:rPr>
            <w:noProof/>
            <w:webHidden/>
            <w:color w:val="000000" w:themeColor="text1"/>
          </w:rPr>
        </w:r>
        <w:r w:rsidRPr="00783FF9">
          <w:rPr>
            <w:noProof/>
            <w:webHidden/>
            <w:color w:val="000000" w:themeColor="text1"/>
          </w:rPr>
          <w:fldChar w:fldCharType="separate"/>
        </w:r>
        <w:r w:rsidR="003D758C" w:rsidRPr="00783FF9">
          <w:rPr>
            <w:noProof/>
            <w:webHidden/>
            <w:color w:val="000000" w:themeColor="text1"/>
          </w:rPr>
          <w:t>12</w:t>
        </w:r>
        <w:r w:rsidRPr="00783FF9">
          <w:rPr>
            <w:noProof/>
            <w:webHidden/>
            <w:color w:val="000000" w:themeColor="text1"/>
          </w:rPr>
          <w:fldChar w:fldCharType="end"/>
        </w:r>
      </w:hyperlink>
    </w:p>
    <w:p w:rsidR="00B40CDB" w:rsidRPr="00783FF9" w:rsidRDefault="00B40CDB" w:rsidP="003D758C">
      <w:pPr>
        <w:pStyle w:val="aa"/>
        <w:tabs>
          <w:tab w:val="right" w:leader="dot" w:pos="9016"/>
        </w:tabs>
        <w:spacing w:line="360" w:lineRule="auto"/>
        <w:jc w:val="both"/>
        <w:rPr>
          <w:color w:val="000000" w:themeColor="text1"/>
        </w:rPr>
      </w:pPr>
    </w:p>
    <w:p w:rsidR="003D758C" w:rsidRPr="00783FF9" w:rsidRDefault="006A27F0" w:rsidP="003D758C">
      <w:pPr>
        <w:pStyle w:val="aa"/>
        <w:tabs>
          <w:tab w:val="right" w:leader="dot" w:pos="9016"/>
        </w:tabs>
        <w:spacing w:line="360" w:lineRule="auto"/>
        <w:jc w:val="both"/>
        <w:rPr>
          <w:rFonts w:eastAsiaTheme="minorEastAsia"/>
          <w:noProof/>
          <w:color w:val="000000" w:themeColor="text1"/>
          <w:lang w:eastAsia="el-GR"/>
        </w:rPr>
      </w:pPr>
      <w:hyperlink w:anchor="_Toc118753606" w:history="1">
        <w:r w:rsidR="00815030" w:rsidRPr="00783FF9">
          <w:rPr>
            <w:rStyle w:val="-"/>
            <w:rFonts w:ascii="Times New Roman" w:hAnsi="Times New Roman" w:cs="Times New Roman"/>
            <w:b/>
            <w:noProof/>
            <w:color w:val="000000" w:themeColor="text1"/>
            <w:u w:val="none"/>
          </w:rPr>
          <w:t>Εικόνα 4.</w:t>
        </w:r>
        <w:r w:rsidR="003D758C" w:rsidRPr="00783FF9">
          <w:rPr>
            <w:rStyle w:val="-"/>
            <w:rFonts w:ascii="Times New Roman" w:hAnsi="Times New Roman" w:cs="Times New Roman"/>
            <w:noProof/>
            <w:color w:val="000000" w:themeColor="text1"/>
            <w:u w:val="none"/>
          </w:rPr>
          <w:t xml:space="preserve"> Μέτρηση του όγκου αμνιακού υγρού με</w:t>
        </w:r>
        <w:r w:rsidR="00FA473F">
          <w:rPr>
            <w:rStyle w:val="-"/>
            <w:rFonts w:ascii="Times New Roman" w:hAnsi="Times New Roman" w:cs="Times New Roman"/>
            <w:noProof/>
            <w:color w:val="000000" w:themeColor="text1"/>
            <w:u w:val="none"/>
          </w:rPr>
          <w:t xml:space="preserve"> τη</w:t>
        </w:r>
        <w:r w:rsidR="003D758C" w:rsidRPr="00783FF9">
          <w:rPr>
            <w:rStyle w:val="-"/>
            <w:rFonts w:ascii="Times New Roman" w:hAnsi="Times New Roman" w:cs="Times New Roman"/>
            <w:noProof/>
            <w:color w:val="000000" w:themeColor="text1"/>
            <w:u w:val="none"/>
          </w:rPr>
          <w:t xml:space="preserve"> χρήση του βαθύτερου κάθετου θύλακα</w:t>
        </w:r>
        <w:r w:rsidR="003D758C" w:rsidRPr="00783FF9">
          <w:rPr>
            <w:noProof/>
            <w:webHidden/>
            <w:color w:val="000000" w:themeColor="text1"/>
          </w:rPr>
          <w:tab/>
        </w:r>
        <w:r w:rsidRPr="00783FF9">
          <w:rPr>
            <w:noProof/>
            <w:webHidden/>
            <w:color w:val="000000" w:themeColor="text1"/>
          </w:rPr>
          <w:fldChar w:fldCharType="begin"/>
        </w:r>
        <w:r w:rsidR="003D758C" w:rsidRPr="00783FF9">
          <w:rPr>
            <w:noProof/>
            <w:webHidden/>
            <w:color w:val="000000" w:themeColor="text1"/>
          </w:rPr>
          <w:instrText xml:space="preserve"> PAGEREF _Toc118753606 \h </w:instrText>
        </w:r>
        <w:r w:rsidRPr="00783FF9">
          <w:rPr>
            <w:noProof/>
            <w:webHidden/>
            <w:color w:val="000000" w:themeColor="text1"/>
          </w:rPr>
        </w:r>
        <w:r w:rsidRPr="00783FF9">
          <w:rPr>
            <w:noProof/>
            <w:webHidden/>
            <w:color w:val="000000" w:themeColor="text1"/>
          </w:rPr>
          <w:fldChar w:fldCharType="separate"/>
        </w:r>
        <w:r w:rsidR="003D758C" w:rsidRPr="00783FF9">
          <w:rPr>
            <w:noProof/>
            <w:webHidden/>
            <w:color w:val="000000" w:themeColor="text1"/>
          </w:rPr>
          <w:t>13</w:t>
        </w:r>
        <w:r w:rsidRPr="00783FF9">
          <w:rPr>
            <w:noProof/>
            <w:webHidden/>
            <w:color w:val="000000" w:themeColor="text1"/>
          </w:rPr>
          <w:fldChar w:fldCharType="end"/>
        </w:r>
      </w:hyperlink>
    </w:p>
    <w:p w:rsidR="00B40CDB" w:rsidRPr="00783FF9" w:rsidRDefault="00B40CDB" w:rsidP="003D758C">
      <w:pPr>
        <w:pStyle w:val="aa"/>
        <w:tabs>
          <w:tab w:val="right" w:leader="dot" w:pos="9016"/>
        </w:tabs>
        <w:spacing w:line="360" w:lineRule="auto"/>
        <w:jc w:val="both"/>
        <w:rPr>
          <w:color w:val="000000" w:themeColor="text1"/>
        </w:rPr>
      </w:pPr>
    </w:p>
    <w:p w:rsidR="003D758C" w:rsidRPr="00783FF9" w:rsidRDefault="006A27F0" w:rsidP="003D758C">
      <w:pPr>
        <w:pStyle w:val="aa"/>
        <w:tabs>
          <w:tab w:val="right" w:leader="dot" w:pos="9016"/>
        </w:tabs>
        <w:spacing w:line="360" w:lineRule="auto"/>
        <w:jc w:val="both"/>
        <w:rPr>
          <w:rFonts w:eastAsiaTheme="minorEastAsia"/>
          <w:noProof/>
          <w:color w:val="000000" w:themeColor="text1"/>
          <w:lang w:eastAsia="el-GR"/>
        </w:rPr>
      </w:pPr>
      <w:hyperlink w:anchor="_Toc118753607" w:history="1">
        <w:r w:rsidR="00815030" w:rsidRPr="00783FF9">
          <w:rPr>
            <w:rStyle w:val="-"/>
            <w:rFonts w:ascii="Times New Roman" w:hAnsi="Times New Roman" w:cs="Times New Roman"/>
            <w:b/>
            <w:noProof/>
            <w:color w:val="000000" w:themeColor="text1"/>
            <w:u w:val="none"/>
          </w:rPr>
          <w:t>Εικόνα 5.</w:t>
        </w:r>
        <w:r w:rsidR="00815030" w:rsidRPr="00783FF9">
          <w:rPr>
            <w:rStyle w:val="-"/>
            <w:rFonts w:ascii="Times New Roman" w:hAnsi="Times New Roman" w:cs="Times New Roman"/>
            <w:noProof/>
            <w:color w:val="000000" w:themeColor="text1"/>
            <w:u w:val="none"/>
          </w:rPr>
          <w:t xml:space="preserve"> </w:t>
        </w:r>
        <w:r w:rsidR="003D758C" w:rsidRPr="00783FF9">
          <w:rPr>
            <w:rStyle w:val="-"/>
            <w:rFonts w:ascii="Times New Roman" w:hAnsi="Times New Roman" w:cs="Times New Roman"/>
            <w:noProof/>
            <w:color w:val="000000" w:themeColor="text1"/>
            <w:u w:val="none"/>
          </w:rPr>
          <w:t>Εφαρμογή υπερηχογραφήματος</w:t>
        </w:r>
        <w:r w:rsidR="00E911D2">
          <w:rPr>
            <w:rStyle w:val="-"/>
            <w:rFonts w:ascii="Times New Roman" w:hAnsi="Times New Roman" w:cs="Times New Roman"/>
            <w:noProof/>
            <w:color w:val="000000" w:themeColor="text1"/>
            <w:u w:val="none"/>
          </w:rPr>
          <w:t xml:space="preserve"> σε κυοφορούσα</w:t>
        </w:r>
        <w:r w:rsidR="003D758C" w:rsidRPr="00783FF9">
          <w:rPr>
            <w:noProof/>
            <w:webHidden/>
            <w:color w:val="000000" w:themeColor="text1"/>
          </w:rPr>
          <w:tab/>
        </w:r>
        <w:r w:rsidRPr="00783FF9">
          <w:rPr>
            <w:noProof/>
            <w:webHidden/>
            <w:color w:val="000000" w:themeColor="text1"/>
          </w:rPr>
          <w:fldChar w:fldCharType="begin"/>
        </w:r>
        <w:r w:rsidR="003D758C" w:rsidRPr="00783FF9">
          <w:rPr>
            <w:noProof/>
            <w:webHidden/>
            <w:color w:val="000000" w:themeColor="text1"/>
          </w:rPr>
          <w:instrText xml:space="preserve"> PAGEREF _Toc118753607 \h </w:instrText>
        </w:r>
        <w:r w:rsidRPr="00783FF9">
          <w:rPr>
            <w:noProof/>
            <w:webHidden/>
            <w:color w:val="000000" w:themeColor="text1"/>
          </w:rPr>
        </w:r>
        <w:r w:rsidRPr="00783FF9">
          <w:rPr>
            <w:noProof/>
            <w:webHidden/>
            <w:color w:val="000000" w:themeColor="text1"/>
          </w:rPr>
          <w:fldChar w:fldCharType="separate"/>
        </w:r>
        <w:r w:rsidR="003D758C" w:rsidRPr="00783FF9">
          <w:rPr>
            <w:noProof/>
            <w:webHidden/>
            <w:color w:val="000000" w:themeColor="text1"/>
          </w:rPr>
          <w:t>18</w:t>
        </w:r>
        <w:r w:rsidRPr="00783FF9">
          <w:rPr>
            <w:noProof/>
            <w:webHidden/>
            <w:color w:val="000000" w:themeColor="text1"/>
          </w:rPr>
          <w:fldChar w:fldCharType="end"/>
        </w:r>
      </w:hyperlink>
    </w:p>
    <w:p w:rsidR="00B40CDB" w:rsidRPr="00783FF9" w:rsidRDefault="00B40CDB" w:rsidP="003D758C">
      <w:pPr>
        <w:pStyle w:val="aa"/>
        <w:tabs>
          <w:tab w:val="right" w:leader="dot" w:pos="9016"/>
        </w:tabs>
        <w:spacing w:line="360" w:lineRule="auto"/>
        <w:jc w:val="both"/>
        <w:rPr>
          <w:color w:val="000000" w:themeColor="text1"/>
        </w:rPr>
      </w:pPr>
    </w:p>
    <w:p w:rsidR="003D758C" w:rsidRPr="00783FF9" w:rsidRDefault="006A27F0" w:rsidP="003D758C">
      <w:pPr>
        <w:pStyle w:val="aa"/>
        <w:tabs>
          <w:tab w:val="right" w:leader="dot" w:pos="9016"/>
        </w:tabs>
        <w:spacing w:line="360" w:lineRule="auto"/>
        <w:jc w:val="both"/>
        <w:rPr>
          <w:rFonts w:eastAsiaTheme="minorEastAsia"/>
          <w:noProof/>
          <w:color w:val="000000" w:themeColor="text1"/>
          <w:lang w:eastAsia="el-GR"/>
        </w:rPr>
      </w:pPr>
      <w:hyperlink w:anchor="_Toc118753608" w:history="1">
        <w:r w:rsidR="003D758C" w:rsidRPr="00783FF9">
          <w:rPr>
            <w:rStyle w:val="-"/>
            <w:rFonts w:ascii="Times New Roman" w:hAnsi="Times New Roman" w:cs="Times New Roman"/>
            <w:b/>
            <w:noProof/>
            <w:color w:val="000000" w:themeColor="text1"/>
            <w:u w:val="none"/>
          </w:rPr>
          <w:t>Εικόνα 6</w:t>
        </w:r>
        <w:r w:rsidR="00815030" w:rsidRPr="00783FF9">
          <w:rPr>
            <w:rStyle w:val="-"/>
            <w:rFonts w:ascii="Times New Roman" w:hAnsi="Times New Roman" w:cs="Times New Roman"/>
            <w:b/>
            <w:noProof/>
            <w:color w:val="000000" w:themeColor="text1"/>
            <w:u w:val="none"/>
          </w:rPr>
          <w:t>.</w:t>
        </w:r>
        <w:r w:rsidR="00415ADF">
          <w:rPr>
            <w:rStyle w:val="-"/>
            <w:rFonts w:ascii="Times New Roman" w:hAnsi="Times New Roman" w:cs="Times New Roman"/>
            <w:noProof/>
            <w:color w:val="000000" w:themeColor="text1"/>
            <w:u w:val="none"/>
          </w:rPr>
          <w:t xml:space="preserve"> Αμνιοπαρακέντηση</w:t>
        </w:r>
        <w:r w:rsidR="003D758C" w:rsidRPr="00783FF9">
          <w:rPr>
            <w:rStyle w:val="-"/>
            <w:rFonts w:ascii="Times New Roman" w:hAnsi="Times New Roman" w:cs="Times New Roman"/>
            <w:noProof/>
            <w:color w:val="000000" w:themeColor="text1"/>
            <w:u w:val="none"/>
          </w:rPr>
          <w:t xml:space="preserve"> </w:t>
        </w:r>
        <w:r w:rsidR="00415ADF">
          <w:rPr>
            <w:rStyle w:val="-"/>
            <w:rFonts w:ascii="Times New Roman" w:hAnsi="Times New Roman" w:cs="Times New Roman"/>
            <w:noProof/>
            <w:color w:val="000000" w:themeColor="text1"/>
            <w:u w:val="none"/>
          </w:rPr>
          <w:t>με διατήρηση</w:t>
        </w:r>
        <w:r w:rsidR="003D758C" w:rsidRPr="00783FF9">
          <w:rPr>
            <w:rStyle w:val="-"/>
            <w:rFonts w:ascii="Times New Roman" w:hAnsi="Times New Roman" w:cs="Times New Roman"/>
            <w:noProof/>
            <w:color w:val="000000" w:themeColor="text1"/>
            <w:u w:val="none"/>
          </w:rPr>
          <w:t xml:space="preserve"> γωνία</w:t>
        </w:r>
        <w:r w:rsidR="00415ADF">
          <w:rPr>
            <w:rStyle w:val="-"/>
            <w:rFonts w:ascii="Times New Roman" w:hAnsi="Times New Roman" w:cs="Times New Roman"/>
            <w:noProof/>
            <w:color w:val="000000" w:themeColor="text1"/>
            <w:u w:val="none"/>
          </w:rPr>
          <w:t xml:space="preserve">ς 45 μοιρών μεταξύ βελόνας και </w:t>
        </w:r>
        <w:r w:rsidR="003D758C" w:rsidRPr="00783FF9">
          <w:rPr>
            <w:rStyle w:val="-"/>
            <w:rFonts w:ascii="Times New Roman" w:hAnsi="Times New Roman" w:cs="Times New Roman"/>
            <w:noProof/>
            <w:color w:val="000000" w:themeColor="text1"/>
            <w:u w:val="none"/>
          </w:rPr>
          <w:t>ανιχνευτή υπερήχων</w:t>
        </w:r>
        <w:r w:rsidR="003D758C" w:rsidRPr="00783FF9">
          <w:rPr>
            <w:noProof/>
            <w:webHidden/>
            <w:color w:val="000000" w:themeColor="text1"/>
          </w:rPr>
          <w:tab/>
        </w:r>
        <w:r w:rsidRPr="00783FF9">
          <w:rPr>
            <w:noProof/>
            <w:webHidden/>
            <w:color w:val="000000" w:themeColor="text1"/>
          </w:rPr>
          <w:fldChar w:fldCharType="begin"/>
        </w:r>
        <w:r w:rsidR="003D758C" w:rsidRPr="00783FF9">
          <w:rPr>
            <w:noProof/>
            <w:webHidden/>
            <w:color w:val="000000" w:themeColor="text1"/>
          </w:rPr>
          <w:instrText xml:space="preserve"> PAGEREF _Toc118753608 \h </w:instrText>
        </w:r>
        <w:r w:rsidRPr="00783FF9">
          <w:rPr>
            <w:noProof/>
            <w:webHidden/>
            <w:color w:val="000000" w:themeColor="text1"/>
          </w:rPr>
        </w:r>
        <w:r w:rsidRPr="00783FF9">
          <w:rPr>
            <w:noProof/>
            <w:webHidden/>
            <w:color w:val="000000" w:themeColor="text1"/>
          </w:rPr>
          <w:fldChar w:fldCharType="separate"/>
        </w:r>
        <w:r w:rsidR="003D758C" w:rsidRPr="00783FF9">
          <w:rPr>
            <w:noProof/>
            <w:webHidden/>
            <w:color w:val="000000" w:themeColor="text1"/>
          </w:rPr>
          <w:t>20</w:t>
        </w:r>
        <w:r w:rsidRPr="00783FF9">
          <w:rPr>
            <w:noProof/>
            <w:webHidden/>
            <w:color w:val="000000" w:themeColor="text1"/>
          </w:rPr>
          <w:fldChar w:fldCharType="end"/>
        </w:r>
      </w:hyperlink>
    </w:p>
    <w:p w:rsidR="00B40CDB" w:rsidRPr="00783FF9" w:rsidRDefault="00B40CDB" w:rsidP="003D758C">
      <w:pPr>
        <w:pStyle w:val="aa"/>
        <w:tabs>
          <w:tab w:val="right" w:leader="dot" w:pos="9016"/>
        </w:tabs>
        <w:spacing w:line="360" w:lineRule="auto"/>
        <w:jc w:val="both"/>
        <w:rPr>
          <w:color w:val="000000" w:themeColor="text1"/>
        </w:rPr>
      </w:pPr>
    </w:p>
    <w:p w:rsidR="003D758C" w:rsidRPr="00783FF9" w:rsidRDefault="006A27F0" w:rsidP="003D758C">
      <w:pPr>
        <w:pStyle w:val="aa"/>
        <w:tabs>
          <w:tab w:val="right" w:leader="dot" w:pos="9016"/>
        </w:tabs>
        <w:spacing w:line="360" w:lineRule="auto"/>
        <w:jc w:val="both"/>
        <w:rPr>
          <w:rFonts w:eastAsiaTheme="minorEastAsia"/>
          <w:noProof/>
          <w:color w:val="000000" w:themeColor="text1"/>
          <w:lang w:eastAsia="el-GR"/>
        </w:rPr>
      </w:pPr>
      <w:hyperlink w:anchor="_Toc118753609" w:history="1">
        <w:r w:rsidR="003D758C" w:rsidRPr="00783FF9">
          <w:rPr>
            <w:rStyle w:val="-"/>
            <w:rFonts w:ascii="Times New Roman" w:hAnsi="Times New Roman" w:cs="Times New Roman"/>
            <w:b/>
            <w:noProof/>
            <w:color w:val="000000" w:themeColor="text1"/>
            <w:u w:val="none"/>
          </w:rPr>
          <w:t>Εικόνα 7</w:t>
        </w:r>
        <w:r w:rsidR="00815030" w:rsidRPr="00783FF9">
          <w:rPr>
            <w:rStyle w:val="-"/>
            <w:rFonts w:ascii="Times New Roman" w:hAnsi="Times New Roman" w:cs="Times New Roman"/>
            <w:b/>
            <w:noProof/>
            <w:color w:val="000000" w:themeColor="text1"/>
            <w:u w:val="none"/>
          </w:rPr>
          <w:t>.</w:t>
        </w:r>
        <w:r w:rsidR="003D758C" w:rsidRPr="00783FF9">
          <w:rPr>
            <w:rStyle w:val="-"/>
            <w:rFonts w:ascii="Times New Roman" w:hAnsi="Times New Roman" w:cs="Times New Roman"/>
            <w:noProof/>
            <w:color w:val="000000" w:themeColor="text1"/>
            <w:u w:val="none"/>
          </w:rPr>
          <w:t xml:space="preserve"> Περιπτώσεις</w:t>
        </w:r>
        <w:r w:rsidR="00704014">
          <w:rPr>
            <w:rStyle w:val="-"/>
            <w:rFonts w:ascii="Times New Roman" w:hAnsi="Times New Roman" w:cs="Times New Roman"/>
            <w:noProof/>
            <w:color w:val="000000" w:themeColor="text1"/>
            <w:u w:val="none"/>
          </w:rPr>
          <w:t xml:space="preserve"> με ορθή και λανθασμένη διενέργεια</w:t>
        </w:r>
        <w:r w:rsidR="003D758C" w:rsidRPr="00783FF9">
          <w:rPr>
            <w:rStyle w:val="-"/>
            <w:rFonts w:ascii="Times New Roman" w:hAnsi="Times New Roman" w:cs="Times New Roman"/>
            <w:noProof/>
            <w:color w:val="000000" w:themeColor="text1"/>
            <w:u w:val="none"/>
          </w:rPr>
          <w:t xml:space="preserve"> αμνιοπαρακέντησης</w:t>
        </w:r>
        <w:r w:rsidR="003D758C" w:rsidRPr="00783FF9">
          <w:rPr>
            <w:noProof/>
            <w:webHidden/>
            <w:color w:val="000000" w:themeColor="text1"/>
          </w:rPr>
          <w:tab/>
        </w:r>
        <w:r w:rsidRPr="00783FF9">
          <w:rPr>
            <w:noProof/>
            <w:webHidden/>
            <w:color w:val="000000" w:themeColor="text1"/>
          </w:rPr>
          <w:fldChar w:fldCharType="begin"/>
        </w:r>
        <w:r w:rsidR="003D758C" w:rsidRPr="00783FF9">
          <w:rPr>
            <w:noProof/>
            <w:webHidden/>
            <w:color w:val="000000" w:themeColor="text1"/>
          </w:rPr>
          <w:instrText xml:space="preserve"> PAGEREF _Toc118753609 \h </w:instrText>
        </w:r>
        <w:r w:rsidRPr="00783FF9">
          <w:rPr>
            <w:noProof/>
            <w:webHidden/>
            <w:color w:val="000000" w:themeColor="text1"/>
          </w:rPr>
        </w:r>
        <w:r w:rsidRPr="00783FF9">
          <w:rPr>
            <w:noProof/>
            <w:webHidden/>
            <w:color w:val="000000" w:themeColor="text1"/>
          </w:rPr>
          <w:fldChar w:fldCharType="separate"/>
        </w:r>
        <w:r w:rsidR="003D758C" w:rsidRPr="00783FF9">
          <w:rPr>
            <w:noProof/>
            <w:webHidden/>
            <w:color w:val="000000" w:themeColor="text1"/>
          </w:rPr>
          <w:t>21</w:t>
        </w:r>
        <w:r w:rsidRPr="00783FF9">
          <w:rPr>
            <w:noProof/>
            <w:webHidden/>
            <w:color w:val="000000" w:themeColor="text1"/>
          </w:rPr>
          <w:fldChar w:fldCharType="end"/>
        </w:r>
      </w:hyperlink>
    </w:p>
    <w:p w:rsidR="00B40CDB" w:rsidRPr="00783FF9" w:rsidRDefault="00B40CDB" w:rsidP="003D758C">
      <w:pPr>
        <w:pStyle w:val="aa"/>
        <w:tabs>
          <w:tab w:val="right" w:leader="dot" w:pos="9016"/>
        </w:tabs>
        <w:spacing w:line="360" w:lineRule="auto"/>
        <w:jc w:val="both"/>
        <w:rPr>
          <w:color w:val="000000" w:themeColor="text1"/>
        </w:rPr>
      </w:pPr>
    </w:p>
    <w:p w:rsidR="003D758C" w:rsidRPr="00783FF9" w:rsidRDefault="006A27F0" w:rsidP="003D758C">
      <w:pPr>
        <w:pStyle w:val="aa"/>
        <w:tabs>
          <w:tab w:val="right" w:leader="dot" w:pos="9016"/>
        </w:tabs>
        <w:spacing w:line="360" w:lineRule="auto"/>
        <w:jc w:val="both"/>
        <w:rPr>
          <w:rFonts w:eastAsiaTheme="minorEastAsia"/>
          <w:noProof/>
          <w:color w:val="000000" w:themeColor="text1"/>
          <w:lang w:eastAsia="el-GR"/>
        </w:rPr>
      </w:pPr>
      <w:hyperlink w:anchor="_Toc118753610" w:history="1">
        <w:r w:rsidR="003D758C" w:rsidRPr="00783FF9">
          <w:rPr>
            <w:rStyle w:val="-"/>
            <w:rFonts w:ascii="Times New Roman" w:hAnsi="Times New Roman" w:cs="Times New Roman"/>
            <w:b/>
            <w:noProof/>
            <w:color w:val="000000" w:themeColor="text1"/>
            <w:u w:val="none"/>
          </w:rPr>
          <w:t>Εικόνα 8</w:t>
        </w:r>
        <w:r w:rsidR="00815030" w:rsidRPr="00783FF9">
          <w:rPr>
            <w:rStyle w:val="-"/>
            <w:rFonts w:ascii="Times New Roman" w:hAnsi="Times New Roman" w:cs="Times New Roman"/>
            <w:b/>
            <w:noProof/>
            <w:color w:val="000000" w:themeColor="text1"/>
            <w:u w:val="none"/>
          </w:rPr>
          <w:t>.</w:t>
        </w:r>
        <w:r w:rsidR="003D758C" w:rsidRPr="00783FF9">
          <w:rPr>
            <w:rStyle w:val="-"/>
            <w:rFonts w:ascii="Times New Roman" w:hAnsi="Times New Roman" w:cs="Times New Roman"/>
            <w:noProof/>
            <w:color w:val="000000" w:themeColor="text1"/>
            <w:u w:val="none"/>
          </w:rPr>
          <w:t xml:space="preserve"> Μορφο</w:t>
        </w:r>
        <w:r w:rsidR="008F7E75">
          <w:rPr>
            <w:rStyle w:val="-"/>
            <w:rFonts w:ascii="Times New Roman" w:hAnsi="Times New Roman" w:cs="Times New Roman"/>
            <w:noProof/>
            <w:color w:val="000000" w:themeColor="text1"/>
            <w:u w:val="none"/>
          </w:rPr>
          <w:t>λογία επιθηλιοειδών κυττάρων</w:t>
        </w:r>
        <w:r w:rsidR="003D758C" w:rsidRPr="00783FF9">
          <w:rPr>
            <w:rStyle w:val="-"/>
            <w:rFonts w:ascii="Times New Roman" w:hAnsi="Times New Roman" w:cs="Times New Roman"/>
            <w:noProof/>
            <w:color w:val="000000" w:themeColor="text1"/>
            <w:u w:val="none"/>
          </w:rPr>
          <w:t xml:space="preserve"> αμνιακού υγρού</w:t>
        </w:r>
        <w:r w:rsidR="003D758C" w:rsidRPr="00783FF9">
          <w:rPr>
            <w:noProof/>
            <w:webHidden/>
            <w:color w:val="000000" w:themeColor="text1"/>
          </w:rPr>
          <w:tab/>
        </w:r>
        <w:r w:rsidRPr="00783FF9">
          <w:rPr>
            <w:noProof/>
            <w:webHidden/>
            <w:color w:val="000000" w:themeColor="text1"/>
          </w:rPr>
          <w:fldChar w:fldCharType="begin"/>
        </w:r>
        <w:r w:rsidR="003D758C" w:rsidRPr="00783FF9">
          <w:rPr>
            <w:noProof/>
            <w:webHidden/>
            <w:color w:val="000000" w:themeColor="text1"/>
          </w:rPr>
          <w:instrText xml:space="preserve"> PAGEREF _Toc118753610 \h </w:instrText>
        </w:r>
        <w:r w:rsidRPr="00783FF9">
          <w:rPr>
            <w:noProof/>
            <w:webHidden/>
            <w:color w:val="000000" w:themeColor="text1"/>
          </w:rPr>
        </w:r>
        <w:r w:rsidRPr="00783FF9">
          <w:rPr>
            <w:noProof/>
            <w:webHidden/>
            <w:color w:val="000000" w:themeColor="text1"/>
          </w:rPr>
          <w:fldChar w:fldCharType="separate"/>
        </w:r>
        <w:r w:rsidR="003D758C" w:rsidRPr="00783FF9">
          <w:rPr>
            <w:noProof/>
            <w:webHidden/>
            <w:color w:val="000000" w:themeColor="text1"/>
          </w:rPr>
          <w:t>24</w:t>
        </w:r>
        <w:r w:rsidRPr="00783FF9">
          <w:rPr>
            <w:noProof/>
            <w:webHidden/>
            <w:color w:val="000000" w:themeColor="text1"/>
          </w:rPr>
          <w:fldChar w:fldCharType="end"/>
        </w:r>
      </w:hyperlink>
    </w:p>
    <w:p w:rsidR="00B40CDB" w:rsidRPr="00783FF9" w:rsidRDefault="00B40CDB" w:rsidP="003D758C">
      <w:pPr>
        <w:pStyle w:val="aa"/>
        <w:tabs>
          <w:tab w:val="right" w:leader="dot" w:pos="9016"/>
        </w:tabs>
        <w:spacing w:line="360" w:lineRule="auto"/>
        <w:jc w:val="both"/>
        <w:rPr>
          <w:color w:val="000000" w:themeColor="text1"/>
        </w:rPr>
      </w:pPr>
    </w:p>
    <w:p w:rsidR="003D758C" w:rsidRPr="00783FF9" w:rsidRDefault="006A27F0" w:rsidP="003D758C">
      <w:pPr>
        <w:pStyle w:val="aa"/>
        <w:tabs>
          <w:tab w:val="right" w:leader="dot" w:pos="9016"/>
        </w:tabs>
        <w:spacing w:line="360" w:lineRule="auto"/>
        <w:jc w:val="both"/>
        <w:rPr>
          <w:rFonts w:eastAsiaTheme="minorEastAsia"/>
          <w:noProof/>
          <w:color w:val="000000" w:themeColor="text1"/>
          <w:lang w:eastAsia="el-GR"/>
        </w:rPr>
      </w:pPr>
      <w:hyperlink w:anchor="_Toc118753611" w:history="1">
        <w:r w:rsidR="003D758C" w:rsidRPr="00783FF9">
          <w:rPr>
            <w:rStyle w:val="-"/>
            <w:rFonts w:ascii="Times New Roman" w:hAnsi="Times New Roman" w:cs="Times New Roman"/>
            <w:b/>
            <w:noProof/>
            <w:color w:val="000000" w:themeColor="text1"/>
            <w:u w:val="none"/>
          </w:rPr>
          <w:t>Εικόνα 9</w:t>
        </w:r>
        <w:r w:rsidR="00815030" w:rsidRPr="00783FF9">
          <w:rPr>
            <w:rStyle w:val="-"/>
            <w:rFonts w:ascii="Times New Roman" w:hAnsi="Times New Roman" w:cs="Times New Roman"/>
            <w:b/>
            <w:noProof/>
            <w:color w:val="000000" w:themeColor="text1"/>
            <w:u w:val="none"/>
          </w:rPr>
          <w:t>.</w:t>
        </w:r>
        <w:r w:rsidR="003D758C" w:rsidRPr="00783FF9">
          <w:rPr>
            <w:rStyle w:val="-"/>
            <w:rFonts w:ascii="Times New Roman" w:hAnsi="Times New Roman" w:cs="Times New Roman"/>
            <w:noProof/>
            <w:color w:val="000000" w:themeColor="text1"/>
            <w:u w:val="none"/>
          </w:rPr>
          <w:t xml:space="preserve"> Μορφολογία κυττάρων </w:t>
        </w:r>
        <w:r w:rsidR="008F7E75" w:rsidRPr="008F7E75">
          <w:rPr>
            <w:rStyle w:val="-"/>
            <w:rFonts w:ascii="Times New Roman" w:hAnsi="Times New Roman" w:cs="Times New Roman"/>
            <w:noProof/>
            <w:color w:val="000000" w:themeColor="text1"/>
            <w:u w:val="none"/>
          </w:rPr>
          <w:t>αμνιακού υγρού</w:t>
        </w:r>
        <w:r w:rsidR="008F7E75">
          <w:rPr>
            <w:rStyle w:val="-"/>
            <w:rFonts w:ascii="Times New Roman" w:hAnsi="Times New Roman" w:cs="Times New Roman"/>
            <w:noProof/>
            <w:color w:val="000000" w:themeColor="text1"/>
            <w:u w:val="none"/>
          </w:rPr>
          <w:t xml:space="preserve"> </w:t>
        </w:r>
        <w:r w:rsidR="003D758C" w:rsidRPr="00783FF9">
          <w:rPr>
            <w:rStyle w:val="-"/>
            <w:rFonts w:ascii="Times New Roman" w:hAnsi="Times New Roman" w:cs="Times New Roman"/>
            <w:noProof/>
            <w:color w:val="000000" w:themeColor="text1"/>
            <w:u w:val="none"/>
          </w:rPr>
          <w:t xml:space="preserve">τύπου </w:t>
        </w:r>
        <w:r w:rsidR="003D758C" w:rsidRPr="00783FF9">
          <w:rPr>
            <w:rStyle w:val="-"/>
            <w:rFonts w:ascii="Times New Roman" w:hAnsi="Times New Roman" w:cs="Times New Roman"/>
            <w:noProof/>
            <w:color w:val="000000" w:themeColor="text1"/>
            <w:u w:val="none"/>
            <w:lang w:val="en-US"/>
          </w:rPr>
          <w:t>AF</w:t>
        </w:r>
        <w:r w:rsidR="003D758C" w:rsidRPr="00783FF9">
          <w:rPr>
            <w:noProof/>
            <w:webHidden/>
            <w:color w:val="000000" w:themeColor="text1"/>
          </w:rPr>
          <w:tab/>
        </w:r>
        <w:r w:rsidRPr="00783FF9">
          <w:rPr>
            <w:noProof/>
            <w:webHidden/>
            <w:color w:val="000000" w:themeColor="text1"/>
          </w:rPr>
          <w:fldChar w:fldCharType="begin"/>
        </w:r>
        <w:r w:rsidR="003D758C" w:rsidRPr="00783FF9">
          <w:rPr>
            <w:noProof/>
            <w:webHidden/>
            <w:color w:val="000000" w:themeColor="text1"/>
          </w:rPr>
          <w:instrText xml:space="preserve"> PAGEREF _Toc118753611 \h </w:instrText>
        </w:r>
        <w:r w:rsidRPr="00783FF9">
          <w:rPr>
            <w:noProof/>
            <w:webHidden/>
            <w:color w:val="000000" w:themeColor="text1"/>
          </w:rPr>
        </w:r>
        <w:r w:rsidRPr="00783FF9">
          <w:rPr>
            <w:noProof/>
            <w:webHidden/>
            <w:color w:val="000000" w:themeColor="text1"/>
          </w:rPr>
          <w:fldChar w:fldCharType="separate"/>
        </w:r>
        <w:r w:rsidR="003D758C" w:rsidRPr="00783FF9">
          <w:rPr>
            <w:noProof/>
            <w:webHidden/>
            <w:color w:val="000000" w:themeColor="text1"/>
          </w:rPr>
          <w:t>24</w:t>
        </w:r>
        <w:r w:rsidRPr="00783FF9">
          <w:rPr>
            <w:noProof/>
            <w:webHidden/>
            <w:color w:val="000000" w:themeColor="text1"/>
          </w:rPr>
          <w:fldChar w:fldCharType="end"/>
        </w:r>
      </w:hyperlink>
    </w:p>
    <w:p w:rsidR="00B40CDB" w:rsidRPr="00783FF9" w:rsidRDefault="00B40CDB" w:rsidP="003D758C">
      <w:pPr>
        <w:pStyle w:val="aa"/>
        <w:tabs>
          <w:tab w:val="right" w:leader="dot" w:pos="9016"/>
        </w:tabs>
        <w:spacing w:line="360" w:lineRule="auto"/>
        <w:jc w:val="both"/>
        <w:rPr>
          <w:color w:val="000000" w:themeColor="text1"/>
        </w:rPr>
      </w:pPr>
    </w:p>
    <w:p w:rsidR="003D758C" w:rsidRPr="00783FF9" w:rsidRDefault="006A27F0" w:rsidP="003D758C">
      <w:pPr>
        <w:pStyle w:val="aa"/>
        <w:tabs>
          <w:tab w:val="right" w:leader="dot" w:pos="9016"/>
        </w:tabs>
        <w:spacing w:line="360" w:lineRule="auto"/>
        <w:jc w:val="both"/>
        <w:rPr>
          <w:rFonts w:eastAsiaTheme="minorEastAsia"/>
          <w:noProof/>
          <w:color w:val="000000" w:themeColor="text1"/>
          <w:lang w:eastAsia="el-GR"/>
        </w:rPr>
      </w:pPr>
      <w:hyperlink w:anchor="_Toc118753612" w:history="1">
        <w:r w:rsidR="003D758C" w:rsidRPr="00783FF9">
          <w:rPr>
            <w:rStyle w:val="-"/>
            <w:rFonts w:ascii="Times New Roman" w:hAnsi="Times New Roman" w:cs="Times New Roman"/>
            <w:b/>
            <w:noProof/>
            <w:color w:val="000000" w:themeColor="text1"/>
            <w:u w:val="none"/>
          </w:rPr>
          <w:t>Εικόνα 10</w:t>
        </w:r>
        <w:r w:rsidR="00815030" w:rsidRPr="00783FF9">
          <w:rPr>
            <w:rStyle w:val="-"/>
            <w:rFonts w:ascii="Times New Roman" w:hAnsi="Times New Roman" w:cs="Times New Roman"/>
            <w:b/>
            <w:noProof/>
            <w:color w:val="000000" w:themeColor="text1"/>
            <w:u w:val="none"/>
          </w:rPr>
          <w:t>.</w:t>
        </w:r>
        <w:r w:rsidR="003D758C" w:rsidRPr="00783FF9">
          <w:rPr>
            <w:rStyle w:val="-"/>
            <w:rFonts w:ascii="Times New Roman" w:hAnsi="Times New Roman" w:cs="Times New Roman"/>
            <w:noProof/>
            <w:color w:val="000000" w:themeColor="text1"/>
            <w:u w:val="none"/>
          </w:rPr>
          <w:t xml:space="preserve"> Μορφο</w:t>
        </w:r>
        <w:r w:rsidR="008F7E75">
          <w:rPr>
            <w:rStyle w:val="-"/>
            <w:rFonts w:ascii="Times New Roman" w:hAnsi="Times New Roman" w:cs="Times New Roman"/>
            <w:noProof/>
            <w:color w:val="000000" w:themeColor="text1"/>
            <w:u w:val="none"/>
          </w:rPr>
          <w:t xml:space="preserve">λογία ινοβλαστικών κυττάρων </w:t>
        </w:r>
        <w:r w:rsidR="003D758C" w:rsidRPr="00783FF9">
          <w:rPr>
            <w:rStyle w:val="-"/>
            <w:rFonts w:ascii="Times New Roman" w:hAnsi="Times New Roman" w:cs="Times New Roman"/>
            <w:noProof/>
            <w:color w:val="000000" w:themeColor="text1"/>
            <w:u w:val="none"/>
          </w:rPr>
          <w:t>αμνιακού υγρού</w:t>
        </w:r>
        <w:r w:rsidR="003D758C" w:rsidRPr="00783FF9">
          <w:rPr>
            <w:noProof/>
            <w:webHidden/>
            <w:color w:val="000000" w:themeColor="text1"/>
          </w:rPr>
          <w:tab/>
        </w:r>
        <w:r w:rsidRPr="00783FF9">
          <w:rPr>
            <w:noProof/>
            <w:webHidden/>
            <w:color w:val="000000" w:themeColor="text1"/>
          </w:rPr>
          <w:fldChar w:fldCharType="begin"/>
        </w:r>
        <w:r w:rsidR="003D758C" w:rsidRPr="00783FF9">
          <w:rPr>
            <w:noProof/>
            <w:webHidden/>
            <w:color w:val="000000" w:themeColor="text1"/>
          </w:rPr>
          <w:instrText xml:space="preserve"> PAGEREF _Toc118753612 \h </w:instrText>
        </w:r>
        <w:r w:rsidRPr="00783FF9">
          <w:rPr>
            <w:noProof/>
            <w:webHidden/>
            <w:color w:val="000000" w:themeColor="text1"/>
          </w:rPr>
        </w:r>
        <w:r w:rsidRPr="00783FF9">
          <w:rPr>
            <w:noProof/>
            <w:webHidden/>
            <w:color w:val="000000" w:themeColor="text1"/>
          </w:rPr>
          <w:fldChar w:fldCharType="separate"/>
        </w:r>
        <w:r w:rsidR="003D758C" w:rsidRPr="00783FF9">
          <w:rPr>
            <w:noProof/>
            <w:webHidden/>
            <w:color w:val="000000" w:themeColor="text1"/>
          </w:rPr>
          <w:t>24</w:t>
        </w:r>
        <w:r w:rsidRPr="00783FF9">
          <w:rPr>
            <w:noProof/>
            <w:webHidden/>
            <w:color w:val="000000" w:themeColor="text1"/>
          </w:rPr>
          <w:fldChar w:fldCharType="end"/>
        </w:r>
      </w:hyperlink>
    </w:p>
    <w:p w:rsidR="00B40CDB" w:rsidRPr="00783FF9" w:rsidRDefault="00B40CDB" w:rsidP="003D758C">
      <w:pPr>
        <w:pStyle w:val="aa"/>
        <w:tabs>
          <w:tab w:val="right" w:leader="dot" w:pos="9016"/>
        </w:tabs>
        <w:spacing w:line="360" w:lineRule="auto"/>
        <w:jc w:val="both"/>
        <w:rPr>
          <w:color w:val="000000" w:themeColor="text1"/>
        </w:rPr>
      </w:pPr>
    </w:p>
    <w:p w:rsidR="003D758C" w:rsidRPr="00783FF9" w:rsidRDefault="006A27F0" w:rsidP="003D758C">
      <w:pPr>
        <w:pStyle w:val="aa"/>
        <w:tabs>
          <w:tab w:val="right" w:leader="dot" w:pos="9016"/>
        </w:tabs>
        <w:spacing w:line="360" w:lineRule="auto"/>
        <w:jc w:val="both"/>
        <w:rPr>
          <w:rFonts w:eastAsiaTheme="minorEastAsia"/>
          <w:noProof/>
          <w:color w:val="000000" w:themeColor="text1"/>
          <w:lang w:eastAsia="el-GR"/>
        </w:rPr>
      </w:pPr>
      <w:hyperlink w:anchor="_Toc118753613" w:history="1">
        <w:r w:rsidR="003D758C" w:rsidRPr="00783FF9">
          <w:rPr>
            <w:rStyle w:val="-"/>
            <w:rFonts w:ascii="Times New Roman" w:hAnsi="Times New Roman" w:cs="Times New Roman"/>
            <w:b/>
            <w:noProof/>
            <w:color w:val="000000" w:themeColor="text1"/>
            <w:u w:val="none"/>
          </w:rPr>
          <w:t>Εικόνα 11</w:t>
        </w:r>
        <w:r w:rsidR="00815030" w:rsidRPr="00783FF9">
          <w:rPr>
            <w:rStyle w:val="-"/>
            <w:rFonts w:ascii="Times New Roman" w:hAnsi="Times New Roman" w:cs="Times New Roman"/>
            <w:b/>
            <w:noProof/>
            <w:color w:val="000000" w:themeColor="text1"/>
            <w:u w:val="none"/>
          </w:rPr>
          <w:t>.</w:t>
        </w:r>
        <w:r w:rsidR="00000B34">
          <w:rPr>
            <w:rStyle w:val="-"/>
            <w:rFonts w:ascii="Times New Roman" w:hAnsi="Times New Roman" w:cs="Times New Roman"/>
            <w:noProof/>
            <w:color w:val="000000" w:themeColor="text1"/>
            <w:u w:val="none"/>
          </w:rPr>
          <w:t xml:space="preserve"> Μορφολογικά χαρακτηριστικά βλαστοκυττάρων </w:t>
        </w:r>
        <w:r w:rsidR="003D758C" w:rsidRPr="00783FF9">
          <w:rPr>
            <w:rStyle w:val="-"/>
            <w:rFonts w:ascii="Times New Roman" w:hAnsi="Times New Roman" w:cs="Times New Roman"/>
            <w:noProof/>
            <w:color w:val="000000" w:themeColor="text1"/>
            <w:u w:val="none"/>
          </w:rPr>
          <w:t>αμνιακού υγρού</w:t>
        </w:r>
        <w:r w:rsidR="003D758C" w:rsidRPr="00783FF9">
          <w:rPr>
            <w:noProof/>
            <w:webHidden/>
            <w:color w:val="000000" w:themeColor="text1"/>
          </w:rPr>
          <w:tab/>
        </w:r>
        <w:r w:rsidRPr="00783FF9">
          <w:rPr>
            <w:noProof/>
            <w:webHidden/>
            <w:color w:val="000000" w:themeColor="text1"/>
          </w:rPr>
          <w:fldChar w:fldCharType="begin"/>
        </w:r>
        <w:r w:rsidR="003D758C" w:rsidRPr="00783FF9">
          <w:rPr>
            <w:noProof/>
            <w:webHidden/>
            <w:color w:val="000000" w:themeColor="text1"/>
          </w:rPr>
          <w:instrText xml:space="preserve"> PAGEREF _Toc118753613 \h </w:instrText>
        </w:r>
        <w:r w:rsidRPr="00783FF9">
          <w:rPr>
            <w:noProof/>
            <w:webHidden/>
            <w:color w:val="000000" w:themeColor="text1"/>
          </w:rPr>
        </w:r>
        <w:r w:rsidRPr="00783FF9">
          <w:rPr>
            <w:noProof/>
            <w:webHidden/>
            <w:color w:val="000000" w:themeColor="text1"/>
          </w:rPr>
          <w:fldChar w:fldCharType="separate"/>
        </w:r>
        <w:r w:rsidR="003D758C" w:rsidRPr="00783FF9">
          <w:rPr>
            <w:noProof/>
            <w:webHidden/>
            <w:color w:val="000000" w:themeColor="text1"/>
          </w:rPr>
          <w:t>25</w:t>
        </w:r>
        <w:r w:rsidRPr="00783FF9">
          <w:rPr>
            <w:noProof/>
            <w:webHidden/>
            <w:color w:val="000000" w:themeColor="text1"/>
          </w:rPr>
          <w:fldChar w:fldCharType="end"/>
        </w:r>
      </w:hyperlink>
    </w:p>
    <w:p w:rsidR="00B40CDB" w:rsidRPr="00783FF9" w:rsidRDefault="00B40CDB" w:rsidP="003D758C">
      <w:pPr>
        <w:pStyle w:val="aa"/>
        <w:tabs>
          <w:tab w:val="right" w:leader="dot" w:pos="9016"/>
        </w:tabs>
        <w:spacing w:line="360" w:lineRule="auto"/>
        <w:jc w:val="both"/>
        <w:rPr>
          <w:color w:val="000000" w:themeColor="text1"/>
        </w:rPr>
      </w:pPr>
    </w:p>
    <w:p w:rsidR="003D758C" w:rsidRPr="00783FF9" w:rsidRDefault="006A27F0" w:rsidP="003D758C">
      <w:pPr>
        <w:pStyle w:val="aa"/>
        <w:tabs>
          <w:tab w:val="right" w:leader="dot" w:pos="9016"/>
        </w:tabs>
        <w:spacing w:line="360" w:lineRule="auto"/>
        <w:jc w:val="both"/>
        <w:rPr>
          <w:rFonts w:eastAsiaTheme="minorEastAsia"/>
          <w:noProof/>
          <w:color w:val="000000" w:themeColor="text1"/>
          <w:lang w:eastAsia="el-GR"/>
        </w:rPr>
      </w:pPr>
      <w:hyperlink w:anchor="_Toc118753614" w:history="1">
        <w:r w:rsidR="003D758C" w:rsidRPr="00783FF9">
          <w:rPr>
            <w:rStyle w:val="-"/>
            <w:rFonts w:ascii="Times New Roman" w:hAnsi="Times New Roman" w:cs="Times New Roman"/>
            <w:b/>
            <w:noProof/>
            <w:color w:val="000000" w:themeColor="text1"/>
            <w:u w:val="none"/>
          </w:rPr>
          <w:t>Εικόνα 12</w:t>
        </w:r>
        <w:r w:rsidR="00815030" w:rsidRPr="00783FF9">
          <w:rPr>
            <w:rStyle w:val="-"/>
            <w:rFonts w:ascii="Times New Roman" w:hAnsi="Times New Roman" w:cs="Times New Roman"/>
            <w:b/>
            <w:noProof/>
            <w:color w:val="000000" w:themeColor="text1"/>
            <w:u w:val="none"/>
          </w:rPr>
          <w:t>.</w:t>
        </w:r>
        <w:r w:rsidR="003D758C" w:rsidRPr="00783FF9">
          <w:rPr>
            <w:rStyle w:val="-"/>
            <w:rFonts w:ascii="Times New Roman" w:hAnsi="Times New Roman" w:cs="Times New Roman"/>
            <w:noProof/>
            <w:color w:val="000000" w:themeColor="text1"/>
            <w:u w:val="none"/>
          </w:rPr>
          <w:t xml:space="preserve"> Μορφολογ</w:t>
        </w:r>
        <w:r w:rsidR="001A34A7">
          <w:rPr>
            <w:rStyle w:val="-"/>
            <w:rFonts w:ascii="Times New Roman" w:hAnsi="Times New Roman" w:cs="Times New Roman"/>
            <w:noProof/>
            <w:color w:val="000000" w:themeColor="text1"/>
            <w:u w:val="none"/>
          </w:rPr>
          <w:t xml:space="preserve">ία βλαστοκυττάρων </w:t>
        </w:r>
        <w:r w:rsidR="003D758C" w:rsidRPr="00783FF9">
          <w:rPr>
            <w:rStyle w:val="-"/>
            <w:rFonts w:ascii="Times New Roman" w:hAnsi="Times New Roman" w:cs="Times New Roman"/>
            <w:noProof/>
            <w:color w:val="000000" w:themeColor="text1"/>
            <w:u w:val="none"/>
          </w:rPr>
          <w:t>αμνιακού υγρού με μεσεγχυματική προέλευση</w:t>
        </w:r>
        <w:r w:rsidR="003D758C" w:rsidRPr="00783FF9">
          <w:rPr>
            <w:noProof/>
            <w:webHidden/>
            <w:color w:val="000000" w:themeColor="text1"/>
          </w:rPr>
          <w:tab/>
        </w:r>
        <w:r w:rsidRPr="00783FF9">
          <w:rPr>
            <w:noProof/>
            <w:webHidden/>
            <w:color w:val="000000" w:themeColor="text1"/>
          </w:rPr>
          <w:fldChar w:fldCharType="begin"/>
        </w:r>
        <w:r w:rsidR="003D758C" w:rsidRPr="00783FF9">
          <w:rPr>
            <w:noProof/>
            <w:webHidden/>
            <w:color w:val="000000" w:themeColor="text1"/>
          </w:rPr>
          <w:instrText xml:space="preserve"> PAGEREF _Toc118753614 \h </w:instrText>
        </w:r>
        <w:r w:rsidRPr="00783FF9">
          <w:rPr>
            <w:noProof/>
            <w:webHidden/>
            <w:color w:val="000000" w:themeColor="text1"/>
          </w:rPr>
        </w:r>
        <w:r w:rsidRPr="00783FF9">
          <w:rPr>
            <w:noProof/>
            <w:webHidden/>
            <w:color w:val="000000" w:themeColor="text1"/>
          </w:rPr>
          <w:fldChar w:fldCharType="separate"/>
        </w:r>
        <w:r w:rsidR="003D758C" w:rsidRPr="00783FF9">
          <w:rPr>
            <w:noProof/>
            <w:webHidden/>
            <w:color w:val="000000" w:themeColor="text1"/>
          </w:rPr>
          <w:t>27</w:t>
        </w:r>
        <w:r w:rsidRPr="00783FF9">
          <w:rPr>
            <w:noProof/>
            <w:webHidden/>
            <w:color w:val="000000" w:themeColor="text1"/>
          </w:rPr>
          <w:fldChar w:fldCharType="end"/>
        </w:r>
      </w:hyperlink>
    </w:p>
    <w:p w:rsidR="00B40CDB" w:rsidRPr="00783FF9" w:rsidRDefault="00B40CDB" w:rsidP="003D758C">
      <w:pPr>
        <w:pStyle w:val="aa"/>
        <w:tabs>
          <w:tab w:val="right" w:leader="dot" w:pos="9016"/>
        </w:tabs>
        <w:spacing w:line="360" w:lineRule="auto"/>
        <w:jc w:val="both"/>
        <w:rPr>
          <w:color w:val="000000" w:themeColor="text1"/>
        </w:rPr>
      </w:pPr>
    </w:p>
    <w:p w:rsidR="003D758C" w:rsidRPr="00783FF9" w:rsidRDefault="006A27F0" w:rsidP="003D758C">
      <w:pPr>
        <w:pStyle w:val="aa"/>
        <w:tabs>
          <w:tab w:val="right" w:leader="dot" w:pos="9016"/>
        </w:tabs>
        <w:spacing w:line="360" w:lineRule="auto"/>
        <w:jc w:val="both"/>
        <w:rPr>
          <w:rFonts w:eastAsiaTheme="minorEastAsia"/>
          <w:noProof/>
          <w:color w:val="000000" w:themeColor="text1"/>
          <w:lang w:eastAsia="el-GR"/>
        </w:rPr>
      </w:pPr>
      <w:hyperlink w:anchor="_Toc118753615" w:history="1">
        <w:r w:rsidR="003D758C" w:rsidRPr="00783FF9">
          <w:rPr>
            <w:rStyle w:val="-"/>
            <w:rFonts w:ascii="Times New Roman" w:hAnsi="Times New Roman" w:cs="Times New Roman"/>
            <w:b/>
            <w:noProof/>
            <w:color w:val="000000" w:themeColor="text1"/>
            <w:u w:val="none"/>
          </w:rPr>
          <w:t>Εικόνα 13</w:t>
        </w:r>
        <w:r w:rsidR="000C74EC" w:rsidRPr="00783FF9">
          <w:rPr>
            <w:rStyle w:val="-"/>
            <w:rFonts w:ascii="Times New Roman" w:hAnsi="Times New Roman" w:cs="Times New Roman"/>
            <w:b/>
            <w:noProof/>
            <w:color w:val="000000" w:themeColor="text1"/>
            <w:u w:val="none"/>
          </w:rPr>
          <w:t>.</w:t>
        </w:r>
        <w:r w:rsidR="003D758C" w:rsidRPr="00783FF9">
          <w:rPr>
            <w:rStyle w:val="-"/>
            <w:rFonts w:ascii="Times New Roman" w:hAnsi="Times New Roman" w:cs="Times New Roman"/>
            <w:noProof/>
            <w:color w:val="000000" w:themeColor="text1"/>
            <w:u w:val="none"/>
          </w:rPr>
          <w:t xml:space="preserve"> Διάγρα</w:t>
        </w:r>
        <w:r w:rsidR="003E51CA">
          <w:rPr>
            <w:rStyle w:val="-"/>
            <w:rFonts w:ascii="Times New Roman" w:hAnsi="Times New Roman" w:cs="Times New Roman"/>
            <w:noProof/>
            <w:color w:val="000000" w:themeColor="text1"/>
            <w:u w:val="none"/>
          </w:rPr>
          <w:t xml:space="preserve">μμα διασποράς για τις τιμές </w:t>
        </w:r>
        <w:r w:rsidR="003D758C" w:rsidRPr="00783FF9">
          <w:rPr>
            <w:rStyle w:val="-"/>
            <w:rFonts w:ascii="Times New Roman" w:hAnsi="Times New Roman" w:cs="Times New Roman"/>
            <w:noProof/>
            <w:color w:val="000000" w:themeColor="text1"/>
            <w:u w:val="none"/>
          </w:rPr>
          <w:t xml:space="preserve">βάρους νεογέννητων βρεφών και </w:t>
        </w:r>
        <w:r w:rsidR="003E51CA">
          <w:rPr>
            <w:rStyle w:val="-"/>
            <w:rFonts w:ascii="Times New Roman" w:hAnsi="Times New Roman" w:cs="Times New Roman"/>
            <w:noProof/>
            <w:color w:val="000000" w:themeColor="text1"/>
            <w:u w:val="none"/>
          </w:rPr>
          <w:t xml:space="preserve">επιπέδων </w:t>
        </w:r>
        <w:r w:rsidR="003D758C" w:rsidRPr="00783FF9">
          <w:rPr>
            <w:rStyle w:val="-"/>
            <w:rFonts w:ascii="Times New Roman" w:hAnsi="Times New Roman" w:cs="Times New Roman"/>
            <w:noProof/>
            <w:color w:val="000000" w:themeColor="text1"/>
            <w:u w:val="none"/>
          </w:rPr>
          <w:t>καδ</w:t>
        </w:r>
        <w:r w:rsidR="003E51CA">
          <w:rPr>
            <w:rStyle w:val="-"/>
            <w:rFonts w:ascii="Times New Roman" w:hAnsi="Times New Roman" w:cs="Times New Roman"/>
            <w:noProof/>
            <w:color w:val="000000" w:themeColor="text1"/>
            <w:u w:val="none"/>
          </w:rPr>
          <w:t>μίου στο αμνιακό υγρό σε κυοφορούσες γυναίκες</w:t>
        </w:r>
        <w:r w:rsidR="003D758C" w:rsidRPr="00783FF9">
          <w:rPr>
            <w:noProof/>
            <w:webHidden/>
            <w:color w:val="000000" w:themeColor="text1"/>
          </w:rPr>
          <w:tab/>
        </w:r>
        <w:r w:rsidRPr="00783FF9">
          <w:rPr>
            <w:noProof/>
            <w:webHidden/>
            <w:color w:val="000000" w:themeColor="text1"/>
          </w:rPr>
          <w:fldChar w:fldCharType="begin"/>
        </w:r>
        <w:r w:rsidR="003D758C" w:rsidRPr="00783FF9">
          <w:rPr>
            <w:noProof/>
            <w:webHidden/>
            <w:color w:val="000000" w:themeColor="text1"/>
          </w:rPr>
          <w:instrText xml:space="preserve"> PAGEREF _Toc118753615 \h </w:instrText>
        </w:r>
        <w:r w:rsidRPr="00783FF9">
          <w:rPr>
            <w:noProof/>
            <w:webHidden/>
            <w:color w:val="000000" w:themeColor="text1"/>
          </w:rPr>
        </w:r>
        <w:r w:rsidRPr="00783FF9">
          <w:rPr>
            <w:noProof/>
            <w:webHidden/>
            <w:color w:val="000000" w:themeColor="text1"/>
          </w:rPr>
          <w:fldChar w:fldCharType="separate"/>
        </w:r>
        <w:r w:rsidR="003D758C" w:rsidRPr="00783FF9">
          <w:rPr>
            <w:noProof/>
            <w:webHidden/>
            <w:color w:val="000000" w:themeColor="text1"/>
          </w:rPr>
          <w:t>42</w:t>
        </w:r>
        <w:r w:rsidRPr="00783FF9">
          <w:rPr>
            <w:noProof/>
            <w:webHidden/>
            <w:color w:val="000000" w:themeColor="text1"/>
          </w:rPr>
          <w:fldChar w:fldCharType="end"/>
        </w:r>
      </w:hyperlink>
    </w:p>
    <w:p w:rsidR="00B40CDB" w:rsidRPr="00783FF9" w:rsidRDefault="00B40CDB" w:rsidP="003D758C">
      <w:pPr>
        <w:pStyle w:val="aa"/>
        <w:tabs>
          <w:tab w:val="right" w:leader="dot" w:pos="9016"/>
        </w:tabs>
        <w:spacing w:line="360" w:lineRule="auto"/>
        <w:jc w:val="both"/>
        <w:rPr>
          <w:color w:val="000000" w:themeColor="text1"/>
        </w:rPr>
      </w:pPr>
    </w:p>
    <w:p w:rsidR="003D758C" w:rsidRDefault="006A27F0" w:rsidP="003D758C">
      <w:pPr>
        <w:pStyle w:val="aa"/>
        <w:tabs>
          <w:tab w:val="right" w:leader="dot" w:pos="9016"/>
        </w:tabs>
        <w:spacing w:line="360" w:lineRule="auto"/>
        <w:jc w:val="both"/>
        <w:rPr>
          <w:rFonts w:eastAsiaTheme="minorEastAsia"/>
          <w:noProof/>
          <w:lang w:eastAsia="el-GR"/>
        </w:rPr>
      </w:pPr>
      <w:hyperlink w:anchor="_Toc118753616" w:history="1">
        <w:r w:rsidR="003D758C" w:rsidRPr="00783FF9">
          <w:rPr>
            <w:rStyle w:val="-"/>
            <w:rFonts w:ascii="Times New Roman" w:hAnsi="Times New Roman" w:cs="Times New Roman"/>
            <w:b/>
            <w:noProof/>
            <w:color w:val="000000" w:themeColor="text1"/>
            <w:u w:val="none"/>
          </w:rPr>
          <w:t>Εικόνα 14</w:t>
        </w:r>
        <w:r w:rsidR="000C74EC" w:rsidRPr="00783FF9">
          <w:rPr>
            <w:rStyle w:val="-"/>
            <w:rFonts w:ascii="Times New Roman" w:hAnsi="Times New Roman" w:cs="Times New Roman"/>
            <w:b/>
            <w:noProof/>
            <w:color w:val="000000" w:themeColor="text1"/>
            <w:u w:val="none"/>
          </w:rPr>
          <w:t>.</w:t>
        </w:r>
        <w:r w:rsidR="003D758C" w:rsidRPr="00783FF9">
          <w:rPr>
            <w:rStyle w:val="-"/>
            <w:rFonts w:ascii="Times New Roman" w:hAnsi="Times New Roman" w:cs="Times New Roman"/>
            <w:noProof/>
            <w:color w:val="000000" w:themeColor="text1"/>
            <w:u w:val="none"/>
          </w:rPr>
          <w:t xml:space="preserve"> Κατανομή των λευκοκ</w:t>
        </w:r>
        <w:r w:rsidR="00BB11BD" w:rsidRPr="00783FF9">
          <w:rPr>
            <w:rStyle w:val="-"/>
            <w:rFonts w:ascii="Times New Roman" w:hAnsi="Times New Roman" w:cs="Times New Roman"/>
            <w:noProof/>
            <w:color w:val="000000" w:themeColor="text1"/>
            <w:u w:val="none"/>
          </w:rPr>
          <w:t>υττάρων του αμνιακού υγρού στη διάρκεια του 2</w:t>
        </w:r>
        <w:r w:rsidR="00BB11BD" w:rsidRPr="00783FF9">
          <w:rPr>
            <w:rStyle w:val="-"/>
            <w:rFonts w:ascii="Times New Roman" w:hAnsi="Times New Roman" w:cs="Times New Roman"/>
            <w:noProof/>
            <w:color w:val="000000" w:themeColor="text1"/>
            <w:u w:val="none"/>
            <w:vertAlign w:val="superscript"/>
          </w:rPr>
          <w:t>ου</w:t>
        </w:r>
        <w:r w:rsidR="00BB11BD" w:rsidRPr="00783FF9">
          <w:rPr>
            <w:rStyle w:val="-"/>
            <w:rFonts w:ascii="Times New Roman" w:hAnsi="Times New Roman" w:cs="Times New Roman"/>
            <w:noProof/>
            <w:color w:val="000000" w:themeColor="text1"/>
            <w:u w:val="none"/>
          </w:rPr>
          <w:t xml:space="preserve"> </w:t>
        </w:r>
        <w:r w:rsidR="003D758C" w:rsidRPr="00783FF9">
          <w:rPr>
            <w:rStyle w:val="-"/>
            <w:rFonts w:ascii="Times New Roman" w:hAnsi="Times New Roman" w:cs="Times New Roman"/>
            <w:noProof/>
            <w:color w:val="000000" w:themeColor="text1"/>
            <w:u w:val="none"/>
          </w:rPr>
          <w:t xml:space="preserve">και </w:t>
        </w:r>
        <w:r w:rsidR="00BB11BD" w:rsidRPr="00783FF9">
          <w:rPr>
            <w:rStyle w:val="-"/>
            <w:rFonts w:ascii="Times New Roman" w:hAnsi="Times New Roman" w:cs="Times New Roman"/>
            <w:noProof/>
            <w:color w:val="000000" w:themeColor="text1"/>
            <w:u w:val="none"/>
          </w:rPr>
          <w:t>3</w:t>
        </w:r>
        <w:r w:rsidR="00BB11BD" w:rsidRPr="00783FF9">
          <w:rPr>
            <w:rStyle w:val="-"/>
            <w:rFonts w:ascii="Times New Roman" w:hAnsi="Times New Roman" w:cs="Times New Roman"/>
            <w:noProof/>
            <w:color w:val="000000" w:themeColor="text1"/>
            <w:u w:val="none"/>
            <w:vertAlign w:val="superscript"/>
          </w:rPr>
          <w:t>ου</w:t>
        </w:r>
        <w:r w:rsidR="00BB11BD" w:rsidRPr="00783FF9">
          <w:rPr>
            <w:rStyle w:val="-"/>
            <w:rFonts w:ascii="Times New Roman" w:hAnsi="Times New Roman" w:cs="Times New Roman"/>
            <w:noProof/>
            <w:color w:val="000000" w:themeColor="text1"/>
            <w:u w:val="none"/>
          </w:rPr>
          <w:t xml:space="preserve"> τρίμη</w:t>
        </w:r>
        <w:r w:rsidR="003D758C" w:rsidRPr="00783FF9">
          <w:rPr>
            <w:rStyle w:val="-"/>
            <w:rFonts w:ascii="Times New Roman" w:hAnsi="Times New Roman" w:cs="Times New Roman"/>
            <w:noProof/>
            <w:color w:val="000000" w:themeColor="text1"/>
            <w:u w:val="none"/>
          </w:rPr>
          <w:t>νου</w:t>
        </w:r>
        <w:r w:rsidR="00BB11BD" w:rsidRPr="00783FF9">
          <w:rPr>
            <w:rStyle w:val="-"/>
            <w:rFonts w:ascii="Times New Roman" w:hAnsi="Times New Roman" w:cs="Times New Roman"/>
            <w:noProof/>
            <w:color w:val="000000" w:themeColor="text1"/>
            <w:u w:val="none"/>
          </w:rPr>
          <w:t xml:space="preserve"> της κύησης, </w:t>
        </w:r>
        <w:r w:rsidR="003D758C" w:rsidRPr="00783FF9">
          <w:rPr>
            <w:rStyle w:val="-"/>
            <w:rFonts w:ascii="Times New Roman" w:hAnsi="Times New Roman" w:cs="Times New Roman"/>
            <w:noProof/>
            <w:color w:val="000000" w:themeColor="text1"/>
            <w:u w:val="none"/>
          </w:rPr>
          <w:t xml:space="preserve"> χωρίς ενδοαμνιακή λοίμωξη</w:t>
        </w:r>
        <w:r w:rsidR="003D758C" w:rsidRPr="00783FF9">
          <w:rPr>
            <w:noProof/>
            <w:webHidden/>
            <w:color w:val="000000" w:themeColor="text1"/>
          </w:rPr>
          <w:tab/>
        </w:r>
        <w:r w:rsidRPr="00783FF9">
          <w:rPr>
            <w:noProof/>
            <w:webHidden/>
            <w:color w:val="000000" w:themeColor="text1"/>
          </w:rPr>
          <w:fldChar w:fldCharType="begin"/>
        </w:r>
        <w:r w:rsidR="003D758C" w:rsidRPr="00783FF9">
          <w:rPr>
            <w:noProof/>
            <w:webHidden/>
            <w:color w:val="000000" w:themeColor="text1"/>
          </w:rPr>
          <w:instrText xml:space="preserve"> PAGEREF _Toc118753616 \h </w:instrText>
        </w:r>
        <w:r w:rsidRPr="00783FF9">
          <w:rPr>
            <w:noProof/>
            <w:webHidden/>
            <w:color w:val="000000" w:themeColor="text1"/>
          </w:rPr>
        </w:r>
        <w:r w:rsidRPr="00783FF9">
          <w:rPr>
            <w:noProof/>
            <w:webHidden/>
            <w:color w:val="000000" w:themeColor="text1"/>
          </w:rPr>
          <w:fldChar w:fldCharType="separate"/>
        </w:r>
        <w:r w:rsidR="003D758C" w:rsidRPr="00783FF9">
          <w:rPr>
            <w:noProof/>
            <w:webHidden/>
            <w:color w:val="000000" w:themeColor="text1"/>
          </w:rPr>
          <w:t>44</w:t>
        </w:r>
        <w:r w:rsidRPr="00783FF9">
          <w:rPr>
            <w:noProof/>
            <w:webHidden/>
            <w:color w:val="000000" w:themeColor="text1"/>
          </w:rPr>
          <w:fldChar w:fldCharType="end"/>
        </w:r>
      </w:hyperlink>
    </w:p>
    <w:p w:rsidR="00167208" w:rsidRDefault="006A27F0" w:rsidP="008F18D0">
      <w:pPr>
        <w:tabs>
          <w:tab w:val="left" w:pos="1725"/>
        </w:tabs>
        <w:spacing w:line="360" w:lineRule="auto"/>
        <w:jc w:val="both"/>
        <w:rPr>
          <w:rFonts w:ascii="Times New Roman" w:hAnsi="Times New Roman"/>
          <w:sz w:val="24"/>
          <w:szCs w:val="24"/>
        </w:rPr>
      </w:pPr>
      <w:r w:rsidRPr="008F18D0">
        <w:rPr>
          <w:rFonts w:ascii="Times New Roman" w:hAnsi="Times New Roman"/>
          <w:sz w:val="24"/>
          <w:szCs w:val="24"/>
        </w:rPr>
        <w:fldChar w:fldCharType="end"/>
      </w:r>
    </w:p>
    <w:p w:rsidR="00805456" w:rsidRDefault="00805456" w:rsidP="00A93089">
      <w:pPr>
        <w:tabs>
          <w:tab w:val="left" w:pos="1725"/>
        </w:tabs>
        <w:spacing w:line="360" w:lineRule="auto"/>
        <w:rPr>
          <w:rFonts w:ascii="Times New Roman" w:hAnsi="Times New Roman"/>
          <w:b/>
          <w:bCs/>
          <w:sz w:val="24"/>
          <w:szCs w:val="24"/>
        </w:rPr>
        <w:sectPr w:rsidR="00805456" w:rsidSect="00D65285">
          <w:pgSz w:w="11906" w:h="16838"/>
          <w:pgMar w:top="1440" w:right="1440" w:bottom="1440" w:left="1440" w:header="708" w:footer="708" w:gutter="0"/>
          <w:cols w:space="708"/>
          <w:titlePg/>
          <w:docGrid w:linePitch="360"/>
        </w:sectPr>
      </w:pPr>
    </w:p>
    <w:p w:rsidR="002E19E8" w:rsidRPr="00A0190C" w:rsidRDefault="002B2922" w:rsidP="002E19E8">
      <w:pPr>
        <w:pStyle w:val="10"/>
        <w:spacing w:line="360" w:lineRule="auto"/>
        <w:jc w:val="center"/>
        <w:rPr>
          <w:rFonts w:ascii="Times New Roman" w:hAnsi="Times New Roman" w:cs="Times New Roman"/>
          <w:b/>
          <w:bCs/>
          <w:color w:val="538135" w:themeColor="accent6" w:themeShade="BF"/>
          <w:sz w:val="28"/>
          <w:szCs w:val="28"/>
          <w:u w:val="single"/>
        </w:rPr>
      </w:pPr>
      <w:bookmarkStart w:id="4" w:name="_Toc118753470"/>
      <w:r w:rsidRPr="00A0190C">
        <w:rPr>
          <w:rFonts w:ascii="Times New Roman" w:hAnsi="Times New Roman" w:cs="Times New Roman"/>
          <w:b/>
          <w:bCs/>
          <w:color w:val="538135" w:themeColor="accent6" w:themeShade="BF"/>
          <w:sz w:val="28"/>
          <w:szCs w:val="28"/>
          <w:u w:val="single"/>
        </w:rPr>
        <w:lastRenderedPageBreak/>
        <w:t>ΚΕΦΑΛΑΙΟ 1</w:t>
      </w:r>
      <w:r w:rsidR="002E19E8" w:rsidRPr="00A0190C">
        <w:rPr>
          <w:rFonts w:ascii="Times New Roman" w:hAnsi="Times New Roman" w:cs="Times New Roman"/>
          <w:b/>
          <w:bCs/>
          <w:color w:val="538135" w:themeColor="accent6" w:themeShade="BF"/>
          <w:sz w:val="28"/>
          <w:szCs w:val="28"/>
          <w:u w:val="single"/>
          <w:vertAlign w:val="superscript"/>
        </w:rPr>
        <w:t>ο</w:t>
      </w:r>
    </w:p>
    <w:p w:rsidR="002B2922" w:rsidRPr="004410EB" w:rsidRDefault="00EE7D32" w:rsidP="002E19E8">
      <w:pPr>
        <w:pStyle w:val="10"/>
        <w:spacing w:line="360" w:lineRule="auto"/>
        <w:jc w:val="center"/>
        <w:rPr>
          <w:rFonts w:ascii="Times New Roman" w:hAnsi="Times New Roman" w:cs="Times New Roman"/>
          <w:b/>
          <w:bCs/>
          <w:color w:val="538135" w:themeColor="accent6" w:themeShade="BF"/>
          <w:sz w:val="28"/>
          <w:szCs w:val="28"/>
          <w:u w:val="single"/>
        </w:rPr>
      </w:pPr>
      <w:r w:rsidRPr="004410EB">
        <w:rPr>
          <w:rFonts w:ascii="Times New Roman" w:hAnsi="Times New Roman" w:cs="Times New Roman"/>
          <w:b/>
          <w:bCs/>
          <w:color w:val="538135" w:themeColor="accent6" w:themeShade="BF"/>
          <w:sz w:val="28"/>
          <w:szCs w:val="28"/>
          <w:u w:val="single"/>
        </w:rPr>
        <w:t xml:space="preserve">ΑΜΝΙΑΚΟ ΥΓΡΟ </w:t>
      </w:r>
      <w:r w:rsidR="002E19E8" w:rsidRPr="004410EB">
        <w:rPr>
          <w:rFonts w:ascii="Times New Roman" w:hAnsi="Times New Roman" w:cs="Times New Roman"/>
          <w:b/>
          <w:bCs/>
          <w:color w:val="538135" w:themeColor="accent6" w:themeShade="BF"/>
          <w:sz w:val="28"/>
          <w:szCs w:val="28"/>
          <w:u w:val="single"/>
        </w:rPr>
        <w:t>–</w:t>
      </w:r>
      <w:r w:rsidRPr="004410EB">
        <w:rPr>
          <w:rFonts w:ascii="Times New Roman" w:hAnsi="Times New Roman" w:cs="Times New Roman"/>
          <w:b/>
          <w:bCs/>
          <w:color w:val="538135" w:themeColor="accent6" w:themeShade="BF"/>
          <w:sz w:val="28"/>
          <w:szCs w:val="28"/>
          <w:u w:val="single"/>
        </w:rPr>
        <w:t xml:space="preserve"> ΓΕΝΙΚΑ</w:t>
      </w:r>
      <w:bookmarkEnd w:id="4"/>
      <w:r w:rsidR="002E19E8" w:rsidRPr="004410EB">
        <w:rPr>
          <w:rFonts w:ascii="Times New Roman" w:hAnsi="Times New Roman" w:cs="Times New Roman"/>
          <w:b/>
          <w:bCs/>
          <w:color w:val="538135" w:themeColor="accent6" w:themeShade="BF"/>
          <w:sz w:val="28"/>
          <w:szCs w:val="28"/>
          <w:u w:val="single"/>
        </w:rPr>
        <w:t xml:space="preserve"> ΣΤΟΙΧΕΙΑ</w:t>
      </w:r>
    </w:p>
    <w:p w:rsidR="00EE7D32" w:rsidRPr="004410EB" w:rsidRDefault="00EE7D32" w:rsidP="00151603">
      <w:pPr>
        <w:pStyle w:val="2"/>
        <w:spacing w:line="360" w:lineRule="auto"/>
        <w:rPr>
          <w:rFonts w:ascii="Times New Roman" w:hAnsi="Times New Roman" w:cs="Times New Roman"/>
          <w:b/>
          <w:color w:val="538135" w:themeColor="accent6" w:themeShade="BF"/>
          <w:sz w:val="24"/>
          <w:szCs w:val="24"/>
          <w:u w:val="single"/>
        </w:rPr>
      </w:pPr>
      <w:bookmarkStart w:id="5" w:name="_Toc118753471"/>
      <w:r w:rsidRPr="004410EB">
        <w:rPr>
          <w:rFonts w:ascii="Times New Roman" w:hAnsi="Times New Roman" w:cs="Times New Roman"/>
          <w:b/>
          <w:color w:val="538135" w:themeColor="accent6" w:themeShade="BF"/>
          <w:sz w:val="24"/>
          <w:szCs w:val="24"/>
          <w:u w:val="single"/>
        </w:rPr>
        <w:t xml:space="preserve">1.1 </w:t>
      </w:r>
      <w:bookmarkEnd w:id="5"/>
      <w:r w:rsidR="00CC4C32">
        <w:rPr>
          <w:rFonts w:ascii="Times New Roman" w:hAnsi="Times New Roman" w:cs="Times New Roman"/>
          <w:b/>
          <w:color w:val="538135" w:themeColor="accent6" w:themeShade="BF"/>
          <w:sz w:val="24"/>
          <w:szCs w:val="24"/>
          <w:u w:val="single"/>
        </w:rPr>
        <w:t xml:space="preserve"> </w:t>
      </w:r>
      <w:r w:rsidR="00397B4E" w:rsidRPr="004410EB">
        <w:rPr>
          <w:rFonts w:ascii="Times New Roman" w:hAnsi="Times New Roman" w:cs="Times New Roman"/>
          <w:b/>
          <w:color w:val="538135" w:themeColor="accent6" w:themeShade="BF"/>
          <w:sz w:val="24"/>
          <w:szCs w:val="24"/>
          <w:u w:val="single"/>
        </w:rPr>
        <w:t>ΕΙΣΑΓΩΓΗ</w:t>
      </w:r>
    </w:p>
    <w:p w:rsidR="002B2922" w:rsidRPr="00A93089" w:rsidRDefault="009457B8"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Σ’ αυτό το Κ</w:t>
      </w:r>
      <w:r w:rsidR="002B2922" w:rsidRPr="00A93089">
        <w:rPr>
          <w:rFonts w:ascii="Times New Roman" w:hAnsi="Times New Roman"/>
          <w:sz w:val="24"/>
          <w:szCs w:val="24"/>
        </w:rPr>
        <w:t xml:space="preserve">εφάλαιο αναφέρονται </w:t>
      </w:r>
      <w:r>
        <w:rPr>
          <w:rFonts w:ascii="Times New Roman" w:hAnsi="Times New Roman"/>
          <w:sz w:val="24"/>
          <w:szCs w:val="24"/>
        </w:rPr>
        <w:t xml:space="preserve">οι </w:t>
      </w:r>
      <w:r w:rsidR="002B2922" w:rsidRPr="00A93089">
        <w:rPr>
          <w:rFonts w:ascii="Times New Roman" w:hAnsi="Times New Roman"/>
          <w:sz w:val="24"/>
          <w:szCs w:val="24"/>
        </w:rPr>
        <w:t>γενικές πληροφορίες σχετικά με το αμνιακό υγρό. Αρχικά</w:t>
      </w:r>
      <w:r>
        <w:rPr>
          <w:rFonts w:ascii="Times New Roman" w:hAnsi="Times New Roman"/>
          <w:sz w:val="24"/>
          <w:szCs w:val="24"/>
        </w:rPr>
        <w:t xml:space="preserve">, γίνεται αναφορά στο </w:t>
      </w:r>
      <w:proofErr w:type="spellStart"/>
      <w:r>
        <w:rPr>
          <w:rFonts w:ascii="Times New Roman" w:hAnsi="Times New Roman"/>
          <w:sz w:val="24"/>
          <w:szCs w:val="24"/>
        </w:rPr>
        <w:t>άμνιο</w:t>
      </w:r>
      <w:proofErr w:type="spellEnd"/>
      <w:r>
        <w:rPr>
          <w:rFonts w:ascii="Times New Roman" w:hAnsi="Times New Roman"/>
          <w:sz w:val="24"/>
          <w:szCs w:val="24"/>
        </w:rPr>
        <w:t>, τη</w:t>
      </w:r>
      <w:r w:rsidR="002B2922" w:rsidRPr="00A93089">
        <w:rPr>
          <w:rFonts w:ascii="Times New Roman" w:hAnsi="Times New Roman"/>
          <w:sz w:val="24"/>
          <w:szCs w:val="24"/>
        </w:rPr>
        <w:t xml:space="preserve"> φύση του αμνιακού υγρού</w:t>
      </w:r>
      <w:r w:rsidR="00054CC1">
        <w:rPr>
          <w:rFonts w:ascii="Times New Roman" w:hAnsi="Times New Roman"/>
          <w:sz w:val="24"/>
          <w:szCs w:val="24"/>
        </w:rPr>
        <w:t xml:space="preserve"> και</w:t>
      </w:r>
      <w:r w:rsidR="006A7E4E" w:rsidRPr="006A7E4E">
        <w:rPr>
          <w:rFonts w:ascii="Times New Roman" w:hAnsi="Times New Roman"/>
          <w:sz w:val="24"/>
          <w:szCs w:val="24"/>
        </w:rPr>
        <w:t xml:space="preserve"> </w:t>
      </w:r>
      <w:r w:rsidR="006A7E4E">
        <w:rPr>
          <w:rFonts w:ascii="Times New Roman" w:hAnsi="Times New Roman"/>
          <w:sz w:val="24"/>
          <w:szCs w:val="24"/>
        </w:rPr>
        <w:t>το χρώμα</w:t>
      </w:r>
      <w:r w:rsidR="00054CC1">
        <w:rPr>
          <w:rFonts w:ascii="Times New Roman" w:hAnsi="Times New Roman"/>
          <w:sz w:val="24"/>
          <w:szCs w:val="24"/>
        </w:rPr>
        <w:t xml:space="preserve"> του. Ακολούθως αναφέρονται οι μέθοδοι μέτρησης του όγκου</w:t>
      </w:r>
      <w:r w:rsidR="00C1322F">
        <w:rPr>
          <w:rFonts w:ascii="Times New Roman" w:hAnsi="Times New Roman"/>
          <w:sz w:val="24"/>
          <w:szCs w:val="24"/>
        </w:rPr>
        <w:t xml:space="preserve"> του</w:t>
      </w:r>
      <w:r w:rsidR="00054CC1">
        <w:rPr>
          <w:rFonts w:ascii="Times New Roman" w:hAnsi="Times New Roman"/>
          <w:sz w:val="24"/>
          <w:szCs w:val="24"/>
        </w:rPr>
        <w:t xml:space="preserve"> αμνιακού υγρού (βαθύτερος κάθετος θύλακας, δείκτης αμνιακού υγρού)</w:t>
      </w:r>
      <w:r w:rsidR="00C1322F">
        <w:rPr>
          <w:rFonts w:ascii="Times New Roman" w:hAnsi="Times New Roman"/>
          <w:sz w:val="24"/>
          <w:szCs w:val="24"/>
        </w:rPr>
        <w:t>. Στη συνέχεια περιγράφονται οι</w:t>
      </w:r>
      <w:r w:rsidR="00357B2E" w:rsidRPr="00A93089">
        <w:rPr>
          <w:rFonts w:ascii="Times New Roman" w:hAnsi="Times New Roman"/>
          <w:sz w:val="24"/>
          <w:szCs w:val="24"/>
        </w:rPr>
        <w:t xml:space="preserve"> περιπτώσεις</w:t>
      </w:r>
      <w:r w:rsidR="00C1322F">
        <w:rPr>
          <w:rFonts w:ascii="Times New Roman" w:hAnsi="Times New Roman"/>
          <w:sz w:val="24"/>
          <w:szCs w:val="24"/>
        </w:rPr>
        <w:t xml:space="preserve"> με μη φυσιολογική ποσότητα αμνιακού υγρού, </w:t>
      </w:r>
      <w:r w:rsidR="00357B2E" w:rsidRPr="00A93089">
        <w:rPr>
          <w:rFonts w:ascii="Times New Roman" w:hAnsi="Times New Roman"/>
          <w:sz w:val="24"/>
          <w:szCs w:val="24"/>
        </w:rPr>
        <w:t>γνωστές ως «</w:t>
      </w:r>
      <w:proofErr w:type="spellStart"/>
      <w:r w:rsidR="00357B2E" w:rsidRPr="00A93089">
        <w:rPr>
          <w:rFonts w:ascii="Times New Roman" w:hAnsi="Times New Roman"/>
          <w:sz w:val="24"/>
          <w:szCs w:val="24"/>
        </w:rPr>
        <w:t>ολιγοϋδράμνιο</w:t>
      </w:r>
      <w:proofErr w:type="spellEnd"/>
      <w:r w:rsidR="00357B2E" w:rsidRPr="00A93089">
        <w:rPr>
          <w:rFonts w:ascii="Times New Roman" w:hAnsi="Times New Roman"/>
          <w:sz w:val="24"/>
          <w:szCs w:val="24"/>
        </w:rPr>
        <w:t>»</w:t>
      </w:r>
      <w:r w:rsidR="00C1322F">
        <w:rPr>
          <w:rFonts w:ascii="Times New Roman" w:hAnsi="Times New Roman"/>
          <w:sz w:val="24"/>
          <w:szCs w:val="24"/>
        </w:rPr>
        <w:t xml:space="preserve"> (</w:t>
      </w:r>
      <w:r w:rsidR="006A7E4E">
        <w:rPr>
          <w:rFonts w:ascii="Times New Roman" w:hAnsi="Times New Roman"/>
          <w:sz w:val="24"/>
          <w:szCs w:val="24"/>
        </w:rPr>
        <w:t>«ολιγάμνιο»)</w:t>
      </w:r>
      <w:r w:rsidR="00357B2E" w:rsidRPr="00A93089">
        <w:rPr>
          <w:rFonts w:ascii="Times New Roman" w:hAnsi="Times New Roman"/>
          <w:sz w:val="24"/>
          <w:szCs w:val="24"/>
        </w:rPr>
        <w:t xml:space="preserve"> και «</w:t>
      </w:r>
      <w:proofErr w:type="spellStart"/>
      <w:r w:rsidR="00357B2E" w:rsidRPr="00A93089">
        <w:rPr>
          <w:rFonts w:ascii="Times New Roman" w:hAnsi="Times New Roman"/>
          <w:sz w:val="24"/>
          <w:szCs w:val="24"/>
        </w:rPr>
        <w:t>πολυϋδράμνιο</w:t>
      </w:r>
      <w:proofErr w:type="spellEnd"/>
      <w:r w:rsidR="00357B2E" w:rsidRPr="00A93089">
        <w:rPr>
          <w:rFonts w:ascii="Times New Roman" w:hAnsi="Times New Roman"/>
          <w:sz w:val="24"/>
          <w:szCs w:val="24"/>
        </w:rPr>
        <w:t>»</w:t>
      </w:r>
      <w:r w:rsidR="00C1322F">
        <w:rPr>
          <w:rFonts w:ascii="Times New Roman" w:hAnsi="Times New Roman"/>
          <w:sz w:val="24"/>
          <w:szCs w:val="24"/>
        </w:rPr>
        <w:t xml:space="preserve"> (</w:t>
      </w:r>
      <w:r w:rsidR="006A7E4E">
        <w:rPr>
          <w:rFonts w:ascii="Times New Roman" w:hAnsi="Times New Roman"/>
          <w:sz w:val="24"/>
          <w:szCs w:val="24"/>
        </w:rPr>
        <w:t>«πολυάμνιο»)</w:t>
      </w:r>
      <w:r w:rsidR="00357B2E" w:rsidRPr="00A93089">
        <w:rPr>
          <w:rFonts w:ascii="Times New Roman" w:hAnsi="Times New Roman"/>
          <w:sz w:val="24"/>
          <w:szCs w:val="24"/>
        </w:rPr>
        <w:t>. Τέλος, γίνεται</w:t>
      </w:r>
      <w:r w:rsidR="00C1322F">
        <w:rPr>
          <w:rFonts w:ascii="Times New Roman" w:hAnsi="Times New Roman"/>
          <w:sz w:val="24"/>
          <w:szCs w:val="24"/>
        </w:rPr>
        <w:t xml:space="preserve"> επίσης</w:t>
      </w:r>
      <w:r w:rsidR="00357B2E" w:rsidRPr="00A93089">
        <w:rPr>
          <w:rFonts w:ascii="Times New Roman" w:hAnsi="Times New Roman"/>
          <w:sz w:val="24"/>
          <w:szCs w:val="24"/>
        </w:rPr>
        <w:t xml:space="preserve"> αναφορά </w:t>
      </w:r>
      <w:r w:rsidR="00054CC1">
        <w:rPr>
          <w:rFonts w:ascii="Times New Roman" w:hAnsi="Times New Roman"/>
          <w:sz w:val="24"/>
          <w:szCs w:val="24"/>
        </w:rPr>
        <w:t>στην εμβολή αμνιακού υγρού</w:t>
      </w:r>
      <w:r w:rsidR="00C1322F">
        <w:rPr>
          <w:rFonts w:ascii="Times New Roman" w:hAnsi="Times New Roman"/>
          <w:sz w:val="24"/>
          <w:szCs w:val="24"/>
        </w:rPr>
        <w:t>, που αποτελεί επιπλοκή με σοβαρές συνέπειες</w:t>
      </w:r>
      <w:r w:rsidR="00054CC1">
        <w:rPr>
          <w:rFonts w:ascii="Times New Roman" w:hAnsi="Times New Roman"/>
          <w:sz w:val="24"/>
          <w:szCs w:val="24"/>
        </w:rPr>
        <w:t xml:space="preserve"> για την κύηση</w:t>
      </w:r>
      <w:r w:rsidR="00357B2E" w:rsidRPr="00A93089">
        <w:rPr>
          <w:rFonts w:ascii="Times New Roman" w:hAnsi="Times New Roman"/>
          <w:sz w:val="24"/>
          <w:szCs w:val="24"/>
        </w:rPr>
        <w:t>.</w:t>
      </w:r>
    </w:p>
    <w:p w:rsidR="00AC3A49" w:rsidRPr="004410EB" w:rsidRDefault="002F514E" w:rsidP="00EE7D32">
      <w:pPr>
        <w:pStyle w:val="2"/>
        <w:spacing w:line="360" w:lineRule="auto"/>
        <w:rPr>
          <w:rFonts w:ascii="Times New Roman" w:hAnsi="Times New Roman" w:cs="Times New Roman"/>
          <w:b/>
          <w:color w:val="538135" w:themeColor="accent6" w:themeShade="BF"/>
          <w:sz w:val="24"/>
          <w:szCs w:val="24"/>
          <w:u w:val="single"/>
        </w:rPr>
      </w:pPr>
      <w:bookmarkStart w:id="6" w:name="_Toc118753472"/>
      <w:r w:rsidRPr="004410EB">
        <w:rPr>
          <w:rFonts w:ascii="Times New Roman" w:hAnsi="Times New Roman" w:cs="Times New Roman"/>
          <w:b/>
          <w:color w:val="538135" w:themeColor="accent6" w:themeShade="BF"/>
          <w:sz w:val="24"/>
          <w:szCs w:val="24"/>
          <w:u w:val="single"/>
        </w:rPr>
        <w:t>1.</w:t>
      </w:r>
      <w:r w:rsidR="00EE7D32" w:rsidRPr="004410EB">
        <w:rPr>
          <w:rFonts w:ascii="Times New Roman" w:hAnsi="Times New Roman" w:cs="Times New Roman"/>
          <w:b/>
          <w:color w:val="538135" w:themeColor="accent6" w:themeShade="BF"/>
          <w:sz w:val="24"/>
          <w:szCs w:val="24"/>
          <w:u w:val="single"/>
        </w:rPr>
        <w:t>2</w:t>
      </w:r>
      <w:r w:rsidRPr="004410EB">
        <w:rPr>
          <w:rFonts w:ascii="Times New Roman" w:hAnsi="Times New Roman" w:cs="Times New Roman"/>
          <w:b/>
          <w:color w:val="538135" w:themeColor="accent6" w:themeShade="BF"/>
          <w:sz w:val="24"/>
          <w:szCs w:val="24"/>
          <w:u w:val="single"/>
        </w:rPr>
        <w:t xml:space="preserve"> </w:t>
      </w:r>
      <w:r w:rsidR="00CC4C32">
        <w:rPr>
          <w:rFonts w:ascii="Times New Roman" w:hAnsi="Times New Roman" w:cs="Times New Roman"/>
          <w:b/>
          <w:color w:val="538135" w:themeColor="accent6" w:themeShade="BF"/>
          <w:sz w:val="24"/>
          <w:szCs w:val="24"/>
          <w:u w:val="single"/>
        </w:rPr>
        <w:t xml:space="preserve"> </w:t>
      </w:r>
      <w:r w:rsidR="00D84942" w:rsidRPr="004410EB">
        <w:rPr>
          <w:rFonts w:ascii="Times New Roman" w:hAnsi="Times New Roman" w:cs="Times New Roman"/>
          <w:b/>
          <w:color w:val="538135" w:themeColor="accent6" w:themeShade="BF"/>
          <w:sz w:val="24"/>
          <w:szCs w:val="24"/>
          <w:u w:val="single"/>
        </w:rPr>
        <w:t>Γ</w:t>
      </w:r>
      <w:bookmarkEnd w:id="6"/>
      <w:r w:rsidR="009C5C10" w:rsidRPr="004410EB">
        <w:rPr>
          <w:rFonts w:ascii="Times New Roman" w:hAnsi="Times New Roman" w:cs="Times New Roman"/>
          <w:b/>
          <w:color w:val="538135" w:themeColor="accent6" w:themeShade="BF"/>
          <w:sz w:val="24"/>
          <w:szCs w:val="24"/>
          <w:u w:val="single"/>
        </w:rPr>
        <w:t>ΕΝΙΚΑ ΣΤΟΙΧΕΙΑ</w:t>
      </w:r>
    </w:p>
    <w:p w:rsidR="00FE1663" w:rsidRDefault="00AC3A49" w:rsidP="0022554D">
      <w:pPr>
        <w:tabs>
          <w:tab w:val="left" w:pos="1725"/>
        </w:tabs>
        <w:spacing w:line="360" w:lineRule="auto"/>
        <w:ind w:firstLine="720"/>
        <w:jc w:val="both"/>
        <w:rPr>
          <w:rFonts w:ascii="Times New Roman" w:hAnsi="Times New Roman"/>
          <w:sz w:val="24"/>
          <w:szCs w:val="24"/>
        </w:rPr>
      </w:pPr>
      <w:r w:rsidRPr="00E74441">
        <w:rPr>
          <w:rFonts w:ascii="Times New Roman" w:hAnsi="Times New Roman"/>
          <w:sz w:val="24"/>
          <w:szCs w:val="24"/>
        </w:rPr>
        <w:t>Το έμβρυο, κατά τη διάρκεια της κύησης</w:t>
      </w:r>
      <w:r w:rsidR="005258C2">
        <w:rPr>
          <w:rFonts w:ascii="Times New Roman" w:hAnsi="Times New Roman"/>
          <w:sz w:val="24"/>
          <w:szCs w:val="24"/>
        </w:rPr>
        <w:t>,</w:t>
      </w:r>
      <w:r w:rsidRPr="00E74441">
        <w:rPr>
          <w:rFonts w:ascii="Times New Roman" w:hAnsi="Times New Roman"/>
          <w:sz w:val="24"/>
          <w:szCs w:val="24"/>
        </w:rPr>
        <w:t xml:space="preserve"> αναπτύσσεται προστ</w:t>
      </w:r>
      <w:r w:rsidR="005258C2">
        <w:rPr>
          <w:rFonts w:ascii="Times New Roman" w:hAnsi="Times New Roman"/>
          <w:sz w:val="24"/>
          <w:szCs w:val="24"/>
        </w:rPr>
        <w:t>ατευμένο μέσα στον αμνιακό σάκο, που</w:t>
      </w:r>
      <w:r w:rsidRPr="00E74441">
        <w:rPr>
          <w:rFonts w:ascii="Times New Roman" w:hAnsi="Times New Roman"/>
          <w:sz w:val="24"/>
          <w:szCs w:val="24"/>
        </w:rPr>
        <w:t xml:space="preserve"> αποτελείται από δύο</w:t>
      </w:r>
      <w:r w:rsidR="005258C2">
        <w:rPr>
          <w:rFonts w:ascii="Times New Roman" w:hAnsi="Times New Roman"/>
          <w:sz w:val="24"/>
          <w:szCs w:val="24"/>
        </w:rPr>
        <w:t xml:space="preserve"> </w:t>
      </w:r>
      <w:proofErr w:type="spellStart"/>
      <w:r w:rsidR="005258C2">
        <w:rPr>
          <w:rFonts w:ascii="Times New Roman" w:hAnsi="Times New Roman"/>
          <w:sz w:val="24"/>
          <w:szCs w:val="24"/>
        </w:rPr>
        <w:t>ημιδιαπερατές</w:t>
      </w:r>
      <w:proofErr w:type="spellEnd"/>
      <w:r w:rsidRPr="00E74441">
        <w:rPr>
          <w:rFonts w:ascii="Times New Roman" w:hAnsi="Times New Roman"/>
          <w:sz w:val="24"/>
          <w:szCs w:val="24"/>
        </w:rPr>
        <w:t xml:space="preserve"> μεμβράνες</w:t>
      </w:r>
      <w:r w:rsidR="005258C2">
        <w:rPr>
          <w:rFonts w:ascii="Times New Roman" w:hAnsi="Times New Roman"/>
          <w:sz w:val="24"/>
          <w:szCs w:val="24"/>
        </w:rPr>
        <w:t>:</w:t>
      </w:r>
      <w:r w:rsidRPr="00E74441">
        <w:rPr>
          <w:rFonts w:ascii="Times New Roman" w:hAnsi="Times New Roman"/>
          <w:sz w:val="24"/>
          <w:szCs w:val="24"/>
        </w:rPr>
        <w:t xml:space="preserve"> χόριο κ</w:t>
      </w:r>
      <w:r w:rsidR="005258C2">
        <w:rPr>
          <w:rFonts w:ascii="Times New Roman" w:hAnsi="Times New Roman"/>
          <w:sz w:val="24"/>
          <w:szCs w:val="24"/>
        </w:rPr>
        <w:t xml:space="preserve">αι </w:t>
      </w:r>
      <w:proofErr w:type="spellStart"/>
      <w:r w:rsidR="005258C2">
        <w:rPr>
          <w:rFonts w:ascii="Times New Roman" w:hAnsi="Times New Roman"/>
          <w:sz w:val="24"/>
          <w:szCs w:val="24"/>
        </w:rPr>
        <w:t>άμνιο</w:t>
      </w:r>
      <w:proofErr w:type="spellEnd"/>
      <w:r w:rsidRPr="00E74441">
        <w:rPr>
          <w:rFonts w:ascii="Times New Roman" w:hAnsi="Times New Roman"/>
          <w:sz w:val="24"/>
          <w:szCs w:val="24"/>
        </w:rPr>
        <w:t>. Στην αρχή της κύησης το δέρμα του εμβρύου είναι κι αυτό μια ημιδιαπερατή μεμβράνη και</w:t>
      </w:r>
      <w:r w:rsidR="00D90DAE">
        <w:rPr>
          <w:rFonts w:ascii="Times New Roman" w:hAnsi="Times New Roman"/>
          <w:sz w:val="24"/>
          <w:szCs w:val="24"/>
        </w:rPr>
        <w:t xml:space="preserve"> το έμβρυο μπορεί να θεωρηθεί</w:t>
      </w:r>
      <w:r w:rsidRPr="00E74441">
        <w:rPr>
          <w:rFonts w:ascii="Times New Roman" w:hAnsi="Times New Roman"/>
          <w:sz w:val="24"/>
          <w:szCs w:val="24"/>
        </w:rPr>
        <w:t xml:space="preserve"> ένα «δοχείο»</w:t>
      </w:r>
      <w:r w:rsidR="000706E3">
        <w:rPr>
          <w:rFonts w:ascii="Times New Roman" w:hAnsi="Times New Roman"/>
          <w:sz w:val="24"/>
          <w:szCs w:val="24"/>
        </w:rPr>
        <w:t>,</w:t>
      </w:r>
      <w:r w:rsidRPr="00E74441">
        <w:rPr>
          <w:rFonts w:ascii="Times New Roman" w:hAnsi="Times New Roman"/>
          <w:sz w:val="24"/>
          <w:szCs w:val="24"/>
        </w:rPr>
        <w:t xml:space="preserve"> με</w:t>
      </w:r>
      <w:r w:rsidR="000706E3">
        <w:rPr>
          <w:rFonts w:ascii="Times New Roman" w:hAnsi="Times New Roman"/>
          <w:sz w:val="24"/>
          <w:szCs w:val="24"/>
        </w:rPr>
        <w:t xml:space="preserve"> αίμα και ούρα. Το </w:t>
      </w:r>
      <w:r w:rsidRPr="00E74441">
        <w:rPr>
          <w:rFonts w:ascii="Times New Roman" w:hAnsi="Times New Roman"/>
          <w:sz w:val="24"/>
          <w:szCs w:val="24"/>
        </w:rPr>
        <w:t>«δοχείο»</w:t>
      </w:r>
      <w:r w:rsidR="000706E3">
        <w:rPr>
          <w:rFonts w:ascii="Times New Roman" w:hAnsi="Times New Roman"/>
          <w:sz w:val="24"/>
          <w:szCs w:val="24"/>
        </w:rPr>
        <w:t xml:space="preserve"> αυτό</w:t>
      </w:r>
      <w:r w:rsidRPr="00E74441">
        <w:rPr>
          <w:rFonts w:ascii="Times New Roman" w:hAnsi="Times New Roman"/>
          <w:sz w:val="24"/>
          <w:szCs w:val="24"/>
        </w:rPr>
        <w:t xml:space="preserve"> περιλαμβάνεται σε ένα μεγαλύτερο «δοχείο» </w:t>
      </w:r>
      <w:r w:rsidR="000706E3">
        <w:rPr>
          <w:rFonts w:ascii="Times New Roman" w:hAnsi="Times New Roman"/>
          <w:sz w:val="24"/>
          <w:szCs w:val="24"/>
        </w:rPr>
        <w:t>τον αμνιακό σάκο που πληρούται</w:t>
      </w:r>
      <w:r w:rsidRPr="00E74441">
        <w:rPr>
          <w:rFonts w:ascii="Times New Roman" w:hAnsi="Times New Roman"/>
          <w:sz w:val="24"/>
          <w:szCs w:val="24"/>
        </w:rPr>
        <w:t xml:space="preserve"> με</w:t>
      </w:r>
      <w:r w:rsidR="000706E3">
        <w:rPr>
          <w:rFonts w:ascii="Times New Roman" w:hAnsi="Times New Roman"/>
          <w:sz w:val="24"/>
          <w:szCs w:val="24"/>
        </w:rPr>
        <w:t xml:space="preserve"> το</w:t>
      </w:r>
      <w:r w:rsidR="00A37ADC">
        <w:rPr>
          <w:rFonts w:ascii="Times New Roman" w:hAnsi="Times New Roman"/>
          <w:sz w:val="24"/>
          <w:szCs w:val="24"/>
        </w:rPr>
        <w:t xml:space="preserve"> αμνιακό </w:t>
      </w:r>
      <w:r w:rsidRPr="00E74441">
        <w:rPr>
          <w:rFonts w:ascii="Times New Roman" w:hAnsi="Times New Roman"/>
          <w:sz w:val="24"/>
          <w:szCs w:val="24"/>
        </w:rPr>
        <w:t>υγρό</w:t>
      </w:r>
      <w:r w:rsidR="00E74441">
        <w:rPr>
          <w:rFonts w:ascii="Times New Roman" w:hAnsi="Times New Roman"/>
          <w:sz w:val="24"/>
          <w:szCs w:val="24"/>
        </w:rPr>
        <w:t xml:space="preserve"> </w:t>
      </w:r>
      <w:r w:rsidR="00E74441" w:rsidRPr="000F7C32">
        <w:rPr>
          <w:rFonts w:ascii="Times New Roman" w:hAnsi="Times New Roman"/>
        </w:rPr>
        <w:t>(</w:t>
      </w:r>
      <w:hyperlink r:id="rId12" w:history="1">
        <w:r w:rsidR="00E74441" w:rsidRPr="000F7C32">
          <w:rPr>
            <w:rStyle w:val="-"/>
            <w:rFonts w:ascii="Times New Roman" w:hAnsi="Times New Roman"/>
          </w:rPr>
          <w:t>https://www.eleftheia.gr/enimerosi/meeftiki/anaptyksi_embryoy/944-paragetai_amniako_ygro</w:t>
        </w:r>
      </w:hyperlink>
      <w:r w:rsidR="00E74441" w:rsidRPr="000F7C32">
        <w:rPr>
          <w:rFonts w:ascii="Times New Roman" w:hAnsi="Times New Roman"/>
        </w:rPr>
        <w:t>).</w:t>
      </w:r>
      <w:r w:rsidR="00E74441" w:rsidRPr="00E74441">
        <w:rPr>
          <w:rFonts w:ascii="Times New Roman" w:hAnsi="Times New Roman"/>
          <w:sz w:val="24"/>
          <w:szCs w:val="24"/>
        </w:rPr>
        <w:t xml:space="preserve"> </w:t>
      </w:r>
    </w:p>
    <w:p w:rsidR="00FB1C23" w:rsidRPr="00E74441" w:rsidRDefault="00D34CA7"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Στην </w:t>
      </w:r>
      <w:r w:rsidR="00E74441" w:rsidRPr="00E74441">
        <w:rPr>
          <w:rFonts w:ascii="Times New Roman" w:hAnsi="Times New Roman"/>
          <w:sz w:val="24"/>
          <w:szCs w:val="24"/>
        </w:rPr>
        <w:t>Εικόνα</w:t>
      </w:r>
      <w:r>
        <w:rPr>
          <w:rFonts w:ascii="Times New Roman" w:hAnsi="Times New Roman"/>
          <w:sz w:val="24"/>
          <w:szCs w:val="24"/>
        </w:rPr>
        <w:t xml:space="preserve"> 1.1</w:t>
      </w:r>
      <w:r w:rsidR="00FB1C23" w:rsidRPr="00E74441">
        <w:rPr>
          <w:rFonts w:ascii="Times New Roman" w:hAnsi="Times New Roman"/>
          <w:sz w:val="24"/>
          <w:szCs w:val="24"/>
        </w:rPr>
        <w:t xml:space="preserve"> παρουσιάζ</w:t>
      </w:r>
      <w:r w:rsidR="00611DFE" w:rsidRPr="00E74441">
        <w:rPr>
          <w:rFonts w:ascii="Times New Roman" w:hAnsi="Times New Roman"/>
          <w:sz w:val="24"/>
          <w:szCs w:val="24"/>
        </w:rPr>
        <w:t>ε</w:t>
      </w:r>
      <w:r w:rsidR="00FB1C23" w:rsidRPr="00E74441">
        <w:rPr>
          <w:rFonts w:ascii="Times New Roman" w:hAnsi="Times New Roman"/>
          <w:sz w:val="24"/>
          <w:szCs w:val="24"/>
        </w:rPr>
        <w:t>ται</w:t>
      </w:r>
      <w:r>
        <w:rPr>
          <w:rFonts w:ascii="Times New Roman" w:hAnsi="Times New Roman"/>
          <w:sz w:val="24"/>
          <w:szCs w:val="24"/>
        </w:rPr>
        <w:t xml:space="preserve"> σχηματικά</w:t>
      </w:r>
      <w:r w:rsidR="00FB1C23" w:rsidRPr="00E74441">
        <w:rPr>
          <w:rFonts w:ascii="Times New Roman" w:hAnsi="Times New Roman"/>
          <w:sz w:val="24"/>
          <w:szCs w:val="24"/>
        </w:rPr>
        <w:t xml:space="preserve"> η κυ</w:t>
      </w:r>
      <w:r>
        <w:rPr>
          <w:rFonts w:ascii="Times New Roman" w:hAnsi="Times New Roman"/>
          <w:sz w:val="24"/>
          <w:szCs w:val="24"/>
        </w:rPr>
        <w:t>κλοφορία του αμνιακού υγρού στη</w:t>
      </w:r>
      <w:r w:rsidR="00FB1C23" w:rsidRPr="00E74441">
        <w:rPr>
          <w:rFonts w:ascii="Times New Roman" w:hAnsi="Times New Roman"/>
          <w:sz w:val="24"/>
          <w:szCs w:val="24"/>
        </w:rPr>
        <w:t xml:space="preserve"> μήτρα.</w:t>
      </w:r>
      <w:r w:rsidR="00FB1C23" w:rsidRPr="00E74441">
        <w:rPr>
          <w:rFonts w:ascii="Times New Roman" w:hAnsi="Times New Roman"/>
          <w:b/>
          <w:bCs/>
          <w:sz w:val="24"/>
          <w:szCs w:val="24"/>
        </w:rPr>
        <w:t xml:space="preserve"> </w:t>
      </w:r>
      <w:r w:rsidR="00E74441" w:rsidRPr="00E74441">
        <w:rPr>
          <w:rFonts w:ascii="Times New Roman" w:hAnsi="Times New Roman"/>
          <w:sz w:val="24"/>
          <w:szCs w:val="24"/>
        </w:rPr>
        <w:t>Μέσω της διαδικασίας της ώσμωσης πραγματοποιούνται ανταλλαγές υγρών</w:t>
      </w:r>
      <w:r>
        <w:rPr>
          <w:rFonts w:ascii="Times New Roman" w:hAnsi="Times New Roman"/>
          <w:sz w:val="24"/>
          <w:szCs w:val="24"/>
        </w:rPr>
        <w:t>,</w:t>
      </w:r>
      <w:r w:rsidR="00E74441" w:rsidRPr="00E74441">
        <w:rPr>
          <w:rFonts w:ascii="Times New Roman" w:hAnsi="Times New Roman"/>
          <w:sz w:val="24"/>
          <w:szCs w:val="24"/>
        </w:rPr>
        <w:t xml:space="preserve"> μέσω των </w:t>
      </w:r>
      <w:proofErr w:type="spellStart"/>
      <w:r w:rsidR="00E74441" w:rsidRPr="00E74441">
        <w:rPr>
          <w:rFonts w:ascii="Times New Roman" w:hAnsi="Times New Roman"/>
          <w:sz w:val="24"/>
          <w:szCs w:val="24"/>
        </w:rPr>
        <w:t>ημιδιαπερατών</w:t>
      </w:r>
      <w:proofErr w:type="spellEnd"/>
      <w:r w:rsidR="00E74441" w:rsidRPr="00E74441">
        <w:rPr>
          <w:rFonts w:ascii="Times New Roman" w:hAnsi="Times New Roman"/>
          <w:sz w:val="24"/>
          <w:szCs w:val="24"/>
        </w:rPr>
        <w:t xml:space="preserve"> μεμβρανών</w:t>
      </w:r>
      <w:r>
        <w:rPr>
          <w:rFonts w:ascii="Times New Roman" w:hAnsi="Times New Roman"/>
          <w:sz w:val="24"/>
          <w:szCs w:val="24"/>
        </w:rPr>
        <w:t>,</w:t>
      </w:r>
      <w:r w:rsidR="00E74441" w:rsidRPr="00E74441">
        <w:rPr>
          <w:rFonts w:ascii="Times New Roman" w:hAnsi="Times New Roman"/>
          <w:sz w:val="24"/>
          <w:szCs w:val="24"/>
        </w:rPr>
        <w:t xml:space="preserve"> με αποτέλεσμα την αυξομείωση του όγκου του αμνιακού υγρού.</w:t>
      </w:r>
      <w:r w:rsidR="00E74441">
        <w:rPr>
          <w:rFonts w:ascii="Times New Roman" w:hAnsi="Times New Roman"/>
          <w:sz w:val="24"/>
          <w:szCs w:val="24"/>
        </w:rPr>
        <w:t xml:space="preserve"> Η αύξηση του αμνιακού υγρού γίνεται με την εισροή του από τον πλακούντα και τον ομφάλιο λώρο</w:t>
      </w:r>
      <w:r>
        <w:rPr>
          <w:rFonts w:ascii="Times New Roman" w:hAnsi="Times New Roman"/>
          <w:sz w:val="24"/>
          <w:szCs w:val="24"/>
        </w:rPr>
        <w:t xml:space="preserve">, μέσω του </w:t>
      </w:r>
      <w:proofErr w:type="spellStart"/>
      <w:r>
        <w:rPr>
          <w:rFonts w:ascii="Times New Roman" w:hAnsi="Times New Roman"/>
          <w:sz w:val="24"/>
          <w:szCs w:val="24"/>
        </w:rPr>
        <w:t>χόριου</w:t>
      </w:r>
      <w:proofErr w:type="spellEnd"/>
      <w:r>
        <w:rPr>
          <w:rFonts w:ascii="Times New Roman" w:hAnsi="Times New Roman"/>
          <w:sz w:val="24"/>
          <w:szCs w:val="24"/>
        </w:rPr>
        <w:t xml:space="preserve"> και του </w:t>
      </w:r>
      <w:proofErr w:type="spellStart"/>
      <w:r>
        <w:rPr>
          <w:rFonts w:ascii="Times New Roman" w:hAnsi="Times New Roman"/>
          <w:sz w:val="24"/>
          <w:szCs w:val="24"/>
        </w:rPr>
        <w:t>αμνί</w:t>
      </w:r>
      <w:r w:rsidR="00E74441">
        <w:rPr>
          <w:rFonts w:ascii="Times New Roman" w:hAnsi="Times New Roman"/>
          <w:sz w:val="24"/>
          <w:szCs w:val="24"/>
        </w:rPr>
        <w:t>ου</w:t>
      </w:r>
      <w:proofErr w:type="spellEnd"/>
      <w:r w:rsidR="00E74441">
        <w:rPr>
          <w:rFonts w:ascii="Times New Roman" w:hAnsi="Times New Roman"/>
          <w:sz w:val="24"/>
          <w:szCs w:val="24"/>
        </w:rPr>
        <w:t>. Ακόμη, η διούρηση του εμβρύου είναι η βασική πηγή αύξησης αμνιακού υγρού. Αντίθετα, η κατάποση του αμνιακού υγρού είναι η κύ</w:t>
      </w:r>
      <w:r>
        <w:rPr>
          <w:rFonts w:ascii="Times New Roman" w:hAnsi="Times New Roman"/>
          <w:sz w:val="24"/>
          <w:szCs w:val="24"/>
        </w:rPr>
        <w:t>ρια αιτία μείωσής του και αρχίζει</w:t>
      </w:r>
      <w:r w:rsidR="00E74441">
        <w:rPr>
          <w:rFonts w:ascii="Times New Roman" w:hAnsi="Times New Roman"/>
          <w:sz w:val="24"/>
          <w:szCs w:val="24"/>
        </w:rPr>
        <w:t xml:space="preserve"> λίγο</w:t>
      </w:r>
      <w:r>
        <w:rPr>
          <w:rFonts w:ascii="Times New Roman" w:hAnsi="Times New Roman"/>
          <w:sz w:val="24"/>
          <w:szCs w:val="24"/>
        </w:rPr>
        <w:t xml:space="preserve"> μετά αφού συμπληρωθεί η 8</w:t>
      </w:r>
      <w:r w:rsidRPr="00D34CA7">
        <w:rPr>
          <w:rFonts w:ascii="Times New Roman" w:hAnsi="Times New Roman"/>
          <w:sz w:val="24"/>
          <w:szCs w:val="24"/>
          <w:vertAlign w:val="superscript"/>
        </w:rPr>
        <w:t>η</w:t>
      </w:r>
      <w:r w:rsidR="00E74441">
        <w:rPr>
          <w:rFonts w:ascii="Times New Roman" w:hAnsi="Times New Roman"/>
          <w:sz w:val="24"/>
          <w:szCs w:val="24"/>
        </w:rPr>
        <w:t xml:space="preserve"> εβδομάδα κύησης. </w:t>
      </w:r>
      <w:r w:rsidR="00AD0641">
        <w:rPr>
          <w:rFonts w:ascii="Times New Roman" w:hAnsi="Times New Roman"/>
          <w:sz w:val="24"/>
          <w:szCs w:val="24"/>
        </w:rPr>
        <w:t>Αξίζει να σημειωθεί ότι πρόκειται για μια διαδικασία απαραίτητη για τη σωστή ανάπτυξη των πνευμόνων και το</w:t>
      </w:r>
      <w:r>
        <w:rPr>
          <w:rFonts w:ascii="Times New Roman" w:hAnsi="Times New Roman"/>
          <w:sz w:val="24"/>
          <w:szCs w:val="24"/>
        </w:rPr>
        <w:t>υ</w:t>
      </w:r>
      <w:r w:rsidR="00AD0641">
        <w:rPr>
          <w:rFonts w:ascii="Times New Roman" w:hAnsi="Times New Roman"/>
          <w:sz w:val="24"/>
          <w:szCs w:val="24"/>
        </w:rPr>
        <w:t xml:space="preserve"> πεπτικού συστήματος του εμβρύου</w:t>
      </w:r>
      <w:r w:rsidR="00E74441">
        <w:rPr>
          <w:rFonts w:ascii="Times New Roman" w:hAnsi="Times New Roman"/>
          <w:sz w:val="24"/>
          <w:szCs w:val="24"/>
        </w:rPr>
        <w:t xml:space="preserve"> </w:t>
      </w:r>
      <w:r w:rsidR="00E74441" w:rsidRPr="001170E3">
        <w:rPr>
          <w:rFonts w:ascii="Times New Roman" w:hAnsi="Times New Roman"/>
        </w:rPr>
        <w:t>(</w:t>
      </w:r>
      <w:hyperlink r:id="rId13" w:history="1">
        <w:r w:rsidR="00E74441" w:rsidRPr="001170E3">
          <w:rPr>
            <w:rStyle w:val="-"/>
            <w:rFonts w:ascii="Times New Roman" w:hAnsi="Times New Roman"/>
          </w:rPr>
          <w:t>https://www.eleftheia.gr/enimerosi/meeftiki/anaptyksi_embryoy/944-paragetai_amniako_ygro</w:t>
        </w:r>
      </w:hyperlink>
      <w:r w:rsidR="00E74441" w:rsidRPr="001170E3">
        <w:rPr>
          <w:rFonts w:ascii="Times New Roman" w:hAnsi="Times New Roman"/>
        </w:rPr>
        <w:t>)</w:t>
      </w:r>
      <w:r w:rsidR="00AD0641" w:rsidRPr="001170E3">
        <w:rPr>
          <w:rFonts w:ascii="Times New Roman" w:hAnsi="Times New Roman"/>
        </w:rPr>
        <w:t>.</w:t>
      </w:r>
      <w:r w:rsidR="00AD0641">
        <w:rPr>
          <w:rFonts w:ascii="Times New Roman" w:hAnsi="Times New Roman"/>
          <w:sz w:val="24"/>
          <w:szCs w:val="24"/>
        </w:rPr>
        <w:t xml:space="preserve"> </w:t>
      </w:r>
    </w:p>
    <w:p w:rsidR="004F60A3" w:rsidRDefault="00E74441" w:rsidP="004F60A3">
      <w:pPr>
        <w:keepNext/>
        <w:tabs>
          <w:tab w:val="left" w:pos="1725"/>
        </w:tabs>
        <w:spacing w:line="360" w:lineRule="auto"/>
        <w:jc w:val="center"/>
      </w:pPr>
      <w:r>
        <w:rPr>
          <w:noProof/>
          <w:lang w:eastAsia="el-GR"/>
        </w:rPr>
        <w:lastRenderedPageBreak/>
        <w:drawing>
          <wp:inline distT="0" distB="0" distL="0" distR="0">
            <wp:extent cx="3219450" cy="3767896"/>
            <wp:effectExtent l="19050" t="19050" r="19050" b="23054"/>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2648" t="1447" r="5296" b="2893"/>
                    <a:stretch/>
                  </pic:blipFill>
                  <pic:spPr bwMode="auto">
                    <a:xfrm>
                      <a:off x="0" y="0"/>
                      <a:ext cx="3220977" cy="3769683"/>
                    </a:xfrm>
                    <a:prstGeom prst="rect">
                      <a:avLst/>
                    </a:prstGeom>
                    <a:ln>
                      <a:solidFill>
                        <a:schemeClr val="accent6">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74441" w:rsidRPr="00E339E4" w:rsidRDefault="004F60A3" w:rsidP="002712EF">
      <w:pPr>
        <w:pStyle w:val="ab"/>
        <w:spacing w:after="0"/>
        <w:jc w:val="center"/>
        <w:rPr>
          <w:rFonts w:ascii="Times New Roman" w:hAnsi="Times New Roman" w:cs="Times New Roman"/>
          <w:bCs/>
          <w:i w:val="0"/>
          <w:color w:val="538135" w:themeColor="accent6" w:themeShade="BF"/>
          <w:sz w:val="20"/>
          <w:szCs w:val="20"/>
        </w:rPr>
      </w:pPr>
      <w:bookmarkStart w:id="7" w:name="_Toc118753603"/>
      <w:r w:rsidRPr="00E339E4">
        <w:rPr>
          <w:rFonts w:ascii="Times New Roman" w:hAnsi="Times New Roman" w:cs="Times New Roman"/>
          <w:b/>
          <w:i w:val="0"/>
          <w:color w:val="538135" w:themeColor="accent6" w:themeShade="BF"/>
          <w:sz w:val="20"/>
          <w:szCs w:val="20"/>
        </w:rPr>
        <w:t xml:space="preserve">Εικόνα </w:t>
      </w:r>
      <w:r w:rsidR="006A27F0" w:rsidRPr="00E339E4">
        <w:rPr>
          <w:rFonts w:ascii="Times New Roman" w:hAnsi="Times New Roman" w:cs="Times New Roman"/>
          <w:b/>
          <w:i w:val="0"/>
          <w:color w:val="538135" w:themeColor="accent6" w:themeShade="BF"/>
          <w:sz w:val="20"/>
          <w:szCs w:val="20"/>
        </w:rPr>
        <w:fldChar w:fldCharType="begin"/>
      </w:r>
      <w:r w:rsidRPr="00E339E4">
        <w:rPr>
          <w:rFonts w:ascii="Times New Roman" w:hAnsi="Times New Roman" w:cs="Times New Roman"/>
          <w:b/>
          <w:i w:val="0"/>
          <w:color w:val="538135" w:themeColor="accent6" w:themeShade="BF"/>
          <w:sz w:val="20"/>
          <w:szCs w:val="20"/>
        </w:rPr>
        <w:instrText xml:space="preserve"> SEQ Εικόνα \* ARABIC </w:instrText>
      </w:r>
      <w:r w:rsidR="006A27F0" w:rsidRPr="00E339E4">
        <w:rPr>
          <w:rFonts w:ascii="Times New Roman" w:hAnsi="Times New Roman" w:cs="Times New Roman"/>
          <w:b/>
          <w:i w:val="0"/>
          <w:color w:val="538135" w:themeColor="accent6" w:themeShade="BF"/>
          <w:sz w:val="20"/>
          <w:szCs w:val="20"/>
        </w:rPr>
        <w:fldChar w:fldCharType="separate"/>
      </w:r>
      <w:r w:rsidR="00F54DC3" w:rsidRPr="00E339E4">
        <w:rPr>
          <w:rFonts w:ascii="Times New Roman" w:hAnsi="Times New Roman" w:cs="Times New Roman"/>
          <w:b/>
          <w:i w:val="0"/>
          <w:noProof/>
          <w:color w:val="538135" w:themeColor="accent6" w:themeShade="BF"/>
          <w:sz w:val="20"/>
          <w:szCs w:val="20"/>
        </w:rPr>
        <w:t>1</w:t>
      </w:r>
      <w:r w:rsidR="006A27F0" w:rsidRPr="00E339E4">
        <w:rPr>
          <w:rFonts w:ascii="Times New Roman" w:hAnsi="Times New Roman" w:cs="Times New Roman"/>
          <w:b/>
          <w:i w:val="0"/>
          <w:color w:val="538135" w:themeColor="accent6" w:themeShade="BF"/>
          <w:sz w:val="20"/>
          <w:szCs w:val="20"/>
        </w:rPr>
        <w:fldChar w:fldCharType="end"/>
      </w:r>
      <w:r w:rsidR="00CF7CB0" w:rsidRPr="00E339E4">
        <w:rPr>
          <w:rFonts w:ascii="Times New Roman" w:hAnsi="Times New Roman" w:cs="Times New Roman"/>
          <w:b/>
          <w:i w:val="0"/>
          <w:color w:val="538135" w:themeColor="accent6" w:themeShade="BF"/>
          <w:sz w:val="20"/>
          <w:szCs w:val="20"/>
        </w:rPr>
        <w:t>.</w:t>
      </w:r>
      <w:r w:rsidR="00CF7CB0">
        <w:rPr>
          <w:rFonts w:ascii="Times New Roman" w:hAnsi="Times New Roman" w:cs="Times New Roman"/>
          <w:b/>
          <w:i w:val="0"/>
          <w:sz w:val="20"/>
          <w:szCs w:val="20"/>
        </w:rPr>
        <w:t xml:space="preserve"> </w:t>
      </w:r>
      <w:r w:rsidR="00197917">
        <w:rPr>
          <w:rFonts w:ascii="Times New Roman" w:hAnsi="Times New Roman" w:cs="Times New Roman"/>
          <w:b/>
          <w:i w:val="0"/>
          <w:sz w:val="20"/>
          <w:szCs w:val="20"/>
        </w:rPr>
        <w:t xml:space="preserve"> </w:t>
      </w:r>
      <w:r w:rsidR="00197917" w:rsidRPr="00E339E4">
        <w:rPr>
          <w:rFonts w:ascii="Times New Roman" w:hAnsi="Times New Roman" w:cs="Times New Roman"/>
          <w:i w:val="0"/>
          <w:color w:val="538135" w:themeColor="accent6" w:themeShade="BF"/>
          <w:sz w:val="20"/>
          <w:szCs w:val="20"/>
        </w:rPr>
        <w:t>Οι διαδρομές του αμνιακού υγρού στη</w:t>
      </w:r>
      <w:r w:rsidRPr="00E339E4">
        <w:rPr>
          <w:rFonts w:ascii="Times New Roman" w:hAnsi="Times New Roman" w:cs="Times New Roman"/>
          <w:i w:val="0"/>
          <w:color w:val="538135" w:themeColor="accent6" w:themeShade="BF"/>
          <w:sz w:val="20"/>
          <w:szCs w:val="20"/>
        </w:rPr>
        <w:t xml:space="preserve"> μήτρα</w:t>
      </w:r>
      <w:bookmarkEnd w:id="7"/>
    </w:p>
    <w:p w:rsidR="00197917" w:rsidRDefault="00E74441" w:rsidP="002712EF">
      <w:pPr>
        <w:tabs>
          <w:tab w:val="left" w:pos="1725"/>
        </w:tabs>
        <w:spacing w:after="0" w:line="240" w:lineRule="auto"/>
        <w:jc w:val="center"/>
      </w:pPr>
      <w:r w:rsidRPr="00D33EBF">
        <w:rPr>
          <w:rFonts w:ascii="Times New Roman" w:hAnsi="Times New Roman"/>
        </w:rPr>
        <w:t xml:space="preserve"> </w:t>
      </w:r>
      <w:hyperlink r:id="rId15" w:history="1">
        <w:r w:rsidRPr="00D33EBF">
          <w:rPr>
            <w:rStyle w:val="-"/>
            <w:rFonts w:ascii="Times New Roman" w:hAnsi="Times New Roman"/>
            <w:lang w:val="en-US"/>
          </w:rPr>
          <w:t>https</w:t>
        </w:r>
        <w:r w:rsidRPr="00D33EBF">
          <w:rPr>
            <w:rStyle w:val="-"/>
            <w:rFonts w:ascii="Times New Roman" w:hAnsi="Times New Roman"/>
          </w:rPr>
          <w:t>://</w:t>
        </w:r>
        <w:r w:rsidRPr="00D33EBF">
          <w:rPr>
            <w:rStyle w:val="-"/>
            <w:rFonts w:ascii="Times New Roman" w:hAnsi="Times New Roman"/>
            <w:lang w:val="en-US"/>
          </w:rPr>
          <w:t>www</w:t>
        </w:r>
        <w:r w:rsidRPr="00D33EBF">
          <w:rPr>
            <w:rStyle w:val="-"/>
            <w:rFonts w:ascii="Times New Roman" w:hAnsi="Times New Roman"/>
          </w:rPr>
          <w:t>.</w:t>
        </w:r>
        <w:proofErr w:type="spellStart"/>
        <w:r w:rsidRPr="00D33EBF">
          <w:rPr>
            <w:rStyle w:val="-"/>
            <w:rFonts w:ascii="Times New Roman" w:hAnsi="Times New Roman"/>
            <w:lang w:val="en-US"/>
          </w:rPr>
          <w:t>eleftheia</w:t>
        </w:r>
        <w:proofErr w:type="spellEnd"/>
        <w:r w:rsidRPr="00D33EBF">
          <w:rPr>
            <w:rStyle w:val="-"/>
            <w:rFonts w:ascii="Times New Roman" w:hAnsi="Times New Roman"/>
          </w:rPr>
          <w:t>.</w:t>
        </w:r>
        <w:proofErr w:type="spellStart"/>
        <w:r w:rsidRPr="00D33EBF">
          <w:rPr>
            <w:rStyle w:val="-"/>
            <w:rFonts w:ascii="Times New Roman" w:hAnsi="Times New Roman"/>
            <w:lang w:val="en-US"/>
          </w:rPr>
          <w:t>gr</w:t>
        </w:r>
        <w:proofErr w:type="spellEnd"/>
        <w:r w:rsidRPr="00D33EBF">
          <w:rPr>
            <w:rStyle w:val="-"/>
            <w:rFonts w:ascii="Times New Roman" w:hAnsi="Times New Roman"/>
          </w:rPr>
          <w:t>/</w:t>
        </w:r>
        <w:proofErr w:type="spellStart"/>
        <w:r w:rsidRPr="00D33EBF">
          <w:rPr>
            <w:rStyle w:val="-"/>
            <w:rFonts w:ascii="Times New Roman" w:hAnsi="Times New Roman"/>
            <w:lang w:val="en-US"/>
          </w:rPr>
          <w:t>enimerosi</w:t>
        </w:r>
        <w:proofErr w:type="spellEnd"/>
        <w:r w:rsidRPr="00D33EBF">
          <w:rPr>
            <w:rStyle w:val="-"/>
            <w:rFonts w:ascii="Times New Roman" w:hAnsi="Times New Roman"/>
          </w:rPr>
          <w:t>/</w:t>
        </w:r>
        <w:proofErr w:type="spellStart"/>
        <w:r w:rsidRPr="00D33EBF">
          <w:rPr>
            <w:rStyle w:val="-"/>
            <w:rFonts w:ascii="Times New Roman" w:hAnsi="Times New Roman"/>
            <w:lang w:val="en-US"/>
          </w:rPr>
          <w:t>meeftiki</w:t>
        </w:r>
        <w:proofErr w:type="spellEnd"/>
        <w:r w:rsidRPr="00D33EBF">
          <w:rPr>
            <w:rStyle w:val="-"/>
            <w:rFonts w:ascii="Times New Roman" w:hAnsi="Times New Roman"/>
          </w:rPr>
          <w:t>/</w:t>
        </w:r>
        <w:proofErr w:type="spellStart"/>
        <w:r w:rsidRPr="00D33EBF">
          <w:rPr>
            <w:rStyle w:val="-"/>
            <w:rFonts w:ascii="Times New Roman" w:hAnsi="Times New Roman"/>
            <w:lang w:val="en-US"/>
          </w:rPr>
          <w:t>anaptyksi</w:t>
        </w:r>
        <w:proofErr w:type="spellEnd"/>
        <w:r w:rsidRPr="00D33EBF">
          <w:rPr>
            <w:rStyle w:val="-"/>
            <w:rFonts w:ascii="Times New Roman" w:hAnsi="Times New Roman"/>
          </w:rPr>
          <w:t>_</w:t>
        </w:r>
        <w:proofErr w:type="spellStart"/>
        <w:r w:rsidRPr="00D33EBF">
          <w:rPr>
            <w:rStyle w:val="-"/>
            <w:rFonts w:ascii="Times New Roman" w:hAnsi="Times New Roman"/>
            <w:lang w:val="en-US"/>
          </w:rPr>
          <w:t>embryoy</w:t>
        </w:r>
        <w:proofErr w:type="spellEnd"/>
        <w:r w:rsidRPr="00D33EBF">
          <w:rPr>
            <w:rStyle w:val="-"/>
            <w:rFonts w:ascii="Times New Roman" w:hAnsi="Times New Roman"/>
          </w:rPr>
          <w:t>/944-</w:t>
        </w:r>
        <w:proofErr w:type="spellStart"/>
        <w:r w:rsidRPr="00D33EBF">
          <w:rPr>
            <w:rStyle w:val="-"/>
            <w:rFonts w:ascii="Times New Roman" w:hAnsi="Times New Roman"/>
            <w:lang w:val="en-US"/>
          </w:rPr>
          <w:t>paragetai</w:t>
        </w:r>
        <w:proofErr w:type="spellEnd"/>
        <w:r w:rsidRPr="00D33EBF">
          <w:rPr>
            <w:rStyle w:val="-"/>
            <w:rFonts w:ascii="Times New Roman" w:hAnsi="Times New Roman"/>
          </w:rPr>
          <w:t>_</w:t>
        </w:r>
        <w:proofErr w:type="spellStart"/>
        <w:r w:rsidRPr="00D33EBF">
          <w:rPr>
            <w:rStyle w:val="-"/>
            <w:rFonts w:ascii="Times New Roman" w:hAnsi="Times New Roman"/>
            <w:lang w:val="en-US"/>
          </w:rPr>
          <w:t>amniako</w:t>
        </w:r>
        <w:proofErr w:type="spellEnd"/>
        <w:r w:rsidRPr="00D33EBF">
          <w:rPr>
            <w:rStyle w:val="-"/>
            <w:rFonts w:ascii="Times New Roman" w:hAnsi="Times New Roman"/>
          </w:rPr>
          <w:t>_</w:t>
        </w:r>
        <w:proofErr w:type="spellStart"/>
        <w:r w:rsidRPr="00D33EBF">
          <w:rPr>
            <w:rStyle w:val="-"/>
            <w:rFonts w:ascii="Times New Roman" w:hAnsi="Times New Roman"/>
            <w:lang w:val="en-US"/>
          </w:rPr>
          <w:t>ygro</w:t>
        </w:r>
        <w:proofErr w:type="spellEnd"/>
      </w:hyperlink>
    </w:p>
    <w:p w:rsidR="00197917" w:rsidRPr="00197917" w:rsidRDefault="00197917" w:rsidP="00197917">
      <w:pPr>
        <w:tabs>
          <w:tab w:val="left" w:pos="1725"/>
        </w:tabs>
        <w:spacing w:line="360" w:lineRule="auto"/>
        <w:jc w:val="center"/>
      </w:pPr>
    </w:p>
    <w:p w:rsidR="006A7E4E" w:rsidRPr="006A7E4E" w:rsidRDefault="006E1691" w:rsidP="0022554D">
      <w:pPr>
        <w:tabs>
          <w:tab w:val="left" w:pos="1725"/>
        </w:tabs>
        <w:spacing w:line="360" w:lineRule="auto"/>
        <w:ind w:firstLine="720"/>
        <w:jc w:val="both"/>
        <w:rPr>
          <w:rFonts w:ascii="Times New Roman" w:hAnsi="Times New Roman"/>
          <w:b/>
          <w:bCs/>
          <w:sz w:val="24"/>
          <w:szCs w:val="24"/>
        </w:rPr>
      </w:pPr>
      <w:r>
        <w:rPr>
          <w:rFonts w:ascii="Times New Roman" w:hAnsi="Times New Roman"/>
          <w:sz w:val="24"/>
          <w:szCs w:val="24"/>
        </w:rPr>
        <w:t>Έ</w:t>
      </w:r>
      <w:r w:rsidR="006A7E4E" w:rsidRPr="006A7E4E">
        <w:rPr>
          <w:rFonts w:ascii="Times New Roman" w:hAnsi="Times New Roman"/>
          <w:sz w:val="24"/>
          <w:szCs w:val="24"/>
        </w:rPr>
        <w:t xml:space="preserve">χει </w:t>
      </w:r>
      <w:r>
        <w:rPr>
          <w:rFonts w:ascii="Times New Roman" w:hAnsi="Times New Roman"/>
          <w:sz w:val="24"/>
          <w:szCs w:val="24"/>
        </w:rPr>
        <w:t xml:space="preserve">επίσης </w:t>
      </w:r>
      <w:r w:rsidR="006A7E4E" w:rsidRPr="006A7E4E">
        <w:rPr>
          <w:rFonts w:ascii="Times New Roman" w:hAnsi="Times New Roman"/>
          <w:sz w:val="24"/>
          <w:szCs w:val="24"/>
        </w:rPr>
        <w:t>μελετηθεί η εξέλιξη του χρώματος του αμνιακού υγρού σε φυσιολογική κύηση (</w:t>
      </w:r>
      <w:proofErr w:type="spellStart"/>
      <w:r w:rsidR="006A7E4E" w:rsidRPr="006A7E4E">
        <w:rPr>
          <w:rFonts w:ascii="Times New Roman" w:hAnsi="Times New Roman"/>
          <w:sz w:val="24"/>
          <w:szCs w:val="24"/>
          <w:lang w:val="en-US"/>
        </w:rPr>
        <w:t>Verpoest</w:t>
      </w:r>
      <w:proofErr w:type="spellEnd"/>
      <w:r w:rsidR="006A7E4E" w:rsidRPr="006A7E4E">
        <w:rPr>
          <w:rFonts w:ascii="Times New Roman" w:hAnsi="Times New Roman"/>
          <w:sz w:val="24"/>
          <w:szCs w:val="24"/>
        </w:rPr>
        <w:t xml:space="preserve"> </w:t>
      </w:r>
      <w:r w:rsidR="006A7E4E" w:rsidRPr="006A7E4E">
        <w:rPr>
          <w:rFonts w:ascii="Times New Roman" w:hAnsi="Times New Roman"/>
          <w:sz w:val="24"/>
          <w:szCs w:val="24"/>
          <w:lang w:val="en-US"/>
        </w:rPr>
        <w:t>et</w:t>
      </w:r>
      <w:r w:rsidR="006A7E4E" w:rsidRPr="006A7E4E">
        <w:rPr>
          <w:rFonts w:ascii="Times New Roman" w:hAnsi="Times New Roman"/>
          <w:sz w:val="24"/>
          <w:szCs w:val="24"/>
        </w:rPr>
        <w:t xml:space="preserve"> </w:t>
      </w:r>
      <w:r w:rsidR="006A7E4E" w:rsidRPr="006A7E4E">
        <w:rPr>
          <w:rFonts w:ascii="Times New Roman" w:hAnsi="Times New Roman"/>
          <w:sz w:val="24"/>
          <w:szCs w:val="24"/>
          <w:lang w:val="en-US"/>
        </w:rPr>
        <w:t>al</w:t>
      </w:r>
      <w:r w:rsidR="006A7E4E" w:rsidRPr="006A7E4E">
        <w:rPr>
          <w:rFonts w:ascii="Times New Roman" w:hAnsi="Times New Roman"/>
          <w:sz w:val="24"/>
          <w:szCs w:val="24"/>
        </w:rPr>
        <w:t>., 1976). Συγκεκριμένα, από την 14</w:t>
      </w:r>
      <w:r w:rsidR="006A7E4E" w:rsidRPr="006A7E4E">
        <w:rPr>
          <w:rFonts w:ascii="Times New Roman" w:hAnsi="Times New Roman"/>
          <w:sz w:val="24"/>
          <w:szCs w:val="24"/>
          <w:vertAlign w:val="superscript"/>
        </w:rPr>
        <w:t>η</w:t>
      </w:r>
      <w:r w:rsidR="006A7E4E" w:rsidRPr="006A7E4E">
        <w:rPr>
          <w:rFonts w:ascii="Times New Roman" w:hAnsi="Times New Roman"/>
          <w:sz w:val="24"/>
          <w:szCs w:val="24"/>
        </w:rPr>
        <w:t xml:space="preserve"> ως την 15</w:t>
      </w:r>
      <w:r w:rsidR="006A7E4E" w:rsidRPr="006A7E4E">
        <w:rPr>
          <w:rFonts w:ascii="Times New Roman" w:hAnsi="Times New Roman"/>
          <w:sz w:val="24"/>
          <w:szCs w:val="24"/>
          <w:vertAlign w:val="superscript"/>
        </w:rPr>
        <w:t>η</w:t>
      </w:r>
      <w:r w:rsidR="006A7E4E" w:rsidRPr="006A7E4E">
        <w:rPr>
          <w:rFonts w:ascii="Times New Roman" w:hAnsi="Times New Roman"/>
          <w:sz w:val="24"/>
          <w:szCs w:val="24"/>
        </w:rPr>
        <w:t xml:space="preserve"> εβδ</w:t>
      </w:r>
      <w:r>
        <w:rPr>
          <w:rFonts w:ascii="Times New Roman" w:hAnsi="Times New Roman"/>
          <w:sz w:val="24"/>
          <w:szCs w:val="24"/>
        </w:rPr>
        <w:t xml:space="preserve">ομάδα το αμνιακό υγρό έχει χροιά κίτρινη, </w:t>
      </w:r>
      <w:r w:rsidR="006A7E4E" w:rsidRPr="006A7E4E">
        <w:rPr>
          <w:rFonts w:ascii="Times New Roman" w:hAnsi="Times New Roman"/>
          <w:sz w:val="24"/>
          <w:szCs w:val="24"/>
        </w:rPr>
        <w:t>με</w:t>
      </w:r>
      <w:r>
        <w:rPr>
          <w:rFonts w:ascii="Times New Roman" w:hAnsi="Times New Roman"/>
          <w:sz w:val="24"/>
          <w:szCs w:val="24"/>
        </w:rPr>
        <w:t xml:space="preserve"> ελαφριά πράσινη </w:t>
      </w:r>
      <w:r w:rsidR="006A7E4E" w:rsidRPr="006A7E4E">
        <w:rPr>
          <w:rFonts w:ascii="Times New Roman" w:hAnsi="Times New Roman"/>
          <w:sz w:val="24"/>
          <w:szCs w:val="24"/>
        </w:rPr>
        <w:t>απόχρωση</w:t>
      </w:r>
      <w:r>
        <w:rPr>
          <w:rFonts w:ascii="Times New Roman" w:hAnsi="Times New Roman"/>
          <w:sz w:val="24"/>
          <w:szCs w:val="24"/>
        </w:rPr>
        <w:t xml:space="preserve"> </w:t>
      </w:r>
      <w:r w:rsidR="006A7E4E" w:rsidRPr="006A7E4E">
        <w:rPr>
          <w:rFonts w:ascii="Times New Roman" w:hAnsi="Times New Roman"/>
          <w:sz w:val="24"/>
          <w:szCs w:val="24"/>
        </w:rPr>
        <w:t xml:space="preserve">και είναι </w:t>
      </w:r>
      <w:r>
        <w:rPr>
          <w:rFonts w:ascii="Times New Roman" w:hAnsi="Times New Roman"/>
          <w:sz w:val="24"/>
          <w:szCs w:val="24"/>
        </w:rPr>
        <w:t>ελεύθερο προσμίξεων</w:t>
      </w:r>
      <w:r w:rsidR="006A7E4E" w:rsidRPr="006A7E4E">
        <w:rPr>
          <w:rFonts w:ascii="Times New Roman" w:hAnsi="Times New Roman"/>
          <w:sz w:val="24"/>
          <w:szCs w:val="24"/>
        </w:rPr>
        <w:t>. Από την 16</w:t>
      </w:r>
      <w:r w:rsidR="006A7E4E" w:rsidRPr="006A7E4E">
        <w:rPr>
          <w:rFonts w:ascii="Times New Roman" w:hAnsi="Times New Roman"/>
          <w:sz w:val="24"/>
          <w:szCs w:val="24"/>
          <w:vertAlign w:val="superscript"/>
        </w:rPr>
        <w:t>η</w:t>
      </w:r>
      <w:r w:rsidR="006A7E4E" w:rsidRPr="006A7E4E">
        <w:rPr>
          <w:rFonts w:ascii="Times New Roman" w:hAnsi="Times New Roman"/>
          <w:sz w:val="24"/>
          <w:szCs w:val="24"/>
        </w:rPr>
        <w:t xml:space="preserve"> έως την 32</w:t>
      </w:r>
      <w:r w:rsidR="006A7E4E" w:rsidRPr="006A7E4E">
        <w:rPr>
          <w:rFonts w:ascii="Times New Roman" w:hAnsi="Times New Roman"/>
          <w:sz w:val="24"/>
          <w:szCs w:val="24"/>
          <w:vertAlign w:val="superscript"/>
        </w:rPr>
        <w:t>η</w:t>
      </w:r>
      <w:r w:rsidR="001F4AB6">
        <w:rPr>
          <w:rFonts w:ascii="Times New Roman" w:hAnsi="Times New Roman"/>
          <w:sz w:val="24"/>
          <w:szCs w:val="24"/>
        </w:rPr>
        <w:t xml:space="preserve"> εβδομάδα διατηρεί κίτρινη</w:t>
      </w:r>
      <w:r w:rsidR="006A7E4E" w:rsidRPr="006A7E4E">
        <w:rPr>
          <w:rFonts w:ascii="Times New Roman" w:hAnsi="Times New Roman"/>
          <w:sz w:val="24"/>
          <w:szCs w:val="24"/>
        </w:rPr>
        <w:t xml:space="preserve"> χρ</w:t>
      </w:r>
      <w:r w:rsidR="001F4AB6">
        <w:rPr>
          <w:rFonts w:ascii="Times New Roman" w:hAnsi="Times New Roman"/>
          <w:sz w:val="24"/>
          <w:szCs w:val="24"/>
        </w:rPr>
        <w:t>οιά</w:t>
      </w:r>
      <w:r w:rsidR="006A7E4E" w:rsidRPr="006A7E4E">
        <w:rPr>
          <w:rFonts w:ascii="Times New Roman" w:hAnsi="Times New Roman"/>
          <w:sz w:val="24"/>
          <w:szCs w:val="24"/>
        </w:rPr>
        <w:t xml:space="preserve"> και επίση</w:t>
      </w:r>
      <w:r w:rsidR="001F4AB6">
        <w:rPr>
          <w:rFonts w:ascii="Times New Roman" w:hAnsi="Times New Roman"/>
          <w:sz w:val="24"/>
          <w:szCs w:val="24"/>
        </w:rPr>
        <w:t>ς παραμένει διαυγές</w:t>
      </w:r>
      <w:r w:rsidR="006A7E4E" w:rsidRPr="006A7E4E">
        <w:rPr>
          <w:rFonts w:ascii="Times New Roman" w:hAnsi="Times New Roman"/>
          <w:sz w:val="24"/>
          <w:szCs w:val="24"/>
        </w:rPr>
        <w:t>. Από την 32</w:t>
      </w:r>
      <w:r w:rsidR="006A7E4E" w:rsidRPr="006A7E4E">
        <w:rPr>
          <w:rFonts w:ascii="Times New Roman" w:hAnsi="Times New Roman"/>
          <w:sz w:val="24"/>
          <w:szCs w:val="24"/>
          <w:vertAlign w:val="superscript"/>
        </w:rPr>
        <w:t>η</w:t>
      </w:r>
      <w:r w:rsidR="006A7E4E" w:rsidRPr="006A7E4E">
        <w:rPr>
          <w:rFonts w:ascii="Times New Roman" w:hAnsi="Times New Roman"/>
          <w:sz w:val="24"/>
          <w:szCs w:val="24"/>
        </w:rPr>
        <w:t xml:space="preserve"> έως την 36</w:t>
      </w:r>
      <w:r w:rsidR="006A7E4E" w:rsidRPr="006A7E4E">
        <w:rPr>
          <w:rFonts w:ascii="Times New Roman" w:hAnsi="Times New Roman"/>
          <w:sz w:val="24"/>
          <w:szCs w:val="24"/>
          <w:vertAlign w:val="superscript"/>
        </w:rPr>
        <w:t>η</w:t>
      </w:r>
      <w:r w:rsidR="006A7E4E" w:rsidRPr="006A7E4E">
        <w:rPr>
          <w:rFonts w:ascii="Times New Roman" w:hAnsi="Times New Roman"/>
          <w:sz w:val="24"/>
          <w:szCs w:val="24"/>
        </w:rPr>
        <w:t xml:space="preserve"> εβδομάδα το αμνιακό υγρό τείνει να γίνει άχρωμο</w:t>
      </w:r>
      <w:r w:rsidR="001F4AB6">
        <w:rPr>
          <w:rFonts w:ascii="Times New Roman" w:hAnsi="Times New Roman"/>
          <w:sz w:val="24"/>
          <w:szCs w:val="24"/>
        </w:rPr>
        <w:t>,</w:t>
      </w:r>
      <w:r w:rsidR="006A7E4E" w:rsidRPr="006A7E4E">
        <w:rPr>
          <w:rFonts w:ascii="Times New Roman" w:hAnsi="Times New Roman"/>
          <w:sz w:val="24"/>
          <w:szCs w:val="24"/>
        </w:rPr>
        <w:t xml:space="preserve"> αλλά παραμένει καθαρό από προσμίξεις. Στη συνέχεια</w:t>
      </w:r>
      <w:r w:rsidR="001F4AB6">
        <w:rPr>
          <w:rFonts w:ascii="Times New Roman" w:hAnsi="Times New Roman"/>
          <w:sz w:val="24"/>
          <w:szCs w:val="24"/>
        </w:rPr>
        <w:t>,</w:t>
      </w:r>
      <w:r w:rsidR="006A7E4E" w:rsidRPr="006A7E4E">
        <w:rPr>
          <w:rFonts w:ascii="Times New Roman" w:hAnsi="Times New Roman"/>
          <w:sz w:val="24"/>
          <w:szCs w:val="24"/>
        </w:rPr>
        <w:t xml:space="preserve"> από την 36</w:t>
      </w:r>
      <w:r w:rsidR="001F4AB6" w:rsidRPr="001F4AB6">
        <w:rPr>
          <w:rFonts w:ascii="Times New Roman" w:hAnsi="Times New Roman"/>
          <w:sz w:val="24"/>
          <w:szCs w:val="24"/>
          <w:vertAlign w:val="superscript"/>
        </w:rPr>
        <w:t>η</w:t>
      </w:r>
      <w:r w:rsidR="001F4AB6">
        <w:rPr>
          <w:rFonts w:ascii="Times New Roman" w:hAnsi="Times New Roman"/>
          <w:sz w:val="24"/>
          <w:szCs w:val="24"/>
        </w:rPr>
        <w:t xml:space="preserve"> </w:t>
      </w:r>
      <w:r w:rsidR="006A7E4E" w:rsidRPr="006A7E4E">
        <w:rPr>
          <w:rFonts w:ascii="Times New Roman" w:hAnsi="Times New Roman"/>
          <w:sz w:val="24"/>
          <w:szCs w:val="24"/>
        </w:rPr>
        <w:t>εβδομάδα μέχρι το τέλος της κύησης</w:t>
      </w:r>
      <w:r w:rsidR="001F4AB6">
        <w:rPr>
          <w:rFonts w:ascii="Times New Roman" w:hAnsi="Times New Roman"/>
          <w:sz w:val="24"/>
          <w:szCs w:val="24"/>
        </w:rPr>
        <w:t>,</w:t>
      </w:r>
      <w:r w:rsidR="006A7E4E" w:rsidRPr="006A7E4E">
        <w:rPr>
          <w:rFonts w:ascii="Times New Roman" w:hAnsi="Times New Roman"/>
          <w:sz w:val="24"/>
          <w:szCs w:val="24"/>
        </w:rPr>
        <w:t xml:space="preserve"> το αμνιακό υγρό είναι άχρωμο</w:t>
      </w:r>
      <w:r w:rsidR="001F4AB6">
        <w:rPr>
          <w:rFonts w:ascii="Times New Roman" w:hAnsi="Times New Roman"/>
          <w:sz w:val="24"/>
          <w:szCs w:val="24"/>
        </w:rPr>
        <w:t>,</w:t>
      </w:r>
      <w:r w:rsidR="006A7E4E">
        <w:rPr>
          <w:rFonts w:ascii="Times New Roman" w:hAnsi="Times New Roman"/>
          <w:b/>
          <w:bCs/>
          <w:sz w:val="24"/>
          <w:szCs w:val="24"/>
        </w:rPr>
        <w:t xml:space="preserve"> </w:t>
      </w:r>
      <w:r w:rsidR="006A7E4E">
        <w:rPr>
          <w:rFonts w:ascii="Times New Roman" w:hAnsi="Times New Roman"/>
          <w:sz w:val="24"/>
          <w:szCs w:val="24"/>
        </w:rPr>
        <w:t xml:space="preserve">αλλά παρουσιάζει μειωμένη καθαρότητα εξαιτίας διαφόρων σωματιδίων που αναμιγνύονται με αυτό. </w:t>
      </w:r>
      <w:r w:rsidR="006A7E4E" w:rsidRPr="006A7E4E">
        <w:rPr>
          <w:rFonts w:ascii="Times New Roman" w:hAnsi="Times New Roman"/>
          <w:b/>
          <w:bCs/>
          <w:sz w:val="24"/>
          <w:szCs w:val="24"/>
        </w:rPr>
        <w:t xml:space="preserve">  </w:t>
      </w:r>
    </w:p>
    <w:p w:rsidR="00513A28" w:rsidRPr="004410EB" w:rsidRDefault="002F514E" w:rsidP="00EE7D32">
      <w:pPr>
        <w:pStyle w:val="2"/>
        <w:spacing w:line="360" w:lineRule="auto"/>
        <w:rPr>
          <w:rFonts w:ascii="Times New Roman" w:hAnsi="Times New Roman" w:cs="Times New Roman"/>
          <w:b/>
          <w:color w:val="538135" w:themeColor="accent6" w:themeShade="BF"/>
          <w:sz w:val="24"/>
          <w:szCs w:val="24"/>
          <w:u w:val="single"/>
        </w:rPr>
      </w:pPr>
      <w:bookmarkStart w:id="8" w:name="_Toc118753473"/>
      <w:r w:rsidRPr="004410EB">
        <w:rPr>
          <w:rFonts w:ascii="Times New Roman" w:hAnsi="Times New Roman" w:cs="Times New Roman"/>
          <w:b/>
          <w:color w:val="538135" w:themeColor="accent6" w:themeShade="BF"/>
          <w:sz w:val="24"/>
          <w:szCs w:val="24"/>
          <w:u w:val="single"/>
        </w:rPr>
        <w:t>1.</w:t>
      </w:r>
      <w:r w:rsidR="00EE7D32" w:rsidRPr="004410EB">
        <w:rPr>
          <w:rFonts w:ascii="Times New Roman" w:hAnsi="Times New Roman" w:cs="Times New Roman"/>
          <w:b/>
          <w:color w:val="538135" w:themeColor="accent6" w:themeShade="BF"/>
          <w:sz w:val="24"/>
          <w:szCs w:val="24"/>
          <w:u w:val="single"/>
        </w:rPr>
        <w:t>3</w:t>
      </w:r>
      <w:r w:rsidR="00CC4C32">
        <w:rPr>
          <w:rFonts w:ascii="Times New Roman" w:hAnsi="Times New Roman" w:cs="Times New Roman"/>
          <w:b/>
          <w:color w:val="538135" w:themeColor="accent6" w:themeShade="BF"/>
          <w:sz w:val="24"/>
          <w:szCs w:val="24"/>
          <w:u w:val="single"/>
        </w:rPr>
        <w:t xml:space="preserve"> </w:t>
      </w:r>
      <w:r w:rsidRPr="004410EB">
        <w:rPr>
          <w:rFonts w:ascii="Times New Roman" w:hAnsi="Times New Roman" w:cs="Times New Roman"/>
          <w:b/>
          <w:color w:val="538135" w:themeColor="accent6" w:themeShade="BF"/>
          <w:sz w:val="24"/>
          <w:szCs w:val="24"/>
          <w:u w:val="single"/>
        </w:rPr>
        <w:t xml:space="preserve"> </w:t>
      </w:r>
      <w:r w:rsidR="00D84942" w:rsidRPr="004410EB">
        <w:rPr>
          <w:rFonts w:ascii="Times New Roman" w:hAnsi="Times New Roman" w:cs="Times New Roman"/>
          <w:b/>
          <w:color w:val="538135" w:themeColor="accent6" w:themeShade="BF"/>
          <w:sz w:val="24"/>
          <w:szCs w:val="24"/>
          <w:u w:val="single"/>
        </w:rPr>
        <w:t>Σ</w:t>
      </w:r>
      <w:bookmarkEnd w:id="8"/>
      <w:r w:rsidR="004410EB" w:rsidRPr="004410EB">
        <w:rPr>
          <w:rFonts w:ascii="Times New Roman" w:hAnsi="Times New Roman" w:cs="Times New Roman"/>
          <w:b/>
          <w:color w:val="538135" w:themeColor="accent6" w:themeShade="BF"/>
          <w:sz w:val="24"/>
          <w:szCs w:val="24"/>
          <w:u w:val="single"/>
        </w:rPr>
        <w:t>ΥΣΤΑΤΙΚΑ ΣΤΟΙΧΕΙΑ</w:t>
      </w:r>
      <w:r w:rsidR="00D84942" w:rsidRPr="004410EB">
        <w:rPr>
          <w:rFonts w:ascii="Times New Roman" w:hAnsi="Times New Roman" w:cs="Times New Roman"/>
          <w:b/>
          <w:color w:val="538135" w:themeColor="accent6" w:themeShade="BF"/>
          <w:sz w:val="24"/>
          <w:szCs w:val="24"/>
          <w:u w:val="single"/>
        </w:rPr>
        <w:t xml:space="preserve"> </w:t>
      </w:r>
    </w:p>
    <w:p w:rsidR="00A107A2" w:rsidRDefault="008D6D18" w:rsidP="0022554D">
      <w:pPr>
        <w:tabs>
          <w:tab w:val="left" w:pos="1725"/>
        </w:tabs>
        <w:spacing w:line="360" w:lineRule="auto"/>
        <w:ind w:firstLine="720"/>
        <w:jc w:val="both"/>
        <w:rPr>
          <w:rFonts w:ascii="Times New Roman" w:hAnsi="Times New Roman"/>
          <w:sz w:val="24"/>
          <w:szCs w:val="24"/>
        </w:rPr>
      </w:pPr>
      <w:r w:rsidRPr="008D6D18">
        <w:rPr>
          <w:rFonts w:ascii="Times New Roman" w:hAnsi="Times New Roman"/>
          <w:sz w:val="24"/>
          <w:szCs w:val="24"/>
        </w:rPr>
        <w:t>Το αμνιακό υγρό αποτελείται στην πλειον</w:t>
      </w:r>
      <w:r w:rsidR="004246AA">
        <w:rPr>
          <w:rFonts w:ascii="Times New Roman" w:hAnsi="Times New Roman"/>
          <w:sz w:val="24"/>
          <w:szCs w:val="24"/>
        </w:rPr>
        <w:t>ότητά του από νερό (98-99%) και στερεά στοιχεία</w:t>
      </w:r>
      <w:r w:rsidRPr="008D6D18">
        <w:rPr>
          <w:rFonts w:ascii="Times New Roman" w:hAnsi="Times New Roman"/>
          <w:sz w:val="24"/>
          <w:szCs w:val="24"/>
        </w:rPr>
        <w:t>.</w:t>
      </w:r>
      <w:r w:rsidR="004246AA">
        <w:rPr>
          <w:rFonts w:ascii="Times New Roman" w:hAnsi="Times New Roman"/>
          <w:sz w:val="24"/>
          <w:szCs w:val="24"/>
        </w:rPr>
        <w:t xml:space="preserve"> Τα 50% απ’ αυτά</w:t>
      </w:r>
      <w:r>
        <w:rPr>
          <w:rFonts w:ascii="Times New Roman" w:hAnsi="Times New Roman"/>
          <w:sz w:val="24"/>
          <w:szCs w:val="24"/>
        </w:rPr>
        <w:t xml:space="preserve"> είναι πρωτεΐνες και οργανικές </w:t>
      </w:r>
      <w:r w:rsidR="004246AA">
        <w:rPr>
          <w:rFonts w:ascii="Times New Roman" w:hAnsi="Times New Roman"/>
          <w:sz w:val="24"/>
          <w:szCs w:val="24"/>
        </w:rPr>
        <w:t>ουσίες, ενώ το υπόλοιπο 50% από</w:t>
      </w:r>
      <w:r>
        <w:rPr>
          <w:rFonts w:ascii="Times New Roman" w:hAnsi="Times New Roman"/>
          <w:sz w:val="24"/>
          <w:szCs w:val="24"/>
        </w:rPr>
        <w:t xml:space="preserve"> ανόργανες ουσίες. Συγκεκριμένα, τα σημαντικότερα συστατικά στοιχεία του αμνιακού υγρού είναι</w:t>
      </w:r>
      <w:r w:rsidRPr="008D6D18">
        <w:rPr>
          <w:rFonts w:ascii="Times New Roman" w:hAnsi="Times New Roman"/>
          <w:sz w:val="24"/>
          <w:szCs w:val="24"/>
        </w:rPr>
        <w:t>:</w:t>
      </w:r>
      <w:r>
        <w:rPr>
          <w:rFonts w:ascii="Times New Roman" w:hAnsi="Times New Roman"/>
          <w:sz w:val="24"/>
          <w:szCs w:val="24"/>
        </w:rPr>
        <w:t xml:space="preserve"> νάτριο, χλώριο, φώσφορος, κιτρικό οξύ, γλυκόζη, κορτιζόλη, χολερυθρίνη</w:t>
      </w:r>
      <w:r w:rsidR="006C7D2C">
        <w:rPr>
          <w:rFonts w:ascii="Times New Roman" w:hAnsi="Times New Roman"/>
          <w:sz w:val="24"/>
          <w:szCs w:val="24"/>
        </w:rPr>
        <w:t xml:space="preserve"> (Μαμόπουλος, 1988)</w:t>
      </w:r>
      <w:r>
        <w:rPr>
          <w:rFonts w:ascii="Times New Roman" w:hAnsi="Times New Roman"/>
          <w:sz w:val="24"/>
          <w:szCs w:val="24"/>
        </w:rPr>
        <w:t>.</w:t>
      </w:r>
      <w:r w:rsidR="004246AA">
        <w:rPr>
          <w:rFonts w:ascii="Times New Roman" w:hAnsi="Times New Roman"/>
          <w:sz w:val="24"/>
          <w:szCs w:val="24"/>
        </w:rPr>
        <w:t xml:space="preserve"> Ακόμη</w:t>
      </w:r>
      <w:r w:rsidR="006C7D2C">
        <w:rPr>
          <w:rFonts w:ascii="Times New Roman" w:hAnsi="Times New Roman"/>
          <w:sz w:val="24"/>
          <w:szCs w:val="24"/>
        </w:rPr>
        <w:t xml:space="preserve"> </w:t>
      </w:r>
      <w:r w:rsidR="00320136">
        <w:rPr>
          <w:rFonts w:ascii="Times New Roman" w:hAnsi="Times New Roman"/>
          <w:sz w:val="24"/>
          <w:szCs w:val="24"/>
        </w:rPr>
        <w:t>πιστεύεται ότι</w:t>
      </w:r>
      <w:r w:rsidR="00A107A2">
        <w:rPr>
          <w:rFonts w:ascii="Times New Roman" w:hAnsi="Times New Roman"/>
          <w:sz w:val="24"/>
          <w:szCs w:val="24"/>
        </w:rPr>
        <w:t>,</w:t>
      </w:r>
      <w:r w:rsidR="00320136">
        <w:rPr>
          <w:rFonts w:ascii="Times New Roman" w:hAnsi="Times New Roman"/>
          <w:sz w:val="24"/>
          <w:szCs w:val="24"/>
        </w:rPr>
        <w:t xml:space="preserve"> η ποσότητα ουρικού οξέος που περιέχεται στο </w:t>
      </w:r>
      <w:r w:rsidR="00320136">
        <w:rPr>
          <w:rFonts w:ascii="Times New Roman" w:hAnsi="Times New Roman"/>
          <w:sz w:val="24"/>
          <w:szCs w:val="24"/>
        </w:rPr>
        <w:lastRenderedPageBreak/>
        <w:t>αμνιακό υγρό</w:t>
      </w:r>
      <w:r w:rsidR="00A107A2">
        <w:rPr>
          <w:rFonts w:ascii="Times New Roman" w:hAnsi="Times New Roman"/>
          <w:sz w:val="24"/>
          <w:szCs w:val="24"/>
        </w:rPr>
        <w:t>,</w:t>
      </w:r>
      <w:r w:rsidR="00320136">
        <w:rPr>
          <w:rFonts w:ascii="Times New Roman" w:hAnsi="Times New Roman"/>
          <w:sz w:val="24"/>
          <w:szCs w:val="24"/>
        </w:rPr>
        <w:t xml:space="preserve"> είναι ένας δείκτης της ηλικίας του εμβρύου</w:t>
      </w:r>
      <w:r w:rsidR="00A107A2">
        <w:rPr>
          <w:rFonts w:ascii="Times New Roman" w:hAnsi="Times New Roman"/>
          <w:sz w:val="24"/>
          <w:szCs w:val="24"/>
        </w:rPr>
        <w:t>,</w:t>
      </w:r>
      <w:r w:rsidR="00320136">
        <w:rPr>
          <w:rFonts w:ascii="Times New Roman" w:hAnsi="Times New Roman"/>
          <w:sz w:val="24"/>
          <w:szCs w:val="24"/>
        </w:rPr>
        <w:t xml:space="preserve"> καθώς η πυκνότητα του ουρικού οξέος αυξάνει</w:t>
      </w:r>
      <w:r w:rsidR="00A107A2">
        <w:rPr>
          <w:rFonts w:ascii="Times New Roman" w:hAnsi="Times New Roman"/>
          <w:sz w:val="24"/>
          <w:szCs w:val="24"/>
        </w:rPr>
        <w:t xml:space="preserve"> κατά την διάρκεια της κύησ</w:t>
      </w:r>
      <w:r w:rsidR="00320136">
        <w:rPr>
          <w:rFonts w:ascii="Times New Roman" w:hAnsi="Times New Roman"/>
          <w:sz w:val="24"/>
          <w:szCs w:val="24"/>
        </w:rPr>
        <w:t>ης</w:t>
      </w:r>
      <w:r w:rsidR="00A107A2">
        <w:rPr>
          <w:rFonts w:ascii="Times New Roman" w:hAnsi="Times New Roman"/>
          <w:sz w:val="24"/>
          <w:szCs w:val="24"/>
        </w:rPr>
        <w:t>.</w:t>
      </w:r>
    </w:p>
    <w:p w:rsidR="00C04189" w:rsidRPr="008D6D18" w:rsidRDefault="00C04189"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Ένας ακόμη αξιόπιστος δείκτης για την εκτίμηση της ηλικίας του εμβρύου </w:t>
      </w:r>
      <w:r w:rsidR="00740B3D">
        <w:rPr>
          <w:rFonts w:ascii="Times New Roman" w:hAnsi="Times New Roman"/>
          <w:sz w:val="24"/>
          <w:szCs w:val="24"/>
        </w:rPr>
        <w:t>φαίνεται</w:t>
      </w:r>
      <w:r>
        <w:rPr>
          <w:rFonts w:ascii="Times New Roman" w:hAnsi="Times New Roman"/>
          <w:sz w:val="24"/>
          <w:szCs w:val="24"/>
        </w:rPr>
        <w:t xml:space="preserve"> ότι ε</w:t>
      </w:r>
      <w:r w:rsidR="00D33D35">
        <w:rPr>
          <w:rFonts w:ascii="Times New Roman" w:hAnsi="Times New Roman"/>
          <w:sz w:val="24"/>
          <w:szCs w:val="24"/>
        </w:rPr>
        <w:t xml:space="preserve">ίναι τα επίπεδα </w:t>
      </w:r>
      <w:proofErr w:type="spellStart"/>
      <w:r>
        <w:rPr>
          <w:rFonts w:ascii="Times New Roman" w:hAnsi="Times New Roman"/>
          <w:sz w:val="24"/>
          <w:szCs w:val="24"/>
        </w:rPr>
        <w:t>κρεατινίνης</w:t>
      </w:r>
      <w:proofErr w:type="spellEnd"/>
      <w:r w:rsidR="00DB3F38">
        <w:rPr>
          <w:rFonts w:ascii="Times New Roman" w:hAnsi="Times New Roman"/>
          <w:sz w:val="24"/>
          <w:szCs w:val="24"/>
        </w:rPr>
        <w:t xml:space="preserve"> (</w:t>
      </w:r>
      <w:proofErr w:type="spellStart"/>
      <w:r w:rsidR="00DB3F38">
        <w:rPr>
          <w:rFonts w:ascii="Times New Roman" w:hAnsi="Times New Roman"/>
          <w:sz w:val="24"/>
          <w:szCs w:val="24"/>
        </w:rPr>
        <w:t>Μαμόπουλος</w:t>
      </w:r>
      <w:proofErr w:type="spellEnd"/>
      <w:r w:rsidR="00DB3F38">
        <w:rPr>
          <w:rFonts w:ascii="Times New Roman" w:hAnsi="Times New Roman"/>
          <w:sz w:val="24"/>
          <w:szCs w:val="24"/>
        </w:rPr>
        <w:t>, 1988)</w:t>
      </w:r>
      <w:r>
        <w:rPr>
          <w:rFonts w:ascii="Times New Roman" w:hAnsi="Times New Roman"/>
          <w:sz w:val="24"/>
          <w:szCs w:val="24"/>
        </w:rPr>
        <w:t>.</w:t>
      </w:r>
      <w:r w:rsidR="00740B3D">
        <w:rPr>
          <w:rFonts w:ascii="Times New Roman" w:hAnsi="Times New Roman"/>
          <w:sz w:val="24"/>
          <w:szCs w:val="24"/>
        </w:rPr>
        <w:t xml:space="preserve"> </w:t>
      </w:r>
      <w:r w:rsidR="0095796D">
        <w:rPr>
          <w:rFonts w:ascii="Times New Roman" w:hAnsi="Times New Roman"/>
          <w:sz w:val="24"/>
          <w:szCs w:val="24"/>
        </w:rPr>
        <w:t>Τέλος,</w:t>
      </w:r>
      <w:r w:rsidR="00DB3F38">
        <w:rPr>
          <w:rFonts w:ascii="Times New Roman" w:hAnsi="Times New Roman"/>
          <w:sz w:val="24"/>
          <w:szCs w:val="24"/>
        </w:rPr>
        <w:t xml:space="preserve"> συστατικό </w:t>
      </w:r>
      <w:r w:rsidR="0095796D">
        <w:rPr>
          <w:rFonts w:ascii="Times New Roman" w:hAnsi="Times New Roman"/>
          <w:sz w:val="24"/>
          <w:szCs w:val="24"/>
        </w:rPr>
        <w:t>του αμνιακού υγρού</w:t>
      </w:r>
      <w:r w:rsidR="00E2092A">
        <w:rPr>
          <w:rFonts w:ascii="Times New Roman" w:hAnsi="Times New Roman"/>
          <w:sz w:val="24"/>
          <w:szCs w:val="24"/>
        </w:rPr>
        <w:t>,</w:t>
      </w:r>
      <w:r w:rsidR="0095796D">
        <w:rPr>
          <w:rFonts w:ascii="Times New Roman" w:hAnsi="Times New Roman"/>
          <w:sz w:val="24"/>
          <w:szCs w:val="24"/>
        </w:rPr>
        <w:t xml:space="preserve"> με ιδιαίτερη σημασία</w:t>
      </w:r>
      <w:r w:rsidR="00DB3F38">
        <w:rPr>
          <w:rFonts w:ascii="Times New Roman" w:hAnsi="Times New Roman"/>
          <w:sz w:val="24"/>
          <w:szCs w:val="24"/>
        </w:rPr>
        <w:t xml:space="preserve"> για την κύηση είναι η α-εμβρυϊκή πρωτεΐνη</w:t>
      </w:r>
      <w:r w:rsidR="00A93089">
        <w:rPr>
          <w:rFonts w:ascii="Times New Roman" w:hAnsi="Times New Roman"/>
          <w:sz w:val="24"/>
          <w:szCs w:val="24"/>
        </w:rPr>
        <w:t xml:space="preserve"> (</w:t>
      </w:r>
      <w:r w:rsidR="00A93089">
        <w:rPr>
          <w:rFonts w:ascii="Times New Roman" w:hAnsi="Times New Roman"/>
          <w:sz w:val="24"/>
          <w:szCs w:val="24"/>
          <w:lang w:val="en-US"/>
        </w:rPr>
        <w:t>a</w:t>
      </w:r>
      <w:r w:rsidR="00A93089" w:rsidRPr="00A93089">
        <w:rPr>
          <w:rFonts w:ascii="Times New Roman" w:hAnsi="Times New Roman"/>
          <w:sz w:val="24"/>
          <w:szCs w:val="24"/>
        </w:rPr>
        <w:t>-</w:t>
      </w:r>
      <w:r w:rsidR="00A93089">
        <w:rPr>
          <w:rFonts w:ascii="Times New Roman" w:hAnsi="Times New Roman"/>
          <w:sz w:val="24"/>
          <w:szCs w:val="24"/>
          <w:lang w:val="en-US"/>
        </w:rPr>
        <w:t>Fetoprotein</w:t>
      </w:r>
      <w:r w:rsidR="00A93089" w:rsidRPr="00A93089">
        <w:rPr>
          <w:rFonts w:ascii="Times New Roman" w:hAnsi="Times New Roman"/>
          <w:sz w:val="24"/>
          <w:szCs w:val="24"/>
        </w:rPr>
        <w:t xml:space="preserve"> - </w:t>
      </w:r>
      <w:r w:rsidR="00A93089">
        <w:rPr>
          <w:rFonts w:ascii="Times New Roman" w:hAnsi="Times New Roman"/>
          <w:sz w:val="24"/>
          <w:szCs w:val="24"/>
          <w:lang w:val="en-US"/>
        </w:rPr>
        <w:t>AFP</w:t>
      </w:r>
      <w:r w:rsidR="00A93089">
        <w:rPr>
          <w:rFonts w:ascii="Times New Roman" w:hAnsi="Times New Roman"/>
          <w:sz w:val="24"/>
          <w:szCs w:val="24"/>
        </w:rPr>
        <w:t>)</w:t>
      </w:r>
      <w:r w:rsidR="00DB3F38">
        <w:rPr>
          <w:rFonts w:ascii="Times New Roman" w:hAnsi="Times New Roman"/>
          <w:sz w:val="24"/>
          <w:szCs w:val="24"/>
        </w:rPr>
        <w:t>.</w:t>
      </w:r>
      <w:r w:rsidR="00A93089" w:rsidRPr="00A93089">
        <w:rPr>
          <w:rFonts w:ascii="Times New Roman" w:hAnsi="Times New Roman"/>
          <w:sz w:val="24"/>
          <w:szCs w:val="24"/>
        </w:rPr>
        <w:t xml:space="preserve"> </w:t>
      </w:r>
      <w:r w:rsidR="00E2092A">
        <w:rPr>
          <w:rFonts w:ascii="Times New Roman" w:hAnsi="Times New Roman"/>
          <w:sz w:val="24"/>
          <w:szCs w:val="24"/>
        </w:rPr>
        <w:t>Ειδικότερ</w:t>
      </w:r>
      <w:r w:rsidR="00A93089">
        <w:rPr>
          <w:rFonts w:ascii="Times New Roman" w:hAnsi="Times New Roman"/>
          <w:sz w:val="24"/>
          <w:szCs w:val="24"/>
        </w:rPr>
        <w:t>α, οι τιμές αυτής τη</w:t>
      </w:r>
      <w:r w:rsidR="00E2092A">
        <w:rPr>
          <w:rFonts w:ascii="Times New Roman" w:hAnsi="Times New Roman"/>
          <w:sz w:val="24"/>
          <w:szCs w:val="24"/>
        </w:rPr>
        <w:t>ς πρωτεΐνης, μελετώνται εκτενώς καθόσον έχει υψηλή ευαισθησία σ</w:t>
      </w:r>
      <w:r w:rsidR="00A93089">
        <w:rPr>
          <w:rFonts w:ascii="Times New Roman" w:hAnsi="Times New Roman"/>
          <w:sz w:val="24"/>
          <w:szCs w:val="24"/>
        </w:rPr>
        <w:t xml:space="preserve">την </w:t>
      </w:r>
      <w:r w:rsidR="00E2092A">
        <w:rPr>
          <w:rFonts w:ascii="Times New Roman" w:hAnsi="Times New Roman"/>
          <w:sz w:val="24"/>
          <w:szCs w:val="24"/>
        </w:rPr>
        <w:t>ανίχνευση περιπτώσεων ανεγκεφαλίας (98,2%) και δισχιδούς</w:t>
      </w:r>
      <w:r w:rsidR="00A93089">
        <w:rPr>
          <w:rFonts w:ascii="Times New Roman" w:hAnsi="Times New Roman"/>
          <w:sz w:val="24"/>
          <w:szCs w:val="24"/>
        </w:rPr>
        <w:t xml:space="preserve"> ράχη</w:t>
      </w:r>
      <w:r w:rsidR="00907472">
        <w:rPr>
          <w:rFonts w:ascii="Times New Roman" w:hAnsi="Times New Roman"/>
          <w:sz w:val="24"/>
          <w:szCs w:val="24"/>
        </w:rPr>
        <w:t>ς</w:t>
      </w:r>
      <w:r w:rsidR="00A93089">
        <w:rPr>
          <w:rFonts w:ascii="Times New Roman" w:hAnsi="Times New Roman"/>
          <w:sz w:val="24"/>
          <w:szCs w:val="24"/>
        </w:rPr>
        <w:t xml:space="preserve"> (96,6%) (</w:t>
      </w:r>
      <w:proofErr w:type="spellStart"/>
      <w:r w:rsidR="00A93089">
        <w:rPr>
          <w:rFonts w:ascii="Times New Roman" w:hAnsi="Times New Roman"/>
          <w:sz w:val="24"/>
          <w:szCs w:val="24"/>
        </w:rPr>
        <w:t>Μαμόπουλος</w:t>
      </w:r>
      <w:proofErr w:type="spellEnd"/>
      <w:r w:rsidR="00A93089">
        <w:rPr>
          <w:rFonts w:ascii="Times New Roman" w:hAnsi="Times New Roman"/>
          <w:sz w:val="24"/>
          <w:szCs w:val="24"/>
        </w:rPr>
        <w:t>, 1988).</w:t>
      </w:r>
      <w:r w:rsidR="00DB3F38">
        <w:rPr>
          <w:rFonts w:ascii="Times New Roman" w:hAnsi="Times New Roman"/>
          <w:sz w:val="24"/>
          <w:szCs w:val="24"/>
        </w:rPr>
        <w:t xml:space="preserve"> </w:t>
      </w:r>
    </w:p>
    <w:p w:rsidR="00513A28" w:rsidRPr="005F27B4" w:rsidRDefault="002F514E" w:rsidP="00EE7D32">
      <w:pPr>
        <w:pStyle w:val="2"/>
        <w:spacing w:line="360" w:lineRule="auto"/>
        <w:rPr>
          <w:rFonts w:ascii="Times New Roman" w:hAnsi="Times New Roman" w:cs="Times New Roman"/>
          <w:b/>
          <w:color w:val="538135" w:themeColor="accent6" w:themeShade="BF"/>
          <w:sz w:val="24"/>
          <w:szCs w:val="24"/>
          <w:u w:val="single"/>
        </w:rPr>
      </w:pPr>
      <w:bookmarkStart w:id="9" w:name="_Toc118753474"/>
      <w:r w:rsidRPr="005F27B4">
        <w:rPr>
          <w:rFonts w:ascii="Times New Roman" w:hAnsi="Times New Roman" w:cs="Times New Roman"/>
          <w:b/>
          <w:color w:val="538135" w:themeColor="accent6" w:themeShade="BF"/>
          <w:sz w:val="24"/>
          <w:szCs w:val="24"/>
          <w:u w:val="single"/>
        </w:rPr>
        <w:t>1.</w:t>
      </w:r>
      <w:r w:rsidR="00EE7D32" w:rsidRPr="005F27B4">
        <w:rPr>
          <w:rFonts w:ascii="Times New Roman" w:hAnsi="Times New Roman" w:cs="Times New Roman"/>
          <w:b/>
          <w:color w:val="538135" w:themeColor="accent6" w:themeShade="BF"/>
          <w:sz w:val="24"/>
          <w:szCs w:val="24"/>
          <w:u w:val="single"/>
        </w:rPr>
        <w:t>4</w:t>
      </w:r>
      <w:bookmarkEnd w:id="9"/>
      <w:r w:rsidR="005F27B4" w:rsidRPr="005F27B4">
        <w:rPr>
          <w:rFonts w:ascii="Times New Roman" w:hAnsi="Times New Roman" w:cs="Times New Roman"/>
          <w:b/>
          <w:color w:val="538135" w:themeColor="accent6" w:themeShade="BF"/>
          <w:sz w:val="24"/>
          <w:szCs w:val="24"/>
          <w:u w:val="single"/>
        </w:rPr>
        <w:t xml:space="preserve"> </w:t>
      </w:r>
      <w:r w:rsidR="005F27B4">
        <w:rPr>
          <w:rFonts w:ascii="Times New Roman" w:hAnsi="Times New Roman" w:cs="Times New Roman"/>
          <w:b/>
          <w:color w:val="538135" w:themeColor="accent6" w:themeShade="BF"/>
          <w:sz w:val="24"/>
          <w:szCs w:val="24"/>
          <w:u w:val="single"/>
        </w:rPr>
        <w:t xml:space="preserve"> </w:t>
      </w:r>
      <w:r w:rsidR="00CC4C32">
        <w:rPr>
          <w:rFonts w:ascii="Times New Roman" w:hAnsi="Times New Roman" w:cs="Times New Roman"/>
          <w:b/>
          <w:color w:val="538135" w:themeColor="accent6" w:themeShade="BF"/>
          <w:sz w:val="24"/>
          <w:szCs w:val="24"/>
          <w:u w:val="single"/>
        </w:rPr>
        <w:t>Ο</w:t>
      </w:r>
      <w:r w:rsidR="005F27B4" w:rsidRPr="005F27B4">
        <w:rPr>
          <w:rFonts w:ascii="Times New Roman" w:hAnsi="Times New Roman" w:cs="Times New Roman"/>
          <w:b/>
          <w:color w:val="538135" w:themeColor="accent6" w:themeShade="BF"/>
          <w:sz w:val="24"/>
          <w:szCs w:val="24"/>
          <w:u w:val="single"/>
        </w:rPr>
        <w:t>ΓΚΟΣ</w:t>
      </w:r>
    </w:p>
    <w:p w:rsidR="00BD1B70" w:rsidRDefault="00D0649F"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Ο όγκος του αμνιακού υγρού φαίνεται πως παρουσιάζει υψηλή θετική συσχέτιση με το βάρος του εμβρύου</w:t>
      </w:r>
      <w:r w:rsidR="002F3A51">
        <w:rPr>
          <w:rFonts w:ascii="Times New Roman" w:hAnsi="Times New Roman"/>
          <w:sz w:val="24"/>
          <w:szCs w:val="24"/>
        </w:rPr>
        <w:t xml:space="preserve"> κατά το 1</w:t>
      </w:r>
      <w:r w:rsidR="002F3A51" w:rsidRPr="002F3A51">
        <w:rPr>
          <w:rFonts w:ascii="Times New Roman" w:hAnsi="Times New Roman"/>
          <w:sz w:val="24"/>
          <w:szCs w:val="24"/>
          <w:vertAlign w:val="superscript"/>
        </w:rPr>
        <w:t>ο</w:t>
      </w:r>
      <w:r w:rsidR="002F3A51">
        <w:rPr>
          <w:rFonts w:ascii="Times New Roman" w:hAnsi="Times New Roman"/>
          <w:sz w:val="24"/>
          <w:szCs w:val="24"/>
        </w:rPr>
        <w:t xml:space="preserve"> ήμισυ</w:t>
      </w:r>
      <w:r w:rsidR="00010541">
        <w:rPr>
          <w:rFonts w:ascii="Times New Roman" w:hAnsi="Times New Roman"/>
          <w:sz w:val="24"/>
          <w:szCs w:val="24"/>
        </w:rPr>
        <w:t xml:space="preserve"> της </w:t>
      </w:r>
      <w:r w:rsidR="002F3A51">
        <w:rPr>
          <w:rFonts w:ascii="Times New Roman" w:hAnsi="Times New Roman"/>
          <w:sz w:val="24"/>
          <w:szCs w:val="24"/>
        </w:rPr>
        <w:t>κύησ</w:t>
      </w:r>
      <w:r w:rsidR="00010541">
        <w:rPr>
          <w:rFonts w:ascii="Times New Roman" w:hAnsi="Times New Roman"/>
          <w:sz w:val="24"/>
          <w:szCs w:val="24"/>
        </w:rPr>
        <w:t>ης</w:t>
      </w:r>
      <w:r w:rsidR="006A7E4E">
        <w:rPr>
          <w:rFonts w:ascii="Times New Roman" w:hAnsi="Times New Roman"/>
          <w:sz w:val="24"/>
          <w:szCs w:val="24"/>
        </w:rPr>
        <w:t xml:space="preserve"> </w:t>
      </w:r>
      <w:r w:rsidR="00010541">
        <w:rPr>
          <w:rFonts w:ascii="Times New Roman" w:hAnsi="Times New Roman"/>
          <w:sz w:val="24"/>
          <w:szCs w:val="24"/>
        </w:rPr>
        <w:t>(</w:t>
      </w:r>
      <w:proofErr w:type="spellStart"/>
      <w:r w:rsidR="00010541">
        <w:rPr>
          <w:rFonts w:ascii="Times New Roman" w:hAnsi="Times New Roman"/>
          <w:sz w:val="24"/>
          <w:szCs w:val="24"/>
        </w:rPr>
        <w:t>Μαμόπουλος</w:t>
      </w:r>
      <w:proofErr w:type="spellEnd"/>
      <w:r w:rsidR="00010541">
        <w:rPr>
          <w:rFonts w:ascii="Times New Roman" w:hAnsi="Times New Roman"/>
          <w:sz w:val="24"/>
          <w:szCs w:val="24"/>
        </w:rPr>
        <w:t xml:space="preserve"> 1988)</w:t>
      </w:r>
      <w:r>
        <w:rPr>
          <w:rFonts w:ascii="Times New Roman" w:hAnsi="Times New Roman"/>
          <w:sz w:val="24"/>
          <w:szCs w:val="24"/>
        </w:rPr>
        <w:t xml:space="preserve">. </w:t>
      </w:r>
      <w:r w:rsidR="002F3A51">
        <w:rPr>
          <w:rFonts w:ascii="Times New Roman" w:hAnsi="Times New Roman"/>
          <w:sz w:val="24"/>
          <w:szCs w:val="24"/>
        </w:rPr>
        <w:t>Α</w:t>
      </w:r>
      <w:r w:rsidR="0005297D">
        <w:rPr>
          <w:rFonts w:ascii="Times New Roman" w:hAnsi="Times New Roman"/>
          <w:sz w:val="24"/>
          <w:szCs w:val="24"/>
        </w:rPr>
        <w:t>ναφέρεται</w:t>
      </w:r>
      <w:r w:rsidR="002F3A51">
        <w:rPr>
          <w:rFonts w:ascii="Times New Roman" w:hAnsi="Times New Roman"/>
          <w:sz w:val="24"/>
          <w:szCs w:val="24"/>
        </w:rPr>
        <w:t xml:space="preserve"> επίσης ότι κατά το 2</w:t>
      </w:r>
      <w:r w:rsidR="002F3A51" w:rsidRPr="002F3A51">
        <w:rPr>
          <w:rFonts w:ascii="Times New Roman" w:hAnsi="Times New Roman"/>
          <w:sz w:val="24"/>
          <w:szCs w:val="24"/>
          <w:vertAlign w:val="superscript"/>
        </w:rPr>
        <w:t>ο</w:t>
      </w:r>
      <w:r w:rsidR="002F3A51">
        <w:rPr>
          <w:rFonts w:ascii="Times New Roman" w:hAnsi="Times New Roman"/>
          <w:sz w:val="24"/>
          <w:szCs w:val="24"/>
        </w:rPr>
        <w:t xml:space="preserve"> ήμισυ </w:t>
      </w:r>
      <w:r w:rsidR="0005297D">
        <w:rPr>
          <w:rFonts w:ascii="Times New Roman" w:hAnsi="Times New Roman"/>
          <w:sz w:val="24"/>
          <w:szCs w:val="24"/>
        </w:rPr>
        <w:t>της κύησης χάνεται η επαφή του αμνιακού υγρού με τα υγρά του σώματος του εμβρύου</w:t>
      </w:r>
      <w:r w:rsidR="0077761F">
        <w:rPr>
          <w:rFonts w:ascii="Times New Roman" w:hAnsi="Times New Roman"/>
          <w:sz w:val="24"/>
          <w:szCs w:val="24"/>
        </w:rPr>
        <w:t>,</w:t>
      </w:r>
      <w:r w:rsidR="0005297D">
        <w:rPr>
          <w:rFonts w:ascii="Times New Roman" w:hAnsi="Times New Roman"/>
          <w:sz w:val="24"/>
          <w:szCs w:val="24"/>
        </w:rPr>
        <w:t xml:space="preserve"> καθώς το δέρμα του κερατινοπ</w:t>
      </w:r>
      <w:r w:rsidR="006A7E4E">
        <w:rPr>
          <w:rFonts w:ascii="Times New Roman" w:hAnsi="Times New Roman"/>
          <w:sz w:val="24"/>
          <w:szCs w:val="24"/>
        </w:rPr>
        <w:t>ο</w:t>
      </w:r>
      <w:r w:rsidR="0077761F">
        <w:rPr>
          <w:rFonts w:ascii="Times New Roman" w:hAnsi="Times New Roman"/>
          <w:sz w:val="24"/>
          <w:szCs w:val="24"/>
        </w:rPr>
        <w:t>ιείται. Σ’</w:t>
      </w:r>
      <w:r w:rsidR="0005297D">
        <w:rPr>
          <w:rFonts w:ascii="Times New Roman" w:hAnsi="Times New Roman"/>
          <w:sz w:val="24"/>
          <w:szCs w:val="24"/>
        </w:rPr>
        <w:t xml:space="preserve"> αυτή την περίοδο το αμνιακό υγρό παράγεται κυρίως από </w:t>
      </w:r>
      <w:r w:rsidR="00BD1B70">
        <w:rPr>
          <w:rFonts w:ascii="Times New Roman" w:hAnsi="Times New Roman"/>
          <w:sz w:val="24"/>
          <w:szCs w:val="24"/>
        </w:rPr>
        <w:t>τα ούρα του εμβρύου, τους πνεύμονες, τον ομφάλιο λώρο και τ</w:t>
      </w:r>
      <w:r w:rsidR="0077761F">
        <w:rPr>
          <w:rFonts w:ascii="Times New Roman" w:hAnsi="Times New Roman"/>
          <w:sz w:val="24"/>
          <w:szCs w:val="24"/>
        </w:rPr>
        <w:t>ο δέρμα. Συνεπώς, στο 1</w:t>
      </w:r>
      <w:r w:rsidR="0077761F" w:rsidRPr="0077761F">
        <w:rPr>
          <w:rFonts w:ascii="Times New Roman" w:hAnsi="Times New Roman"/>
          <w:sz w:val="24"/>
          <w:szCs w:val="24"/>
          <w:vertAlign w:val="superscript"/>
        </w:rPr>
        <w:t>ο</w:t>
      </w:r>
      <w:r w:rsidR="0077761F">
        <w:rPr>
          <w:rFonts w:ascii="Times New Roman" w:hAnsi="Times New Roman"/>
          <w:sz w:val="24"/>
          <w:szCs w:val="24"/>
        </w:rPr>
        <w:t xml:space="preserve"> ήμισυ</w:t>
      </w:r>
      <w:r w:rsidR="00BD1B70">
        <w:rPr>
          <w:rFonts w:ascii="Times New Roman" w:hAnsi="Times New Roman"/>
          <w:sz w:val="24"/>
          <w:szCs w:val="24"/>
        </w:rPr>
        <w:t xml:space="preserve"> της κύησης η μελέτη του αμνιακού υγρού είναι σημαντική για την μελέτη του ίδιου του εμβρύου</w:t>
      </w:r>
      <w:r w:rsidR="0077761F">
        <w:rPr>
          <w:rFonts w:ascii="Times New Roman" w:hAnsi="Times New Roman"/>
          <w:sz w:val="24"/>
          <w:szCs w:val="24"/>
        </w:rPr>
        <w:t xml:space="preserve">, ενώ </w:t>
      </w:r>
      <w:r w:rsidR="00BD1B70">
        <w:rPr>
          <w:rFonts w:ascii="Times New Roman" w:hAnsi="Times New Roman"/>
          <w:sz w:val="24"/>
          <w:szCs w:val="24"/>
        </w:rPr>
        <w:t xml:space="preserve">το </w:t>
      </w:r>
      <w:r w:rsidR="0077761F">
        <w:rPr>
          <w:rFonts w:ascii="Times New Roman" w:hAnsi="Times New Roman"/>
          <w:sz w:val="24"/>
          <w:szCs w:val="24"/>
        </w:rPr>
        <w:t>2</w:t>
      </w:r>
      <w:r w:rsidR="0077761F" w:rsidRPr="0077761F">
        <w:rPr>
          <w:rFonts w:ascii="Times New Roman" w:hAnsi="Times New Roman"/>
          <w:sz w:val="24"/>
          <w:szCs w:val="24"/>
          <w:vertAlign w:val="superscript"/>
        </w:rPr>
        <w:t>ο</w:t>
      </w:r>
      <w:r w:rsidR="0077761F">
        <w:rPr>
          <w:rFonts w:ascii="Times New Roman" w:hAnsi="Times New Roman"/>
          <w:sz w:val="24"/>
          <w:szCs w:val="24"/>
        </w:rPr>
        <w:t xml:space="preserve"> ήμισυ προκύπτουν στοιχεία</w:t>
      </w:r>
      <w:r w:rsidR="00BD1B70">
        <w:rPr>
          <w:rFonts w:ascii="Times New Roman" w:hAnsi="Times New Roman"/>
          <w:sz w:val="24"/>
          <w:szCs w:val="24"/>
        </w:rPr>
        <w:t xml:space="preserve"> σχετικά με τη</w:t>
      </w:r>
      <w:r w:rsidR="0077761F">
        <w:rPr>
          <w:rFonts w:ascii="Times New Roman" w:hAnsi="Times New Roman"/>
          <w:sz w:val="24"/>
          <w:szCs w:val="24"/>
        </w:rPr>
        <w:t xml:space="preserve"> λειτουργία των νεφρών και τη</w:t>
      </w:r>
      <w:r w:rsidR="00BD1B70">
        <w:rPr>
          <w:rFonts w:ascii="Times New Roman" w:hAnsi="Times New Roman"/>
          <w:sz w:val="24"/>
          <w:szCs w:val="24"/>
        </w:rPr>
        <w:t xml:space="preserve"> μορφολογία του δέρματος του εμβρύου. </w:t>
      </w:r>
    </w:p>
    <w:p w:rsidR="00D0649F" w:rsidRDefault="00BD1B70"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Ακόμη, έχει μελετηθεί ο μέσος όγκος του αμνιακού υγρού σε διάφορες περιόδους της κύησης. </w:t>
      </w:r>
      <w:r w:rsidR="00A72634">
        <w:rPr>
          <w:rFonts w:ascii="Times New Roman" w:hAnsi="Times New Roman"/>
          <w:sz w:val="24"/>
          <w:szCs w:val="24"/>
        </w:rPr>
        <w:t xml:space="preserve">Αρχικά, </w:t>
      </w:r>
      <w:r w:rsidR="00D84AC8">
        <w:rPr>
          <w:rFonts w:ascii="Times New Roman" w:hAnsi="Times New Roman"/>
          <w:sz w:val="24"/>
          <w:szCs w:val="24"/>
        </w:rPr>
        <w:t xml:space="preserve">στο </w:t>
      </w:r>
      <w:r w:rsidR="00A72634">
        <w:rPr>
          <w:rFonts w:ascii="Times New Roman" w:hAnsi="Times New Roman"/>
          <w:sz w:val="24"/>
          <w:szCs w:val="24"/>
        </w:rPr>
        <w:t xml:space="preserve"> 1</w:t>
      </w:r>
      <w:r w:rsidR="00A72634" w:rsidRPr="00A72634">
        <w:rPr>
          <w:rFonts w:ascii="Times New Roman" w:hAnsi="Times New Roman"/>
          <w:sz w:val="24"/>
          <w:szCs w:val="24"/>
          <w:vertAlign w:val="superscript"/>
        </w:rPr>
        <w:t>ο</w:t>
      </w:r>
      <w:r w:rsidR="00A72634">
        <w:rPr>
          <w:rFonts w:ascii="Times New Roman" w:hAnsi="Times New Roman"/>
          <w:sz w:val="24"/>
          <w:szCs w:val="24"/>
        </w:rPr>
        <w:t xml:space="preserve"> ήμισυ </w:t>
      </w:r>
      <w:r w:rsidR="00D84AC8">
        <w:rPr>
          <w:rFonts w:ascii="Times New Roman" w:hAnsi="Times New Roman"/>
          <w:sz w:val="24"/>
          <w:szCs w:val="24"/>
        </w:rPr>
        <w:t>της κύησης η αύξηση του αμνιακού υγρού πραγματοποιείται λογαριθμικά (Λουτράδης, 2018). Κατά την 8</w:t>
      </w:r>
      <w:r w:rsidR="00D84AC8" w:rsidRPr="00D84AC8">
        <w:rPr>
          <w:rFonts w:ascii="Times New Roman" w:hAnsi="Times New Roman"/>
          <w:sz w:val="24"/>
          <w:szCs w:val="24"/>
          <w:vertAlign w:val="superscript"/>
        </w:rPr>
        <w:t>η</w:t>
      </w:r>
      <w:r w:rsidR="00D84AC8">
        <w:rPr>
          <w:rFonts w:ascii="Times New Roman" w:hAnsi="Times New Roman"/>
          <w:sz w:val="24"/>
          <w:szCs w:val="24"/>
        </w:rPr>
        <w:t xml:space="preserve"> εβδομάδα το αμνιακό υγρό έχει όγκο μικρότερο από 10</w:t>
      </w:r>
      <w:r w:rsidR="00D84AC8">
        <w:rPr>
          <w:rFonts w:ascii="Times New Roman" w:hAnsi="Times New Roman"/>
          <w:sz w:val="24"/>
          <w:szCs w:val="24"/>
          <w:lang w:val="en-US"/>
        </w:rPr>
        <w:t>ml</w:t>
      </w:r>
      <w:r w:rsidR="00D84AC8">
        <w:rPr>
          <w:rFonts w:ascii="Times New Roman" w:hAnsi="Times New Roman"/>
          <w:sz w:val="24"/>
          <w:szCs w:val="24"/>
        </w:rPr>
        <w:t xml:space="preserve"> (</w:t>
      </w:r>
      <w:proofErr w:type="spellStart"/>
      <w:r w:rsidR="00D84AC8">
        <w:rPr>
          <w:rFonts w:ascii="Times New Roman" w:hAnsi="Times New Roman"/>
          <w:sz w:val="24"/>
          <w:szCs w:val="24"/>
        </w:rPr>
        <w:t>Λουτράδης</w:t>
      </w:r>
      <w:proofErr w:type="spellEnd"/>
      <w:r w:rsidR="00D84AC8">
        <w:rPr>
          <w:rFonts w:ascii="Times New Roman" w:hAnsi="Times New Roman"/>
          <w:sz w:val="24"/>
          <w:szCs w:val="24"/>
        </w:rPr>
        <w:t>, 2018)</w:t>
      </w:r>
      <w:r w:rsidR="00A6411D">
        <w:rPr>
          <w:rFonts w:ascii="Times New Roman" w:hAnsi="Times New Roman"/>
          <w:sz w:val="24"/>
          <w:szCs w:val="24"/>
        </w:rPr>
        <w:t>, και σ</w:t>
      </w:r>
      <w:r>
        <w:rPr>
          <w:rFonts w:ascii="Times New Roman" w:hAnsi="Times New Roman"/>
          <w:sz w:val="24"/>
          <w:szCs w:val="24"/>
        </w:rPr>
        <w:t>υγκεκριμένα, κατά την 14</w:t>
      </w:r>
      <w:r w:rsidRPr="00BD1B70">
        <w:rPr>
          <w:rFonts w:ascii="Times New Roman" w:hAnsi="Times New Roman"/>
          <w:sz w:val="24"/>
          <w:szCs w:val="24"/>
          <w:vertAlign w:val="superscript"/>
        </w:rPr>
        <w:t>η</w:t>
      </w:r>
      <w:r>
        <w:rPr>
          <w:rFonts w:ascii="Times New Roman" w:hAnsi="Times New Roman"/>
          <w:sz w:val="24"/>
          <w:szCs w:val="24"/>
        </w:rPr>
        <w:t xml:space="preserve"> εβδομάδα ανέρχεται στα 100</w:t>
      </w:r>
      <w:r>
        <w:rPr>
          <w:rFonts w:ascii="Times New Roman" w:hAnsi="Times New Roman"/>
          <w:sz w:val="24"/>
          <w:szCs w:val="24"/>
          <w:lang w:val="en-US"/>
        </w:rPr>
        <w:t>ml</w:t>
      </w:r>
      <w:r>
        <w:rPr>
          <w:rFonts w:ascii="Times New Roman" w:hAnsi="Times New Roman"/>
          <w:sz w:val="24"/>
          <w:szCs w:val="24"/>
        </w:rPr>
        <w:t xml:space="preserve"> περίπου,</w:t>
      </w:r>
      <w:r w:rsidR="00A6411D">
        <w:rPr>
          <w:rFonts w:ascii="Times New Roman" w:hAnsi="Times New Roman"/>
          <w:sz w:val="24"/>
          <w:szCs w:val="24"/>
        </w:rPr>
        <w:t xml:space="preserve"> ενώ στο μέσον</w:t>
      </w:r>
      <w:r>
        <w:rPr>
          <w:rFonts w:ascii="Times New Roman" w:hAnsi="Times New Roman"/>
          <w:sz w:val="24"/>
          <w:szCs w:val="24"/>
        </w:rPr>
        <w:t xml:space="preserve"> της κύησης </w:t>
      </w:r>
      <w:r w:rsidR="00A6411D">
        <w:rPr>
          <w:rFonts w:ascii="Times New Roman" w:hAnsi="Times New Roman"/>
          <w:sz w:val="24"/>
          <w:szCs w:val="24"/>
        </w:rPr>
        <w:t>εκτιμάται</w:t>
      </w:r>
      <w:r>
        <w:rPr>
          <w:rFonts w:ascii="Times New Roman" w:hAnsi="Times New Roman"/>
          <w:sz w:val="24"/>
          <w:szCs w:val="24"/>
        </w:rPr>
        <w:t xml:space="preserve"> </w:t>
      </w:r>
      <w:r w:rsidR="00A6411D">
        <w:rPr>
          <w:rFonts w:ascii="Times New Roman" w:hAnsi="Times New Roman"/>
          <w:sz w:val="24"/>
          <w:szCs w:val="24"/>
        </w:rPr>
        <w:t>σ</w:t>
      </w:r>
      <w:r>
        <w:rPr>
          <w:rFonts w:ascii="Times New Roman" w:hAnsi="Times New Roman"/>
          <w:sz w:val="24"/>
          <w:szCs w:val="24"/>
        </w:rPr>
        <w:t>τα 400</w:t>
      </w:r>
      <w:r>
        <w:rPr>
          <w:rFonts w:ascii="Times New Roman" w:hAnsi="Times New Roman"/>
          <w:sz w:val="24"/>
          <w:szCs w:val="24"/>
          <w:lang w:val="en-US"/>
        </w:rPr>
        <w:t>ml</w:t>
      </w:r>
      <w:r w:rsidR="00D84AC8">
        <w:rPr>
          <w:rFonts w:ascii="Times New Roman" w:hAnsi="Times New Roman"/>
          <w:sz w:val="24"/>
          <w:szCs w:val="24"/>
        </w:rPr>
        <w:t xml:space="preserve"> (Μαμόπουλος, 1988). </w:t>
      </w:r>
      <w:r w:rsidR="007439D9">
        <w:rPr>
          <w:rFonts w:ascii="Times New Roman" w:hAnsi="Times New Roman"/>
          <w:sz w:val="24"/>
          <w:szCs w:val="24"/>
        </w:rPr>
        <w:t>Επίσης, την 22</w:t>
      </w:r>
      <w:r w:rsidR="007439D9" w:rsidRPr="007439D9">
        <w:rPr>
          <w:rFonts w:ascii="Times New Roman" w:hAnsi="Times New Roman"/>
          <w:sz w:val="24"/>
          <w:szCs w:val="24"/>
          <w:vertAlign w:val="superscript"/>
        </w:rPr>
        <w:t>η</w:t>
      </w:r>
      <w:r w:rsidR="007439D9">
        <w:rPr>
          <w:rFonts w:ascii="Times New Roman" w:hAnsi="Times New Roman"/>
          <w:sz w:val="24"/>
          <w:szCs w:val="24"/>
        </w:rPr>
        <w:t xml:space="preserve"> εβδομάδα το αμνιακό υγρό έχει φτάσει τα 630</w:t>
      </w:r>
      <w:r w:rsidR="007439D9">
        <w:rPr>
          <w:rFonts w:ascii="Times New Roman" w:hAnsi="Times New Roman"/>
          <w:sz w:val="24"/>
          <w:szCs w:val="24"/>
          <w:lang w:val="en-US"/>
        </w:rPr>
        <w:t>m</w:t>
      </w:r>
      <w:r w:rsidR="00AB2E97">
        <w:rPr>
          <w:rFonts w:ascii="Times New Roman" w:hAnsi="Times New Roman"/>
          <w:sz w:val="24"/>
          <w:szCs w:val="24"/>
          <w:lang w:val="en-US"/>
        </w:rPr>
        <w:t>l</w:t>
      </w:r>
      <w:r w:rsidR="007439D9">
        <w:rPr>
          <w:rFonts w:ascii="Times New Roman" w:hAnsi="Times New Roman"/>
          <w:sz w:val="24"/>
          <w:szCs w:val="24"/>
        </w:rPr>
        <w:t xml:space="preserve"> (</w:t>
      </w:r>
      <w:proofErr w:type="spellStart"/>
      <w:r w:rsidR="007439D9">
        <w:rPr>
          <w:rFonts w:ascii="Times New Roman" w:hAnsi="Times New Roman"/>
          <w:sz w:val="24"/>
          <w:szCs w:val="24"/>
        </w:rPr>
        <w:t>Λουτράδης</w:t>
      </w:r>
      <w:proofErr w:type="spellEnd"/>
      <w:r w:rsidR="007439D9">
        <w:rPr>
          <w:rFonts w:ascii="Times New Roman" w:hAnsi="Times New Roman"/>
          <w:sz w:val="24"/>
          <w:szCs w:val="24"/>
        </w:rPr>
        <w:t xml:space="preserve">, 2018) ενώ </w:t>
      </w:r>
      <w:r w:rsidR="00BF0CFC">
        <w:rPr>
          <w:rFonts w:ascii="Times New Roman" w:hAnsi="Times New Roman"/>
          <w:sz w:val="24"/>
          <w:szCs w:val="24"/>
        </w:rPr>
        <w:t>μεταξύ</w:t>
      </w:r>
      <w:r>
        <w:rPr>
          <w:rFonts w:ascii="Times New Roman" w:hAnsi="Times New Roman"/>
          <w:sz w:val="24"/>
          <w:szCs w:val="24"/>
        </w:rPr>
        <w:t xml:space="preserve"> 25</w:t>
      </w:r>
      <w:r w:rsidR="00BF0CFC">
        <w:rPr>
          <w:rFonts w:ascii="Times New Roman" w:hAnsi="Times New Roman"/>
          <w:sz w:val="24"/>
          <w:szCs w:val="24"/>
          <w:vertAlign w:val="superscript"/>
        </w:rPr>
        <w:t>ης</w:t>
      </w:r>
      <w:r>
        <w:rPr>
          <w:rFonts w:ascii="Times New Roman" w:hAnsi="Times New Roman"/>
          <w:sz w:val="24"/>
          <w:szCs w:val="24"/>
        </w:rPr>
        <w:t xml:space="preserve"> και 26</w:t>
      </w:r>
      <w:r w:rsidRPr="00BD1B70">
        <w:rPr>
          <w:rFonts w:ascii="Times New Roman" w:hAnsi="Times New Roman"/>
          <w:sz w:val="24"/>
          <w:szCs w:val="24"/>
          <w:vertAlign w:val="superscript"/>
        </w:rPr>
        <w:t>η</w:t>
      </w:r>
      <w:r w:rsidR="00BF0CFC">
        <w:rPr>
          <w:rFonts w:ascii="Times New Roman" w:hAnsi="Times New Roman"/>
          <w:sz w:val="24"/>
          <w:szCs w:val="24"/>
          <w:vertAlign w:val="superscript"/>
        </w:rPr>
        <w:t>ς</w:t>
      </w:r>
      <w:r>
        <w:rPr>
          <w:rFonts w:ascii="Times New Roman" w:hAnsi="Times New Roman"/>
          <w:sz w:val="24"/>
          <w:szCs w:val="24"/>
        </w:rPr>
        <w:t xml:space="preserve"> εβδομάδα</w:t>
      </w:r>
      <w:r w:rsidR="00BF0CFC">
        <w:rPr>
          <w:rFonts w:ascii="Times New Roman" w:hAnsi="Times New Roman"/>
          <w:sz w:val="24"/>
          <w:szCs w:val="24"/>
        </w:rPr>
        <w:t>ς</w:t>
      </w:r>
      <w:r>
        <w:rPr>
          <w:rFonts w:ascii="Times New Roman" w:hAnsi="Times New Roman"/>
          <w:sz w:val="24"/>
          <w:szCs w:val="24"/>
        </w:rPr>
        <w:t xml:space="preserve"> ανέρχεται σε 670</w:t>
      </w:r>
      <w:r>
        <w:rPr>
          <w:rFonts w:ascii="Times New Roman" w:hAnsi="Times New Roman"/>
          <w:sz w:val="24"/>
          <w:szCs w:val="24"/>
          <w:lang w:val="en-US"/>
        </w:rPr>
        <w:t>ml</w:t>
      </w:r>
      <w:r w:rsidR="00D84AC8">
        <w:rPr>
          <w:rFonts w:ascii="Times New Roman" w:hAnsi="Times New Roman"/>
          <w:sz w:val="24"/>
          <w:szCs w:val="24"/>
        </w:rPr>
        <w:t xml:space="preserve"> (</w:t>
      </w:r>
      <w:proofErr w:type="spellStart"/>
      <w:r w:rsidR="00D84AC8">
        <w:rPr>
          <w:rFonts w:ascii="Times New Roman" w:hAnsi="Times New Roman"/>
          <w:sz w:val="24"/>
          <w:szCs w:val="24"/>
        </w:rPr>
        <w:t>Μαμόπουλος</w:t>
      </w:r>
      <w:proofErr w:type="spellEnd"/>
      <w:r w:rsidR="00D84AC8">
        <w:rPr>
          <w:rFonts w:ascii="Times New Roman" w:hAnsi="Times New Roman"/>
          <w:sz w:val="24"/>
          <w:szCs w:val="24"/>
        </w:rPr>
        <w:t>, 1988)</w:t>
      </w:r>
      <w:r>
        <w:rPr>
          <w:rFonts w:ascii="Times New Roman" w:hAnsi="Times New Roman"/>
          <w:sz w:val="24"/>
          <w:szCs w:val="24"/>
        </w:rPr>
        <w:t xml:space="preserve">. </w:t>
      </w:r>
      <w:r w:rsidR="007439D9">
        <w:rPr>
          <w:rFonts w:ascii="Times New Roman" w:hAnsi="Times New Roman"/>
          <w:sz w:val="24"/>
          <w:szCs w:val="24"/>
        </w:rPr>
        <w:t>Μέχρι την 30</w:t>
      </w:r>
      <w:r w:rsidR="007439D9" w:rsidRPr="007439D9">
        <w:rPr>
          <w:rFonts w:ascii="Times New Roman" w:hAnsi="Times New Roman"/>
          <w:sz w:val="24"/>
          <w:szCs w:val="24"/>
          <w:vertAlign w:val="superscript"/>
        </w:rPr>
        <w:t>η</w:t>
      </w:r>
      <w:r w:rsidR="00BF0CFC">
        <w:rPr>
          <w:rFonts w:ascii="Times New Roman" w:hAnsi="Times New Roman"/>
          <w:sz w:val="24"/>
          <w:szCs w:val="24"/>
        </w:rPr>
        <w:t xml:space="preserve"> εβδομάδα </w:t>
      </w:r>
      <w:r w:rsidR="007439D9">
        <w:rPr>
          <w:rFonts w:ascii="Times New Roman" w:hAnsi="Times New Roman"/>
          <w:sz w:val="24"/>
          <w:szCs w:val="24"/>
        </w:rPr>
        <w:t>ο</w:t>
      </w:r>
      <w:r w:rsidR="00BF0CFC">
        <w:rPr>
          <w:rFonts w:ascii="Times New Roman" w:hAnsi="Times New Roman"/>
          <w:sz w:val="24"/>
          <w:szCs w:val="24"/>
        </w:rPr>
        <w:t xml:space="preserve"> όγκος του αμνιακού υγρού είναι</w:t>
      </w:r>
      <w:r w:rsidR="007439D9">
        <w:rPr>
          <w:rFonts w:ascii="Times New Roman" w:hAnsi="Times New Roman"/>
          <w:sz w:val="24"/>
          <w:szCs w:val="24"/>
        </w:rPr>
        <w:t xml:space="preserve"> 800 </w:t>
      </w:r>
      <w:r w:rsidR="007439D9">
        <w:rPr>
          <w:rFonts w:ascii="Times New Roman" w:hAnsi="Times New Roman"/>
          <w:sz w:val="24"/>
          <w:szCs w:val="24"/>
          <w:lang w:val="en-US"/>
        </w:rPr>
        <w:t>ml</w:t>
      </w:r>
      <w:r w:rsidR="007439D9">
        <w:rPr>
          <w:rFonts w:ascii="Times New Roman" w:hAnsi="Times New Roman"/>
          <w:sz w:val="24"/>
          <w:szCs w:val="24"/>
        </w:rPr>
        <w:t xml:space="preserve"> (</w:t>
      </w:r>
      <w:proofErr w:type="spellStart"/>
      <w:r w:rsidR="007439D9">
        <w:rPr>
          <w:rFonts w:ascii="Times New Roman" w:hAnsi="Times New Roman"/>
          <w:sz w:val="24"/>
          <w:szCs w:val="24"/>
        </w:rPr>
        <w:t>Λουτράδης</w:t>
      </w:r>
      <w:proofErr w:type="spellEnd"/>
      <w:r w:rsidR="007439D9">
        <w:rPr>
          <w:rFonts w:ascii="Times New Roman" w:hAnsi="Times New Roman"/>
          <w:sz w:val="24"/>
          <w:szCs w:val="24"/>
        </w:rPr>
        <w:t>, 2018)</w:t>
      </w:r>
      <w:r w:rsidR="00BF0CFC">
        <w:rPr>
          <w:rFonts w:ascii="Times New Roman" w:hAnsi="Times New Roman"/>
          <w:sz w:val="24"/>
          <w:szCs w:val="24"/>
        </w:rPr>
        <w:t>,</w:t>
      </w:r>
      <w:r w:rsidR="007439D9">
        <w:rPr>
          <w:rFonts w:ascii="Times New Roman" w:hAnsi="Times New Roman"/>
          <w:sz w:val="24"/>
          <w:szCs w:val="24"/>
        </w:rPr>
        <w:t xml:space="preserve"> </w:t>
      </w:r>
      <w:r w:rsidR="00BF0CFC">
        <w:rPr>
          <w:rFonts w:ascii="Times New Roman" w:hAnsi="Times New Roman"/>
          <w:sz w:val="24"/>
          <w:szCs w:val="24"/>
        </w:rPr>
        <w:t>στη συνέχεια</w:t>
      </w:r>
      <w:r w:rsidR="007439D9">
        <w:rPr>
          <w:rFonts w:ascii="Times New Roman" w:hAnsi="Times New Roman"/>
          <w:sz w:val="24"/>
          <w:szCs w:val="24"/>
        </w:rPr>
        <w:t xml:space="preserve"> αυξάνει</w:t>
      </w:r>
      <w:r w:rsidR="00BF0CFC">
        <w:rPr>
          <w:rFonts w:ascii="Times New Roman" w:hAnsi="Times New Roman"/>
          <w:sz w:val="24"/>
          <w:szCs w:val="24"/>
        </w:rPr>
        <w:t>,</w:t>
      </w:r>
      <w:r w:rsidR="007439D9">
        <w:rPr>
          <w:rFonts w:ascii="Times New Roman" w:hAnsi="Times New Roman"/>
          <w:sz w:val="24"/>
          <w:szCs w:val="24"/>
        </w:rPr>
        <w:t xml:space="preserve"> με φθίνοντα ρυθμό</w:t>
      </w:r>
      <w:r w:rsidR="00BF0CFC">
        <w:rPr>
          <w:rFonts w:ascii="Times New Roman" w:hAnsi="Times New Roman"/>
          <w:sz w:val="24"/>
          <w:szCs w:val="24"/>
        </w:rPr>
        <w:t>,</w:t>
      </w:r>
      <w:r w:rsidR="007439D9">
        <w:rPr>
          <w:rFonts w:ascii="Times New Roman" w:hAnsi="Times New Roman"/>
          <w:sz w:val="24"/>
          <w:szCs w:val="24"/>
        </w:rPr>
        <w:t xml:space="preserve"> και</w:t>
      </w:r>
      <w:r w:rsidR="00BF0CFC">
        <w:rPr>
          <w:rFonts w:ascii="Times New Roman" w:hAnsi="Times New Roman"/>
          <w:sz w:val="24"/>
          <w:szCs w:val="24"/>
        </w:rPr>
        <w:t xml:space="preserve"> την</w:t>
      </w:r>
      <w:r>
        <w:rPr>
          <w:rFonts w:ascii="Times New Roman" w:hAnsi="Times New Roman"/>
          <w:sz w:val="24"/>
          <w:szCs w:val="24"/>
        </w:rPr>
        <w:t xml:space="preserve"> 38</w:t>
      </w:r>
      <w:r w:rsidR="00BF0CFC" w:rsidRPr="00BF0CFC">
        <w:rPr>
          <w:rFonts w:ascii="Times New Roman" w:hAnsi="Times New Roman"/>
          <w:sz w:val="24"/>
          <w:szCs w:val="24"/>
          <w:vertAlign w:val="superscript"/>
        </w:rPr>
        <w:t>η</w:t>
      </w:r>
      <w:r w:rsidR="00BF0CFC">
        <w:rPr>
          <w:rFonts w:ascii="Times New Roman" w:hAnsi="Times New Roman"/>
          <w:sz w:val="24"/>
          <w:szCs w:val="24"/>
        </w:rPr>
        <w:t xml:space="preserve"> εβδομάδα</w:t>
      </w:r>
      <w:r>
        <w:rPr>
          <w:rFonts w:ascii="Times New Roman" w:hAnsi="Times New Roman"/>
          <w:sz w:val="24"/>
          <w:szCs w:val="24"/>
        </w:rPr>
        <w:t xml:space="preserve"> </w:t>
      </w:r>
      <w:r w:rsidR="00BF0CFC">
        <w:rPr>
          <w:rFonts w:ascii="Times New Roman" w:hAnsi="Times New Roman"/>
          <w:sz w:val="24"/>
          <w:szCs w:val="24"/>
        </w:rPr>
        <w:t>φθάνει</w:t>
      </w:r>
      <w:r>
        <w:rPr>
          <w:rFonts w:ascii="Times New Roman" w:hAnsi="Times New Roman"/>
          <w:sz w:val="24"/>
          <w:szCs w:val="24"/>
        </w:rPr>
        <w:t xml:space="preserve"> μέχρι</w:t>
      </w:r>
      <w:r w:rsidR="00BF0CFC">
        <w:rPr>
          <w:rFonts w:ascii="Times New Roman" w:hAnsi="Times New Roman"/>
          <w:sz w:val="24"/>
          <w:szCs w:val="24"/>
        </w:rPr>
        <w:t xml:space="preserve"> και</w:t>
      </w:r>
      <w:r>
        <w:rPr>
          <w:rFonts w:ascii="Times New Roman" w:hAnsi="Times New Roman"/>
          <w:sz w:val="24"/>
          <w:szCs w:val="24"/>
        </w:rPr>
        <w:t xml:space="preserve"> 1000</w:t>
      </w:r>
      <w:r>
        <w:rPr>
          <w:rFonts w:ascii="Times New Roman" w:hAnsi="Times New Roman"/>
          <w:sz w:val="24"/>
          <w:szCs w:val="24"/>
          <w:lang w:val="en-US"/>
        </w:rPr>
        <w:t>ml</w:t>
      </w:r>
      <w:r w:rsidR="00BF0CFC">
        <w:rPr>
          <w:rFonts w:ascii="Times New Roman" w:hAnsi="Times New Roman"/>
          <w:sz w:val="24"/>
          <w:szCs w:val="24"/>
        </w:rPr>
        <w:t>. Π</w:t>
      </w:r>
      <w:r>
        <w:rPr>
          <w:rFonts w:ascii="Times New Roman" w:hAnsi="Times New Roman"/>
          <w:sz w:val="24"/>
          <w:szCs w:val="24"/>
        </w:rPr>
        <w:t>ρος το τέλος της κύησης</w:t>
      </w:r>
      <w:r w:rsidR="00BF0CFC">
        <w:rPr>
          <w:rFonts w:ascii="Times New Roman" w:hAnsi="Times New Roman"/>
          <w:sz w:val="24"/>
          <w:szCs w:val="24"/>
        </w:rPr>
        <w:t xml:space="preserve"> η ποσότητα</w:t>
      </w:r>
      <w:r>
        <w:rPr>
          <w:rFonts w:ascii="Times New Roman" w:hAnsi="Times New Roman"/>
          <w:sz w:val="24"/>
          <w:szCs w:val="24"/>
        </w:rPr>
        <w:t xml:space="preserve"> το</w:t>
      </w:r>
      <w:r w:rsidR="00BF0CFC">
        <w:rPr>
          <w:rFonts w:ascii="Times New Roman" w:hAnsi="Times New Roman"/>
          <w:sz w:val="24"/>
          <w:szCs w:val="24"/>
        </w:rPr>
        <w:t>υ αμνιακού υγρού</w:t>
      </w:r>
      <w:r w:rsidR="00CC09B9">
        <w:rPr>
          <w:rFonts w:ascii="Times New Roman" w:hAnsi="Times New Roman"/>
          <w:sz w:val="24"/>
          <w:szCs w:val="24"/>
        </w:rPr>
        <w:t xml:space="preserve"> μειώνεται,</w:t>
      </w:r>
      <w:r>
        <w:rPr>
          <w:rFonts w:ascii="Times New Roman" w:hAnsi="Times New Roman"/>
          <w:sz w:val="24"/>
          <w:szCs w:val="24"/>
        </w:rPr>
        <w:t xml:space="preserve"> </w:t>
      </w:r>
      <w:r w:rsidR="00CC09B9">
        <w:rPr>
          <w:rFonts w:ascii="Times New Roman" w:hAnsi="Times New Roman"/>
          <w:sz w:val="24"/>
          <w:szCs w:val="24"/>
        </w:rPr>
        <w:t>μ</w:t>
      </w:r>
      <w:r>
        <w:rPr>
          <w:rFonts w:ascii="Times New Roman" w:hAnsi="Times New Roman"/>
          <w:sz w:val="24"/>
          <w:szCs w:val="24"/>
        </w:rPr>
        <w:t>άλιστα ο όγκος του</w:t>
      </w:r>
      <w:r w:rsidR="00CC09B9">
        <w:rPr>
          <w:rFonts w:ascii="Times New Roman" w:hAnsi="Times New Roman"/>
          <w:sz w:val="24"/>
          <w:szCs w:val="24"/>
        </w:rPr>
        <w:t xml:space="preserve"> συγκεκριμένα, την 41</w:t>
      </w:r>
      <w:r w:rsidR="00CC09B9" w:rsidRPr="00CC09B9">
        <w:rPr>
          <w:rFonts w:ascii="Times New Roman" w:hAnsi="Times New Roman"/>
          <w:sz w:val="24"/>
          <w:szCs w:val="24"/>
          <w:vertAlign w:val="superscript"/>
        </w:rPr>
        <w:t>η</w:t>
      </w:r>
      <w:r w:rsidR="00CC09B9">
        <w:rPr>
          <w:rFonts w:ascii="Times New Roman" w:hAnsi="Times New Roman"/>
          <w:sz w:val="24"/>
          <w:szCs w:val="24"/>
        </w:rPr>
        <w:t>-42</w:t>
      </w:r>
      <w:r w:rsidR="00CC09B9" w:rsidRPr="00CC09B9">
        <w:rPr>
          <w:rFonts w:ascii="Times New Roman" w:hAnsi="Times New Roman"/>
          <w:sz w:val="24"/>
          <w:szCs w:val="24"/>
          <w:vertAlign w:val="superscript"/>
        </w:rPr>
        <w:t>η</w:t>
      </w:r>
      <w:r w:rsidR="00CC09B9">
        <w:rPr>
          <w:rFonts w:ascii="Times New Roman" w:hAnsi="Times New Roman"/>
          <w:sz w:val="24"/>
          <w:szCs w:val="24"/>
        </w:rPr>
        <w:t xml:space="preserve"> εβδομάδα της κύησης</w:t>
      </w:r>
      <w:r>
        <w:rPr>
          <w:rFonts w:ascii="Times New Roman" w:hAnsi="Times New Roman"/>
          <w:sz w:val="24"/>
          <w:szCs w:val="24"/>
        </w:rPr>
        <w:t xml:space="preserve"> μπορεί να φτάσει μέχρι 550</w:t>
      </w:r>
      <w:r>
        <w:rPr>
          <w:rFonts w:ascii="Times New Roman" w:hAnsi="Times New Roman"/>
          <w:sz w:val="24"/>
          <w:szCs w:val="24"/>
          <w:lang w:val="en-US"/>
        </w:rPr>
        <w:t>ml</w:t>
      </w:r>
      <w:r w:rsidR="00CC09B9">
        <w:rPr>
          <w:rFonts w:ascii="Times New Roman" w:hAnsi="Times New Roman"/>
          <w:sz w:val="24"/>
          <w:szCs w:val="24"/>
        </w:rPr>
        <w:t xml:space="preserve"> </w:t>
      </w:r>
      <w:r w:rsidR="00C71CC5">
        <w:rPr>
          <w:rFonts w:ascii="Times New Roman" w:hAnsi="Times New Roman"/>
          <w:sz w:val="24"/>
          <w:szCs w:val="24"/>
        </w:rPr>
        <w:t>(</w:t>
      </w:r>
      <w:proofErr w:type="spellStart"/>
      <w:r w:rsidR="00C71CC5">
        <w:rPr>
          <w:rFonts w:ascii="Times New Roman" w:hAnsi="Times New Roman"/>
          <w:sz w:val="24"/>
          <w:szCs w:val="24"/>
        </w:rPr>
        <w:t>Μαμόπουλος</w:t>
      </w:r>
      <w:proofErr w:type="spellEnd"/>
      <w:r w:rsidR="00C71CC5">
        <w:rPr>
          <w:rFonts w:ascii="Times New Roman" w:hAnsi="Times New Roman"/>
          <w:sz w:val="24"/>
          <w:szCs w:val="24"/>
        </w:rPr>
        <w:t>, 1988</w:t>
      </w:r>
      <w:r w:rsidR="007439D9">
        <w:rPr>
          <w:rFonts w:ascii="Times New Roman" w:hAnsi="Times New Roman"/>
          <w:sz w:val="24"/>
          <w:szCs w:val="24"/>
        </w:rPr>
        <w:t xml:space="preserve">; </w:t>
      </w:r>
      <w:proofErr w:type="spellStart"/>
      <w:r w:rsidR="007439D9">
        <w:rPr>
          <w:rFonts w:ascii="Times New Roman" w:hAnsi="Times New Roman"/>
          <w:sz w:val="24"/>
          <w:szCs w:val="24"/>
        </w:rPr>
        <w:t>Λουτράδης</w:t>
      </w:r>
      <w:proofErr w:type="spellEnd"/>
      <w:r w:rsidR="007439D9">
        <w:rPr>
          <w:rFonts w:ascii="Times New Roman" w:hAnsi="Times New Roman"/>
          <w:sz w:val="24"/>
          <w:szCs w:val="24"/>
        </w:rPr>
        <w:t>, 2018</w:t>
      </w:r>
      <w:r w:rsidR="00C71CC5">
        <w:rPr>
          <w:rFonts w:ascii="Times New Roman" w:hAnsi="Times New Roman"/>
          <w:sz w:val="24"/>
          <w:szCs w:val="24"/>
        </w:rPr>
        <w:t>)</w:t>
      </w:r>
      <w:r>
        <w:rPr>
          <w:rFonts w:ascii="Times New Roman" w:hAnsi="Times New Roman"/>
          <w:sz w:val="24"/>
          <w:szCs w:val="24"/>
        </w:rPr>
        <w:t>.</w:t>
      </w:r>
      <w:r w:rsidR="00DE31FF">
        <w:rPr>
          <w:rFonts w:ascii="Times New Roman" w:hAnsi="Times New Roman"/>
          <w:sz w:val="24"/>
          <w:szCs w:val="24"/>
        </w:rPr>
        <w:t xml:space="preserve"> Στο διάγραμμα διασποράς της </w:t>
      </w:r>
      <w:r w:rsidR="00B72A50">
        <w:rPr>
          <w:rFonts w:ascii="Times New Roman" w:hAnsi="Times New Roman"/>
          <w:sz w:val="24"/>
          <w:szCs w:val="24"/>
        </w:rPr>
        <w:t>Εικόνα</w:t>
      </w:r>
      <w:r w:rsidR="00DE31FF">
        <w:rPr>
          <w:rFonts w:ascii="Times New Roman" w:hAnsi="Times New Roman"/>
          <w:sz w:val="24"/>
          <w:szCs w:val="24"/>
        </w:rPr>
        <w:t>ς</w:t>
      </w:r>
      <w:r w:rsidR="00C71CC5">
        <w:rPr>
          <w:rFonts w:ascii="Times New Roman" w:hAnsi="Times New Roman"/>
          <w:sz w:val="24"/>
          <w:szCs w:val="24"/>
        </w:rPr>
        <w:t xml:space="preserve"> 1.</w:t>
      </w:r>
      <w:r w:rsidR="00B72A50">
        <w:rPr>
          <w:rFonts w:ascii="Times New Roman" w:hAnsi="Times New Roman"/>
          <w:sz w:val="24"/>
          <w:szCs w:val="24"/>
        </w:rPr>
        <w:t>2</w:t>
      </w:r>
      <w:r w:rsidR="00C71CC5">
        <w:rPr>
          <w:rFonts w:ascii="Times New Roman" w:hAnsi="Times New Roman"/>
          <w:sz w:val="24"/>
          <w:szCs w:val="24"/>
        </w:rPr>
        <w:t xml:space="preserve"> παρουσιάζεται ο όγκος του αμνιακού υγρού μέσα από μια μελέτη πολλών περιπτώσεων κύησης κατά τη διάρκεια της εγκυμοσύνης. </w:t>
      </w:r>
    </w:p>
    <w:p w:rsidR="004F60A3" w:rsidRDefault="00C71CC5" w:rsidP="004F60A3">
      <w:pPr>
        <w:keepNext/>
        <w:tabs>
          <w:tab w:val="left" w:pos="1725"/>
        </w:tabs>
        <w:spacing w:line="360" w:lineRule="auto"/>
        <w:ind w:left="360"/>
        <w:jc w:val="center"/>
      </w:pPr>
      <w:r>
        <w:rPr>
          <w:noProof/>
          <w:lang w:eastAsia="el-GR"/>
        </w:rPr>
        <w:lastRenderedPageBreak/>
        <w:drawing>
          <wp:inline distT="0" distB="0" distL="0" distR="0">
            <wp:extent cx="4066258" cy="2694966"/>
            <wp:effectExtent l="19050" t="19050" r="10442" b="10134"/>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t="8117"/>
                    <a:stretch/>
                  </pic:blipFill>
                  <pic:spPr bwMode="auto">
                    <a:xfrm>
                      <a:off x="0" y="0"/>
                      <a:ext cx="4068209" cy="2696259"/>
                    </a:xfrm>
                    <a:prstGeom prst="rect">
                      <a:avLst/>
                    </a:prstGeom>
                    <a:solidFill>
                      <a:schemeClr val="accent6">
                        <a:lumMod val="75000"/>
                      </a:schemeClr>
                    </a:solidFill>
                    <a:ln>
                      <a:solidFill>
                        <a:schemeClr val="accent6">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F31CF" w:rsidRPr="00E339E4" w:rsidRDefault="004F60A3" w:rsidP="00C95174">
      <w:pPr>
        <w:pStyle w:val="ab"/>
        <w:spacing w:after="0"/>
        <w:jc w:val="center"/>
        <w:rPr>
          <w:rFonts w:ascii="Times New Roman" w:hAnsi="Times New Roman" w:cs="Times New Roman"/>
          <w:i w:val="0"/>
          <w:color w:val="538135" w:themeColor="accent6" w:themeShade="BF"/>
          <w:sz w:val="16"/>
          <w:szCs w:val="16"/>
        </w:rPr>
      </w:pPr>
      <w:bookmarkStart w:id="10" w:name="_Toc118753604"/>
      <w:r w:rsidRPr="00E339E4">
        <w:rPr>
          <w:rFonts w:ascii="Times New Roman" w:hAnsi="Times New Roman" w:cs="Times New Roman"/>
          <w:b/>
          <w:i w:val="0"/>
          <w:color w:val="538135" w:themeColor="accent6" w:themeShade="BF"/>
          <w:sz w:val="16"/>
          <w:szCs w:val="16"/>
        </w:rPr>
        <w:t xml:space="preserve">Εικόνα </w:t>
      </w:r>
      <w:r w:rsidR="006A27F0" w:rsidRPr="00E339E4">
        <w:rPr>
          <w:rFonts w:ascii="Times New Roman" w:hAnsi="Times New Roman" w:cs="Times New Roman"/>
          <w:b/>
          <w:i w:val="0"/>
          <w:color w:val="538135" w:themeColor="accent6" w:themeShade="BF"/>
          <w:sz w:val="16"/>
          <w:szCs w:val="16"/>
        </w:rPr>
        <w:fldChar w:fldCharType="begin"/>
      </w:r>
      <w:r w:rsidRPr="00E339E4">
        <w:rPr>
          <w:rFonts w:ascii="Times New Roman" w:hAnsi="Times New Roman" w:cs="Times New Roman"/>
          <w:b/>
          <w:i w:val="0"/>
          <w:color w:val="538135" w:themeColor="accent6" w:themeShade="BF"/>
          <w:sz w:val="16"/>
          <w:szCs w:val="16"/>
        </w:rPr>
        <w:instrText xml:space="preserve"> SEQ Εικόνα \* ARABIC </w:instrText>
      </w:r>
      <w:r w:rsidR="006A27F0" w:rsidRPr="00E339E4">
        <w:rPr>
          <w:rFonts w:ascii="Times New Roman" w:hAnsi="Times New Roman" w:cs="Times New Roman"/>
          <w:b/>
          <w:i w:val="0"/>
          <w:color w:val="538135" w:themeColor="accent6" w:themeShade="BF"/>
          <w:sz w:val="16"/>
          <w:szCs w:val="16"/>
        </w:rPr>
        <w:fldChar w:fldCharType="separate"/>
      </w:r>
      <w:r w:rsidR="00F54DC3" w:rsidRPr="00E339E4">
        <w:rPr>
          <w:rFonts w:ascii="Times New Roman" w:hAnsi="Times New Roman" w:cs="Times New Roman"/>
          <w:b/>
          <w:i w:val="0"/>
          <w:noProof/>
          <w:color w:val="538135" w:themeColor="accent6" w:themeShade="BF"/>
          <w:sz w:val="16"/>
          <w:szCs w:val="16"/>
        </w:rPr>
        <w:t>2</w:t>
      </w:r>
      <w:r w:rsidR="006A27F0" w:rsidRPr="00E339E4">
        <w:rPr>
          <w:rFonts w:ascii="Times New Roman" w:hAnsi="Times New Roman" w:cs="Times New Roman"/>
          <w:b/>
          <w:i w:val="0"/>
          <w:color w:val="538135" w:themeColor="accent6" w:themeShade="BF"/>
          <w:sz w:val="16"/>
          <w:szCs w:val="16"/>
        </w:rPr>
        <w:fldChar w:fldCharType="end"/>
      </w:r>
      <w:r w:rsidR="00CF31CF" w:rsidRPr="00E339E4">
        <w:rPr>
          <w:rFonts w:ascii="Times New Roman" w:hAnsi="Times New Roman" w:cs="Times New Roman"/>
          <w:b/>
          <w:i w:val="0"/>
          <w:color w:val="538135" w:themeColor="accent6" w:themeShade="BF"/>
          <w:sz w:val="16"/>
          <w:szCs w:val="16"/>
        </w:rPr>
        <w:t>.</w:t>
      </w:r>
      <w:r w:rsidRPr="00E339E4">
        <w:rPr>
          <w:rFonts w:ascii="Times New Roman" w:hAnsi="Times New Roman" w:cs="Times New Roman"/>
          <w:i w:val="0"/>
          <w:color w:val="538135" w:themeColor="accent6" w:themeShade="BF"/>
          <w:sz w:val="16"/>
          <w:szCs w:val="16"/>
        </w:rPr>
        <w:t xml:space="preserve"> Διάγραμμα διασπ</w:t>
      </w:r>
      <w:r w:rsidR="00CF31CF" w:rsidRPr="00E339E4">
        <w:rPr>
          <w:rFonts w:ascii="Times New Roman" w:hAnsi="Times New Roman" w:cs="Times New Roman"/>
          <w:i w:val="0"/>
          <w:color w:val="538135" w:themeColor="accent6" w:themeShade="BF"/>
          <w:sz w:val="16"/>
          <w:szCs w:val="16"/>
        </w:rPr>
        <w:t>οράς μεταξύ των εβδομάδων</w:t>
      </w:r>
      <w:r w:rsidRPr="00E339E4">
        <w:rPr>
          <w:rFonts w:ascii="Times New Roman" w:hAnsi="Times New Roman" w:cs="Times New Roman"/>
          <w:i w:val="0"/>
          <w:color w:val="538135" w:themeColor="accent6" w:themeShade="BF"/>
          <w:sz w:val="16"/>
          <w:szCs w:val="16"/>
        </w:rPr>
        <w:t xml:space="preserve"> του τελευταίου εξαμήνου</w:t>
      </w:r>
      <w:r w:rsidR="00CF31CF" w:rsidRPr="00E339E4">
        <w:rPr>
          <w:rFonts w:ascii="Times New Roman" w:hAnsi="Times New Roman" w:cs="Times New Roman"/>
          <w:i w:val="0"/>
          <w:color w:val="538135" w:themeColor="accent6" w:themeShade="BF"/>
          <w:sz w:val="16"/>
          <w:szCs w:val="16"/>
        </w:rPr>
        <w:t xml:space="preserve"> της κύησης</w:t>
      </w:r>
    </w:p>
    <w:p w:rsidR="00C71CC5" w:rsidRPr="00E339E4" w:rsidRDefault="00CF31CF" w:rsidP="00C95174">
      <w:pPr>
        <w:pStyle w:val="ab"/>
        <w:spacing w:after="0"/>
        <w:jc w:val="center"/>
        <w:rPr>
          <w:rFonts w:ascii="Times New Roman" w:hAnsi="Times New Roman" w:cs="Times New Roman"/>
          <w:i w:val="0"/>
          <w:color w:val="538135" w:themeColor="accent6" w:themeShade="BF"/>
          <w:sz w:val="16"/>
          <w:szCs w:val="16"/>
        </w:rPr>
      </w:pPr>
      <w:r w:rsidRPr="00E339E4">
        <w:rPr>
          <w:rFonts w:ascii="Times New Roman" w:hAnsi="Times New Roman" w:cs="Times New Roman"/>
          <w:i w:val="0"/>
          <w:color w:val="538135" w:themeColor="accent6" w:themeShade="BF"/>
          <w:sz w:val="16"/>
          <w:szCs w:val="16"/>
        </w:rPr>
        <w:t>και αντίστοιχα του</w:t>
      </w:r>
      <w:r w:rsidR="004F60A3" w:rsidRPr="00E339E4">
        <w:rPr>
          <w:rFonts w:ascii="Times New Roman" w:hAnsi="Times New Roman" w:cs="Times New Roman"/>
          <w:i w:val="0"/>
          <w:color w:val="538135" w:themeColor="accent6" w:themeShade="BF"/>
          <w:sz w:val="16"/>
          <w:szCs w:val="16"/>
        </w:rPr>
        <w:t xml:space="preserve"> όγκου του αμνιακού υγρού</w:t>
      </w:r>
      <w:bookmarkEnd w:id="10"/>
    </w:p>
    <w:p w:rsidR="00A00794" w:rsidRDefault="00A00794" w:rsidP="00C95174">
      <w:pPr>
        <w:tabs>
          <w:tab w:val="left" w:pos="1725"/>
        </w:tabs>
        <w:spacing w:after="0" w:line="240" w:lineRule="auto"/>
        <w:ind w:left="360"/>
        <w:jc w:val="center"/>
        <w:rPr>
          <w:rFonts w:ascii="Times New Roman" w:hAnsi="Times New Roman"/>
          <w:iCs/>
          <w:sz w:val="18"/>
          <w:szCs w:val="18"/>
        </w:rPr>
      </w:pPr>
      <w:proofErr w:type="spellStart"/>
      <w:r w:rsidRPr="00CF31CF">
        <w:rPr>
          <w:rFonts w:ascii="Times New Roman" w:hAnsi="Times New Roman"/>
          <w:iCs/>
          <w:sz w:val="18"/>
          <w:szCs w:val="18"/>
        </w:rPr>
        <w:t>Μαμόπουλος</w:t>
      </w:r>
      <w:proofErr w:type="spellEnd"/>
      <w:r w:rsidRPr="00CF31CF">
        <w:rPr>
          <w:rFonts w:ascii="Times New Roman" w:hAnsi="Times New Roman"/>
          <w:iCs/>
          <w:sz w:val="18"/>
          <w:szCs w:val="18"/>
        </w:rPr>
        <w:t>, 1988</w:t>
      </w:r>
    </w:p>
    <w:p w:rsidR="00761096" w:rsidRPr="00CF31CF" w:rsidRDefault="00761096" w:rsidP="00C95174">
      <w:pPr>
        <w:tabs>
          <w:tab w:val="left" w:pos="1725"/>
        </w:tabs>
        <w:spacing w:after="0" w:line="240" w:lineRule="auto"/>
        <w:ind w:left="360"/>
        <w:jc w:val="center"/>
        <w:rPr>
          <w:rFonts w:ascii="Times New Roman" w:hAnsi="Times New Roman"/>
          <w:iCs/>
          <w:sz w:val="18"/>
          <w:szCs w:val="18"/>
        </w:rPr>
      </w:pPr>
    </w:p>
    <w:p w:rsidR="007439D9" w:rsidRDefault="007439D9" w:rsidP="00C95174">
      <w:pPr>
        <w:tabs>
          <w:tab w:val="left" w:pos="1725"/>
        </w:tabs>
        <w:spacing w:after="0" w:line="360" w:lineRule="auto"/>
        <w:ind w:firstLine="720"/>
        <w:jc w:val="both"/>
        <w:rPr>
          <w:rFonts w:ascii="Times New Roman" w:hAnsi="Times New Roman"/>
          <w:sz w:val="24"/>
          <w:szCs w:val="24"/>
        </w:rPr>
      </w:pPr>
      <w:r>
        <w:rPr>
          <w:rFonts w:ascii="Times New Roman" w:hAnsi="Times New Roman"/>
          <w:sz w:val="24"/>
          <w:szCs w:val="24"/>
        </w:rPr>
        <w:t>Όσο</w:t>
      </w:r>
      <w:r w:rsidR="002D4927">
        <w:rPr>
          <w:rFonts w:ascii="Times New Roman" w:hAnsi="Times New Roman"/>
          <w:sz w:val="24"/>
          <w:szCs w:val="24"/>
        </w:rPr>
        <w:t>ν</w:t>
      </w:r>
      <w:r>
        <w:rPr>
          <w:rFonts w:ascii="Times New Roman" w:hAnsi="Times New Roman"/>
          <w:sz w:val="24"/>
          <w:szCs w:val="24"/>
        </w:rPr>
        <w:t xml:space="preserve"> αφορά τον ρυθμό αύξηση</w:t>
      </w:r>
      <w:r w:rsidR="002D4927">
        <w:rPr>
          <w:rFonts w:ascii="Times New Roman" w:hAnsi="Times New Roman"/>
          <w:sz w:val="24"/>
          <w:szCs w:val="24"/>
        </w:rPr>
        <w:t>ς</w:t>
      </w:r>
      <w:r>
        <w:rPr>
          <w:rFonts w:ascii="Times New Roman" w:hAnsi="Times New Roman"/>
          <w:sz w:val="24"/>
          <w:szCs w:val="24"/>
        </w:rPr>
        <w:t xml:space="preserve"> του αμνιακού υγρού, αυτός φαίνεται ότι εξαρτά</w:t>
      </w:r>
      <w:r w:rsidR="002D4927">
        <w:rPr>
          <w:rFonts w:ascii="Times New Roman" w:hAnsi="Times New Roman"/>
          <w:sz w:val="24"/>
          <w:szCs w:val="24"/>
        </w:rPr>
        <w:t>ται από την ηλικία της κύησης. Ειδικότερα μ</w:t>
      </w:r>
      <w:r>
        <w:rPr>
          <w:rFonts w:ascii="Times New Roman" w:hAnsi="Times New Roman"/>
          <w:sz w:val="24"/>
          <w:szCs w:val="24"/>
        </w:rPr>
        <w:t>έχρι την 10</w:t>
      </w:r>
      <w:r w:rsidRPr="007439D9">
        <w:rPr>
          <w:rFonts w:ascii="Times New Roman" w:hAnsi="Times New Roman"/>
          <w:sz w:val="24"/>
          <w:szCs w:val="24"/>
          <w:vertAlign w:val="superscript"/>
        </w:rPr>
        <w:t>η</w:t>
      </w:r>
      <w:r>
        <w:rPr>
          <w:rFonts w:ascii="Times New Roman" w:hAnsi="Times New Roman"/>
          <w:sz w:val="24"/>
          <w:szCs w:val="24"/>
        </w:rPr>
        <w:t xml:space="preserve"> εβδομάδα της κύησης </w:t>
      </w:r>
      <w:r w:rsidR="00311E39">
        <w:rPr>
          <w:rFonts w:ascii="Times New Roman" w:hAnsi="Times New Roman"/>
          <w:sz w:val="24"/>
          <w:szCs w:val="24"/>
        </w:rPr>
        <w:t xml:space="preserve">η </w:t>
      </w:r>
      <w:r>
        <w:rPr>
          <w:rFonts w:ascii="Times New Roman" w:hAnsi="Times New Roman"/>
          <w:sz w:val="24"/>
          <w:szCs w:val="24"/>
        </w:rPr>
        <w:t xml:space="preserve">αύξηση του </w:t>
      </w:r>
      <w:r w:rsidR="00311E39">
        <w:rPr>
          <w:rFonts w:ascii="Times New Roman" w:hAnsi="Times New Roman"/>
          <w:sz w:val="24"/>
          <w:szCs w:val="24"/>
        </w:rPr>
        <w:t xml:space="preserve">εκτιμάται </w:t>
      </w:r>
      <w:r>
        <w:rPr>
          <w:rFonts w:ascii="Times New Roman" w:hAnsi="Times New Roman"/>
          <w:sz w:val="24"/>
          <w:szCs w:val="24"/>
        </w:rPr>
        <w:t xml:space="preserve">κατά 10 </w:t>
      </w:r>
      <w:r>
        <w:rPr>
          <w:rFonts w:ascii="Times New Roman" w:hAnsi="Times New Roman"/>
          <w:sz w:val="24"/>
          <w:szCs w:val="24"/>
          <w:lang w:val="en-US"/>
        </w:rPr>
        <w:t>ml</w:t>
      </w:r>
      <w:r>
        <w:rPr>
          <w:rFonts w:ascii="Times New Roman" w:hAnsi="Times New Roman"/>
          <w:sz w:val="24"/>
          <w:szCs w:val="24"/>
        </w:rPr>
        <w:t xml:space="preserve"> την εβδομάδα. Από την 19</w:t>
      </w:r>
      <w:r w:rsidRPr="007439D9">
        <w:rPr>
          <w:rFonts w:ascii="Times New Roman" w:hAnsi="Times New Roman"/>
          <w:sz w:val="24"/>
          <w:szCs w:val="24"/>
          <w:vertAlign w:val="superscript"/>
        </w:rPr>
        <w:t>η</w:t>
      </w:r>
      <w:r>
        <w:rPr>
          <w:rFonts w:ascii="Times New Roman" w:hAnsi="Times New Roman"/>
          <w:sz w:val="24"/>
          <w:szCs w:val="24"/>
        </w:rPr>
        <w:t xml:space="preserve"> έως την 25</w:t>
      </w:r>
      <w:r w:rsidRPr="007439D9">
        <w:rPr>
          <w:rFonts w:ascii="Times New Roman" w:hAnsi="Times New Roman"/>
          <w:sz w:val="24"/>
          <w:szCs w:val="24"/>
          <w:vertAlign w:val="superscript"/>
        </w:rPr>
        <w:t>η</w:t>
      </w:r>
      <w:r>
        <w:rPr>
          <w:rFonts w:ascii="Times New Roman" w:hAnsi="Times New Roman"/>
          <w:sz w:val="24"/>
          <w:szCs w:val="24"/>
        </w:rPr>
        <w:t xml:space="preserve"> εβδομάδα το αμνιακό υγρό αυξάνεται περίπου κατά 50-60 </w:t>
      </w:r>
      <w:r>
        <w:rPr>
          <w:rFonts w:ascii="Times New Roman" w:hAnsi="Times New Roman"/>
          <w:sz w:val="24"/>
          <w:szCs w:val="24"/>
          <w:lang w:val="en-US"/>
        </w:rPr>
        <w:t>ml</w:t>
      </w:r>
      <w:r w:rsidRPr="007439D9">
        <w:rPr>
          <w:rFonts w:ascii="Times New Roman" w:hAnsi="Times New Roman"/>
          <w:sz w:val="24"/>
          <w:szCs w:val="24"/>
        </w:rPr>
        <w:t xml:space="preserve"> </w:t>
      </w:r>
      <w:r w:rsidR="00311E39">
        <w:rPr>
          <w:rFonts w:ascii="Times New Roman" w:hAnsi="Times New Roman"/>
          <w:sz w:val="24"/>
          <w:szCs w:val="24"/>
        </w:rPr>
        <w:t xml:space="preserve"> την εβδομάδα και στη συνέχεια, ο ρυθμός αύξησης μειώνεται και κυμαίνεται από 0-</w:t>
      </w:r>
      <w:r>
        <w:rPr>
          <w:rFonts w:ascii="Times New Roman" w:hAnsi="Times New Roman"/>
          <w:sz w:val="24"/>
          <w:szCs w:val="24"/>
        </w:rPr>
        <w:t xml:space="preserve">34 </w:t>
      </w:r>
      <w:r>
        <w:rPr>
          <w:rFonts w:ascii="Times New Roman" w:hAnsi="Times New Roman"/>
          <w:sz w:val="24"/>
          <w:szCs w:val="24"/>
          <w:lang w:val="en-US"/>
        </w:rPr>
        <w:t>ml</w:t>
      </w:r>
      <w:r w:rsidRPr="007439D9">
        <w:rPr>
          <w:rFonts w:ascii="Times New Roman" w:hAnsi="Times New Roman"/>
          <w:sz w:val="24"/>
          <w:szCs w:val="24"/>
        </w:rPr>
        <w:t xml:space="preserve"> </w:t>
      </w:r>
      <w:r>
        <w:rPr>
          <w:rFonts w:ascii="Times New Roman" w:hAnsi="Times New Roman"/>
          <w:sz w:val="24"/>
          <w:szCs w:val="24"/>
        </w:rPr>
        <w:t xml:space="preserve">. </w:t>
      </w:r>
      <w:r w:rsidR="008F6830">
        <w:rPr>
          <w:rFonts w:ascii="Times New Roman" w:hAnsi="Times New Roman"/>
          <w:sz w:val="24"/>
          <w:szCs w:val="24"/>
        </w:rPr>
        <w:t xml:space="preserve">Τέλος, μετά την συμπλήρωση </w:t>
      </w:r>
      <w:r w:rsidR="00311E39">
        <w:rPr>
          <w:rFonts w:ascii="Times New Roman" w:hAnsi="Times New Roman"/>
          <w:sz w:val="24"/>
          <w:szCs w:val="24"/>
        </w:rPr>
        <w:t xml:space="preserve">των </w:t>
      </w:r>
      <w:r w:rsidR="008F6830">
        <w:rPr>
          <w:rFonts w:ascii="Times New Roman" w:hAnsi="Times New Roman"/>
          <w:sz w:val="24"/>
          <w:szCs w:val="24"/>
        </w:rPr>
        <w:t xml:space="preserve">40 εβδομάδων </w:t>
      </w:r>
      <w:r w:rsidR="00311E39">
        <w:rPr>
          <w:rFonts w:ascii="Times New Roman" w:hAnsi="Times New Roman"/>
          <w:sz w:val="24"/>
          <w:szCs w:val="24"/>
        </w:rPr>
        <w:t xml:space="preserve">της </w:t>
      </w:r>
      <w:r w:rsidR="008F6830">
        <w:rPr>
          <w:rFonts w:ascii="Times New Roman" w:hAnsi="Times New Roman"/>
          <w:sz w:val="24"/>
          <w:szCs w:val="24"/>
        </w:rPr>
        <w:t xml:space="preserve">κύησης ο όγκος του αμνιακού υγρού αρχίζει να μειώνεται περίπου 60-70 </w:t>
      </w:r>
      <w:r w:rsidR="008F6830">
        <w:rPr>
          <w:rFonts w:ascii="Times New Roman" w:hAnsi="Times New Roman"/>
          <w:sz w:val="24"/>
          <w:szCs w:val="24"/>
          <w:lang w:val="en-US"/>
        </w:rPr>
        <w:t>ml</w:t>
      </w:r>
      <w:r w:rsidR="00311E39">
        <w:rPr>
          <w:rFonts w:ascii="Times New Roman" w:hAnsi="Times New Roman"/>
          <w:sz w:val="24"/>
          <w:szCs w:val="24"/>
        </w:rPr>
        <w:t>/</w:t>
      </w:r>
      <w:r w:rsidR="008F6830">
        <w:rPr>
          <w:rFonts w:ascii="Times New Roman" w:hAnsi="Times New Roman"/>
          <w:sz w:val="24"/>
          <w:szCs w:val="24"/>
        </w:rPr>
        <w:t>εβδομάδα (</w:t>
      </w:r>
      <w:proofErr w:type="spellStart"/>
      <w:r w:rsidR="008F6830">
        <w:rPr>
          <w:rFonts w:ascii="Times New Roman" w:hAnsi="Times New Roman"/>
          <w:sz w:val="24"/>
          <w:szCs w:val="24"/>
        </w:rPr>
        <w:t>Λουτράδης</w:t>
      </w:r>
      <w:proofErr w:type="spellEnd"/>
      <w:r w:rsidR="008F6830">
        <w:rPr>
          <w:rFonts w:ascii="Times New Roman" w:hAnsi="Times New Roman"/>
          <w:sz w:val="24"/>
          <w:szCs w:val="24"/>
        </w:rPr>
        <w:t>, 2018).</w:t>
      </w:r>
      <w:r w:rsidRPr="007439D9">
        <w:rPr>
          <w:rFonts w:ascii="Times New Roman" w:hAnsi="Times New Roman"/>
          <w:sz w:val="24"/>
          <w:szCs w:val="24"/>
        </w:rPr>
        <w:t xml:space="preserve"> </w:t>
      </w:r>
      <w:r>
        <w:rPr>
          <w:rFonts w:ascii="Times New Roman" w:hAnsi="Times New Roman"/>
          <w:sz w:val="24"/>
          <w:szCs w:val="24"/>
        </w:rPr>
        <w:t xml:space="preserve">  </w:t>
      </w:r>
    </w:p>
    <w:p w:rsidR="00A86E93" w:rsidRPr="00EB2394" w:rsidRDefault="002F514E" w:rsidP="00A04334">
      <w:pPr>
        <w:pStyle w:val="2"/>
        <w:spacing w:line="360" w:lineRule="auto"/>
        <w:rPr>
          <w:rFonts w:ascii="Times New Roman" w:hAnsi="Times New Roman" w:cs="Times New Roman"/>
          <w:b/>
          <w:color w:val="538135" w:themeColor="accent6" w:themeShade="BF"/>
          <w:sz w:val="24"/>
          <w:szCs w:val="24"/>
          <w:u w:val="single"/>
        </w:rPr>
      </w:pPr>
      <w:bookmarkStart w:id="11" w:name="_Toc118753475"/>
      <w:r w:rsidRPr="00EB2394">
        <w:rPr>
          <w:rFonts w:ascii="Times New Roman" w:hAnsi="Times New Roman" w:cs="Times New Roman"/>
          <w:b/>
          <w:color w:val="538135" w:themeColor="accent6" w:themeShade="BF"/>
          <w:sz w:val="24"/>
          <w:szCs w:val="24"/>
          <w:u w:val="single"/>
        </w:rPr>
        <w:t>1.</w:t>
      </w:r>
      <w:r w:rsidR="00EE7D32" w:rsidRPr="00EB2394">
        <w:rPr>
          <w:rFonts w:ascii="Times New Roman" w:hAnsi="Times New Roman" w:cs="Times New Roman"/>
          <w:b/>
          <w:color w:val="538135" w:themeColor="accent6" w:themeShade="BF"/>
          <w:sz w:val="24"/>
          <w:szCs w:val="24"/>
          <w:u w:val="single"/>
        </w:rPr>
        <w:t>5</w:t>
      </w:r>
      <w:r w:rsidRPr="00EB2394">
        <w:rPr>
          <w:rFonts w:ascii="Times New Roman" w:hAnsi="Times New Roman" w:cs="Times New Roman"/>
          <w:b/>
          <w:color w:val="538135" w:themeColor="accent6" w:themeShade="BF"/>
          <w:sz w:val="24"/>
          <w:szCs w:val="24"/>
          <w:u w:val="single"/>
        </w:rPr>
        <w:t xml:space="preserve"> </w:t>
      </w:r>
      <w:r w:rsidR="00EB2394">
        <w:rPr>
          <w:rFonts w:ascii="Times New Roman" w:hAnsi="Times New Roman" w:cs="Times New Roman"/>
          <w:b/>
          <w:color w:val="538135" w:themeColor="accent6" w:themeShade="BF"/>
          <w:sz w:val="24"/>
          <w:szCs w:val="24"/>
          <w:u w:val="single"/>
        </w:rPr>
        <w:t xml:space="preserve"> </w:t>
      </w:r>
      <w:r w:rsidR="00EE7D32" w:rsidRPr="00EB2394">
        <w:rPr>
          <w:rFonts w:ascii="Times New Roman" w:hAnsi="Times New Roman" w:cs="Times New Roman"/>
          <w:b/>
          <w:color w:val="538135" w:themeColor="accent6" w:themeShade="BF"/>
          <w:sz w:val="24"/>
          <w:szCs w:val="24"/>
          <w:u w:val="single"/>
        </w:rPr>
        <w:t>Μ</w:t>
      </w:r>
      <w:bookmarkEnd w:id="11"/>
      <w:r w:rsidR="00B85871" w:rsidRPr="00EB2394">
        <w:rPr>
          <w:rFonts w:ascii="Times New Roman" w:hAnsi="Times New Roman" w:cs="Times New Roman"/>
          <w:b/>
          <w:color w:val="538135" w:themeColor="accent6" w:themeShade="BF"/>
          <w:sz w:val="24"/>
          <w:szCs w:val="24"/>
          <w:u w:val="single"/>
        </w:rPr>
        <w:t xml:space="preserve">ΕΤΡΗΣΗ </w:t>
      </w:r>
      <w:r w:rsidR="005C5BBE">
        <w:rPr>
          <w:rFonts w:ascii="Times New Roman" w:hAnsi="Times New Roman" w:cs="Times New Roman"/>
          <w:b/>
          <w:color w:val="538135" w:themeColor="accent6" w:themeShade="BF"/>
          <w:sz w:val="24"/>
          <w:szCs w:val="24"/>
          <w:u w:val="single"/>
        </w:rPr>
        <w:t>ΟΓΚΟΥ</w:t>
      </w:r>
    </w:p>
    <w:p w:rsidR="00EA32E1" w:rsidRDefault="00A86E93" w:rsidP="0022554D">
      <w:pPr>
        <w:tabs>
          <w:tab w:val="left" w:pos="1725"/>
        </w:tabs>
        <w:spacing w:line="360" w:lineRule="auto"/>
        <w:ind w:firstLine="720"/>
        <w:jc w:val="both"/>
        <w:rPr>
          <w:rFonts w:ascii="Times New Roman" w:hAnsi="Times New Roman"/>
          <w:sz w:val="24"/>
          <w:szCs w:val="24"/>
        </w:rPr>
      </w:pPr>
      <w:r w:rsidRPr="00A86E93">
        <w:rPr>
          <w:rFonts w:ascii="Times New Roman" w:hAnsi="Times New Roman"/>
          <w:sz w:val="24"/>
          <w:szCs w:val="24"/>
        </w:rPr>
        <w:t>Στη</w:t>
      </w:r>
      <w:r w:rsidR="00EA32E1">
        <w:rPr>
          <w:rFonts w:ascii="Times New Roman" w:hAnsi="Times New Roman"/>
          <w:sz w:val="24"/>
          <w:szCs w:val="24"/>
        </w:rPr>
        <w:t xml:space="preserve"> βιβλιογραφία αναφέρονται εκτενώς</w:t>
      </w:r>
      <w:r w:rsidRPr="00A86E93">
        <w:rPr>
          <w:rFonts w:ascii="Times New Roman" w:hAnsi="Times New Roman"/>
          <w:sz w:val="24"/>
          <w:szCs w:val="24"/>
        </w:rPr>
        <w:t xml:space="preserve"> δύο </w:t>
      </w:r>
      <w:r w:rsidR="00EA32E1">
        <w:rPr>
          <w:rFonts w:ascii="Times New Roman" w:hAnsi="Times New Roman"/>
          <w:sz w:val="24"/>
          <w:szCs w:val="24"/>
        </w:rPr>
        <w:t xml:space="preserve">μέθοδοι </w:t>
      </w:r>
      <w:r w:rsidRPr="00A86E93">
        <w:rPr>
          <w:rFonts w:ascii="Times New Roman" w:hAnsi="Times New Roman"/>
          <w:sz w:val="24"/>
          <w:szCs w:val="24"/>
        </w:rPr>
        <w:t>για την μέτρηση του όγκου του αμνιακού υγρού:</w:t>
      </w:r>
    </w:p>
    <w:p w:rsidR="00EA32E1" w:rsidRPr="00EA32E1" w:rsidRDefault="008F58E8" w:rsidP="00EA32E1">
      <w:pPr>
        <w:pStyle w:val="a3"/>
        <w:numPr>
          <w:ilvl w:val="0"/>
          <w:numId w:val="23"/>
        </w:numPr>
        <w:tabs>
          <w:tab w:val="left" w:pos="1725"/>
        </w:tabs>
        <w:spacing w:line="360" w:lineRule="auto"/>
        <w:jc w:val="both"/>
        <w:rPr>
          <w:rFonts w:ascii="Times New Roman" w:hAnsi="Times New Roman"/>
          <w:sz w:val="24"/>
          <w:szCs w:val="24"/>
        </w:rPr>
      </w:pPr>
      <w:r w:rsidRPr="00EA32E1">
        <w:rPr>
          <w:rFonts w:ascii="Times New Roman" w:hAnsi="Times New Roman"/>
          <w:sz w:val="24"/>
          <w:szCs w:val="24"/>
        </w:rPr>
        <w:t>ο δείκτης αμνιακού υγρού (</w:t>
      </w:r>
      <w:r w:rsidRPr="00EA32E1">
        <w:rPr>
          <w:rFonts w:ascii="Times New Roman" w:hAnsi="Times New Roman"/>
          <w:sz w:val="24"/>
          <w:szCs w:val="24"/>
          <w:lang w:val="en-US"/>
        </w:rPr>
        <w:t>Amniotic</w:t>
      </w:r>
      <w:r w:rsidRPr="00EA32E1">
        <w:rPr>
          <w:rFonts w:ascii="Times New Roman" w:hAnsi="Times New Roman"/>
          <w:sz w:val="24"/>
          <w:szCs w:val="24"/>
        </w:rPr>
        <w:t xml:space="preserve"> </w:t>
      </w:r>
      <w:r w:rsidRPr="00EA32E1">
        <w:rPr>
          <w:rFonts w:ascii="Times New Roman" w:hAnsi="Times New Roman"/>
          <w:sz w:val="24"/>
          <w:szCs w:val="24"/>
          <w:lang w:val="en-US"/>
        </w:rPr>
        <w:t>Fluid</w:t>
      </w:r>
      <w:r w:rsidRPr="00EA32E1">
        <w:rPr>
          <w:rFonts w:ascii="Times New Roman" w:hAnsi="Times New Roman"/>
          <w:sz w:val="24"/>
          <w:szCs w:val="24"/>
        </w:rPr>
        <w:t xml:space="preserve"> </w:t>
      </w:r>
      <w:r w:rsidRPr="00EA32E1">
        <w:rPr>
          <w:rFonts w:ascii="Times New Roman" w:hAnsi="Times New Roman"/>
          <w:sz w:val="24"/>
          <w:szCs w:val="24"/>
          <w:lang w:val="en-US"/>
        </w:rPr>
        <w:t>Index</w:t>
      </w:r>
      <w:r w:rsidRPr="00EA32E1">
        <w:rPr>
          <w:rFonts w:ascii="Times New Roman" w:hAnsi="Times New Roman"/>
          <w:sz w:val="24"/>
          <w:szCs w:val="24"/>
        </w:rPr>
        <w:t xml:space="preserve"> -</w:t>
      </w:r>
      <w:r w:rsidRPr="00EA32E1">
        <w:rPr>
          <w:rFonts w:ascii="Times New Roman" w:hAnsi="Times New Roman"/>
          <w:sz w:val="24"/>
          <w:szCs w:val="24"/>
          <w:lang w:val="en-US"/>
        </w:rPr>
        <w:t>AFI</w:t>
      </w:r>
      <w:r w:rsidRPr="00EA32E1">
        <w:rPr>
          <w:rFonts w:ascii="Times New Roman" w:hAnsi="Times New Roman"/>
          <w:sz w:val="24"/>
          <w:szCs w:val="24"/>
        </w:rPr>
        <w:t xml:space="preserve">) </w:t>
      </w:r>
      <w:r w:rsidR="00EA32E1" w:rsidRPr="00EA32E1">
        <w:rPr>
          <w:rFonts w:ascii="Times New Roman" w:hAnsi="Times New Roman"/>
          <w:sz w:val="24"/>
          <w:szCs w:val="24"/>
        </w:rPr>
        <w:t>και</w:t>
      </w:r>
    </w:p>
    <w:p w:rsidR="00EA32E1" w:rsidRPr="00EA32E1" w:rsidRDefault="008F58E8" w:rsidP="00EA32E1">
      <w:pPr>
        <w:pStyle w:val="a3"/>
        <w:numPr>
          <w:ilvl w:val="0"/>
          <w:numId w:val="23"/>
        </w:numPr>
        <w:tabs>
          <w:tab w:val="left" w:pos="1725"/>
        </w:tabs>
        <w:spacing w:line="360" w:lineRule="auto"/>
        <w:jc w:val="both"/>
        <w:rPr>
          <w:rFonts w:ascii="Times New Roman" w:hAnsi="Times New Roman"/>
          <w:sz w:val="24"/>
          <w:szCs w:val="24"/>
        </w:rPr>
      </w:pPr>
      <w:r w:rsidRPr="00EA32E1">
        <w:rPr>
          <w:rFonts w:ascii="Times New Roman" w:hAnsi="Times New Roman"/>
          <w:sz w:val="24"/>
          <w:szCs w:val="24"/>
        </w:rPr>
        <w:t>ο βαθύτερος κάθετος θύλακας (</w:t>
      </w:r>
      <w:r w:rsidRPr="00EA32E1">
        <w:rPr>
          <w:rFonts w:ascii="Times New Roman" w:hAnsi="Times New Roman"/>
          <w:sz w:val="24"/>
          <w:szCs w:val="24"/>
          <w:lang w:val="en-US"/>
        </w:rPr>
        <w:t>Maximum</w:t>
      </w:r>
      <w:r w:rsidRPr="00EA32E1">
        <w:rPr>
          <w:rFonts w:ascii="Times New Roman" w:hAnsi="Times New Roman"/>
          <w:sz w:val="24"/>
          <w:szCs w:val="24"/>
        </w:rPr>
        <w:t xml:space="preserve"> </w:t>
      </w:r>
      <w:r w:rsidRPr="00EA32E1">
        <w:rPr>
          <w:rFonts w:ascii="Times New Roman" w:hAnsi="Times New Roman"/>
          <w:sz w:val="24"/>
          <w:szCs w:val="24"/>
          <w:lang w:val="en-US"/>
        </w:rPr>
        <w:t>Vertical</w:t>
      </w:r>
      <w:r w:rsidRPr="00EA32E1">
        <w:rPr>
          <w:rFonts w:ascii="Times New Roman" w:hAnsi="Times New Roman"/>
          <w:sz w:val="24"/>
          <w:szCs w:val="24"/>
        </w:rPr>
        <w:t xml:space="preserve"> </w:t>
      </w:r>
      <w:r w:rsidRPr="00EA32E1">
        <w:rPr>
          <w:rFonts w:ascii="Times New Roman" w:hAnsi="Times New Roman"/>
          <w:sz w:val="24"/>
          <w:szCs w:val="24"/>
          <w:lang w:val="en-US"/>
        </w:rPr>
        <w:t>Pocket</w:t>
      </w:r>
      <w:r w:rsidRPr="00EA32E1">
        <w:rPr>
          <w:rFonts w:ascii="Times New Roman" w:hAnsi="Times New Roman"/>
          <w:sz w:val="24"/>
          <w:szCs w:val="24"/>
        </w:rPr>
        <w:t>)</w:t>
      </w:r>
      <w:r w:rsidR="00A86E93" w:rsidRPr="00EA32E1">
        <w:rPr>
          <w:rFonts w:ascii="Times New Roman" w:hAnsi="Times New Roman"/>
          <w:sz w:val="24"/>
          <w:szCs w:val="24"/>
        </w:rPr>
        <w:t>.</w:t>
      </w:r>
    </w:p>
    <w:p w:rsidR="00752E45" w:rsidRDefault="00990F22"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Η πρώτη μέθοδος εισήχθη από τους </w:t>
      </w:r>
      <w:r>
        <w:rPr>
          <w:rFonts w:ascii="Times New Roman" w:hAnsi="Times New Roman"/>
          <w:sz w:val="24"/>
          <w:szCs w:val="24"/>
          <w:lang w:val="en-US"/>
        </w:rPr>
        <w:t>Phelan</w:t>
      </w:r>
      <w:r w:rsidRPr="00990F22">
        <w:rPr>
          <w:rFonts w:ascii="Times New Roman" w:hAnsi="Times New Roman"/>
          <w:sz w:val="24"/>
          <w:szCs w:val="24"/>
        </w:rPr>
        <w:t xml:space="preserve"> </w:t>
      </w:r>
      <w:r>
        <w:rPr>
          <w:rFonts w:ascii="Times New Roman" w:hAnsi="Times New Roman"/>
          <w:sz w:val="24"/>
          <w:szCs w:val="24"/>
          <w:lang w:val="en-US"/>
        </w:rPr>
        <w:t>et</w:t>
      </w:r>
      <w:r w:rsidRPr="00990F22">
        <w:rPr>
          <w:rFonts w:ascii="Times New Roman" w:hAnsi="Times New Roman"/>
          <w:sz w:val="24"/>
          <w:szCs w:val="24"/>
        </w:rPr>
        <w:t xml:space="preserve"> </w:t>
      </w:r>
      <w:r>
        <w:rPr>
          <w:rFonts w:ascii="Times New Roman" w:hAnsi="Times New Roman"/>
          <w:sz w:val="24"/>
          <w:szCs w:val="24"/>
          <w:lang w:val="en-US"/>
        </w:rPr>
        <w:t>al</w:t>
      </w:r>
      <w:r w:rsidRPr="00990F22">
        <w:rPr>
          <w:rFonts w:ascii="Times New Roman" w:hAnsi="Times New Roman"/>
          <w:sz w:val="24"/>
          <w:szCs w:val="24"/>
        </w:rPr>
        <w:t xml:space="preserve">. </w:t>
      </w:r>
      <w:r>
        <w:rPr>
          <w:rFonts w:ascii="Times New Roman" w:hAnsi="Times New Roman"/>
          <w:sz w:val="24"/>
          <w:szCs w:val="24"/>
        </w:rPr>
        <w:t xml:space="preserve">το 1987 ενώ η δεύτερη  από τον </w:t>
      </w:r>
      <w:r>
        <w:rPr>
          <w:rFonts w:ascii="Times New Roman" w:hAnsi="Times New Roman"/>
          <w:sz w:val="24"/>
          <w:szCs w:val="24"/>
          <w:lang w:val="en-US"/>
        </w:rPr>
        <w:t>Manning</w:t>
      </w:r>
      <w:r w:rsidRPr="00990F22">
        <w:rPr>
          <w:rFonts w:ascii="Times New Roman" w:hAnsi="Times New Roman"/>
          <w:sz w:val="24"/>
          <w:szCs w:val="24"/>
        </w:rPr>
        <w:t xml:space="preserve"> </w:t>
      </w:r>
      <w:r>
        <w:rPr>
          <w:rFonts w:ascii="Times New Roman" w:hAnsi="Times New Roman"/>
          <w:sz w:val="24"/>
          <w:szCs w:val="24"/>
        </w:rPr>
        <w:t xml:space="preserve">το 1980. </w:t>
      </w:r>
      <w:r w:rsidR="008F58E8">
        <w:rPr>
          <w:rFonts w:ascii="Times New Roman" w:hAnsi="Times New Roman"/>
          <w:sz w:val="24"/>
          <w:szCs w:val="24"/>
        </w:rPr>
        <w:t xml:space="preserve">Όπως αναφέρεται στη συγκριτική μελέτη που διεξήγαγε η </w:t>
      </w:r>
      <w:proofErr w:type="spellStart"/>
      <w:r w:rsidR="008F58E8">
        <w:rPr>
          <w:rFonts w:ascii="Times New Roman" w:hAnsi="Times New Roman"/>
          <w:sz w:val="24"/>
          <w:szCs w:val="24"/>
          <w:lang w:val="en-US"/>
        </w:rPr>
        <w:t>Coombe</w:t>
      </w:r>
      <w:proofErr w:type="spellEnd"/>
      <w:r w:rsidR="008F58E8" w:rsidRPr="008F58E8">
        <w:rPr>
          <w:rFonts w:ascii="Times New Roman" w:hAnsi="Times New Roman"/>
          <w:sz w:val="24"/>
          <w:szCs w:val="24"/>
        </w:rPr>
        <w:t>-</w:t>
      </w:r>
      <w:r w:rsidR="008F58E8">
        <w:rPr>
          <w:rFonts w:ascii="Times New Roman" w:hAnsi="Times New Roman"/>
          <w:sz w:val="24"/>
          <w:szCs w:val="24"/>
          <w:lang w:val="en-US"/>
        </w:rPr>
        <w:t>Patterson</w:t>
      </w:r>
      <w:r w:rsidR="008F58E8" w:rsidRPr="008F58E8">
        <w:rPr>
          <w:rFonts w:ascii="Times New Roman" w:hAnsi="Times New Roman"/>
          <w:sz w:val="24"/>
          <w:szCs w:val="24"/>
        </w:rPr>
        <w:t xml:space="preserve"> </w:t>
      </w:r>
      <w:r w:rsidR="008F58E8">
        <w:rPr>
          <w:rFonts w:ascii="Times New Roman" w:hAnsi="Times New Roman"/>
          <w:sz w:val="24"/>
          <w:szCs w:val="24"/>
        </w:rPr>
        <w:t>το 2017</w:t>
      </w:r>
      <w:r w:rsidR="008F58E8" w:rsidRPr="008F58E8">
        <w:rPr>
          <w:rFonts w:ascii="Times New Roman" w:hAnsi="Times New Roman"/>
          <w:sz w:val="24"/>
          <w:szCs w:val="24"/>
        </w:rPr>
        <w:t xml:space="preserve"> </w:t>
      </w:r>
      <w:r w:rsidR="008F58E8">
        <w:rPr>
          <w:rFonts w:ascii="Times New Roman" w:hAnsi="Times New Roman"/>
          <w:sz w:val="24"/>
          <w:szCs w:val="24"/>
        </w:rPr>
        <w:t xml:space="preserve">μεταξύ των δύο μεθόδων, ο δείκτης αμνιακού υγρού διαιρεί την </w:t>
      </w:r>
      <w:proofErr w:type="spellStart"/>
      <w:r w:rsidR="008F58E8">
        <w:rPr>
          <w:rFonts w:ascii="Times New Roman" w:hAnsi="Times New Roman"/>
          <w:sz w:val="24"/>
          <w:szCs w:val="24"/>
        </w:rPr>
        <w:t>αμνιακή</w:t>
      </w:r>
      <w:proofErr w:type="spellEnd"/>
      <w:r w:rsidR="008F58E8">
        <w:rPr>
          <w:rFonts w:ascii="Times New Roman" w:hAnsi="Times New Roman"/>
          <w:sz w:val="24"/>
          <w:szCs w:val="24"/>
        </w:rPr>
        <w:t xml:space="preserve"> κοιλότητα σε </w:t>
      </w:r>
      <w:r w:rsidR="00EA32E1">
        <w:rPr>
          <w:rFonts w:ascii="Times New Roman" w:hAnsi="Times New Roman"/>
          <w:sz w:val="24"/>
          <w:szCs w:val="24"/>
        </w:rPr>
        <w:t>τέσσερα τεταρτημόρια και μετρά</w:t>
      </w:r>
      <w:r w:rsidR="008F58E8">
        <w:rPr>
          <w:rFonts w:ascii="Times New Roman" w:hAnsi="Times New Roman"/>
          <w:sz w:val="24"/>
          <w:szCs w:val="24"/>
        </w:rPr>
        <w:t xml:space="preserve"> τον βαθύτερο κάθετο θύλακα σε καθένα από αυτά. Στη συνέχεια οι μετρήσεις αθροίζονται </w:t>
      </w:r>
      <w:r>
        <w:rPr>
          <w:rFonts w:ascii="Times New Roman" w:hAnsi="Times New Roman"/>
          <w:sz w:val="24"/>
          <w:szCs w:val="24"/>
        </w:rPr>
        <w:t>και προκύπτει ο συνολικός δείκτης αμνιακού υγρού</w:t>
      </w:r>
      <w:r w:rsidR="00752E45" w:rsidRPr="00752E45">
        <w:rPr>
          <w:rFonts w:ascii="Times New Roman" w:hAnsi="Times New Roman"/>
          <w:sz w:val="24"/>
          <w:szCs w:val="24"/>
        </w:rPr>
        <w:t xml:space="preserve"> (</w:t>
      </w:r>
      <w:r w:rsidR="00B72A50">
        <w:rPr>
          <w:rFonts w:ascii="Times New Roman" w:hAnsi="Times New Roman"/>
          <w:sz w:val="24"/>
          <w:szCs w:val="24"/>
        </w:rPr>
        <w:t>Εικόνα 1.3</w:t>
      </w:r>
      <w:r w:rsidR="00752E45" w:rsidRPr="00752E45">
        <w:rPr>
          <w:rFonts w:ascii="Times New Roman" w:hAnsi="Times New Roman"/>
          <w:sz w:val="24"/>
          <w:szCs w:val="24"/>
        </w:rPr>
        <w:t>)</w:t>
      </w:r>
      <w:r>
        <w:rPr>
          <w:rFonts w:ascii="Times New Roman" w:hAnsi="Times New Roman"/>
          <w:sz w:val="24"/>
          <w:szCs w:val="24"/>
        </w:rPr>
        <w:t>.</w:t>
      </w:r>
    </w:p>
    <w:p w:rsidR="00A04334" w:rsidRDefault="00752E45" w:rsidP="00A04334">
      <w:pPr>
        <w:keepNext/>
        <w:tabs>
          <w:tab w:val="left" w:pos="1725"/>
        </w:tabs>
        <w:spacing w:line="360" w:lineRule="auto"/>
        <w:jc w:val="center"/>
      </w:pPr>
      <w:r>
        <w:rPr>
          <w:noProof/>
          <w:lang w:eastAsia="el-GR"/>
        </w:rPr>
        <w:lastRenderedPageBreak/>
        <w:drawing>
          <wp:inline distT="0" distB="0" distL="0" distR="0">
            <wp:extent cx="4953000" cy="375285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953000" cy="3752850"/>
                    </a:xfrm>
                    <a:prstGeom prst="rect">
                      <a:avLst/>
                    </a:prstGeom>
                  </pic:spPr>
                </pic:pic>
              </a:graphicData>
            </a:graphic>
          </wp:inline>
        </w:drawing>
      </w:r>
    </w:p>
    <w:p w:rsidR="00BB6C85" w:rsidRPr="00BB6C85" w:rsidRDefault="00A04334" w:rsidP="00084B89">
      <w:pPr>
        <w:pStyle w:val="ab"/>
        <w:spacing w:after="0"/>
        <w:jc w:val="center"/>
        <w:rPr>
          <w:rFonts w:ascii="Times New Roman" w:hAnsi="Times New Roman" w:cs="Times New Roman"/>
          <w:i w:val="0"/>
          <w:color w:val="538135" w:themeColor="accent6" w:themeShade="BF"/>
          <w:sz w:val="16"/>
          <w:szCs w:val="16"/>
        </w:rPr>
      </w:pPr>
      <w:bookmarkStart w:id="12" w:name="_Toc118753605"/>
      <w:r w:rsidRPr="00BB6C85">
        <w:rPr>
          <w:rFonts w:ascii="Times New Roman" w:hAnsi="Times New Roman" w:cs="Times New Roman"/>
          <w:b/>
          <w:i w:val="0"/>
          <w:color w:val="538135" w:themeColor="accent6" w:themeShade="BF"/>
          <w:sz w:val="16"/>
          <w:szCs w:val="16"/>
        </w:rPr>
        <w:t xml:space="preserve">Εικόνα </w:t>
      </w:r>
      <w:r w:rsidR="006A27F0" w:rsidRPr="00BB6C85">
        <w:rPr>
          <w:rFonts w:ascii="Times New Roman" w:hAnsi="Times New Roman" w:cs="Times New Roman"/>
          <w:b/>
          <w:i w:val="0"/>
          <w:color w:val="538135" w:themeColor="accent6" w:themeShade="BF"/>
          <w:sz w:val="16"/>
          <w:szCs w:val="16"/>
        </w:rPr>
        <w:fldChar w:fldCharType="begin"/>
      </w:r>
      <w:r w:rsidRPr="00BB6C85">
        <w:rPr>
          <w:rFonts w:ascii="Times New Roman" w:hAnsi="Times New Roman" w:cs="Times New Roman"/>
          <w:b/>
          <w:i w:val="0"/>
          <w:color w:val="538135" w:themeColor="accent6" w:themeShade="BF"/>
          <w:sz w:val="16"/>
          <w:szCs w:val="16"/>
        </w:rPr>
        <w:instrText xml:space="preserve"> SEQ Εικόνα \* ARABIC </w:instrText>
      </w:r>
      <w:r w:rsidR="006A27F0" w:rsidRPr="00BB6C85">
        <w:rPr>
          <w:rFonts w:ascii="Times New Roman" w:hAnsi="Times New Roman" w:cs="Times New Roman"/>
          <w:b/>
          <w:i w:val="0"/>
          <w:color w:val="538135" w:themeColor="accent6" w:themeShade="BF"/>
          <w:sz w:val="16"/>
          <w:szCs w:val="16"/>
        </w:rPr>
        <w:fldChar w:fldCharType="separate"/>
      </w:r>
      <w:r w:rsidR="00F54DC3" w:rsidRPr="00BB6C85">
        <w:rPr>
          <w:rFonts w:ascii="Times New Roman" w:hAnsi="Times New Roman" w:cs="Times New Roman"/>
          <w:b/>
          <w:i w:val="0"/>
          <w:noProof/>
          <w:color w:val="538135" w:themeColor="accent6" w:themeShade="BF"/>
          <w:sz w:val="16"/>
          <w:szCs w:val="16"/>
        </w:rPr>
        <w:t>3</w:t>
      </w:r>
      <w:r w:rsidR="006A27F0" w:rsidRPr="00BB6C85">
        <w:rPr>
          <w:rFonts w:ascii="Times New Roman" w:hAnsi="Times New Roman" w:cs="Times New Roman"/>
          <w:b/>
          <w:i w:val="0"/>
          <w:color w:val="538135" w:themeColor="accent6" w:themeShade="BF"/>
          <w:sz w:val="16"/>
          <w:szCs w:val="16"/>
        </w:rPr>
        <w:fldChar w:fldCharType="end"/>
      </w:r>
      <w:r w:rsidR="00BB6C85" w:rsidRPr="00BB6C85">
        <w:rPr>
          <w:rFonts w:ascii="Times New Roman" w:hAnsi="Times New Roman" w:cs="Times New Roman"/>
          <w:b/>
          <w:i w:val="0"/>
          <w:color w:val="538135" w:themeColor="accent6" w:themeShade="BF"/>
          <w:sz w:val="16"/>
          <w:szCs w:val="16"/>
        </w:rPr>
        <w:t>.</w:t>
      </w:r>
      <w:r w:rsidRPr="00BB6C85">
        <w:rPr>
          <w:rFonts w:ascii="Times New Roman" w:hAnsi="Times New Roman" w:cs="Times New Roman"/>
          <w:i w:val="0"/>
          <w:color w:val="538135" w:themeColor="accent6" w:themeShade="BF"/>
          <w:sz w:val="16"/>
          <w:szCs w:val="16"/>
        </w:rPr>
        <w:t xml:space="preserve"> Μέτρηση του όγκου αμνιακού υγρού</w:t>
      </w:r>
      <w:r w:rsidR="00BB6C85">
        <w:rPr>
          <w:rFonts w:ascii="Times New Roman" w:hAnsi="Times New Roman" w:cs="Times New Roman"/>
          <w:i w:val="0"/>
          <w:color w:val="538135" w:themeColor="accent6" w:themeShade="BF"/>
          <w:sz w:val="16"/>
          <w:szCs w:val="16"/>
        </w:rPr>
        <w:t>,</w:t>
      </w:r>
      <w:r w:rsidRPr="00BB6C85">
        <w:rPr>
          <w:rFonts w:ascii="Times New Roman" w:hAnsi="Times New Roman" w:cs="Times New Roman"/>
          <w:i w:val="0"/>
          <w:color w:val="538135" w:themeColor="accent6" w:themeShade="BF"/>
          <w:sz w:val="16"/>
          <w:szCs w:val="16"/>
        </w:rPr>
        <w:t xml:space="preserve"> με</w:t>
      </w:r>
      <w:r w:rsidR="00BB6C85">
        <w:rPr>
          <w:rFonts w:ascii="Times New Roman" w:hAnsi="Times New Roman" w:cs="Times New Roman"/>
          <w:i w:val="0"/>
          <w:color w:val="538135" w:themeColor="accent6" w:themeShade="BF"/>
          <w:sz w:val="16"/>
          <w:szCs w:val="16"/>
        </w:rPr>
        <w:t xml:space="preserve"> το</w:t>
      </w:r>
      <w:r w:rsidRPr="00BB6C85">
        <w:rPr>
          <w:rFonts w:ascii="Times New Roman" w:hAnsi="Times New Roman" w:cs="Times New Roman"/>
          <w:i w:val="0"/>
          <w:color w:val="538135" w:themeColor="accent6" w:themeShade="BF"/>
          <w:sz w:val="16"/>
          <w:szCs w:val="16"/>
        </w:rPr>
        <w:t xml:space="preserve"> δείκτη αμνιακού υγρού</w:t>
      </w:r>
      <w:r w:rsidR="00BB6C85">
        <w:rPr>
          <w:rFonts w:ascii="Times New Roman" w:hAnsi="Times New Roman" w:cs="Times New Roman"/>
          <w:i w:val="0"/>
          <w:color w:val="538135" w:themeColor="accent6" w:themeShade="BF"/>
          <w:sz w:val="16"/>
          <w:szCs w:val="16"/>
        </w:rPr>
        <w:t>, σε</w:t>
      </w:r>
      <w:r w:rsidRPr="00BB6C85">
        <w:rPr>
          <w:rFonts w:ascii="Times New Roman" w:hAnsi="Times New Roman" w:cs="Times New Roman"/>
          <w:i w:val="0"/>
          <w:color w:val="538135" w:themeColor="accent6" w:themeShade="BF"/>
          <w:sz w:val="16"/>
          <w:szCs w:val="16"/>
        </w:rPr>
        <w:t xml:space="preserve"> περίπτωση </w:t>
      </w:r>
      <w:proofErr w:type="spellStart"/>
      <w:r w:rsidRPr="00BB6C85">
        <w:rPr>
          <w:rFonts w:ascii="Times New Roman" w:hAnsi="Times New Roman" w:cs="Times New Roman"/>
          <w:i w:val="0"/>
          <w:color w:val="538135" w:themeColor="accent6" w:themeShade="BF"/>
          <w:sz w:val="16"/>
          <w:szCs w:val="16"/>
        </w:rPr>
        <w:t>πολυάμνιου</w:t>
      </w:r>
      <w:bookmarkEnd w:id="12"/>
      <w:proofErr w:type="spellEnd"/>
    </w:p>
    <w:p w:rsidR="005E7258" w:rsidRDefault="005E7258" w:rsidP="00084B89">
      <w:pPr>
        <w:tabs>
          <w:tab w:val="left" w:pos="1725"/>
        </w:tabs>
        <w:spacing w:after="0" w:line="240" w:lineRule="auto"/>
        <w:jc w:val="center"/>
        <w:rPr>
          <w:rFonts w:ascii="Times New Roman" w:hAnsi="Times New Roman"/>
          <w:iCs/>
          <w:sz w:val="18"/>
          <w:szCs w:val="18"/>
        </w:rPr>
      </w:pPr>
      <w:r w:rsidRPr="006A7E4E">
        <w:rPr>
          <w:rFonts w:ascii="Times New Roman" w:hAnsi="Times New Roman"/>
          <w:i/>
          <w:iCs/>
          <w:sz w:val="24"/>
          <w:szCs w:val="24"/>
        </w:rPr>
        <w:t xml:space="preserve"> </w:t>
      </w:r>
      <w:proofErr w:type="spellStart"/>
      <w:r w:rsidRPr="00BB6C85">
        <w:rPr>
          <w:rFonts w:ascii="Times New Roman" w:hAnsi="Times New Roman"/>
          <w:iCs/>
          <w:sz w:val="18"/>
          <w:szCs w:val="18"/>
          <w:lang w:val="en-US"/>
        </w:rPr>
        <w:t>Karkhanis</w:t>
      </w:r>
      <w:proofErr w:type="spellEnd"/>
      <w:r w:rsidRPr="00BB6C85">
        <w:rPr>
          <w:rFonts w:ascii="Times New Roman" w:hAnsi="Times New Roman"/>
          <w:iCs/>
          <w:sz w:val="18"/>
          <w:szCs w:val="18"/>
        </w:rPr>
        <w:t xml:space="preserve"> </w:t>
      </w:r>
      <w:r w:rsidRPr="00BB6C85">
        <w:rPr>
          <w:rFonts w:ascii="Times New Roman" w:hAnsi="Times New Roman"/>
          <w:iCs/>
          <w:sz w:val="18"/>
          <w:szCs w:val="18"/>
          <w:lang w:val="en-US"/>
        </w:rPr>
        <w:t>et</w:t>
      </w:r>
      <w:r w:rsidRPr="00BB6C85">
        <w:rPr>
          <w:rFonts w:ascii="Times New Roman" w:hAnsi="Times New Roman"/>
          <w:iCs/>
          <w:sz w:val="18"/>
          <w:szCs w:val="18"/>
        </w:rPr>
        <w:t xml:space="preserve"> </w:t>
      </w:r>
      <w:r w:rsidRPr="00BB6C85">
        <w:rPr>
          <w:rFonts w:ascii="Times New Roman" w:hAnsi="Times New Roman"/>
          <w:iCs/>
          <w:sz w:val="18"/>
          <w:szCs w:val="18"/>
          <w:lang w:val="en-US"/>
        </w:rPr>
        <w:t>al</w:t>
      </w:r>
      <w:r w:rsidRPr="00BB6C85">
        <w:rPr>
          <w:rFonts w:ascii="Times New Roman" w:hAnsi="Times New Roman"/>
          <w:iCs/>
          <w:sz w:val="18"/>
          <w:szCs w:val="18"/>
        </w:rPr>
        <w:t>., 2014</w:t>
      </w:r>
    </w:p>
    <w:p w:rsidR="00084B89" w:rsidRPr="00BB6C85" w:rsidRDefault="00084B89" w:rsidP="00084B89">
      <w:pPr>
        <w:tabs>
          <w:tab w:val="left" w:pos="1725"/>
        </w:tabs>
        <w:spacing w:after="0" w:line="240" w:lineRule="auto"/>
        <w:jc w:val="center"/>
        <w:rPr>
          <w:rFonts w:ascii="Times New Roman" w:hAnsi="Times New Roman"/>
          <w:iCs/>
          <w:sz w:val="18"/>
          <w:szCs w:val="18"/>
        </w:rPr>
      </w:pPr>
    </w:p>
    <w:p w:rsidR="00414E6F" w:rsidRDefault="00990F22" w:rsidP="00084B89">
      <w:pPr>
        <w:tabs>
          <w:tab w:val="left" w:pos="1725"/>
        </w:tabs>
        <w:spacing w:after="0" w:line="360" w:lineRule="auto"/>
        <w:ind w:firstLine="720"/>
        <w:jc w:val="both"/>
        <w:rPr>
          <w:rFonts w:ascii="Times New Roman" w:hAnsi="Times New Roman"/>
          <w:sz w:val="24"/>
          <w:szCs w:val="24"/>
        </w:rPr>
      </w:pPr>
      <w:r>
        <w:rPr>
          <w:rFonts w:ascii="Times New Roman" w:hAnsi="Times New Roman"/>
          <w:sz w:val="24"/>
          <w:szCs w:val="24"/>
        </w:rPr>
        <w:t>Στην ίδια εργασία</w:t>
      </w:r>
      <w:r w:rsidR="003B3BB4">
        <w:rPr>
          <w:rFonts w:ascii="Times New Roman" w:hAnsi="Times New Roman"/>
          <w:sz w:val="24"/>
          <w:szCs w:val="24"/>
        </w:rPr>
        <w:t xml:space="preserve"> (</w:t>
      </w:r>
      <w:r w:rsidR="003B3BB4">
        <w:rPr>
          <w:rFonts w:ascii="Times New Roman" w:hAnsi="Times New Roman"/>
          <w:sz w:val="24"/>
          <w:szCs w:val="24"/>
          <w:lang w:val="en-US"/>
        </w:rPr>
        <w:t>Coombe</w:t>
      </w:r>
      <w:r w:rsidR="003B3BB4" w:rsidRPr="003B3BB4">
        <w:rPr>
          <w:rFonts w:ascii="Times New Roman" w:hAnsi="Times New Roman"/>
          <w:sz w:val="24"/>
          <w:szCs w:val="24"/>
        </w:rPr>
        <w:t>-</w:t>
      </w:r>
      <w:r w:rsidR="003B3BB4">
        <w:rPr>
          <w:rFonts w:ascii="Times New Roman" w:hAnsi="Times New Roman"/>
          <w:sz w:val="24"/>
          <w:szCs w:val="24"/>
          <w:lang w:val="en-US"/>
        </w:rPr>
        <w:t>Patterson</w:t>
      </w:r>
      <w:r w:rsidR="003B3BB4" w:rsidRPr="003B3BB4">
        <w:rPr>
          <w:rFonts w:ascii="Times New Roman" w:hAnsi="Times New Roman"/>
          <w:sz w:val="24"/>
          <w:szCs w:val="24"/>
        </w:rPr>
        <w:t>, 2017</w:t>
      </w:r>
      <w:r w:rsidR="003B3BB4">
        <w:rPr>
          <w:rFonts w:ascii="Times New Roman" w:hAnsi="Times New Roman"/>
          <w:sz w:val="24"/>
          <w:szCs w:val="24"/>
        </w:rPr>
        <w:t>)</w:t>
      </w:r>
      <w:r>
        <w:rPr>
          <w:rFonts w:ascii="Times New Roman" w:hAnsi="Times New Roman"/>
          <w:sz w:val="24"/>
          <w:szCs w:val="24"/>
        </w:rPr>
        <w:t xml:space="preserve"> αναφέρεται </w:t>
      </w:r>
      <w:r w:rsidR="003B3BB4">
        <w:rPr>
          <w:rFonts w:ascii="Times New Roman" w:hAnsi="Times New Roman"/>
          <w:sz w:val="24"/>
          <w:szCs w:val="24"/>
        </w:rPr>
        <w:t>ότι για να γίνει σωστή μέτρηση</w:t>
      </w:r>
      <w:r w:rsidR="00435D47">
        <w:rPr>
          <w:rFonts w:ascii="Times New Roman" w:hAnsi="Times New Roman"/>
          <w:sz w:val="24"/>
          <w:szCs w:val="24"/>
        </w:rPr>
        <w:t>,</w:t>
      </w:r>
      <w:r w:rsidR="003B3BB4">
        <w:rPr>
          <w:rFonts w:ascii="Times New Roman" w:hAnsi="Times New Roman"/>
          <w:sz w:val="24"/>
          <w:szCs w:val="24"/>
        </w:rPr>
        <w:t xml:space="preserve"> θα πρέπει ο </w:t>
      </w:r>
      <w:proofErr w:type="spellStart"/>
      <w:r w:rsidR="003B3BB4" w:rsidRPr="00B72A50">
        <w:rPr>
          <w:rFonts w:ascii="Times New Roman" w:hAnsi="Times New Roman"/>
          <w:sz w:val="24"/>
          <w:szCs w:val="24"/>
        </w:rPr>
        <w:t>μορφοτροπέας</w:t>
      </w:r>
      <w:proofErr w:type="spellEnd"/>
      <w:r w:rsidR="003B3BB4" w:rsidRPr="00B72A50">
        <w:rPr>
          <w:rFonts w:ascii="Times New Roman" w:hAnsi="Times New Roman"/>
          <w:sz w:val="24"/>
          <w:szCs w:val="24"/>
        </w:rPr>
        <w:t xml:space="preserve"> υπερήχων να τοποθετηθεί κάθετα στο στεφανιαίο επίπεδο</w:t>
      </w:r>
      <w:r w:rsidR="00435D47">
        <w:rPr>
          <w:rFonts w:ascii="Times New Roman" w:hAnsi="Times New Roman"/>
          <w:sz w:val="24"/>
          <w:szCs w:val="24"/>
        </w:rPr>
        <w:t xml:space="preserve"> της </w:t>
      </w:r>
      <w:proofErr w:type="spellStart"/>
      <w:r w:rsidR="00435D47">
        <w:rPr>
          <w:rFonts w:ascii="Times New Roman" w:hAnsi="Times New Roman"/>
          <w:sz w:val="24"/>
          <w:szCs w:val="24"/>
        </w:rPr>
        <w:t>κυοφορούσας</w:t>
      </w:r>
      <w:proofErr w:type="spellEnd"/>
      <w:r w:rsidR="003B3BB4">
        <w:rPr>
          <w:rFonts w:ascii="Times New Roman" w:hAnsi="Times New Roman"/>
          <w:sz w:val="24"/>
          <w:szCs w:val="24"/>
        </w:rPr>
        <w:t xml:space="preserve"> και θα πρέπει να εντοπιστεί ο βαθύτερος </w:t>
      </w:r>
      <w:r w:rsidR="00435D47">
        <w:rPr>
          <w:rFonts w:ascii="Times New Roman" w:hAnsi="Times New Roman"/>
          <w:sz w:val="24"/>
          <w:szCs w:val="24"/>
        </w:rPr>
        <w:t>&lt;&lt;</w:t>
      </w:r>
      <w:r w:rsidR="003B3BB4">
        <w:rPr>
          <w:rFonts w:ascii="Times New Roman" w:hAnsi="Times New Roman"/>
          <w:sz w:val="24"/>
          <w:szCs w:val="24"/>
        </w:rPr>
        <w:t>ανεμπόδιστος</w:t>
      </w:r>
      <w:r w:rsidR="00435D47">
        <w:rPr>
          <w:rFonts w:ascii="Times New Roman" w:hAnsi="Times New Roman"/>
          <w:sz w:val="24"/>
          <w:szCs w:val="24"/>
        </w:rPr>
        <w:t>&gt;&gt;</w:t>
      </w:r>
      <w:r w:rsidR="003B3BB4">
        <w:rPr>
          <w:rFonts w:ascii="Times New Roman" w:hAnsi="Times New Roman"/>
          <w:sz w:val="24"/>
          <w:szCs w:val="24"/>
        </w:rPr>
        <w:t xml:space="preserve"> θύλακας αμνιακού υγρού. Ακόμη, θα πρέπει να αποφεύγονται οι γκρίζες περιοχές της οθόνης κατά τη λήψη μιας μέτρησης</w:t>
      </w:r>
      <w:r w:rsidR="00435D47">
        <w:rPr>
          <w:rFonts w:ascii="Times New Roman" w:hAnsi="Times New Roman"/>
          <w:sz w:val="24"/>
          <w:szCs w:val="24"/>
        </w:rPr>
        <w:t>,</w:t>
      </w:r>
      <w:r w:rsidR="003B3BB4">
        <w:rPr>
          <w:rFonts w:ascii="Times New Roman" w:hAnsi="Times New Roman"/>
          <w:sz w:val="24"/>
          <w:szCs w:val="24"/>
        </w:rPr>
        <w:t xml:space="preserve"> όπως κα</w:t>
      </w:r>
      <w:r w:rsidR="00435D47">
        <w:rPr>
          <w:rFonts w:ascii="Times New Roman" w:hAnsi="Times New Roman"/>
          <w:sz w:val="24"/>
          <w:szCs w:val="24"/>
        </w:rPr>
        <w:t xml:space="preserve">ι οι στενές περιοχές μεταξύ εμβρύου και </w:t>
      </w:r>
      <w:r w:rsidR="003B3BB4">
        <w:rPr>
          <w:rFonts w:ascii="Times New Roman" w:hAnsi="Times New Roman"/>
          <w:sz w:val="24"/>
          <w:szCs w:val="24"/>
        </w:rPr>
        <w:t xml:space="preserve">μήτρας. </w:t>
      </w:r>
      <w:r w:rsidR="00167208">
        <w:rPr>
          <w:rFonts w:ascii="Times New Roman" w:hAnsi="Times New Roman"/>
          <w:sz w:val="24"/>
          <w:szCs w:val="24"/>
        </w:rPr>
        <w:t>Επιπλέον</w:t>
      </w:r>
      <w:r w:rsidR="004A0D56">
        <w:rPr>
          <w:rFonts w:ascii="Times New Roman" w:hAnsi="Times New Roman"/>
          <w:sz w:val="24"/>
          <w:szCs w:val="24"/>
        </w:rPr>
        <w:t xml:space="preserve">, αναφέρεται ότι η χρήση έγχρωμου </w:t>
      </w:r>
      <w:r w:rsidR="004A0D56">
        <w:rPr>
          <w:rFonts w:ascii="Times New Roman" w:hAnsi="Times New Roman"/>
          <w:sz w:val="24"/>
          <w:szCs w:val="24"/>
          <w:lang w:val="en-US"/>
        </w:rPr>
        <w:t>Doppler</w:t>
      </w:r>
      <w:r w:rsidR="004A0D56" w:rsidRPr="004A0D56">
        <w:rPr>
          <w:rFonts w:ascii="Times New Roman" w:hAnsi="Times New Roman"/>
          <w:sz w:val="24"/>
          <w:szCs w:val="24"/>
        </w:rPr>
        <w:t xml:space="preserve"> </w:t>
      </w:r>
      <w:r w:rsidR="004A0D56">
        <w:rPr>
          <w:rFonts w:ascii="Times New Roman" w:hAnsi="Times New Roman"/>
          <w:sz w:val="24"/>
          <w:szCs w:val="24"/>
        </w:rPr>
        <w:t>μπορεί να βοηθήσει στο</w:t>
      </w:r>
      <w:r w:rsidR="00435D47">
        <w:rPr>
          <w:rFonts w:ascii="Times New Roman" w:hAnsi="Times New Roman"/>
          <w:sz w:val="24"/>
          <w:szCs w:val="24"/>
        </w:rPr>
        <w:t xml:space="preserve"> </w:t>
      </w:r>
      <w:r w:rsidR="004A0D56">
        <w:rPr>
          <w:rFonts w:ascii="Times New Roman" w:hAnsi="Times New Roman"/>
          <w:sz w:val="24"/>
          <w:szCs w:val="24"/>
        </w:rPr>
        <w:t>ν</w:t>
      </w:r>
      <w:r w:rsidR="00435D47">
        <w:rPr>
          <w:rFonts w:ascii="Times New Roman" w:hAnsi="Times New Roman"/>
          <w:sz w:val="24"/>
          <w:szCs w:val="24"/>
        </w:rPr>
        <w:t xml:space="preserve">α αποκλεισθούν τμήματα του ομφάλιου λώρου κατά </w:t>
      </w:r>
      <w:r w:rsidR="004A0D56">
        <w:rPr>
          <w:rFonts w:ascii="Times New Roman" w:hAnsi="Times New Roman"/>
          <w:sz w:val="24"/>
          <w:szCs w:val="24"/>
        </w:rPr>
        <w:t>την μέτρηση του αμνιακού υγρού</w:t>
      </w:r>
      <w:r w:rsidR="00435D47">
        <w:rPr>
          <w:rFonts w:ascii="Times New Roman" w:hAnsi="Times New Roman"/>
          <w:sz w:val="24"/>
          <w:szCs w:val="24"/>
        </w:rPr>
        <w:t>,</w:t>
      </w:r>
      <w:r w:rsidR="004A0D56">
        <w:rPr>
          <w:rFonts w:ascii="Times New Roman" w:hAnsi="Times New Roman"/>
          <w:sz w:val="24"/>
          <w:szCs w:val="24"/>
        </w:rPr>
        <w:t xml:space="preserve"> </w:t>
      </w:r>
      <w:r w:rsidR="00435D47">
        <w:rPr>
          <w:rFonts w:ascii="Times New Roman" w:hAnsi="Times New Roman"/>
          <w:sz w:val="24"/>
          <w:szCs w:val="24"/>
        </w:rPr>
        <w:t>αφού</w:t>
      </w:r>
      <w:r w:rsidR="003B3BB4">
        <w:rPr>
          <w:rFonts w:ascii="Times New Roman" w:hAnsi="Times New Roman"/>
          <w:sz w:val="24"/>
          <w:szCs w:val="24"/>
        </w:rPr>
        <w:t xml:space="preserve"> </w:t>
      </w:r>
      <w:r w:rsidR="004A0D56">
        <w:rPr>
          <w:rFonts w:ascii="Times New Roman" w:hAnsi="Times New Roman"/>
          <w:sz w:val="24"/>
          <w:szCs w:val="24"/>
        </w:rPr>
        <w:t>οποιοδήποτε τεταρτημόριο</w:t>
      </w:r>
      <w:r w:rsidR="00435D47">
        <w:rPr>
          <w:rFonts w:ascii="Times New Roman" w:hAnsi="Times New Roman"/>
          <w:sz w:val="24"/>
          <w:szCs w:val="24"/>
        </w:rPr>
        <w:t>,</w:t>
      </w:r>
      <w:r w:rsidR="004A0D56">
        <w:rPr>
          <w:rFonts w:ascii="Times New Roman" w:hAnsi="Times New Roman"/>
          <w:sz w:val="24"/>
          <w:szCs w:val="24"/>
        </w:rPr>
        <w:t xml:space="preserve"> </w:t>
      </w:r>
      <w:r w:rsidR="00435D47">
        <w:rPr>
          <w:rFonts w:ascii="Times New Roman" w:hAnsi="Times New Roman"/>
          <w:sz w:val="24"/>
          <w:szCs w:val="24"/>
        </w:rPr>
        <w:t>που</w:t>
      </w:r>
      <w:r w:rsidR="004A0D56">
        <w:rPr>
          <w:rFonts w:ascii="Times New Roman" w:hAnsi="Times New Roman"/>
          <w:sz w:val="24"/>
          <w:szCs w:val="24"/>
        </w:rPr>
        <w:t xml:space="preserve"> μπορεί να μετρηθεί μέσω ομφάλιου λώρου ή τμημάτων του εμβρύου</w:t>
      </w:r>
      <w:r w:rsidR="00435D47">
        <w:rPr>
          <w:rFonts w:ascii="Times New Roman" w:hAnsi="Times New Roman"/>
          <w:sz w:val="24"/>
          <w:szCs w:val="24"/>
        </w:rPr>
        <w:t>,</w:t>
      </w:r>
      <w:r w:rsidR="004A0D56">
        <w:rPr>
          <w:rFonts w:ascii="Times New Roman" w:hAnsi="Times New Roman"/>
          <w:sz w:val="24"/>
          <w:szCs w:val="24"/>
        </w:rPr>
        <w:t xml:space="preserve"> πρέπει να αποκλειστεί από τις μετρήσεις (</w:t>
      </w:r>
      <w:r w:rsidR="004A0D56">
        <w:rPr>
          <w:rFonts w:ascii="Times New Roman" w:hAnsi="Times New Roman"/>
          <w:sz w:val="24"/>
          <w:szCs w:val="24"/>
          <w:lang w:val="en-US"/>
        </w:rPr>
        <w:t>Coombe</w:t>
      </w:r>
      <w:r w:rsidR="004A0D56" w:rsidRPr="004A0D56">
        <w:rPr>
          <w:rFonts w:ascii="Times New Roman" w:hAnsi="Times New Roman"/>
          <w:sz w:val="24"/>
          <w:szCs w:val="24"/>
        </w:rPr>
        <w:t>-</w:t>
      </w:r>
      <w:r w:rsidR="004A0D56">
        <w:rPr>
          <w:rFonts w:ascii="Times New Roman" w:hAnsi="Times New Roman"/>
          <w:sz w:val="24"/>
          <w:szCs w:val="24"/>
          <w:lang w:val="en-US"/>
        </w:rPr>
        <w:t>Patterson</w:t>
      </w:r>
      <w:r w:rsidR="004A0D56" w:rsidRPr="004A0D56">
        <w:rPr>
          <w:rFonts w:ascii="Times New Roman" w:hAnsi="Times New Roman"/>
          <w:sz w:val="24"/>
          <w:szCs w:val="24"/>
        </w:rPr>
        <w:t>, 2017</w:t>
      </w:r>
      <w:r w:rsidR="004A0D56">
        <w:rPr>
          <w:rFonts w:ascii="Times New Roman" w:hAnsi="Times New Roman"/>
          <w:sz w:val="24"/>
          <w:szCs w:val="24"/>
        </w:rPr>
        <w:t>)</w:t>
      </w:r>
      <w:r w:rsidR="004A0D56" w:rsidRPr="004A0D56">
        <w:rPr>
          <w:rFonts w:ascii="Times New Roman" w:hAnsi="Times New Roman"/>
          <w:sz w:val="24"/>
          <w:szCs w:val="24"/>
        </w:rPr>
        <w:t>.</w:t>
      </w:r>
      <w:r w:rsidR="00376DC6" w:rsidRPr="00376DC6">
        <w:rPr>
          <w:rFonts w:ascii="Times New Roman" w:hAnsi="Times New Roman"/>
          <w:sz w:val="24"/>
          <w:szCs w:val="24"/>
        </w:rPr>
        <w:t xml:space="preserve"> </w:t>
      </w:r>
    </w:p>
    <w:p w:rsidR="00A86E93" w:rsidRDefault="00376DC6"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Επιπλέον</w:t>
      </w:r>
      <w:r w:rsidR="004A0D56">
        <w:rPr>
          <w:rFonts w:ascii="Times New Roman" w:hAnsi="Times New Roman"/>
          <w:sz w:val="24"/>
          <w:szCs w:val="24"/>
        </w:rPr>
        <w:t>, αναφέρεται ότι η κατάλληλη περίοδος για την μέτρηση του δείκτη αμνιακού υγρού είναι μετά το πέρας</w:t>
      </w:r>
      <w:r w:rsidR="00EE4C0A">
        <w:rPr>
          <w:rFonts w:ascii="Times New Roman" w:hAnsi="Times New Roman"/>
          <w:sz w:val="24"/>
          <w:szCs w:val="24"/>
        </w:rPr>
        <w:t xml:space="preserve"> των </w:t>
      </w:r>
      <w:r w:rsidR="004A0D56">
        <w:rPr>
          <w:rFonts w:ascii="Times New Roman" w:hAnsi="Times New Roman"/>
          <w:sz w:val="24"/>
          <w:szCs w:val="24"/>
        </w:rPr>
        <w:t>25</w:t>
      </w:r>
      <w:r w:rsidR="00EE4C0A">
        <w:rPr>
          <w:rFonts w:ascii="Times New Roman" w:hAnsi="Times New Roman"/>
          <w:sz w:val="24"/>
          <w:szCs w:val="24"/>
        </w:rPr>
        <w:t xml:space="preserve"> πρώτων</w:t>
      </w:r>
      <w:r w:rsidR="004A0D56">
        <w:rPr>
          <w:rFonts w:ascii="Times New Roman" w:hAnsi="Times New Roman"/>
          <w:sz w:val="24"/>
          <w:szCs w:val="24"/>
        </w:rPr>
        <w:t xml:space="preserve"> εβδομάδων</w:t>
      </w:r>
      <w:r w:rsidR="00EE4C0A">
        <w:rPr>
          <w:rFonts w:ascii="Times New Roman" w:hAnsi="Times New Roman"/>
          <w:sz w:val="24"/>
          <w:szCs w:val="24"/>
        </w:rPr>
        <w:t xml:space="preserve"> της</w:t>
      </w:r>
      <w:r w:rsidR="004A0D56">
        <w:rPr>
          <w:rFonts w:ascii="Times New Roman" w:hAnsi="Times New Roman"/>
          <w:sz w:val="24"/>
          <w:szCs w:val="24"/>
        </w:rPr>
        <w:t xml:space="preserve"> κύησης</w:t>
      </w:r>
      <w:r w:rsidR="00EE4C0A">
        <w:rPr>
          <w:rFonts w:ascii="Times New Roman" w:hAnsi="Times New Roman"/>
          <w:sz w:val="24"/>
          <w:szCs w:val="24"/>
        </w:rPr>
        <w:t>,</w:t>
      </w:r>
      <w:r w:rsidR="004A0D56">
        <w:rPr>
          <w:rFonts w:ascii="Times New Roman" w:hAnsi="Times New Roman"/>
          <w:sz w:val="24"/>
          <w:szCs w:val="24"/>
        </w:rPr>
        <w:t xml:space="preserve"> ενώ κάθε θύλακας που συμπεριλαμβάνεται στον υπολογισμό του συνολικού δείκτη αμνιακού υγρού</w:t>
      </w:r>
      <w:r w:rsidR="00EE4C0A">
        <w:rPr>
          <w:rFonts w:ascii="Times New Roman" w:hAnsi="Times New Roman"/>
          <w:sz w:val="24"/>
          <w:szCs w:val="24"/>
        </w:rPr>
        <w:t>,</w:t>
      </w:r>
      <w:r w:rsidR="004A0D56">
        <w:rPr>
          <w:rFonts w:ascii="Times New Roman" w:hAnsi="Times New Roman"/>
          <w:sz w:val="24"/>
          <w:szCs w:val="24"/>
        </w:rPr>
        <w:t xml:space="preserve"> θα πρέπει να έχει διαστάσεις τουλάχιστον </w:t>
      </w:r>
      <m:oMath>
        <m:r>
          <w:rPr>
            <w:rFonts w:ascii="Cambria Math" w:hAnsi="Cambria Math"/>
            <w:sz w:val="24"/>
            <w:szCs w:val="24"/>
          </w:rPr>
          <m:t>2*1</m:t>
        </m:r>
      </m:oMath>
      <w:r w:rsidR="004A0D56">
        <w:rPr>
          <w:rFonts w:ascii="Times New Roman" w:hAnsi="Times New Roman"/>
          <w:sz w:val="24"/>
          <w:szCs w:val="24"/>
        </w:rPr>
        <w:t xml:space="preserve"> </w:t>
      </w:r>
      <w:r w:rsidR="004A0D56">
        <w:rPr>
          <w:rFonts w:ascii="Times New Roman" w:hAnsi="Times New Roman"/>
          <w:sz w:val="24"/>
          <w:szCs w:val="24"/>
          <w:lang w:val="en-US"/>
        </w:rPr>
        <w:t>cm</w:t>
      </w:r>
      <w:r w:rsidR="004A0D56">
        <w:rPr>
          <w:rFonts w:ascii="Times New Roman" w:hAnsi="Times New Roman"/>
          <w:sz w:val="24"/>
          <w:szCs w:val="24"/>
        </w:rPr>
        <w:t xml:space="preserve"> (</w:t>
      </w:r>
      <w:r w:rsidR="004A0D56">
        <w:rPr>
          <w:rFonts w:ascii="Times New Roman" w:hAnsi="Times New Roman"/>
          <w:sz w:val="24"/>
          <w:szCs w:val="24"/>
          <w:lang w:val="en-US"/>
        </w:rPr>
        <w:t>Coombe</w:t>
      </w:r>
      <w:r w:rsidR="004A0D56" w:rsidRPr="004A0D56">
        <w:rPr>
          <w:rFonts w:ascii="Times New Roman" w:hAnsi="Times New Roman"/>
          <w:sz w:val="24"/>
          <w:szCs w:val="24"/>
        </w:rPr>
        <w:t>-</w:t>
      </w:r>
      <w:r w:rsidR="004A0D56">
        <w:rPr>
          <w:rFonts w:ascii="Times New Roman" w:hAnsi="Times New Roman"/>
          <w:sz w:val="24"/>
          <w:szCs w:val="24"/>
          <w:lang w:val="en-US"/>
        </w:rPr>
        <w:t>Patterson</w:t>
      </w:r>
      <w:r w:rsidR="004A0D56" w:rsidRPr="004A0D56">
        <w:rPr>
          <w:rFonts w:ascii="Times New Roman" w:hAnsi="Times New Roman"/>
          <w:sz w:val="24"/>
          <w:szCs w:val="24"/>
        </w:rPr>
        <w:t>, 2017</w:t>
      </w:r>
      <w:r w:rsidR="004A0D56">
        <w:rPr>
          <w:rFonts w:ascii="Times New Roman" w:hAnsi="Times New Roman"/>
          <w:sz w:val="24"/>
          <w:szCs w:val="24"/>
        </w:rPr>
        <w:t>)</w:t>
      </w:r>
      <w:r w:rsidR="004A0D56" w:rsidRPr="004A0D56">
        <w:rPr>
          <w:rFonts w:ascii="Times New Roman" w:hAnsi="Times New Roman"/>
          <w:sz w:val="24"/>
          <w:szCs w:val="24"/>
        </w:rPr>
        <w:t>.</w:t>
      </w:r>
      <w:r w:rsidR="00674093" w:rsidRPr="00674093">
        <w:rPr>
          <w:rFonts w:ascii="Times New Roman" w:hAnsi="Times New Roman"/>
          <w:sz w:val="24"/>
          <w:szCs w:val="24"/>
        </w:rPr>
        <w:t xml:space="preserve"> </w:t>
      </w:r>
      <w:r w:rsidR="00674093">
        <w:rPr>
          <w:rFonts w:ascii="Times New Roman" w:hAnsi="Times New Roman"/>
          <w:sz w:val="24"/>
          <w:szCs w:val="24"/>
        </w:rPr>
        <w:t>Τέλος, στην</w:t>
      </w:r>
      <w:r w:rsidR="00506A3C">
        <w:rPr>
          <w:rFonts w:ascii="Times New Roman" w:hAnsi="Times New Roman"/>
          <w:sz w:val="24"/>
          <w:szCs w:val="24"/>
        </w:rPr>
        <w:t xml:space="preserve"> ίδια εργασία αναφέρεται ότι </w:t>
      </w:r>
      <w:r w:rsidR="00674093">
        <w:rPr>
          <w:rFonts w:ascii="Times New Roman" w:hAnsi="Times New Roman"/>
          <w:sz w:val="24"/>
          <w:szCs w:val="24"/>
        </w:rPr>
        <w:t xml:space="preserve">έρευνες έχουν δείξει πως </w:t>
      </w:r>
      <w:proofErr w:type="spellStart"/>
      <w:r w:rsidR="00674093">
        <w:rPr>
          <w:rFonts w:ascii="Times New Roman" w:hAnsi="Times New Roman"/>
          <w:sz w:val="24"/>
          <w:szCs w:val="24"/>
        </w:rPr>
        <w:t>κα</w:t>
      </w:r>
      <w:r w:rsidR="00506A3C">
        <w:rPr>
          <w:rFonts w:ascii="Times New Roman" w:hAnsi="Times New Roman"/>
          <w:sz w:val="24"/>
          <w:szCs w:val="24"/>
        </w:rPr>
        <w:t>μ</w:t>
      </w:r>
      <w:r w:rsidR="00674093">
        <w:rPr>
          <w:rFonts w:ascii="Times New Roman" w:hAnsi="Times New Roman"/>
          <w:sz w:val="24"/>
          <w:szCs w:val="24"/>
        </w:rPr>
        <w:t>μία</w:t>
      </w:r>
      <w:proofErr w:type="spellEnd"/>
      <w:r w:rsidR="00674093">
        <w:rPr>
          <w:rFonts w:ascii="Times New Roman" w:hAnsi="Times New Roman"/>
          <w:sz w:val="24"/>
          <w:szCs w:val="24"/>
        </w:rPr>
        <w:t xml:space="preserve"> από τις δύο</w:t>
      </w:r>
      <w:r w:rsidR="00506A3C">
        <w:rPr>
          <w:rFonts w:ascii="Times New Roman" w:hAnsi="Times New Roman"/>
          <w:sz w:val="24"/>
          <w:szCs w:val="24"/>
        </w:rPr>
        <w:t xml:space="preserve"> προαναφερθείσες</w:t>
      </w:r>
      <w:r w:rsidR="00674093">
        <w:rPr>
          <w:rFonts w:ascii="Times New Roman" w:hAnsi="Times New Roman"/>
          <w:sz w:val="24"/>
          <w:szCs w:val="24"/>
        </w:rPr>
        <w:t xml:space="preserve"> τεχνικ</w:t>
      </w:r>
      <w:r w:rsidR="00CF7DCF">
        <w:rPr>
          <w:rFonts w:ascii="Times New Roman" w:hAnsi="Times New Roman"/>
          <w:sz w:val="24"/>
          <w:szCs w:val="24"/>
        </w:rPr>
        <w:t>ές δεν φαίνεται να είναι μεγαλύτερης αξίας από την άλλη</w:t>
      </w:r>
      <w:r w:rsidR="00674093">
        <w:rPr>
          <w:rFonts w:ascii="Times New Roman" w:hAnsi="Times New Roman"/>
          <w:sz w:val="24"/>
          <w:szCs w:val="24"/>
        </w:rPr>
        <w:t>. Για να δοθεί ένας τέτοιος χαρακτηρισμός θα πρέπει να ικανοποιούνται τα περισσότερα από τα ακόλουθα κριτήρια</w:t>
      </w:r>
      <w:r w:rsidR="00674093" w:rsidRPr="00674093">
        <w:rPr>
          <w:rFonts w:ascii="Times New Roman" w:hAnsi="Times New Roman"/>
          <w:sz w:val="24"/>
          <w:szCs w:val="24"/>
        </w:rPr>
        <w:t xml:space="preserve">: </w:t>
      </w:r>
      <w:r w:rsidR="00272FFA">
        <w:rPr>
          <w:rFonts w:ascii="Times New Roman" w:hAnsi="Times New Roman"/>
          <w:sz w:val="24"/>
          <w:szCs w:val="24"/>
        </w:rPr>
        <w:t>η τεχνική θα πρέπει να υπολογίζει με ακρίβεια τον πραγματικό όγκο</w:t>
      </w:r>
      <w:r w:rsidR="00341A6F">
        <w:rPr>
          <w:rFonts w:ascii="Times New Roman" w:hAnsi="Times New Roman"/>
          <w:sz w:val="24"/>
          <w:szCs w:val="24"/>
        </w:rPr>
        <w:t xml:space="preserve"> του</w:t>
      </w:r>
      <w:r w:rsidR="00272FFA">
        <w:rPr>
          <w:rFonts w:ascii="Times New Roman" w:hAnsi="Times New Roman"/>
          <w:sz w:val="24"/>
          <w:szCs w:val="24"/>
        </w:rPr>
        <w:t xml:space="preserve"> αμνιακού υγρού, να </w:t>
      </w:r>
      <w:r w:rsidR="00272FFA">
        <w:rPr>
          <w:rFonts w:ascii="Times New Roman" w:hAnsi="Times New Roman"/>
          <w:sz w:val="24"/>
          <w:szCs w:val="24"/>
        </w:rPr>
        <w:lastRenderedPageBreak/>
        <w:t>ελ</w:t>
      </w:r>
      <w:r w:rsidR="00341A6F">
        <w:rPr>
          <w:rFonts w:ascii="Times New Roman" w:hAnsi="Times New Roman"/>
          <w:sz w:val="24"/>
          <w:szCs w:val="24"/>
        </w:rPr>
        <w:t>αχιστοποιεί το πλήθος των γυναικών</w:t>
      </w:r>
      <w:r w:rsidR="00272FFA">
        <w:rPr>
          <w:rFonts w:ascii="Times New Roman" w:hAnsi="Times New Roman"/>
          <w:sz w:val="24"/>
          <w:szCs w:val="24"/>
        </w:rPr>
        <w:t xml:space="preserve"> με πολυάμνιο ή ολιγάμνιο</w:t>
      </w:r>
      <w:r w:rsidR="00341A6F">
        <w:rPr>
          <w:rFonts w:ascii="Times New Roman" w:hAnsi="Times New Roman"/>
          <w:sz w:val="24"/>
          <w:szCs w:val="24"/>
        </w:rPr>
        <w:t>,</w:t>
      </w:r>
      <w:r w:rsidR="00272FFA">
        <w:rPr>
          <w:rFonts w:ascii="Times New Roman" w:hAnsi="Times New Roman"/>
          <w:sz w:val="24"/>
          <w:szCs w:val="24"/>
        </w:rPr>
        <w:t xml:space="preserve"> και να είναι αποτελεσματικός προγνωστικός δείκτης των επιπλοκών </w:t>
      </w:r>
      <w:r w:rsidR="00341A6F">
        <w:rPr>
          <w:rFonts w:ascii="Times New Roman" w:hAnsi="Times New Roman"/>
          <w:sz w:val="24"/>
          <w:szCs w:val="24"/>
        </w:rPr>
        <w:t>που συνδέονται με την κύηση έτσι ώστε να έχει σαν αποτέλεσμα</w:t>
      </w:r>
      <w:r w:rsidR="00272FFA">
        <w:rPr>
          <w:rFonts w:ascii="Times New Roman" w:hAnsi="Times New Roman"/>
          <w:sz w:val="24"/>
          <w:szCs w:val="24"/>
        </w:rPr>
        <w:t xml:space="preserve"> ένα υγιές έμβρυο (</w:t>
      </w:r>
      <w:r w:rsidR="00272FFA">
        <w:rPr>
          <w:rFonts w:ascii="Times New Roman" w:hAnsi="Times New Roman"/>
          <w:sz w:val="24"/>
          <w:szCs w:val="24"/>
          <w:lang w:val="en-US"/>
        </w:rPr>
        <w:t>Coombe</w:t>
      </w:r>
      <w:r w:rsidR="00272FFA" w:rsidRPr="00272FFA">
        <w:rPr>
          <w:rFonts w:ascii="Times New Roman" w:hAnsi="Times New Roman"/>
          <w:sz w:val="24"/>
          <w:szCs w:val="24"/>
        </w:rPr>
        <w:t>-</w:t>
      </w:r>
      <w:r w:rsidR="00272FFA">
        <w:rPr>
          <w:rFonts w:ascii="Times New Roman" w:hAnsi="Times New Roman"/>
          <w:sz w:val="24"/>
          <w:szCs w:val="24"/>
          <w:lang w:val="en-US"/>
        </w:rPr>
        <w:t>Patterson</w:t>
      </w:r>
      <w:r w:rsidR="00272FFA" w:rsidRPr="00272FFA">
        <w:rPr>
          <w:rFonts w:ascii="Times New Roman" w:hAnsi="Times New Roman"/>
          <w:sz w:val="24"/>
          <w:szCs w:val="24"/>
        </w:rPr>
        <w:t>, 2017</w:t>
      </w:r>
      <w:r w:rsidR="00272FFA">
        <w:rPr>
          <w:rFonts w:ascii="Times New Roman" w:hAnsi="Times New Roman"/>
          <w:sz w:val="24"/>
          <w:szCs w:val="24"/>
        </w:rPr>
        <w:t>).</w:t>
      </w:r>
    </w:p>
    <w:p w:rsidR="00752E45" w:rsidRDefault="00341A6F"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Ο </w:t>
      </w:r>
      <w:r w:rsidR="00752E45">
        <w:rPr>
          <w:rFonts w:ascii="Times New Roman" w:hAnsi="Times New Roman"/>
          <w:sz w:val="24"/>
          <w:szCs w:val="24"/>
        </w:rPr>
        <w:t>β</w:t>
      </w:r>
      <w:r>
        <w:rPr>
          <w:rFonts w:ascii="Times New Roman" w:hAnsi="Times New Roman"/>
          <w:sz w:val="24"/>
          <w:szCs w:val="24"/>
        </w:rPr>
        <w:t>αθύτερος κάθετος θύλακας μετρά το</w:t>
      </w:r>
      <w:r w:rsidR="00752E45">
        <w:rPr>
          <w:rFonts w:ascii="Times New Roman" w:hAnsi="Times New Roman"/>
          <w:sz w:val="24"/>
          <w:szCs w:val="24"/>
        </w:rPr>
        <w:t xml:space="preserve"> μεγαλύτερο κάθετο θύλακα αμνιακού υγρού</w:t>
      </w:r>
      <w:r>
        <w:rPr>
          <w:rFonts w:ascii="Times New Roman" w:hAnsi="Times New Roman"/>
          <w:sz w:val="24"/>
          <w:szCs w:val="24"/>
        </w:rPr>
        <w:t>,</w:t>
      </w:r>
      <w:r w:rsidR="00752E45">
        <w:rPr>
          <w:rFonts w:ascii="Times New Roman" w:hAnsi="Times New Roman"/>
          <w:sz w:val="24"/>
          <w:szCs w:val="24"/>
        </w:rPr>
        <w:t xml:space="preserve"> σ</w:t>
      </w:r>
      <w:r>
        <w:rPr>
          <w:rFonts w:ascii="Times New Roman" w:hAnsi="Times New Roman"/>
          <w:sz w:val="24"/>
          <w:szCs w:val="24"/>
        </w:rPr>
        <w:t xml:space="preserve">τον οποίο δεν παρεμβάλλονται </w:t>
      </w:r>
      <w:r w:rsidR="00752E45">
        <w:rPr>
          <w:rFonts w:ascii="Times New Roman" w:hAnsi="Times New Roman"/>
          <w:sz w:val="24"/>
          <w:szCs w:val="24"/>
        </w:rPr>
        <w:t>μέλη του εμβρύου ή ο πλακούντας (Σχήμα 1.2).</w:t>
      </w:r>
    </w:p>
    <w:p w:rsidR="00A04334" w:rsidRDefault="00752E45" w:rsidP="00A04334">
      <w:pPr>
        <w:keepNext/>
        <w:tabs>
          <w:tab w:val="left" w:pos="1725"/>
        </w:tabs>
        <w:spacing w:line="360" w:lineRule="auto"/>
        <w:jc w:val="center"/>
      </w:pPr>
      <w:r>
        <w:rPr>
          <w:noProof/>
          <w:lang w:eastAsia="el-GR"/>
        </w:rPr>
        <w:drawing>
          <wp:inline distT="0" distB="0" distL="0" distR="0">
            <wp:extent cx="2974731" cy="2250117"/>
            <wp:effectExtent l="19050" t="19050" r="16119" b="16833"/>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974731" cy="2250117"/>
                    </a:xfrm>
                    <a:prstGeom prst="rect">
                      <a:avLst/>
                    </a:prstGeom>
                    <a:ln>
                      <a:solidFill>
                        <a:schemeClr val="accent6">
                          <a:lumMod val="75000"/>
                        </a:schemeClr>
                      </a:solidFill>
                    </a:ln>
                  </pic:spPr>
                </pic:pic>
              </a:graphicData>
            </a:graphic>
          </wp:inline>
        </w:drawing>
      </w:r>
    </w:p>
    <w:p w:rsidR="00264618" w:rsidRDefault="00A04334" w:rsidP="00C27DE8">
      <w:pPr>
        <w:pStyle w:val="ab"/>
        <w:spacing w:after="0"/>
        <w:jc w:val="center"/>
        <w:rPr>
          <w:rFonts w:ascii="Times New Roman" w:hAnsi="Times New Roman" w:cs="Times New Roman"/>
          <w:i w:val="0"/>
          <w:color w:val="538135" w:themeColor="accent6" w:themeShade="BF"/>
        </w:rPr>
      </w:pPr>
      <w:bookmarkStart w:id="13" w:name="_Toc118753606"/>
      <w:r w:rsidRPr="00264618">
        <w:rPr>
          <w:rFonts w:ascii="Times New Roman" w:hAnsi="Times New Roman" w:cs="Times New Roman"/>
          <w:b/>
          <w:i w:val="0"/>
          <w:color w:val="538135" w:themeColor="accent6" w:themeShade="BF"/>
        </w:rPr>
        <w:t xml:space="preserve">Εικόνα </w:t>
      </w:r>
      <w:r w:rsidR="006A27F0" w:rsidRPr="00264618">
        <w:rPr>
          <w:rFonts w:ascii="Times New Roman" w:hAnsi="Times New Roman" w:cs="Times New Roman"/>
          <w:b/>
          <w:i w:val="0"/>
          <w:color w:val="538135" w:themeColor="accent6" w:themeShade="BF"/>
        </w:rPr>
        <w:fldChar w:fldCharType="begin"/>
      </w:r>
      <w:r w:rsidRPr="00264618">
        <w:rPr>
          <w:rFonts w:ascii="Times New Roman" w:hAnsi="Times New Roman" w:cs="Times New Roman"/>
          <w:b/>
          <w:i w:val="0"/>
          <w:color w:val="538135" w:themeColor="accent6" w:themeShade="BF"/>
        </w:rPr>
        <w:instrText xml:space="preserve"> SEQ Εικόνα \* ARABIC </w:instrText>
      </w:r>
      <w:r w:rsidR="006A27F0" w:rsidRPr="00264618">
        <w:rPr>
          <w:rFonts w:ascii="Times New Roman" w:hAnsi="Times New Roman" w:cs="Times New Roman"/>
          <w:b/>
          <w:i w:val="0"/>
          <w:color w:val="538135" w:themeColor="accent6" w:themeShade="BF"/>
        </w:rPr>
        <w:fldChar w:fldCharType="separate"/>
      </w:r>
      <w:r w:rsidR="00F54DC3" w:rsidRPr="00264618">
        <w:rPr>
          <w:rFonts w:ascii="Times New Roman" w:hAnsi="Times New Roman" w:cs="Times New Roman"/>
          <w:b/>
          <w:i w:val="0"/>
          <w:noProof/>
          <w:color w:val="538135" w:themeColor="accent6" w:themeShade="BF"/>
        </w:rPr>
        <w:t>4</w:t>
      </w:r>
      <w:r w:rsidR="006A27F0" w:rsidRPr="00264618">
        <w:rPr>
          <w:rFonts w:ascii="Times New Roman" w:hAnsi="Times New Roman" w:cs="Times New Roman"/>
          <w:b/>
          <w:i w:val="0"/>
          <w:color w:val="538135" w:themeColor="accent6" w:themeShade="BF"/>
        </w:rPr>
        <w:fldChar w:fldCharType="end"/>
      </w:r>
      <w:r w:rsidR="00264618" w:rsidRPr="00264618">
        <w:rPr>
          <w:rFonts w:ascii="Times New Roman" w:hAnsi="Times New Roman" w:cs="Times New Roman"/>
          <w:b/>
          <w:i w:val="0"/>
          <w:color w:val="538135" w:themeColor="accent6" w:themeShade="BF"/>
        </w:rPr>
        <w:t>.</w:t>
      </w:r>
      <w:r w:rsidRPr="00264618">
        <w:rPr>
          <w:rFonts w:ascii="Times New Roman" w:hAnsi="Times New Roman" w:cs="Times New Roman"/>
          <w:i w:val="0"/>
          <w:color w:val="538135" w:themeColor="accent6" w:themeShade="BF"/>
        </w:rPr>
        <w:t xml:space="preserve"> Μ</w:t>
      </w:r>
      <w:r w:rsidR="00264618">
        <w:rPr>
          <w:rFonts w:ascii="Times New Roman" w:hAnsi="Times New Roman" w:cs="Times New Roman"/>
          <w:i w:val="0"/>
          <w:color w:val="538135" w:themeColor="accent6" w:themeShade="BF"/>
        </w:rPr>
        <w:t>έτρηση του όγκου αμνιακού υγρού</w:t>
      </w:r>
    </w:p>
    <w:p w:rsidR="004B5364" w:rsidRPr="004B5364" w:rsidRDefault="00A04334" w:rsidP="004B5364">
      <w:pPr>
        <w:pStyle w:val="ab"/>
        <w:spacing w:after="0"/>
        <w:jc w:val="center"/>
        <w:rPr>
          <w:rFonts w:ascii="Times New Roman" w:hAnsi="Times New Roman" w:cs="Times New Roman"/>
          <w:i w:val="0"/>
          <w:color w:val="538135" w:themeColor="accent6" w:themeShade="BF"/>
        </w:rPr>
      </w:pPr>
      <w:r w:rsidRPr="00264618">
        <w:rPr>
          <w:rFonts w:ascii="Times New Roman" w:hAnsi="Times New Roman" w:cs="Times New Roman"/>
          <w:i w:val="0"/>
          <w:color w:val="538135" w:themeColor="accent6" w:themeShade="BF"/>
        </w:rPr>
        <w:t>με χρήση του βαθύτερου κάθετου θύλακα</w:t>
      </w:r>
      <w:bookmarkEnd w:id="13"/>
    </w:p>
    <w:p w:rsidR="005E7258" w:rsidRDefault="005E7258" w:rsidP="00C27DE8">
      <w:pPr>
        <w:tabs>
          <w:tab w:val="left" w:pos="1725"/>
        </w:tabs>
        <w:spacing w:after="0" w:line="240" w:lineRule="auto"/>
        <w:jc w:val="center"/>
        <w:rPr>
          <w:rFonts w:ascii="Times New Roman" w:hAnsi="Times New Roman"/>
          <w:sz w:val="18"/>
          <w:szCs w:val="18"/>
        </w:rPr>
      </w:pPr>
      <w:proofErr w:type="spellStart"/>
      <w:r w:rsidRPr="00264618">
        <w:rPr>
          <w:rFonts w:ascii="Times New Roman" w:hAnsi="Times New Roman"/>
          <w:sz w:val="18"/>
          <w:szCs w:val="18"/>
          <w:lang w:val="en-US"/>
        </w:rPr>
        <w:t>Karkhanis</w:t>
      </w:r>
      <w:proofErr w:type="spellEnd"/>
      <w:r w:rsidRPr="00264618">
        <w:rPr>
          <w:rFonts w:ascii="Times New Roman" w:hAnsi="Times New Roman"/>
          <w:sz w:val="18"/>
          <w:szCs w:val="18"/>
        </w:rPr>
        <w:t xml:space="preserve"> </w:t>
      </w:r>
      <w:r w:rsidRPr="00264618">
        <w:rPr>
          <w:rFonts w:ascii="Times New Roman" w:hAnsi="Times New Roman"/>
          <w:sz w:val="18"/>
          <w:szCs w:val="18"/>
          <w:lang w:val="en-US"/>
        </w:rPr>
        <w:t>et</w:t>
      </w:r>
      <w:r w:rsidRPr="00264618">
        <w:rPr>
          <w:rFonts w:ascii="Times New Roman" w:hAnsi="Times New Roman"/>
          <w:sz w:val="18"/>
          <w:szCs w:val="18"/>
        </w:rPr>
        <w:t xml:space="preserve"> </w:t>
      </w:r>
      <w:r w:rsidRPr="00264618">
        <w:rPr>
          <w:rFonts w:ascii="Times New Roman" w:hAnsi="Times New Roman"/>
          <w:sz w:val="18"/>
          <w:szCs w:val="18"/>
          <w:lang w:val="en-US"/>
        </w:rPr>
        <w:t>al</w:t>
      </w:r>
      <w:r w:rsidRPr="00264618">
        <w:rPr>
          <w:rFonts w:ascii="Times New Roman" w:hAnsi="Times New Roman"/>
          <w:sz w:val="18"/>
          <w:szCs w:val="18"/>
        </w:rPr>
        <w:t>., 2014</w:t>
      </w:r>
    </w:p>
    <w:p w:rsidR="00C27DE8" w:rsidRPr="00264618" w:rsidRDefault="00C27DE8" w:rsidP="00C27DE8">
      <w:pPr>
        <w:tabs>
          <w:tab w:val="left" w:pos="1725"/>
        </w:tabs>
        <w:spacing w:after="0" w:line="240" w:lineRule="auto"/>
        <w:jc w:val="center"/>
        <w:rPr>
          <w:rFonts w:ascii="Times New Roman" w:hAnsi="Times New Roman"/>
          <w:sz w:val="18"/>
          <w:szCs w:val="18"/>
        </w:rPr>
      </w:pPr>
    </w:p>
    <w:p w:rsidR="00513A28" w:rsidRPr="00264618" w:rsidRDefault="002F514E" w:rsidP="00A04334">
      <w:pPr>
        <w:pStyle w:val="2"/>
        <w:spacing w:line="360" w:lineRule="auto"/>
        <w:rPr>
          <w:rFonts w:ascii="Times New Roman" w:hAnsi="Times New Roman" w:cs="Times New Roman"/>
          <w:b/>
          <w:color w:val="538135" w:themeColor="accent6" w:themeShade="BF"/>
          <w:sz w:val="24"/>
          <w:szCs w:val="24"/>
          <w:u w:val="single"/>
        </w:rPr>
      </w:pPr>
      <w:bookmarkStart w:id="14" w:name="_Toc118753476"/>
      <w:r w:rsidRPr="00264618">
        <w:rPr>
          <w:rFonts w:ascii="Times New Roman" w:hAnsi="Times New Roman" w:cs="Times New Roman"/>
          <w:b/>
          <w:color w:val="538135" w:themeColor="accent6" w:themeShade="BF"/>
          <w:sz w:val="24"/>
          <w:szCs w:val="24"/>
          <w:u w:val="single"/>
        </w:rPr>
        <w:t>1.</w:t>
      </w:r>
      <w:r w:rsidR="00EE7D32" w:rsidRPr="00264618">
        <w:rPr>
          <w:rFonts w:ascii="Times New Roman" w:hAnsi="Times New Roman" w:cs="Times New Roman"/>
          <w:b/>
          <w:color w:val="538135" w:themeColor="accent6" w:themeShade="BF"/>
          <w:sz w:val="24"/>
          <w:szCs w:val="24"/>
          <w:u w:val="single"/>
        </w:rPr>
        <w:t>6</w:t>
      </w:r>
      <w:r w:rsidRPr="00264618">
        <w:rPr>
          <w:rFonts w:ascii="Times New Roman" w:hAnsi="Times New Roman" w:cs="Times New Roman"/>
          <w:b/>
          <w:color w:val="538135" w:themeColor="accent6" w:themeShade="BF"/>
          <w:sz w:val="24"/>
          <w:szCs w:val="24"/>
          <w:u w:val="single"/>
        </w:rPr>
        <w:t xml:space="preserve"> </w:t>
      </w:r>
      <w:r w:rsidR="00264618" w:rsidRPr="00264618">
        <w:rPr>
          <w:rFonts w:ascii="Times New Roman" w:hAnsi="Times New Roman" w:cs="Times New Roman"/>
          <w:b/>
          <w:color w:val="538135" w:themeColor="accent6" w:themeShade="BF"/>
          <w:sz w:val="24"/>
          <w:szCs w:val="24"/>
          <w:u w:val="single"/>
        </w:rPr>
        <w:t xml:space="preserve"> </w:t>
      </w:r>
      <w:r w:rsidR="00264618">
        <w:rPr>
          <w:rFonts w:ascii="Times New Roman" w:hAnsi="Times New Roman" w:cs="Times New Roman"/>
          <w:b/>
          <w:color w:val="538135" w:themeColor="accent6" w:themeShade="BF"/>
          <w:sz w:val="24"/>
          <w:szCs w:val="24"/>
          <w:u w:val="single"/>
        </w:rPr>
        <w:t>ΜΗ</w:t>
      </w:r>
      <w:r w:rsidR="00D84942" w:rsidRPr="00264618">
        <w:rPr>
          <w:rFonts w:ascii="Times New Roman" w:hAnsi="Times New Roman" w:cs="Times New Roman"/>
          <w:b/>
          <w:color w:val="538135" w:themeColor="accent6" w:themeShade="BF"/>
          <w:sz w:val="24"/>
          <w:szCs w:val="24"/>
          <w:u w:val="single"/>
        </w:rPr>
        <w:t xml:space="preserve"> </w:t>
      </w:r>
      <w:r w:rsidR="00264618">
        <w:rPr>
          <w:rFonts w:ascii="Times New Roman" w:hAnsi="Times New Roman" w:cs="Times New Roman"/>
          <w:b/>
          <w:color w:val="538135" w:themeColor="accent6" w:themeShade="BF"/>
          <w:sz w:val="24"/>
          <w:szCs w:val="24"/>
          <w:u w:val="single"/>
        </w:rPr>
        <w:t>ΦΥΣΙΟΛΟΓΙΚΟΣ</w:t>
      </w:r>
      <w:r w:rsidR="00D84942" w:rsidRPr="00264618">
        <w:rPr>
          <w:rFonts w:ascii="Times New Roman" w:hAnsi="Times New Roman" w:cs="Times New Roman"/>
          <w:b/>
          <w:color w:val="538135" w:themeColor="accent6" w:themeShade="BF"/>
          <w:sz w:val="24"/>
          <w:szCs w:val="24"/>
          <w:u w:val="single"/>
        </w:rPr>
        <w:t xml:space="preserve"> </w:t>
      </w:r>
      <w:bookmarkEnd w:id="14"/>
      <w:r w:rsidR="00264618">
        <w:rPr>
          <w:rFonts w:ascii="Times New Roman" w:hAnsi="Times New Roman" w:cs="Times New Roman"/>
          <w:b/>
          <w:color w:val="538135" w:themeColor="accent6" w:themeShade="BF"/>
          <w:sz w:val="24"/>
          <w:szCs w:val="24"/>
          <w:u w:val="single"/>
        </w:rPr>
        <w:t>ΟΓΚΟΣ</w:t>
      </w:r>
      <w:r w:rsidR="00D84942" w:rsidRPr="00264618">
        <w:rPr>
          <w:rFonts w:ascii="Times New Roman" w:hAnsi="Times New Roman" w:cs="Times New Roman"/>
          <w:b/>
          <w:color w:val="538135" w:themeColor="accent6" w:themeShade="BF"/>
          <w:sz w:val="24"/>
          <w:szCs w:val="24"/>
          <w:u w:val="single"/>
        </w:rPr>
        <w:t xml:space="preserve"> </w:t>
      </w:r>
    </w:p>
    <w:p w:rsidR="002457AC" w:rsidRPr="00513A28" w:rsidRDefault="00A259D8" w:rsidP="0022554D">
      <w:pPr>
        <w:tabs>
          <w:tab w:val="left" w:pos="1725"/>
        </w:tabs>
        <w:spacing w:line="360" w:lineRule="auto"/>
        <w:ind w:firstLine="720"/>
        <w:jc w:val="both"/>
        <w:rPr>
          <w:rFonts w:ascii="Times New Roman" w:hAnsi="Times New Roman"/>
          <w:b/>
          <w:bCs/>
          <w:sz w:val="24"/>
          <w:szCs w:val="24"/>
        </w:rPr>
      </w:pPr>
      <w:r>
        <w:rPr>
          <w:rFonts w:ascii="Times New Roman" w:hAnsi="Times New Roman"/>
          <w:sz w:val="24"/>
          <w:szCs w:val="24"/>
        </w:rPr>
        <w:t>Έχουν μελετηθεί ευρέως</w:t>
      </w:r>
      <w:r w:rsidR="00167208">
        <w:rPr>
          <w:rFonts w:ascii="Times New Roman" w:hAnsi="Times New Roman"/>
          <w:sz w:val="24"/>
          <w:szCs w:val="24"/>
        </w:rPr>
        <w:t xml:space="preserve"> </w:t>
      </w:r>
      <w:r>
        <w:rPr>
          <w:rFonts w:ascii="Times New Roman" w:hAnsi="Times New Roman"/>
          <w:sz w:val="24"/>
          <w:szCs w:val="24"/>
        </w:rPr>
        <w:t xml:space="preserve">οι </w:t>
      </w:r>
      <w:r w:rsidR="00167208">
        <w:rPr>
          <w:rFonts w:ascii="Times New Roman" w:hAnsi="Times New Roman"/>
          <w:sz w:val="24"/>
          <w:szCs w:val="24"/>
        </w:rPr>
        <w:t xml:space="preserve">επιπτώσεις του </w:t>
      </w:r>
      <w:r>
        <w:rPr>
          <w:rFonts w:ascii="Times New Roman" w:hAnsi="Times New Roman"/>
          <w:sz w:val="24"/>
          <w:szCs w:val="24"/>
        </w:rPr>
        <w:t xml:space="preserve">αμνιακού υγρού </w:t>
      </w:r>
      <w:r w:rsidR="00167208">
        <w:rPr>
          <w:rFonts w:ascii="Times New Roman" w:hAnsi="Times New Roman"/>
          <w:sz w:val="24"/>
          <w:szCs w:val="24"/>
        </w:rPr>
        <w:t xml:space="preserve">στην έκβαση των κυήσεων και τις ενδεχόμενες </w:t>
      </w:r>
      <w:r>
        <w:rPr>
          <w:rFonts w:ascii="Times New Roman" w:hAnsi="Times New Roman"/>
          <w:sz w:val="24"/>
          <w:szCs w:val="24"/>
        </w:rPr>
        <w:t>συνέπειες,</w:t>
      </w:r>
      <w:r w:rsidR="00167208">
        <w:rPr>
          <w:rFonts w:ascii="Times New Roman" w:hAnsi="Times New Roman"/>
          <w:sz w:val="24"/>
          <w:szCs w:val="24"/>
        </w:rPr>
        <w:t xml:space="preserve"> μετά τον τοκετό</w:t>
      </w:r>
      <w:r>
        <w:rPr>
          <w:rFonts w:ascii="Times New Roman" w:hAnsi="Times New Roman"/>
          <w:sz w:val="24"/>
          <w:szCs w:val="24"/>
        </w:rPr>
        <w:t>, που</w:t>
      </w:r>
      <w:r w:rsidR="00167208">
        <w:rPr>
          <w:rFonts w:ascii="Times New Roman" w:hAnsi="Times New Roman"/>
          <w:sz w:val="24"/>
          <w:szCs w:val="24"/>
        </w:rPr>
        <w:t xml:space="preserve"> είναι η μη φυσιολογική</w:t>
      </w:r>
      <w:r>
        <w:rPr>
          <w:rFonts w:ascii="Times New Roman" w:hAnsi="Times New Roman"/>
          <w:sz w:val="24"/>
          <w:szCs w:val="24"/>
        </w:rPr>
        <w:t xml:space="preserve"> ενδομήτρια</w:t>
      </w:r>
      <w:r w:rsidR="00167208">
        <w:rPr>
          <w:rFonts w:ascii="Times New Roman" w:hAnsi="Times New Roman"/>
          <w:sz w:val="24"/>
          <w:szCs w:val="24"/>
        </w:rPr>
        <w:t xml:space="preserve"> ποσότητα αμνιακού υγρού.</w:t>
      </w:r>
      <w:r>
        <w:rPr>
          <w:rFonts w:ascii="Times New Roman" w:hAnsi="Times New Roman"/>
          <w:sz w:val="24"/>
          <w:szCs w:val="24"/>
        </w:rPr>
        <w:t xml:space="preserve"> </w:t>
      </w:r>
      <w:r w:rsidR="00167208">
        <w:rPr>
          <w:rFonts w:ascii="Times New Roman" w:hAnsi="Times New Roman"/>
          <w:sz w:val="24"/>
          <w:szCs w:val="24"/>
        </w:rPr>
        <w:t xml:space="preserve"> </w:t>
      </w:r>
      <w:r>
        <w:rPr>
          <w:rFonts w:ascii="Times New Roman" w:hAnsi="Times New Roman"/>
          <w:sz w:val="24"/>
          <w:szCs w:val="24"/>
        </w:rPr>
        <w:t>Ειδικότερα είτε η μειωμένη είτε η μεγαλύτερη ποσότητα αμνιακού υγρού, που αναφέρονται με τον όρο:</w:t>
      </w:r>
      <w:r w:rsidR="002457AC" w:rsidRPr="00513A28">
        <w:rPr>
          <w:rFonts w:ascii="Times New Roman" w:hAnsi="Times New Roman"/>
          <w:sz w:val="24"/>
          <w:szCs w:val="24"/>
        </w:rPr>
        <w:t xml:space="preserve"> ολιγάμνιο (</w:t>
      </w:r>
      <w:r w:rsidR="002457AC" w:rsidRPr="00513A28">
        <w:rPr>
          <w:rFonts w:ascii="Times New Roman" w:hAnsi="Times New Roman"/>
          <w:sz w:val="24"/>
          <w:szCs w:val="24"/>
          <w:lang w:val="en-US"/>
        </w:rPr>
        <w:t>oligohydramnios</w:t>
      </w:r>
      <w:r>
        <w:rPr>
          <w:rFonts w:ascii="Times New Roman" w:hAnsi="Times New Roman"/>
          <w:sz w:val="24"/>
          <w:szCs w:val="24"/>
        </w:rPr>
        <w:t xml:space="preserve">) και </w:t>
      </w:r>
      <w:r w:rsidR="002457AC" w:rsidRPr="00513A28">
        <w:rPr>
          <w:rFonts w:ascii="Times New Roman" w:hAnsi="Times New Roman"/>
          <w:sz w:val="24"/>
          <w:szCs w:val="24"/>
        </w:rPr>
        <w:t>πολυάμνιο (</w:t>
      </w:r>
      <w:r w:rsidR="002457AC" w:rsidRPr="00513A28">
        <w:rPr>
          <w:rFonts w:ascii="Times New Roman" w:hAnsi="Times New Roman"/>
          <w:sz w:val="24"/>
          <w:szCs w:val="24"/>
          <w:lang w:val="en-US"/>
        </w:rPr>
        <w:t>polyhydramnios</w:t>
      </w:r>
      <w:r w:rsidR="002457AC" w:rsidRPr="00513A28">
        <w:rPr>
          <w:rFonts w:ascii="Times New Roman" w:hAnsi="Times New Roman"/>
          <w:sz w:val="24"/>
          <w:szCs w:val="24"/>
        </w:rPr>
        <w:t>)</w:t>
      </w:r>
      <w:r>
        <w:rPr>
          <w:rFonts w:ascii="Times New Roman" w:hAnsi="Times New Roman"/>
          <w:sz w:val="24"/>
          <w:szCs w:val="24"/>
        </w:rPr>
        <w:t xml:space="preserve"> αντίστοιχα</w:t>
      </w:r>
      <w:r w:rsidR="002457AC" w:rsidRPr="00513A28">
        <w:rPr>
          <w:rFonts w:ascii="Times New Roman" w:hAnsi="Times New Roman"/>
          <w:sz w:val="24"/>
          <w:szCs w:val="24"/>
        </w:rPr>
        <w:t xml:space="preserve">. </w:t>
      </w:r>
    </w:p>
    <w:p w:rsidR="002457AC" w:rsidRPr="00183DA9" w:rsidRDefault="002F514E" w:rsidP="00AA5182">
      <w:pPr>
        <w:pStyle w:val="3"/>
        <w:spacing w:line="360" w:lineRule="auto"/>
        <w:ind w:firstLine="720"/>
        <w:rPr>
          <w:rFonts w:ascii="Times New Roman" w:hAnsi="Times New Roman" w:cs="Times New Roman"/>
          <w:b/>
          <w:iCs/>
          <w:color w:val="538135" w:themeColor="accent6" w:themeShade="BF"/>
        </w:rPr>
      </w:pPr>
      <w:bookmarkStart w:id="15" w:name="_Toc118753477"/>
      <w:r w:rsidRPr="00183DA9">
        <w:rPr>
          <w:rFonts w:ascii="Times New Roman" w:hAnsi="Times New Roman" w:cs="Times New Roman"/>
          <w:b/>
          <w:iCs/>
          <w:color w:val="538135" w:themeColor="accent6" w:themeShade="BF"/>
        </w:rPr>
        <w:t>1.</w:t>
      </w:r>
      <w:r w:rsidR="00EE7D32" w:rsidRPr="00183DA9">
        <w:rPr>
          <w:rFonts w:ascii="Times New Roman" w:hAnsi="Times New Roman" w:cs="Times New Roman"/>
          <w:b/>
          <w:iCs/>
          <w:color w:val="538135" w:themeColor="accent6" w:themeShade="BF"/>
        </w:rPr>
        <w:t>6</w:t>
      </w:r>
      <w:r w:rsidRPr="00183DA9">
        <w:rPr>
          <w:rFonts w:ascii="Times New Roman" w:hAnsi="Times New Roman" w:cs="Times New Roman"/>
          <w:b/>
          <w:iCs/>
          <w:color w:val="538135" w:themeColor="accent6" w:themeShade="BF"/>
        </w:rPr>
        <w:t xml:space="preserve">.1 </w:t>
      </w:r>
      <w:r w:rsidR="00D84942" w:rsidRPr="00183DA9">
        <w:rPr>
          <w:rFonts w:ascii="Times New Roman" w:hAnsi="Times New Roman" w:cs="Times New Roman"/>
          <w:b/>
          <w:iCs/>
          <w:color w:val="538135" w:themeColor="accent6" w:themeShade="BF"/>
        </w:rPr>
        <w:t>Ολιγάμνιο</w:t>
      </w:r>
      <w:bookmarkEnd w:id="15"/>
    </w:p>
    <w:p w:rsidR="008F6830" w:rsidRDefault="001412B4"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Παρατηρείται σε</w:t>
      </w:r>
      <w:r w:rsidR="002457AC">
        <w:rPr>
          <w:rFonts w:ascii="Times New Roman" w:hAnsi="Times New Roman"/>
          <w:sz w:val="24"/>
          <w:szCs w:val="24"/>
        </w:rPr>
        <w:t xml:space="preserve"> περιπτώσεις κύησης </w:t>
      </w:r>
      <w:r>
        <w:rPr>
          <w:rFonts w:ascii="Times New Roman" w:hAnsi="Times New Roman"/>
          <w:sz w:val="24"/>
          <w:szCs w:val="24"/>
        </w:rPr>
        <w:t>με</w:t>
      </w:r>
      <w:r w:rsidR="002457AC">
        <w:rPr>
          <w:rFonts w:ascii="Times New Roman" w:hAnsi="Times New Roman"/>
          <w:sz w:val="24"/>
          <w:szCs w:val="24"/>
        </w:rPr>
        <w:t xml:space="preserve"> ρήξη των εμβρυϊκών υμένων και εμβρυϊκή υπερωριμότητα. Το σύνδρομο </w:t>
      </w:r>
      <w:r w:rsidR="002457AC">
        <w:rPr>
          <w:rFonts w:ascii="Times New Roman" w:hAnsi="Times New Roman"/>
          <w:sz w:val="24"/>
          <w:szCs w:val="24"/>
          <w:lang w:val="en-US"/>
        </w:rPr>
        <w:t>Potter</w:t>
      </w:r>
      <w:r w:rsidR="002457AC" w:rsidRPr="002457AC">
        <w:rPr>
          <w:rFonts w:ascii="Times New Roman" w:hAnsi="Times New Roman"/>
          <w:sz w:val="24"/>
          <w:szCs w:val="24"/>
        </w:rPr>
        <w:t xml:space="preserve"> </w:t>
      </w:r>
      <w:r w:rsidR="002457AC">
        <w:rPr>
          <w:rFonts w:ascii="Times New Roman" w:hAnsi="Times New Roman"/>
          <w:sz w:val="24"/>
          <w:szCs w:val="24"/>
        </w:rPr>
        <w:t>σχετίζε</w:t>
      </w:r>
      <w:r w:rsidR="00513A28">
        <w:rPr>
          <w:rFonts w:ascii="Times New Roman" w:hAnsi="Times New Roman"/>
          <w:sz w:val="24"/>
          <w:szCs w:val="24"/>
        </w:rPr>
        <w:t>τα</w:t>
      </w:r>
      <w:r w:rsidR="002457AC">
        <w:rPr>
          <w:rFonts w:ascii="Times New Roman" w:hAnsi="Times New Roman"/>
          <w:sz w:val="24"/>
          <w:szCs w:val="24"/>
        </w:rPr>
        <w:t xml:space="preserve">ι με το ολιγάμνιο. </w:t>
      </w:r>
      <w:r>
        <w:rPr>
          <w:rFonts w:ascii="Times New Roman" w:hAnsi="Times New Roman"/>
          <w:sz w:val="24"/>
          <w:szCs w:val="24"/>
        </w:rPr>
        <w:t>Αν και</w:t>
      </w:r>
      <w:r w:rsidR="00B7374C">
        <w:rPr>
          <w:rFonts w:ascii="Times New Roman" w:hAnsi="Times New Roman"/>
          <w:sz w:val="24"/>
          <w:szCs w:val="24"/>
        </w:rPr>
        <w:t xml:space="preserve"> είναι δύσκολο να προσδιοριστεί </w:t>
      </w:r>
      <w:r w:rsidR="002457AC">
        <w:rPr>
          <w:rFonts w:ascii="Times New Roman" w:hAnsi="Times New Roman"/>
          <w:sz w:val="24"/>
          <w:szCs w:val="24"/>
        </w:rPr>
        <w:t>ο ακριβής όγκος του αμνιακού υγρού</w:t>
      </w:r>
      <w:r w:rsidR="00B7374C">
        <w:rPr>
          <w:rFonts w:ascii="Times New Roman" w:hAnsi="Times New Roman"/>
          <w:sz w:val="24"/>
          <w:szCs w:val="24"/>
        </w:rPr>
        <w:t>,</w:t>
      </w:r>
      <w:r w:rsidR="002457AC">
        <w:rPr>
          <w:rFonts w:ascii="Times New Roman" w:hAnsi="Times New Roman"/>
          <w:sz w:val="24"/>
          <w:szCs w:val="24"/>
        </w:rPr>
        <w:t xml:space="preserve"> που μπορεί να χρησιμοποιηθεί ως ένδειξη ύπαρξης </w:t>
      </w:r>
      <w:proofErr w:type="spellStart"/>
      <w:r w:rsidR="002457AC">
        <w:rPr>
          <w:rFonts w:ascii="Times New Roman" w:hAnsi="Times New Roman"/>
          <w:sz w:val="24"/>
          <w:szCs w:val="24"/>
        </w:rPr>
        <w:t>ολιγάμνιου</w:t>
      </w:r>
      <w:proofErr w:type="spellEnd"/>
      <w:r w:rsidR="002457AC">
        <w:rPr>
          <w:rFonts w:ascii="Times New Roman" w:hAnsi="Times New Roman"/>
          <w:sz w:val="24"/>
          <w:szCs w:val="24"/>
        </w:rPr>
        <w:t xml:space="preserve">, ο χαρακτηρισμός </w:t>
      </w:r>
      <w:r w:rsidR="00B7374C">
        <w:rPr>
          <w:rFonts w:ascii="Times New Roman" w:hAnsi="Times New Roman"/>
          <w:sz w:val="24"/>
          <w:szCs w:val="24"/>
        </w:rPr>
        <w:t xml:space="preserve">αυτός μπορεί να ισχύσει στις περιπτώσεις που δεν διαπιστωθεί </w:t>
      </w:r>
      <w:r w:rsidR="002457AC">
        <w:rPr>
          <w:rFonts w:ascii="Times New Roman" w:hAnsi="Times New Roman"/>
          <w:sz w:val="24"/>
          <w:szCs w:val="24"/>
        </w:rPr>
        <w:t xml:space="preserve">αμνιακό υγρό σε διάμετρο μεγαλύτερη του </w:t>
      </w:r>
      <w:r w:rsidR="00B7374C">
        <w:rPr>
          <w:rFonts w:ascii="Times New Roman" w:hAnsi="Times New Roman"/>
          <w:sz w:val="24"/>
          <w:szCs w:val="24"/>
        </w:rPr>
        <w:t>1 εκ</w:t>
      </w:r>
      <w:r w:rsidR="00093977">
        <w:rPr>
          <w:rFonts w:ascii="Times New Roman" w:hAnsi="Times New Roman"/>
          <w:sz w:val="24"/>
          <w:szCs w:val="24"/>
        </w:rPr>
        <w:t xml:space="preserve"> (</w:t>
      </w:r>
      <w:proofErr w:type="spellStart"/>
      <w:r w:rsidR="00093977">
        <w:rPr>
          <w:rFonts w:ascii="Times New Roman" w:hAnsi="Times New Roman"/>
          <w:sz w:val="24"/>
          <w:szCs w:val="24"/>
        </w:rPr>
        <w:t>Μαμόπουλος</w:t>
      </w:r>
      <w:proofErr w:type="spellEnd"/>
      <w:r w:rsidR="00093977">
        <w:rPr>
          <w:rFonts w:ascii="Times New Roman" w:hAnsi="Times New Roman"/>
          <w:sz w:val="24"/>
          <w:szCs w:val="24"/>
        </w:rPr>
        <w:t>, 1988)</w:t>
      </w:r>
      <w:r w:rsidR="0010788A">
        <w:rPr>
          <w:rFonts w:ascii="Times New Roman" w:hAnsi="Times New Roman"/>
          <w:sz w:val="24"/>
          <w:szCs w:val="24"/>
        </w:rPr>
        <w:t>.</w:t>
      </w:r>
      <w:r w:rsidR="00093977">
        <w:rPr>
          <w:rFonts w:ascii="Times New Roman" w:hAnsi="Times New Roman"/>
          <w:sz w:val="24"/>
          <w:szCs w:val="24"/>
        </w:rPr>
        <w:t xml:space="preserve"> </w:t>
      </w:r>
      <w:r w:rsidR="009C5807">
        <w:rPr>
          <w:rFonts w:ascii="Times New Roman" w:hAnsi="Times New Roman"/>
          <w:sz w:val="24"/>
          <w:szCs w:val="24"/>
        </w:rPr>
        <w:t>Π</w:t>
      </w:r>
      <w:r w:rsidR="00093977">
        <w:rPr>
          <w:rFonts w:ascii="Times New Roman" w:hAnsi="Times New Roman"/>
          <w:sz w:val="24"/>
          <w:szCs w:val="24"/>
        </w:rPr>
        <w:t xml:space="preserve">ερίπτωση </w:t>
      </w:r>
      <w:proofErr w:type="spellStart"/>
      <w:r w:rsidR="00093977">
        <w:rPr>
          <w:rFonts w:ascii="Times New Roman" w:hAnsi="Times New Roman"/>
          <w:sz w:val="24"/>
          <w:szCs w:val="24"/>
        </w:rPr>
        <w:t>ολιγάμνιου</w:t>
      </w:r>
      <w:proofErr w:type="spellEnd"/>
      <w:r w:rsidR="00093977">
        <w:rPr>
          <w:rFonts w:ascii="Times New Roman" w:hAnsi="Times New Roman"/>
          <w:sz w:val="24"/>
          <w:szCs w:val="24"/>
        </w:rPr>
        <w:t xml:space="preserve"> </w:t>
      </w:r>
      <w:r w:rsidR="00FE5A88">
        <w:rPr>
          <w:rFonts w:ascii="Times New Roman" w:hAnsi="Times New Roman"/>
          <w:sz w:val="24"/>
          <w:szCs w:val="24"/>
        </w:rPr>
        <w:t>χαρακτηρίζετα</w:t>
      </w:r>
      <w:r w:rsidR="00093977">
        <w:rPr>
          <w:rFonts w:ascii="Times New Roman" w:hAnsi="Times New Roman"/>
          <w:sz w:val="24"/>
          <w:szCs w:val="24"/>
        </w:rPr>
        <w:t>ι όταν ο δείκτης</w:t>
      </w:r>
      <w:r w:rsidR="00FE5A88">
        <w:rPr>
          <w:rFonts w:ascii="Times New Roman" w:hAnsi="Times New Roman"/>
          <w:sz w:val="24"/>
          <w:szCs w:val="24"/>
        </w:rPr>
        <w:t xml:space="preserve"> του</w:t>
      </w:r>
      <w:r w:rsidR="00093977">
        <w:rPr>
          <w:rFonts w:ascii="Times New Roman" w:hAnsi="Times New Roman"/>
          <w:sz w:val="24"/>
          <w:szCs w:val="24"/>
        </w:rPr>
        <w:t xml:space="preserve"> αμνιακού υγρού είναι μικρότερος από 5</w:t>
      </w:r>
      <w:r w:rsidR="00093977">
        <w:rPr>
          <w:rFonts w:ascii="Times New Roman" w:hAnsi="Times New Roman"/>
          <w:sz w:val="24"/>
          <w:szCs w:val="24"/>
          <w:lang w:val="en-US"/>
        </w:rPr>
        <w:t>cm</w:t>
      </w:r>
      <w:r w:rsidR="00093977">
        <w:rPr>
          <w:rFonts w:ascii="Times New Roman" w:hAnsi="Times New Roman"/>
          <w:sz w:val="24"/>
          <w:szCs w:val="24"/>
        </w:rPr>
        <w:t xml:space="preserve"> (Ιατράκης, 2015)</w:t>
      </w:r>
      <w:r w:rsidR="00093977" w:rsidRPr="00093977">
        <w:rPr>
          <w:rFonts w:ascii="Times New Roman" w:hAnsi="Times New Roman"/>
          <w:sz w:val="24"/>
          <w:szCs w:val="24"/>
        </w:rPr>
        <w:t>.</w:t>
      </w:r>
      <w:r w:rsidR="0010788A">
        <w:rPr>
          <w:rFonts w:ascii="Times New Roman" w:hAnsi="Times New Roman"/>
          <w:sz w:val="24"/>
          <w:szCs w:val="24"/>
        </w:rPr>
        <w:t xml:space="preserve"> </w:t>
      </w:r>
      <w:r w:rsidR="001E7D8B">
        <w:rPr>
          <w:rFonts w:ascii="Times New Roman" w:hAnsi="Times New Roman"/>
          <w:sz w:val="24"/>
          <w:szCs w:val="24"/>
        </w:rPr>
        <w:t>Επίσης</w:t>
      </w:r>
      <w:r w:rsidR="008F6830">
        <w:rPr>
          <w:rFonts w:ascii="Times New Roman" w:hAnsi="Times New Roman"/>
          <w:sz w:val="24"/>
          <w:szCs w:val="24"/>
        </w:rPr>
        <w:t xml:space="preserve"> </w:t>
      </w:r>
      <w:r w:rsidR="001E7D8B">
        <w:rPr>
          <w:rFonts w:ascii="Times New Roman" w:hAnsi="Times New Roman"/>
          <w:sz w:val="24"/>
          <w:szCs w:val="24"/>
        </w:rPr>
        <w:t>εά</w:t>
      </w:r>
      <w:r w:rsidR="008F6830">
        <w:rPr>
          <w:rFonts w:ascii="Times New Roman" w:hAnsi="Times New Roman"/>
          <w:sz w:val="24"/>
          <w:szCs w:val="24"/>
        </w:rPr>
        <w:t>ν ο όγκος το</w:t>
      </w:r>
      <w:r w:rsidR="001E7D8B">
        <w:rPr>
          <w:rFonts w:ascii="Times New Roman" w:hAnsi="Times New Roman"/>
          <w:sz w:val="24"/>
          <w:szCs w:val="24"/>
        </w:rPr>
        <w:t>υ αμνιακού υγρού κατά το 2</w:t>
      </w:r>
      <w:r w:rsidR="001E7D8B" w:rsidRPr="001E7D8B">
        <w:rPr>
          <w:rFonts w:ascii="Times New Roman" w:hAnsi="Times New Roman"/>
          <w:sz w:val="24"/>
          <w:szCs w:val="24"/>
          <w:vertAlign w:val="superscript"/>
        </w:rPr>
        <w:t>ο</w:t>
      </w:r>
      <w:r w:rsidR="001E7D8B">
        <w:rPr>
          <w:rFonts w:ascii="Times New Roman" w:hAnsi="Times New Roman"/>
          <w:sz w:val="24"/>
          <w:szCs w:val="24"/>
        </w:rPr>
        <w:t xml:space="preserve"> </w:t>
      </w:r>
      <w:r w:rsidR="008F6830">
        <w:rPr>
          <w:rFonts w:ascii="Times New Roman" w:hAnsi="Times New Roman"/>
          <w:sz w:val="24"/>
          <w:szCs w:val="24"/>
        </w:rPr>
        <w:t xml:space="preserve">τρίμηνο της κύησης είναι μικρότερος από 200-500 </w:t>
      </w:r>
      <w:r w:rsidR="008F6830">
        <w:rPr>
          <w:rFonts w:ascii="Times New Roman" w:hAnsi="Times New Roman"/>
          <w:sz w:val="24"/>
          <w:szCs w:val="24"/>
          <w:lang w:val="en-US"/>
        </w:rPr>
        <w:t>ml</w:t>
      </w:r>
      <w:r w:rsidR="001E7D8B">
        <w:rPr>
          <w:rFonts w:ascii="Times New Roman" w:hAnsi="Times New Roman"/>
          <w:sz w:val="24"/>
          <w:szCs w:val="24"/>
        </w:rPr>
        <w:t>,</w:t>
      </w:r>
      <w:r w:rsidR="008F6830" w:rsidRPr="008F6830">
        <w:rPr>
          <w:rFonts w:ascii="Times New Roman" w:hAnsi="Times New Roman"/>
          <w:sz w:val="24"/>
          <w:szCs w:val="24"/>
        </w:rPr>
        <w:t xml:space="preserve"> </w:t>
      </w:r>
      <w:r w:rsidR="008F6830">
        <w:rPr>
          <w:rFonts w:ascii="Times New Roman" w:hAnsi="Times New Roman"/>
          <w:sz w:val="24"/>
          <w:szCs w:val="24"/>
        </w:rPr>
        <w:t xml:space="preserve">τότε η κύηση χαρακτηρίζεται από την </w:t>
      </w:r>
      <w:r w:rsidR="001E7D8B">
        <w:rPr>
          <w:rFonts w:ascii="Times New Roman" w:hAnsi="Times New Roman"/>
          <w:sz w:val="24"/>
          <w:szCs w:val="24"/>
        </w:rPr>
        <w:t>ύπαρξη</w:t>
      </w:r>
      <w:r w:rsidR="008F6830">
        <w:rPr>
          <w:rFonts w:ascii="Times New Roman" w:hAnsi="Times New Roman"/>
          <w:sz w:val="24"/>
          <w:szCs w:val="24"/>
        </w:rPr>
        <w:t xml:space="preserve"> </w:t>
      </w:r>
      <w:proofErr w:type="spellStart"/>
      <w:r w:rsidR="008F6830">
        <w:rPr>
          <w:rFonts w:ascii="Times New Roman" w:hAnsi="Times New Roman"/>
          <w:sz w:val="24"/>
          <w:szCs w:val="24"/>
        </w:rPr>
        <w:t>ολιγάμν</w:t>
      </w:r>
      <w:r w:rsidR="001E7D8B">
        <w:rPr>
          <w:rFonts w:ascii="Times New Roman" w:hAnsi="Times New Roman"/>
          <w:sz w:val="24"/>
          <w:szCs w:val="24"/>
        </w:rPr>
        <w:t>ιου</w:t>
      </w:r>
      <w:proofErr w:type="spellEnd"/>
      <w:r w:rsidR="001E7D8B">
        <w:rPr>
          <w:rFonts w:ascii="Times New Roman" w:hAnsi="Times New Roman"/>
          <w:sz w:val="24"/>
          <w:szCs w:val="24"/>
        </w:rPr>
        <w:t xml:space="preserve"> (</w:t>
      </w:r>
      <w:proofErr w:type="spellStart"/>
      <w:r w:rsidR="001E7D8B">
        <w:rPr>
          <w:rFonts w:ascii="Times New Roman" w:hAnsi="Times New Roman"/>
          <w:sz w:val="24"/>
          <w:szCs w:val="24"/>
        </w:rPr>
        <w:t>Λουτράδης</w:t>
      </w:r>
      <w:proofErr w:type="spellEnd"/>
      <w:r w:rsidR="001E7D8B">
        <w:rPr>
          <w:rFonts w:ascii="Times New Roman" w:hAnsi="Times New Roman"/>
          <w:sz w:val="24"/>
          <w:szCs w:val="24"/>
        </w:rPr>
        <w:t>, 2018). Α</w:t>
      </w:r>
      <w:r w:rsidR="008F6830">
        <w:rPr>
          <w:rFonts w:ascii="Times New Roman" w:hAnsi="Times New Roman"/>
          <w:sz w:val="24"/>
          <w:szCs w:val="24"/>
        </w:rPr>
        <w:t xml:space="preserve">ν </w:t>
      </w:r>
      <w:r w:rsidR="003B3BB4">
        <w:rPr>
          <w:rFonts w:ascii="Times New Roman" w:hAnsi="Times New Roman"/>
          <w:sz w:val="24"/>
          <w:szCs w:val="24"/>
        </w:rPr>
        <w:t>ο μέγιστος κατακόρυφος θύλακας</w:t>
      </w:r>
      <w:r w:rsidR="008F6830">
        <w:rPr>
          <w:rFonts w:ascii="Times New Roman" w:hAnsi="Times New Roman"/>
          <w:sz w:val="24"/>
          <w:szCs w:val="24"/>
        </w:rPr>
        <w:t xml:space="preserve"> </w:t>
      </w:r>
      <w:r w:rsidR="008F6830" w:rsidRPr="008F6830">
        <w:rPr>
          <w:rFonts w:ascii="Times New Roman" w:hAnsi="Times New Roman"/>
          <w:sz w:val="24"/>
          <w:szCs w:val="24"/>
        </w:rPr>
        <w:t>(</w:t>
      </w:r>
      <w:r w:rsidR="008F6830">
        <w:rPr>
          <w:rFonts w:ascii="Times New Roman" w:hAnsi="Times New Roman"/>
          <w:sz w:val="24"/>
          <w:szCs w:val="24"/>
          <w:lang w:val="en-US"/>
        </w:rPr>
        <w:t>Maximum</w:t>
      </w:r>
      <w:r w:rsidR="008F6830" w:rsidRPr="008F6830">
        <w:rPr>
          <w:rFonts w:ascii="Times New Roman" w:hAnsi="Times New Roman"/>
          <w:sz w:val="24"/>
          <w:szCs w:val="24"/>
        </w:rPr>
        <w:t xml:space="preserve"> </w:t>
      </w:r>
      <w:r w:rsidR="008F6830">
        <w:rPr>
          <w:rFonts w:ascii="Times New Roman" w:hAnsi="Times New Roman"/>
          <w:sz w:val="24"/>
          <w:szCs w:val="24"/>
          <w:lang w:val="en-US"/>
        </w:rPr>
        <w:t>Vertical</w:t>
      </w:r>
      <w:r w:rsidR="008F6830" w:rsidRPr="008F6830">
        <w:rPr>
          <w:rFonts w:ascii="Times New Roman" w:hAnsi="Times New Roman"/>
          <w:sz w:val="24"/>
          <w:szCs w:val="24"/>
        </w:rPr>
        <w:t xml:space="preserve"> </w:t>
      </w:r>
      <w:r w:rsidR="008F6830">
        <w:rPr>
          <w:rFonts w:ascii="Times New Roman" w:hAnsi="Times New Roman"/>
          <w:sz w:val="24"/>
          <w:szCs w:val="24"/>
          <w:lang w:val="en-US"/>
        </w:rPr>
        <w:lastRenderedPageBreak/>
        <w:t>Pocket</w:t>
      </w:r>
      <w:r w:rsidR="008F6830" w:rsidRPr="008F6830">
        <w:rPr>
          <w:rFonts w:ascii="Times New Roman" w:hAnsi="Times New Roman"/>
          <w:sz w:val="24"/>
          <w:szCs w:val="24"/>
        </w:rPr>
        <w:t xml:space="preserve">) </w:t>
      </w:r>
      <w:r w:rsidR="008F6830">
        <w:rPr>
          <w:rFonts w:ascii="Times New Roman" w:hAnsi="Times New Roman"/>
          <w:sz w:val="24"/>
          <w:szCs w:val="24"/>
        </w:rPr>
        <w:t>είναι μικρότερ</w:t>
      </w:r>
      <w:r w:rsidR="003B3BB4">
        <w:rPr>
          <w:rFonts w:ascii="Times New Roman" w:hAnsi="Times New Roman"/>
          <w:sz w:val="24"/>
          <w:szCs w:val="24"/>
        </w:rPr>
        <w:t>ος</w:t>
      </w:r>
      <w:r w:rsidR="001E7D8B">
        <w:rPr>
          <w:rFonts w:ascii="Times New Roman" w:hAnsi="Times New Roman"/>
          <w:sz w:val="24"/>
          <w:szCs w:val="24"/>
        </w:rPr>
        <w:t xml:space="preserve"> από 1-2 εκ</w:t>
      </w:r>
      <w:r w:rsidR="008F6830">
        <w:rPr>
          <w:rFonts w:ascii="Times New Roman" w:hAnsi="Times New Roman"/>
          <w:sz w:val="24"/>
          <w:szCs w:val="24"/>
        </w:rPr>
        <w:t xml:space="preserve"> </w:t>
      </w:r>
      <w:r w:rsidR="001E7D8B">
        <w:rPr>
          <w:rFonts w:ascii="Times New Roman" w:hAnsi="Times New Roman"/>
          <w:sz w:val="24"/>
          <w:szCs w:val="24"/>
        </w:rPr>
        <w:t>ως προς</w:t>
      </w:r>
      <w:r w:rsidR="008F6830">
        <w:rPr>
          <w:rFonts w:ascii="Times New Roman" w:hAnsi="Times New Roman"/>
          <w:sz w:val="24"/>
          <w:szCs w:val="24"/>
        </w:rPr>
        <w:t xml:space="preserve"> τον κατακόρυφο άξονα, η κύηση χαρακτηρίζεται από την ύπαρξη ολιγάμνιου. </w:t>
      </w:r>
      <w:r w:rsidR="001E7D8B">
        <w:rPr>
          <w:rFonts w:ascii="Times New Roman" w:hAnsi="Times New Roman"/>
          <w:sz w:val="24"/>
          <w:szCs w:val="24"/>
        </w:rPr>
        <w:t>Πρόκειται για</w:t>
      </w:r>
      <w:r w:rsidR="008F6830">
        <w:rPr>
          <w:rFonts w:ascii="Times New Roman" w:hAnsi="Times New Roman"/>
          <w:sz w:val="24"/>
          <w:szCs w:val="24"/>
        </w:rPr>
        <w:t xml:space="preserve"> έμμεση μέθοδο εκτίμησης της ποσότητας του αμνιακού υγρού.</w:t>
      </w:r>
      <w:r w:rsidR="008F6830" w:rsidRPr="008F6830">
        <w:rPr>
          <w:rFonts w:ascii="Times New Roman" w:hAnsi="Times New Roman"/>
          <w:sz w:val="24"/>
          <w:szCs w:val="24"/>
        </w:rPr>
        <w:t xml:space="preserve"> </w:t>
      </w:r>
      <w:r w:rsidR="008F6830">
        <w:rPr>
          <w:rFonts w:ascii="Times New Roman" w:hAnsi="Times New Roman"/>
          <w:sz w:val="24"/>
          <w:szCs w:val="24"/>
        </w:rPr>
        <w:t xml:space="preserve">Η ύπαρξη </w:t>
      </w:r>
      <w:proofErr w:type="spellStart"/>
      <w:r w:rsidR="008F6830">
        <w:rPr>
          <w:rFonts w:ascii="Times New Roman" w:hAnsi="Times New Roman"/>
          <w:sz w:val="24"/>
          <w:szCs w:val="24"/>
        </w:rPr>
        <w:t>ολιγάμνιου</w:t>
      </w:r>
      <w:proofErr w:type="spellEnd"/>
      <w:r w:rsidR="008F6830">
        <w:rPr>
          <w:rFonts w:ascii="Times New Roman" w:hAnsi="Times New Roman"/>
          <w:sz w:val="24"/>
          <w:szCs w:val="24"/>
        </w:rPr>
        <w:t xml:space="preserve"> </w:t>
      </w:r>
      <w:r w:rsidR="001E7D8B">
        <w:rPr>
          <w:rFonts w:ascii="Times New Roman" w:hAnsi="Times New Roman"/>
          <w:sz w:val="24"/>
          <w:szCs w:val="24"/>
        </w:rPr>
        <w:t>διαπιστώνεται</w:t>
      </w:r>
      <w:r w:rsidR="008F6830">
        <w:rPr>
          <w:rFonts w:ascii="Times New Roman" w:hAnsi="Times New Roman"/>
          <w:sz w:val="24"/>
          <w:szCs w:val="24"/>
        </w:rPr>
        <w:t xml:space="preserve"> σε ποσοστό 20% σε κυήσεις υψηλού κινδύνου. </w:t>
      </w:r>
    </w:p>
    <w:p w:rsidR="00513A28" w:rsidRDefault="0010788A"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Σε πολλές περιπτώσεις φαίνεται ότι αρχικά το αμνιακό υγρό παράγεται σε φυσιολογικές ποσότητες ενώ </w:t>
      </w:r>
      <w:r w:rsidR="00AA5182">
        <w:rPr>
          <w:rFonts w:ascii="Times New Roman" w:hAnsi="Times New Roman"/>
          <w:sz w:val="24"/>
          <w:szCs w:val="24"/>
        </w:rPr>
        <w:t>στο 2</w:t>
      </w:r>
      <w:r w:rsidR="00AA5182" w:rsidRPr="00AA5182">
        <w:rPr>
          <w:rFonts w:ascii="Times New Roman" w:hAnsi="Times New Roman"/>
          <w:sz w:val="24"/>
          <w:szCs w:val="24"/>
          <w:vertAlign w:val="superscript"/>
        </w:rPr>
        <w:t>ο</w:t>
      </w:r>
      <w:r w:rsidR="00AA5182">
        <w:rPr>
          <w:rFonts w:ascii="Times New Roman" w:hAnsi="Times New Roman"/>
          <w:sz w:val="24"/>
          <w:szCs w:val="24"/>
        </w:rPr>
        <w:t xml:space="preserve"> ήμισυ</w:t>
      </w:r>
      <w:r>
        <w:rPr>
          <w:rFonts w:ascii="Times New Roman" w:hAnsi="Times New Roman"/>
          <w:sz w:val="24"/>
          <w:szCs w:val="24"/>
        </w:rPr>
        <w:t xml:space="preserve"> της κύησης αρχίζει να ελαττώνεται</w:t>
      </w:r>
      <w:r w:rsidR="006B3847">
        <w:rPr>
          <w:rFonts w:ascii="Times New Roman" w:hAnsi="Times New Roman"/>
          <w:sz w:val="24"/>
          <w:szCs w:val="24"/>
        </w:rPr>
        <w:t xml:space="preserve"> (Μαμόπουλος, 1988)</w:t>
      </w:r>
      <w:r>
        <w:rPr>
          <w:rFonts w:ascii="Times New Roman" w:hAnsi="Times New Roman"/>
          <w:sz w:val="24"/>
          <w:szCs w:val="24"/>
        </w:rPr>
        <w:t xml:space="preserve">. </w:t>
      </w:r>
      <w:r w:rsidR="00763DAA">
        <w:rPr>
          <w:rFonts w:ascii="Times New Roman" w:hAnsi="Times New Roman"/>
          <w:sz w:val="24"/>
          <w:szCs w:val="24"/>
        </w:rPr>
        <w:t>Ειδικότερα σε ποσοστό κυήσεων μεγαλύτερων</w:t>
      </w:r>
      <w:r w:rsidR="006B3847">
        <w:rPr>
          <w:rFonts w:ascii="Times New Roman" w:hAnsi="Times New Roman"/>
          <w:sz w:val="24"/>
          <w:szCs w:val="24"/>
        </w:rPr>
        <w:t xml:space="preserve"> των 41 εβδομάδων</w:t>
      </w:r>
      <w:r w:rsidR="00763DAA">
        <w:rPr>
          <w:rFonts w:ascii="Times New Roman" w:hAnsi="Times New Roman"/>
          <w:sz w:val="24"/>
          <w:szCs w:val="24"/>
        </w:rPr>
        <w:t>,</w:t>
      </w:r>
      <w:r w:rsidR="006B3847">
        <w:rPr>
          <w:rFonts w:ascii="Times New Roman" w:hAnsi="Times New Roman"/>
          <w:sz w:val="24"/>
          <w:szCs w:val="24"/>
        </w:rPr>
        <w:t xml:space="preserve"> </w:t>
      </w:r>
      <w:r w:rsidR="00763DAA">
        <w:rPr>
          <w:rFonts w:ascii="Times New Roman" w:hAnsi="Times New Roman"/>
          <w:sz w:val="24"/>
          <w:szCs w:val="24"/>
        </w:rPr>
        <w:t>στις οποίες</w:t>
      </w:r>
      <w:r w:rsidR="006B3847">
        <w:rPr>
          <w:rFonts w:ascii="Times New Roman" w:hAnsi="Times New Roman"/>
          <w:sz w:val="24"/>
          <w:szCs w:val="24"/>
        </w:rPr>
        <w:t xml:space="preserve"> εμφανίζεται ολιγάμνιο </w:t>
      </w:r>
      <w:r w:rsidR="00763DAA">
        <w:rPr>
          <w:rFonts w:ascii="Times New Roman" w:hAnsi="Times New Roman"/>
          <w:sz w:val="24"/>
          <w:szCs w:val="24"/>
        </w:rPr>
        <w:t>αυτό υπερβαίνει</w:t>
      </w:r>
      <w:r w:rsidR="006B3847">
        <w:rPr>
          <w:rFonts w:ascii="Times New Roman" w:hAnsi="Times New Roman"/>
          <w:sz w:val="24"/>
          <w:szCs w:val="24"/>
        </w:rPr>
        <w:t xml:space="preserve"> το 10% του συνόλου (Ιατράκης, 2015). </w:t>
      </w:r>
      <w:r>
        <w:rPr>
          <w:rFonts w:ascii="Times New Roman" w:hAnsi="Times New Roman"/>
          <w:sz w:val="24"/>
          <w:szCs w:val="24"/>
        </w:rPr>
        <w:t xml:space="preserve">Η ύπαρξη </w:t>
      </w:r>
      <w:r w:rsidR="00763DAA">
        <w:rPr>
          <w:rFonts w:ascii="Times New Roman" w:hAnsi="Times New Roman"/>
          <w:sz w:val="24"/>
          <w:szCs w:val="24"/>
        </w:rPr>
        <w:t xml:space="preserve">επίσης </w:t>
      </w:r>
      <w:proofErr w:type="spellStart"/>
      <w:r>
        <w:rPr>
          <w:rFonts w:ascii="Times New Roman" w:hAnsi="Times New Roman"/>
          <w:sz w:val="24"/>
          <w:szCs w:val="24"/>
        </w:rPr>
        <w:t>ολιγάμνιου</w:t>
      </w:r>
      <w:proofErr w:type="spellEnd"/>
      <w:r>
        <w:rPr>
          <w:rFonts w:ascii="Times New Roman" w:hAnsi="Times New Roman"/>
          <w:sz w:val="24"/>
          <w:szCs w:val="24"/>
        </w:rPr>
        <w:t xml:space="preserve"> συνδέεται με ανωμαλίες του ουροποιητικού συστήματος και ανωμαλίες του πλακούντα </w:t>
      </w:r>
      <w:r w:rsidR="00763DAA">
        <w:rPr>
          <w:rFonts w:ascii="Times New Roman" w:hAnsi="Times New Roman"/>
          <w:sz w:val="24"/>
          <w:szCs w:val="24"/>
        </w:rPr>
        <w:t xml:space="preserve">όπως: </w:t>
      </w:r>
      <w:proofErr w:type="spellStart"/>
      <w:r w:rsidR="00763DAA">
        <w:rPr>
          <w:rFonts w:ascii="Times New Roman" w:hAnsi="Times New Roman"/>
          <w:sz w:val="24"/>
          <w:szCs w:val="24"/>
        </w:rPr>
        <w:t>προεκλαμψία</w:t>
      </w:r>
      <w:proofErr w:type="spellEnd"/>
      <w:r w:rsidR="00763DAA">
        <w:rPr>
          <w:rFonts w:ascii="Times New Roman" w:hAnsi="Times New Roman"/>
          <w:sz w:val="24"/>
          <w:szCs w:val="24"/>
        </w:rPr>
        <w:t>, ιδιοπαθή</w:t>
      </w:r>
      <w:r>
        <w:rPr>
          <w:rFonts w:ascii="Times New Roman" w:hAnsi="Times New Roman"/>
          <w:sz w:val="24"/>
          <w:szCs w:val="24"/>
        </w:rPr>
        <w:t xml:space="preserve"> υπέ</w:t>
      </w:r>
      <w:r w:rsidR="00763DAA">
        <w:rPr>
          <w:rFonts w:ascii="Times New Roman" w:hAnsi="Times New Roman"/>
          <w:sz w:val="24"/>
          <w:szCs w:val="24"/>
        </w:rPr>
        <w:t>ρταση στη διάρκεια της κύησ</w:t>
      </w:r>
      <w:r>
        <w:rPr>
          <w:rFonts w:ascii="Times New Roman" w:hAnsi="Times New Roman"/>
          <w:sz w:val="24"/>
          <w:szCs w:val="24"/>
        </w:rPr>
        <w:t>ης</w:t>
      </w:r>
      <w:r w:rsidR="00763DAA">
        <w:rPr>
          <w:rFonts w:ascii="Times New Roman" w:hAnsi="Times New Roman"/>
          <w:sz w:val="24"/>
          <w:szCs w:val="24"/>
        </w:rPr>
        <w:t>,</w:t>
      </w:r>
      <w:r>
        <w:rPr>
          <w:rFonts w:ascii="Times New Roman" w:hAnsi="Times New Roman"/>
          <w:sz w:val="24"/>
          <w:szCs w:val="24"/>
        </w:rPr>
        <w:t xml:space="preserve"> και οι διαταραχές στην ανάπτυξη του εμβρύου</w:t>
      </w:r>
      <w:r w:rsidR="002457AC">
        <w:rPr>
          <w:rFonts w:ascii="Times New Roman" w:hAnsi="Times New Roman"/>
          <w:sz w:val="24"/>
          <w:szCs w:val="24"/>
        </w:rPr>
        <w:t xml:space="preserve"> (Μαμόπουλος, 1988).</w:t>
      </w:r>
      <w:r w:rsidR="007F7DF1">
        <w:rPr>
          <w:rFonts w:ascii="Times New Roman" w:hAnsi="Times New Roman"/>
          <w:sz w:val="24"/>
          <w:szCs w:val="24"/>
        </w:rPr>
        <w:t xml:space="preserve"> </w:t>
      </w:r>
      <w:r w:rsidR="006B3847">
        <w:rPr>
          <w:rFonts w:ascii="Times New Roman" w:hAnsi="Times New Roman"/>
          <w:sz w:val="24"/>
          <w:szCs w:val="24"/>
        </w:rPr>
        <w:t>Ωστόσο, η διάγνωση των ανωμαλιών</w:t>
      </w:r>
      <w:r w:rsidR="00763DAA">
        <w:rPr>
          <w:rFonts w:ascii="Times New Roman" w:hAnsi="Times New Roman"/>
          <w:sz w:val="24"/>
          <w:szCs w:val="24"/>
        </w:rPr>
        <w:t xml:space="preserve"> αυτών με τη βοήθεια των </w:t>
      </w:r>
      <w:r w:rsidR="006B3847">
        <w:rPr>
          <w:rFonts w:ascii="Times New Roman" w:hAnsi="Times New Roman"/>
          <w:sz w:val="24"/>
          <w:szCs w:val="24"/>
        </w:rPr>
        <w:t>υπερήχων είναι δύσκολ</w:t>
      </w:r>
      <w:r w:rsidR="00763DAA">
        <w:rPr>
          <w:rFonts w:ascii="Times New Roman" w:hAnsi="Times New Roman"/>
          <w:sz w:val="24"/>
          <w:szCs w:val="24"/>
        </w:rPr>
        <w:t>η στις περιπτώσεις με ολιγάμνιο</w:t>
      </w:r>
      <w:r w:rsidR="006B3847">
        <w:rPr>
          <w:rFonts w:ascii="Times New Roman" w:hAnsi="Times New Roman"/>
          <w:sz w:val="24"/>
          <w:szCs w:val="24"/>
        </w:rPr>
        <w:t xml:space="preserve"> (Ιατράκης, 2015). Τέλος, αξίζει να σημειωθεί </w:t>
      </w:r>
      <w:r w:rsidR="00863D6B">
        <w:rPr>
          <w:rFonts w:ascii="Times New Roman" w:hAnsi="Times New Roman"/>
          <w:sz w:val="24"/>
          <w:szCs w:val="24"/>
        </w:rPr>
        <w:t xml:space="preserve">ότι στην περίπτωση έλλειψης </w:t>
      </w:r>
      <w:r w:rsidR="006B3847">
        <w:rPr>
          <w:rFonts w:ascii="Times New Roman" w:hAnsi="Times New Roman"/>
          <w:sz w:val="24"/>
          <w:szCs w:val="24"/>
        </w:rPr>
        <w:t xml:space="preserve">αμνιακού υγρού υπάρχει δυνατότητα αύξησής του με την εισαγωγή φυσιολογικού ορού το οποίο βοηθά και την </w:t>
      </w:r>
      <w:r w:rsidR="00863D6B">
        <w:rPr>
          <w:rFonts w:ascii="Times New Roman" w:hAnsi="Times New Roman"/>
          <w:sz w:val="24"/>
          <w:szCs w:val="24"/>
        </w:rPr>
        <w:t xml:space="preserve">υπερηχογραφική </w:t>
      </w:r>
      <w:r w:rsidR="006B3847">
        <w:rPr>
          <w:rFonts w:ascii="Times New Roman" w:hAnsi="Times New Roman"/>
          <w:sz w:val="24"/>
          <w:szCs w:val="24"/>
        </w:rPr>
        <w:t>μελέτη της κατάστασης του εμβρύου (Ιατράκης, 2015).</w:t>
      </w:r>
    </w:p>
    <w:p w:rsidR="00D84942" w:rsidRPr="00AA5182" w:rsidRDefault="002F514E" w:rsidP="008F18D0">
      <w:pPr>
        <w:pStyle w:val="3"/>
        <w:spacing w:line="360" w:lineRule="auto"/>
        <w:ind w:firstLine="720"/>
        <w:rPr>
          <w:rFonts w:ascii="Times New Roman" w:hAnsi="Times New Roman" w:cs="Times New Roman"/>
          <w:b/>
          <w:iCs/>
          <w:color w:val="538135" w:themeColor="accent6" w:themeShade="BF"/>
        </w:rPr>
      </w:pPr>
      <w:bookmarkStart w:id="16" w:name="_Toc118753478"/>
      <w:r w:rsidRPr="00AA5182">
        <w:rPr>
          <w:rFonts w:ascii="Times New Roman" w:hAnsi="Times New Roman" w:cs="Times New Roman"/>
          <w:b/>
          <w:iCs/>
          <w:color w:val="538135" w:themeColor="accent6" w:themeShade="BF"/>
        </w:rPr>
        <w:t>1.</w:t>
      </w:r>
      <w:r w:rsidR="00EE7D32" w:rsidRPr="00AA5182">
        <w:rPr>
          <w:rFonts w:ascii="Times New Roman" w:hAnsi="Times New Roman" w:cs="Times New Roman"/>
          <w:b/>
          <w:iCs/>
          <w:color w:val="538135" w:themeColor="accent6" w:themeShade="BF"/>
        </w:rPr>
        <w:t>6</w:t>
      </w:r>
      <w:r w:rsidRPr="00AA5182">
        <w:rPr>
          <w:rFonts w:ascii="Times New Roman" w:hAnsi="Times New Roman" w:cs="Times New Roman"/>
          <w:b/>
          <w:iCs/>
          <w:color w:val="538135" w:themeColor="accent6" w:themeShade="BF"/>
        </w:rPr>
        <w:t xml:space="preserve">.2 </w:t>
      </w:r>
      <w:r w:rsidR="00D84942" w:rsidRPr="00AA5182">
        <w:rPr>
          <w:rFonts w:ascii="Times New Roman" w:hAnsi="Times New Roman" w:cs="Times New Roman"/>
          <w:b/>
          <w:iCs/>
          <w:color w:val="538135" w:themeColor="accent6" w:themeShade="BF"/>
        </w:rPr>
        <w:t>Πολυάμνιο</w:t>
      </w:r>
      <w:bookmarkEnd w:id="16"/>
    </w:p>
    <w:p w:rsidR="007F0454" w:rsidRDefault="007F0454"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Πρόκειται για την περίπτωση στην οποία</w:t>
      </w:r>
      <w:r w:rsidR="00513A28" w:rsidRPr="00A93089">
        <w:rPr>
          <w:rFonts w:ascii="Times New Roman" w:hAnsi="Times New Roman"/>
          <w:sz w:val="24"/>
          <w:szCs w:val="24"/>
        </w:rPr>
        <w:t xml:space="preserve"> η μήτρα καλύπτεται από άφθονο αμνιακό υγρό</w:t>
      </w:r>
      <w:r>
        <w:rPr>
          <w:rFonts w:ascii="Times New Roman" w:hAnsi="Times New Roman"/>
          <w:sz w:val="24"/>
          <w:szCs w:val="24"/>
        </w:rPr>
        <w:t>,</w:t>
      </w:r>
      <w:r w:rsidR="00513A28" w:rsidRPr="00A93089">
        <w:rPr>
          <w:rFonts w:ascii="Times New Roman" w:hAnsi="Times New Roman"/>
          <w:sz w:val="24"/>
          <w:szCs w:val="24"/>
        </w:rPr>
        <w:t xml:space="preserve"> με αποτέλεσμα το έμβρυο να μην μπορεί να κινείται ελεύθερα μέσα σε αυτό</w:t>
      </w:r>
      <w:r w:rsidR="0010788A" w:rsidRPr="00A93089">
        <w:rPr>
          <w:rFonts w:ascii="Times New Roman" w:hAnsi="Times New Roman"/>
          <w:sz w:val="24"/>
          <w:szCs w:val="24"/>
        </w:rPr>
        <w:t xml:space="preserve">. Επειδή δεν υπάρχουν ακριβή όρια για την παρουσία του </w:t>
      </w:r>
      <w:r w:rsidR="007F7DF1">
        <w:rPr>
          <w:rFonts w:ascii="Times New Roman" w:hAnsi="Times New Roman"/>
          <w:sz w:val="24"/>
          <w:szCs w:val="24"/>
        </w:rPr>
        <w:t>πολυάμνιου</w:t>
      </w:r>
      <w:r w:rsidR="0010788A" w:rsidRPr="00A93089">
        <w:rPr>
          <w:rFonts w:ascii="Times New Roman" w:hAnsi="Times New Roman"/>
          <w:sz w:val="24"/>
          <w:szCs w:val="24"/>
        </w:rPr>
        <w:t>, αυτή η ανωμαλία στην ποσότητα του αμνιακού υγρού επιβεβαιώνεται</w:t>
      </w:r>
      <w:r>
        <w:rPr>
          <w:rFonts w:ascii="Times New Roman" w:hAnsi="Times New Roman"/>
          <w:sz w:val="24"/>
          <w:szCs w:val="24"/>
        </w:rPr>
        <w:t>,</w:t>
      </w:r>
      <w:r w:rsidR="0010788A" w:rsidRPr="00A93089">
        <w:rPr>
          <w:rFonts w:ascii="Times New Roman" w:hAnsi="Times New Roman"/>
          <w:sz w:val="24"/>
          <w:szCs w:val="24"/>
        </w:rPr>
        <w:t xml:space="preserve"> όταν το αμνιακό υγρό είναι διπλάσιο από το αναμενόμενο για τη</w:t>
      </w:r>
      <w:r>
        <w:rPr>
          <w:rFonts w:ascii="Times New Roman" w:hAnsi="Times New Roman"/>
          <w:sz w:val="24"/>
          <w:szCs w:val="24"/>
        </w:rPr>
        <w:t>ν τρέχουσα περίοδο της κύησ</w:t>
      </w:r>
      <w:r w:rsidR="0010788A" w:rsidRPr="00A93089">
        <w:rPr>
          <w:rFonts w:ascii="Times New Roman" w:hAnsi="Times New Roman"/>
          <w:sz w:val="24"/>
          <w:szCs w:val="24"/>
        </w:rPr>
        <w:t>ης</w:t>
      </w:r>
      <w:r w:rsidR="00513A28" w:rsidRPr="00A93089">
        <w:rPr>
          <w:rFonts w:ascii="Times New Roman" w:hAnsi="Times New Roman"/>
          <w:sz w:val="24"/>
          <w:szCs w:val="24"/>
        </w:rPr>
        <w:t xml:space="preserve"> (</w:t>
      </w:r>
      <w:r w:rsidR="007F7DF1">
        <w:rPr>
          <w:rFonts w:ascii="Times New Roman" w:hAnsi="Times New Roman"/>
          <w:sz w:val="24"/>
          <w:szCs w:val="24"/>
        </w:rPr>
        <w:t>Ιατράκης</w:t>
      </w:r>
      <w:r w:rsidR="00513A28" w:rsidRPr="00A93089">
        <w:rPr>
          <w:rFonts w:ascii="Times New Roman" w:hAnsi="Times New Roman"/>
          <w:sz w:val="24"/>
          <w:szCs w:val="24"/>
        </w:rPr>
        <w:t xml:space="preserve">, </w:t>
      </w:r>
      <w:r w:rsidR="007F7DF1">
        <w:rPr>
          <w:rFonts w:ascii="Times New Roman" w:hAnsi="Times New Roman"/>
          <w:sz w:val="24"/>
          <w:szCs w:val="24"/>
        </w:rPr>
        <w:t>2015</w:t>
      </w:r>
      <w:r>
        <w:rPr>
          <w:rFonts w:ascii="Times New Roman" w:hAnsi="Times New Roman"/>
          <w:sz w:val="24"/>
          <w:szCs w:val="24"/>
        </w:rPr>
        <w:t>).</w:t>
      </w:r>
    </w:p>
    <w:p w:rsidR="008D7F67" w:rsidRDefault="007F7DF1"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Το πολυάμνιο χαρακτηρίζεται ως οξύ ή χρόνιο</w:t>
      </w:r>
      <w:r w:rsidR="00262397">
        <w:rPr>
          <w:rFonts w:ascii="Times New Roman" w:hAnsi="Times New Roman"/>
          <w:sz w:val="24"/>
          <w:szCs w:val="24"/>
        </w:rPr>
        <w:t>,</w:t>
      </w:r>
      <w:r>
        <w:rPr>
          <w:rFonts w:ascii="Times New Roman" w:hAnsi="Times New Roman"/>
          <w:sz w:val="24"/>
          <w:szCs w:val="24"/>
        </w:rPr>
        <w:t xml:space="preserve"> ανάλογα με την ταχύτητα αύξησης της ποσότητας του αμνιακού υγρού. Η σοβαρότερη περίπτωση είναι το οξύ πολυάμνιο. Η ατρησία του οισοφάγου ή του δωδεκαδακτύλου και η αδυναμία κατάποσης του αμνιακού υγρού από </w:t>
      </w:r>
      <w:r w:rsidR="004965F4">
        <w:rPr>
          <w:rFonts w:ascii="Times New Roman" w:hAnsi="Times New Roman"/>
          <w:sz w:val="24"/>
          <w:szCs w:val="24"/>
        </w:rPr>
        <w:t>το έμβρυο</w:t>
      </w:r>
      <w:r>
        <w:rPr>
          <w:rFonts w:ascii="Times New Roman" w:hAnsi="Times New Roman"/>
          <w:sz w:val="24"/>
          <w:szCs w:val="24"/>
        </w:rPr>
        <w:t xml:space="preserve"> είναι </w:t>
      </w:r>
      <w:r w:rsidR="00AA60BA">
        <w:rPr>
          <w:rFonts w:ascii="Times New Roman" w:hAnsi="Times New Roman"/>
          <w:sz w:val="24"/>
          <w:szCs w:val="24"/>
        </w:rPr>
        <w:t>οι πιο συνήθεις</w:t>
      </w:r>
      <w:r>
        <w:rPr>
          <w:rFonts w:ascii="Times New Roman" w:hAnsi="Times New Roman"/>
          <w:sz w:val="24"/>
          <w:szCs w:val="24"/>
        </w:rPr>
        <w:t xml:space="preserve"> περιπτώσεις που αιτιολογούν την ύπαρξη πολυάμνιου. </w:t>
      </w:r>
      <w:r w:rsidR="00AA60BA">
        <w:rPr>
          <w:rFonts w:ascii="Times New Roman" w:hAnsi="Times New Roman"/>
          <w:sz w:val="24"/>
          <w:szCs w:val="24"/>
        </w:rPr>
        <w:t xml:space="preserve">Ακόμη, περίπου το 30% των περιπτώσεων κύησης με πολυάμνιο οδηγούν σε σοβαρές ανωμαλίες στη διάπλαση του εμβρύου </w:t>
      </w:r>
      <w:r w:rsidR="00262397">
        <w:rPr>
          <w:rFonts w:ascii="Times New Roman" w:hAnsi="Times New Roman"/>
          <w:sz w:val="24"/>
          <w:szCs w:val="24"/>
        </w:rPr>
        <w:t>που</w:t>
      </w:r>
      <w:r w:rsidR="00AA60BA">
        <w:rPr>
          <w:rFonts w:ascii="Times New Roman" w:hAnsi="Times New Roman"/>
          <w:sz w:val="24"/>
          <w:szCs w:val="24"/>
        </w:rPr>
        <w:t xml:space="preserve"> καθιστούν αδύνατη την επιβίωσή του (Ιατράκης, 2015).</w:t>
      </w:r>
      <w:r w:rsidR="006B3847">
        <w:rPr>
          <w:rFonts w:ascii="Times New Roman" w:hAnsi="Times New Roman"/>
          <w:sz w:val="24"/>
          <w:szCs w:val="24"/>
        </w:rPr>
        <w:t xml:space="preserve"> </w:t>
      </w:r>
      <w:r w:rsidR="004965F4">
        <w:rPr>
          <w:rFonts w:ascii="Times New Roman" w:hAnsi="Times New Roman"/>
          <w:sz w:val="24"/>
          <w:szCs w:val="24"/>
        </w:rPr>
        <w:t>Αξίζει να σημειωθεί ότι σ</w:t>
      </w:r>
      <w:r w:rsidR="006B3847">
        <w:rPr>
          <w:rFonts w:ascii="Times New Roman" w:hAnsi="Times New Roman"/>
          <w:sz w:val="24"/>
          <w:szCs w:val="24"/>
        </w:rPr>
        <w:t>ε μονήρεις κυήσεις</w:t>
      </w:r>
      <w:r w:rsidR="00EF6C20">
        <w:rPr>
          <w:rFonts w:ascii="Times New Roman" w:hAnsi="Times New Roman"/>
          <w:sz w:val="24"/>
          <w:szCs w:val="24"/>
        </w:rPr>
        <w:t xml:space="preserve">, αν διαπιστωθεί ότι υπάρχει πολυάμνιο, συνήθως </w:t>
      </w:r>
      <w:r w:rsidR="006B3847">
        <w:rPr>
          <w:rFonts w:ascii="Times New Roman" w:hAnsi="Times New Roman"/>
          <w:sz w:val="24"/>
          <w:szCs w:val="24"/>
        </w:rPr>
        <w:t xml:space="preserve">αφαιρείται </w:t>
      </w:r>
      <w:r w:rsidR="00EF6C20">
        <w:rPr>
          <w:rFonts w:ascii="Times New Roman" w:hAnsi="Times New Roman"/>
          <w:sz w:val="24"/>
          <w:szCs w:val="24"/>
        </w:rPr>
        <w:t xml:space="preserve">το πλεονάζον </w:t>
      </w:r>
      <w:r w:rsidR="006B3847">
        <w:rPr>
          <w:rFonts w:ascii="Times New Roman" w:hAnsi="Times New Roman"/>
          <w:sz w:val="24"/>
          <w:szCs w:val="24"/>
        </w:rPr>
        <w:t>αμνιακό υγρό. Η αφαίρεση πραγματοποιείται με αμνιοπαρακέντηση</w:t>
      </w:r>
      <w:r w:rsidR="00881BE6">
        <w:rPr>
          <w:rFonts w:ascii="Times New Roman" w:hAnsi="Times New Roman"/>
          <w:sz w:val="24"/>
          <w:szCs w:val="24"/>
        </w:rPr>
        <w:t xml:space="preserve"> (Ιατράκης, 2015)</w:t>
      </w:r>
      <w:r w:rsidR="006B3847">
        <w:rPr>
          <w:rFonts w:ascii="Times New Roman" w:hAnsi="Times New Roman"/>
          <w:sz w:val="24"/>
          <w:szCs w:val="24"/>
        </w:rPr>
        <w:t xml:space="preserve">. </w:t>
      </w:r>
    </w:p>
    <w:p w:rsidR="004834F3" w:rsidRDefault="009A2717"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Σύμφωνα με την υπερηχογραφική μέθοδο του δείκτη αμνιακού υγρού, η ύπαρξη πολυάμνιου επιβε</w:t>
      </w:r>
      <w:r w:rsidR="004834F3">
        <w:rPr>
          <w:rFonts w:ascii="Times New Roman" w:hAnsi="Times New Roman"/>
          <w:sz w:val="24"/>
          <w:szCs w:val="24"/>
        </w:rPr>
        <w:t>βαιώνεται όταν ο δείκτης έχει</w:t>
      </w:r>
      <w:r>
        <w:rPr>
          <w:rFonts w:ascii="Times New Roman" w:hAnsi="Times New Roman"/>
          <w:sz w:val="24"/>
          <w:szCs w:val="24"/>
        </w:rPr>
        <w:t xml:space="preserve"> τιμή 24</w:t>
      </w:r>
      <w:r>
        <w:rPr>
          <w:rFonts w:ascii="Times New Roman" w:hAnsi="Times New Roman"/>
          <w:sz w:val="24"/>
          <w:szCs w:val="24"/>
          <w:lang w:val="en-US"/>
        </w:rPr>
        <w:t>cm</w:t>
      </w:r>
      <w:r w:rsidRPr="009A2717">
        <w:rPr>
          <w:rFonts w:ascii="Times New Roman" w:hAnsi="Times New Roman"/>
          <w:sz w:val="24"/>
          <w:szCs w:val="24"/>
        </w:rPr>
        <w:t xml:space="preserve"> </w:t>
      </w:r>
      <w:r w:rsidR="004834F3">
        <w:rPr>
          <w:rFonts w:ascii="Times New Roman" w:hAnsi="Times New Roman"/>
          <w:sz w:val="24"/>
          <w:szCs w:val="24"/>
        </w:rPr>
        <w:t>ή μεγαλύτερη</w:t>
      </w:r>
      <w:r>
        <w:rPr>
          <w:rFonts w:ascii="Times New Roman" w:hAnsi="Times New Roman"/>
          <w:sz w:val="24"/>
          <w:szCs w:val="24"/>
        </w:rPr>
        <w:t>. Στο ίδ</w:t>
      </w:r>
      <w:r w:rsidR="004834F3">
        <w:rPr>
          <w:rFonts w:ascii="Times New Roman" w:hAnsi="Times New Roman"/>
          <w:sz w:val="24"/>
          <w:szCs w:val="24"/>
        </w:rPr>
        <w:t xml:space="preserve">ιο </w:t>
      </w:r>
      <w:r w:rsidR="004834F3">
        <w:rPr>
          <w:rFonts w:ascii="Times New Roman" w:hAnsi="Times New Roman"/>
          <w:sz w:val="24"/>
          <w:szCs w:val="24"/>
        </w:rPr>
        <w:lastRenderedPageBreak/>
        <w:t xml:space="preserve">συμπέρασμα καταλήγουν </w:t>
      </w:r>
      <w:r>
        <w:rPr>
          <w:rFonts w:ascii="Times New Roman" w:hAnsi="Times New Roman"/>
          <w:sz w:val="24"/>
          <w:szCs w:val="24"/>
        </w:rPr>
        <w:t>ε</w:t>
      </w:r>
      <w:r w:rsidR="004834F3">
        <w:rPr>
          <w:rFonts w:ascii="Times New Roman" w:hAnsi="Times New Roman"/>
          <w:sz w:val="24"/>
          <w:szCs w:val="24"/>
        </w:rPr>
        <w:t>ά</w:t>
      </w:r>
      <w:r>
        <w:rPr>
          <w:rFonts w:ascii="Times New Roman" w:hAnsi="Times New Roman"/>
          <w:sz w:val="24"/>
          <w:szCs w:val="24"/>
        </w:rPr>
        <w:t xml:space="preserve">ν η υπερηχογραφική μέθοδος </w:t>
      </w:r>
      <w:r w:rsidR="004834F3">
        <w:rPr>
          <w:rFonts w:ascii="Times New Roman" w:hAnsi="Times New Roman"/>
          <w:sz w:val="24"/>
          <w:szCs w:val="24"/>
        </w:rPr>
        <w:t>του ενιαίου βαθύτερου θύλακα λάβ</w:t>
      </w:r>
      <w:r>
        <w:rPr>
          <w:rFonts w:ascii="Times New Roman" w:hAnsi="Times New Roman"/>
          <w:sz w:val="24"/>
          <w:szCs w:val="24"/>
        </w:rPr>
        <w:t xml:space="preserve">ει τιμή 8 </w:t>
      </w:r>
      <w:r>
        <w:rPr>
          <w:rFonts w:ascii="Times New Roman" w:hAnsi="Times New Roman"/>
          <w:sz w:val="24"/>
          <w:szCs w:val="24"/>
          <w:lang w:val="en-US"/>
        </w:rPr>
        <w:t>cm</w:t>
      </w:r>
      <w:r w:rsidRPr="009A2717">
        <w:rPr>
          <w:rFonts w:ascii="Times New Roman" w:hAnsi="Times New Roman"/>
          <w:sz w:val="24"/>
          <w:szCs w:val="24"/>
        </w:rPr>
        <w:t xml:space="preserve"> </w:t>
      </w:r>
      <w:r w:rsidR="004834F3">
        <w:rPr>
          <w:rFonts w:ascii="Times New Roman" w:hAnsi="Times New Roman"/>
          <w:sz w:val="24"/>
          <w:szCs w:val="24"/>
        </w:rPr>
        <w:t>ή μεγαλύτερη</w:t>
      </w:r>
      <w:r>
        <w:rPr>
          <w:rFonts w:ascii="Times New Roman" w:hAnsi="Times New Roman"/>
          <w:sz w:val="24"/>
          <w:szCs w:val="24"/>
        </w:rPr>
        <w:t xml:space="preserve"> </w:t>
      </w:r>
      <w:r w:rsidRPr="009A2717">
        <w:rPr>
          <w:rFonts w:ascii="Times New Roman" w:hAnsi="Times New Roman"/>
          <w:sz w:val="24"/>
          <w:szCs w:val="24"/>
        </w:rPr>
        <w:t>(</w:t>
      </w:r>
      <w:r>
        <w:rPr>
          <w:rFonts w:ascii="Times New Roman" w:hAnsi="Times New Roman"/>
          <w:sz w:val="24"/>
          <w:szCs w:val="24"/>
          <w:lang w:val="en-US"/>
        </w:rPr>
        <w:t>Sandlin</w:t>
      </w:r>
      <w:r w:rsidRPr="009A2717">
        <w:rPr>
          <w:rFonts w:ascii="Times New Roman" w:hAnsi="Times New Roman"/>
          <w:sz w:val="24"/>
          <w:szCs w:val="24"/>
        </w:rPr>
        <w:t xml:space="preserve"> </w:t>
      </w:r>
      <w:r>
        <w:rPr>
          <w:rFonts w:ascii="Times New Roman" w:hAnsi="Times New Roman"/>
          <w:sz w:val="24"/>
          <w:szCs w:val="24"/>
          <w:lang w:val="en-US"/>
        </w:rPr>
        <w:t>et</w:t>
      </w:r>
      <w:r w:rsidRPr="009A2717">
        <w:rPr>
          <w:rFonts w:ascii="Times New Roman" w:hAnsi="Times New Roman"/>
          <w:sz w:val="24"/>
          <w:szCs w:val="24"/>
        </w:rPr>
        <w:t xml:space="preserve"> </w:t>
      </w:r>
      <w:r>
        <w:rPr>
          <w:rFonts w:ascii="Times New Roman" w:hAnsi="Times New Roman"/>
          <w:sz w:val="24"/>
          <w:szCs w:val="24"/>
          <w:lang w:val="en-US"/>
        </w:rPr>
        <w:t>al</w:t>
      </w:r>
      <w:r w:rsidRPr="009A2717">
        <w:rPr>
          <w:rFonts w:ascii="Times New Roman" w:hAnsi="Times New Roman"/>
          <w:sz w:val="24"/>
          <w:szCs w:val="24"/>
        </w:rPr>
        <w:t>., 2013)</w:t>
      </w:r>
      <w:r>
        <w:rPr>
          <w:rFonts w:ascii="Times New Roman" w:hAnsi="Times New Roman"/>
          <w:sz w:val="24"/>
          <w:szCs w:val="24"/>
        </w:rPr>
        <w:t xml:space="preserve">. </w:t>
      </w:r>
      <w:r w:rsidR="004834F3">
        <w:rPr>
          <w:rFonts w:ascii="Times New Roman" w:hAnsi="Times New Roman"/>
          <w:sz w:val="24"/>
          <w:szCs w:val="24"/>
        </w:rPr>
        <w:t>Ακόμη, η περίπτωση</w:t>
      </w:r>
      <w:r w:rsidR="007E2D01">
        <w:rPr>
          <w:rFonts w:ascii="Times New Roman" w:hAnsi="Times New Roman"/>
          <w:sz w:val="24"/>
          <w:szCs w:val="24"/>
        </w:rPr>
        <w:t xml:space="preserve"> πολυάμνιου παρουσιάζει τρεις διαβαθμίσεις</w:t>
      </w:r>
      <w:r w:rsidR="007E2D01" w:rsidRPr="007E2D01">
        <w:rPr>
          <w:rFonts w:ascii="Times New Roman" w:hAnsi="Times New Roman"/>
          <w:sz w:val="24"/>
          <w:szCs w:val="24"/>
        </w:rPr>
        <w:t>:</w:t>
      </w:r>
      <w:r w:rsidR="004834F3">
        <w:rPr>
          <w:rFonts w:ascii="Times New Roman" w:hAnsi="Times New Roman"/>
          <w:sz w:val="24"/>
          <w:szCs w:val="24"/>
        </w:rPr>
        <w:t xml:space="preserve"> </w:t>
      </w:r>
      <w:r w:rsidR="007E2D01">
        <w:rPr>
          <w:rFonts w:ascii="Times New Roman" w:hAnsi="Times New Roman"/>
          <w:sz w:val="24"/>
          <w:szCs w:val="24"/>
        </w:rPr>
        <w:t>ήπιο (</w:t>
      </w:r>
      <w:r w:rsidR="007E2D01">
        <w:rPr>
          <w:rFonts w:ascii="Times New Roman" w:hAnsi="Times New Roman"/>
          <w:sz w:val="24"/>
          <w:szCs w:val="24"/>
          <w:lang w:val="en-US"/>
        </w:rPr>
        <w:t>AFI</w:t>
      </w:r>
      <w:r w:rsidR="007E2D01" w:rsidRPr="007E2D01">
        <w:rPr>
          <w:rFonts w:ascii="Times New Roman" w:hAnsi="Times New Roman"/>
          <w:sz w:val="24"/>
          <w:szCs w:val="24"/>
        </w:rPr>
        <w:t>: 25-30</w:t>
      </w:r>
      <w:r w:rsidR="007E2D01">
        <w:rPr>
          <w:rFonts w:ascii="Times New Roman" w:hAnsi="Times New Roman"/>
          <w:sz w:val="24"/>
          <w:szCs w:val="24"/>
          <w:lang w:val="en-US"/>
        </w:rPr>
        <w:t>cm</w:t>
      </w:r>
      <w:r w:rsidR="007E2D01" w:rsidRPr="007E2D01">
        <w:rPr>
          <w:rFonts w:ascii="Times New Roman" w:hAnsi="Times New Roman"/>
          <w:sz w:val="24"/>
          <w:szCs w:val="24"/>
        </w:rPr>
        <w:t xml:space="preserve">, </w:t>
      </w:r>
      <w:r w:rsidR="007E2D01">
        <w:rPr>
          <w:rFonts w:ascii="Times New Roman" w:hAnsi="Times New Roman"/>
          <w:sz w:val="24"/>
          <w:szCs w:val="24"/>
          <w:lang w:val="en-US"/>
        </w:rPr>
        <w:t>SDP</w:t>
      </w:r>
      <w:r w:rsidR="007E2D01" w:rsidRPr="007E2D01">
        <w:rPr>
          <w:rFonts w:ascii="Times New Roman" w:hAnsi="Times New Roman"/>
          <w:sz w:val="24"/>
          <w:szCs w:val="24"/>
        </w:rPr>
        <w:t>:</w:t>
      </w:r>
      <w:r w:rsidR="007E2D01">
        <w:rPr>
          <w:rFonts w:ascii="Times New Roman" w:hAnsi="Times New Roman"/>
          <w:sz w:val="24"/>
          <w:szCs w:val="24"/>
        </w:rPr>
        <w:t xml:space="preserve"> </w:t>
      </w:r>
      <m:oMath>
        <m:r>
          <w:rPr>
            <w:rFonts w:ascii="Cambria Math" w:hAnsi="Cambria Math"/>
            <w:sz w:val="24"/>
            <w:szCs w:val="24"/>
          </w:rPr>
          <m:t>≥</m:t>
        </m:r>
      </m:oMath>
      <w:r w:rsidR="007E2D01">
        <w:rPr>
          <w:rFonts w:ascii="Times New Roman" w:hAnsi="Times New Roman"/>
          <w:sz w:val="24"/>
          <w:szCs w:val="24"/>
        </w:rPr>
        <w:t>8</w:t>
      </w:r>
      <w:r w:rsidR="007E2D01">
        <w:rPr>
          <w:rFonts w:ascii="Times New Roman" w:hAnsi="Times New Roman"/>
          <w:sz w:val="24"/>
          <w:szCs w:val="24"/>
          <w:lang w:val="en-US"/>
        </w:rPr>
        <w:t>cm</w:t>
      </w:r>
      <w:r w:rsidR="004834F3">
        <w:rPr>
          <w:rFonts w:ascii="Times New Roman" w:hAnsi="Times New Roman"/>
          <w:sz w:val="24"/>
          <w:szCs w:val="24"/>
        </w:rPr>
        <w:t xml:space="preserve">), </w:t>
      </w:r>
      <w:r w:rsidR="007E2D01">
        <w:rPr>
          <w:rFonts w:ascii="Times New Roman" w:hAnsi="Times New Roman"/>
          <w:sz w:val="24"/>
          <w:szCs w:val="24"/>
        </w:rPr>
        <w:t>μέτριο (</w:t>
      </w:r>
      <w:r w:rsidR="007E2D01">
        <w:rPr>
          <w:rFonts w:ascii="Times New Roman" w:hAnsi="Times New Roman"/>
          <w:sz w:val="24"/>
          <w:szCs w:val="24"/>
          <w:lang w:val="en-US"/>
        </w:rPr>
        <w:t>AFI</w:t>
      </w:r>
      <w:r w:rsidR="007E2D01" w:rsidRPr="007E2D01">
        <w:rPr>
          <w:rFonts w:ascii="Times New Roman" w:hAnsi="Times New Roman"/>
          <w:sz w:val="24"/>
          <w:szCs w:val="24"/>
        </w:rPr>
        <w:t>:</w:t>
      </w:r>
      <w:r w:rsidR="00102A32" w:rsidRPr="00102A32">
        <w:rPr>
          <w:rFonts w:ascii="Times New Roman" w:hAnsi="Times New Roman"/>
          <w:sz w:val="24"/>
          <w:szCs w:val="24"/>
        </w:rPr>
        <w:t xml:space="preserve"> 30,1-35</w:t>
      </w:r>
      <w:r w:rsidR="00102A32">
        <w:rPr>
          <w:rFonts w:ascii="Times New Roman" w:hAnsi="Times New Roman"/>
          <w:sz w:val="24"/>
          <w:szCs w:val="24"/>
          <w:lang w:val="en-US"/>
        </w:rPr>
        <w:t>cm</w:t>
      </w:r>
      <w:r w:rsidR="00102A32" w:rsidRPr="00102A32">
        <w:rPr>
          <w:rFonts w:ascii="Times New Roman" w:hAnsi="Times New Roman"/>
          <w:sz w:val="24"/>
          <w:szCs w:val="24"/>
        </w:rPr>
        <w:t xml:space="preserve">, </w:t>
      </w:r>
      <w:r w:rsidR="00102A32">
        <w:rPr>
          <w:rFonts w:ascii="Times New Roman" w:hAnsi="Times New Roman"/>
          <w:sz w:val="24"/>
          <w:szCs w:val="24"/>
          <w:lang w:val="en-US"/>
        </w:rPr>
        <w:t>SDP</w:t>
      </w:r>
      <w:r w:rsidR="00102A32" w:rsidRPr="00102A32">
        <w:rPr>
          <w:rFonts w:ascii="Times New Roman" w:hAnsi="Times New Roman"/>
          <w:sz w:val="24"/>
          <w:szCs w:val="24"/>
        </w:rPr>
        <w:t>:</w:t>
      </w:r>
      <w:r w:rsidR="00102A32" w:rsidRPr="00102A32">
        <w:rPr>
          <w:rFonts w:ascii="Cambria Math" w:hAnsi="Cambria Math"/>
          <w:i/>
          <w:sz w:val="24"/>
          <w:szCs w:val="24"/>
        </w:rPr>
        <w:t xml:space="preserve"> </w:t>
      </w:r>
      <m:oMath>
        <m:r>
          <w:rPr>
            <w:rFonts w:ascii="Cambria Math" w:hAnsi="Cambria Math"/>
            <w:sz w:val="24"/>
            <w:szCs w:val="24"/>
          </w:rPr>
          <m:t>≥</m:t>
        </m:r>
      </m:oMath>
      <w:r w:rsidR="00102A32" w:rsidRPr="00102A32">
        <w:rPr>
          <w:rFonts w:ascii="Times New Roman" w:hAnsi="Times New Roman"/>
          <w:sz w:val="24"/>
          <w:szCs w:val="24"/>
        </w:rPr>
        <w:t>12</w:t>
      </w:r>
      <w:r w:rsidR="00102A32">
        <w:rPr>
          <w:rFonts w:ascii="Times New Roman" w:hAnsi="Times New Roman"/>
          <w:sz w:val="24"/>
          <w:szCs w:val="24"/>
          <w:lang w:val="en-US"/>
        </w:rPr>
        <w:t>cm</w:t>
      </w:r>
      <w:r w:rsidR="007E2D01">
        <w:rPr>
          <w:rFonts w:ascii="Times New Roman" w:hAnsi="Times New Roman"/>
          <w:sz w:val="24"/>
          <w:szCs w:val="24"/>
        </w:rPr>
        <w:t>) και τον σοβαρό πολυάμνιο (</w:t>
      </w:r>
      <w:r w:rsidR="00102A32">
        <w:rPr>
          <w:rFonts w:ascii="Times New Roman" w:hAnsi="Times New Roman"/>
          <w:sz w:val="24"/>
          <w:szCs w:val="24"/>
          <w:lang w:val="en-US"/>
        </w:rPr>
        <w:t>AFI</w:t>
      </w:r>
      <w:r w:rsidR="00102A32" w:rsidRPr="007E2D01">
        <w:rPr>
          <w:rFonts w:ascii="Times New Roman" w:hAnsi="Times New Roman"/>
          <w:sz w:val="24"/>
          <w:szCs w:val="24"/>
        </w:rPr>
        <w:t>:</w:t>
      </w:r>
      <w:r w:rsidR="00102A32" w:rsidRPr="00102A32">
        <w:rPr>
          <w:rFonts w:ascii="Times New Roman" w:hAnsi="Times New Roman"/>
          <w:sz w:val="24"/>
          <w:szCs w:val="24"/>
        </w:rPr>
        <w:t xml:space="preserve"> </w:t>
      </w:r>
      <m:oMath>
        <m:r>
          <w:rPr>
            <w:rFonts w:ascii="Cambria Math" w:hAnsi="Cambria Math"/>
            <w:sz w:val="24"/>
            <w:szCs w:val="24"/>
          </w:rPr>
          <m:t>≥</m:t>
        </m:r>
      </m:oMath>
      <w:r w:rsidR="00102A32" w:rsidRPr="00102A32">
        <w:rPr>
          <w:rFonts w:ascii="Times New Roman" w:hAnsi="Times New Roman"/>
          <w:sz w:val="24"/>
          <w:szCs w:val="24"/>
        </w:rPr>
        <w:t>35,1-35</w:t>
      </w:r>
      <w:r w:rsidR="00102A32">
        <w:rPr>
          <w:rFonts w:ascii="Times New Roman" w:hAnsi="Times New Roman"/>
          <w:sz w:val="24"/>
          <w:szCs w:val="24"/>
          <w:lang w:val="en-US"/>
        </w:rPr>
        <w:t>cm</w:t>
      </w:r>
      <w:r w:rsidR="00102A32" w:rsidRPr="00102A32">
        <w:rPr>
          <w:rFonts w:ascii="Times New Roman" w:hAnsi="Times New Roman"/>
          <w:sz w:val="24"/>
          <w:szCs w:val="24"/>
        </w:rPr>
        <w:t xml:space="preserve">, </w:t>
      </w:r>
      <w:r w:rsidR="00102A32">
        <w:rPr>
          <w:rFonts w:ascii="Times New Roman" w:hAnsi="Times New Roman"/>
          <w:sz w:val="24"/>
          <w:szCs w:val="24"/>
          <w:lang w:val="en-US"/>
        </w:rPr>
        <w:t>SDP</w:t>
      </w:r>
      <w:r w:rsidR="00102A32" w:rsidRPr="00102A32">
        <w:rPr>
          <w:rFonts w:ascii="Times New Roman" w:hAnsi="Times New Roman"/>
          <w:sz w:val="24"/>
          <w:szCs w:val="24"/>
        </w:rPr>
        <w:t>:</w:t>
      </w:r>
      <w:r w:rsidR="00102A32" w:rsidRPr="00102A32">
        <w:rPr>
          <w:rFonts w:ascii="Cambria Math" w:hAnsi="Cambria Math"/>
          <w:i/>
          <w:sz w:val="24"/>
          <w:szCs w:val="24"/>
        </w:rPr>
        <w:t xml:space="preserve"> </w:t>
      </w:r>
      <m:oMath>
        <m:r>
          <w:rPr>
            <w:rFonts w:ascii="Cambria Math" w:hAnsi="Cambria Math"/>
            <w:sz w:val="24"/>
            <w:szCs w:val="24"/>
          </w:rPr>
          <m:t>≥</m:t>
        </m:r>
      </m:oMath>
      <w:r w:rsidR="00102A32" w:rsidRPr="00102A32">
        <w:rPr>
          <w:rFonts w:ascii="Times New Roman" w:hAnsi="Times New Roman"/>
          <w:sz w:val="24"/>
          <w:szCs w:val="24"/>
        </w:rPr>
        <w:t>16</w:t>
      </w:r>
      <w:r w:rsidR="00102A32">
        <w:rPr>
          <w:rFonts w:ascii="Times New Roman" w:hAnsi="Times New Roman"/>
          <w:sz w:val="24"/>
          <w:szCs w:val="24"/>
          <w:lang w:val="en-US"/>
        </w:rPr>
        <w:t>cm</w:t>
      </w:r>
      <w:r w:rsidR="007E2D01">
        <w:rPr>
          <w:rFonts w:ascii="Times New Roman" w:hAnsi="Times New Roman"/>
          <w:sz w:val="24"/>
          <w:szCs w:val="24"/>
        </w:rPr>
        <w:t>)</w:t>
      </w:r>
      <w:r w:rsidR="00102A32" w:rsidRPr="00102A32">
        <w:rPr>
          <w:rFonts w:ascii="Times New Roman" w:hAnsi="Times New Roman"/>
          <w:sz w:val="24"/>
          <w:szCs w:val="24"/>
        </w:rPr>
        <w:t xml:space="preserve"> (</w:t>
      </w:r>
      <w:r w:rsidR="00102A32">
        <w:rPr>
          <w:rFonts w:ascii="Times New Roman" w:hAnsi="Times New Roman"/>
          <w:sz w:val="24"/>
          <w:szCs w:val="24"/>
          <w:lang w:val="en-US"/>
        </w:rPr>
        <w:t>Sandlin</w:t>
      </w:r>
      <w:r w:rsidR="00102A32" w:rsidRPr="009A2717">
        <w:rPr>
          <w:rFonts w:ascii="Times New Roman" w:hAnsi="Times New Roman"/>
          <w:sz w:val="24"/>
          <w:szCs w:val="24"/>
        </w:rPr>
        <w:t xml:space="preserve"> </w:t>
      </w:r>
      <w:r w:rsidR="00102A32">
        <w:rPr>
          <w:rFonts w:ascii="Times New Roman" w:hAnsi="Times New Roman"/>
          <w:sz w:val="24"/>
          <w:szCs w:val="24"/>
          <w:lang w:val="en-US"/>
        </w:rPr>
        <w:t>et</w:t>
      </w:r>
      <w:r w:rsidR="00102A32" w:rsidRPr="009A2717">
        <w:rPr>
          <w:rFonts w:ascii="Times New Roman" w:hAnsi="Times New Roman"/>
          <w:sz w:val="24"/>
          <w:szCs w:val="24"/>
        </w:rPr>
        <w:t xml:space="preserve"> </w:t>
      </w:r>
      <w:r w:rsidR="00102A32">
        <w:rPr>
          <w:rFonts w:ascii="Times New Roman" w:hAnsi="Times New Roman"/>
          <w:sz w:val="24"/>
          <w:szCs w:val="24"/>
          <w:lang w:val="en-US"/>
        </w:rPr>
        <w:t>al</w:t>
      </w:r>
      <w:r w:rsidR="00102A32" w:rsidRPr="009A2717">
        <w:rPr>
          <w:rFonts w:ascii="Times New Roman" w:hAnsi="Times New Roman"/>
          <w:sz w:val="24"/>
          <w:szCs w:val="24"/>
        </w:rPr>
        <w:t>., 2013</w:t>
      </w:r>
      <w:r w:rsidR="00102A32" w:rsidRPr="00102A32">
        <w:rPr>
          <w:rFonts w:ascii="Times New Roman" w:hAnsi="Times New Roman"/>
          <w:sz w:val="24"/>
          <w:szCs w:val="24"/>
        </w:rPr>
        <w:t>)</w:t>
      </w:r>
      <w:r w:rsidR="007E2D01">
        <w:rPr>
          <w:rFonts w:ascii="Times New Roman" w:hAnsi="Times New Roman"/>
          <w:sz w:val="24"/>
          <w:szCs w:val="24"/>
        </w:rPr>
        <w:t>.</w:t>
      </w:r>
    </w:p>
    <w:p w:rsidR="009A2717" w:rsidRPr="00F65A26" w:rsidRDefault="004834F3" w:rsidP="0022554D">
      <w:pPr>
        <w:tabs>
          <w:tab w:val="left" w:pos="1725"/>
        </w:tabs>
        <w:spacing w:line="360" w:lineRule="auto"/>
        <w:ind w:firstLine="720"/>
        <w:jc w:val="both"/>
        <w:rPr>
          <w:rFonts w:ascii="Times New Roman" w:hAnsi="Times New Roman"/>
          <w:b/>
          <w:bCs/>
          <w:sz w:val="24"/>
          <w:szCs w:val="24"/>
        </w:rPr>
      </w:pPr>
      <w:r>
        <w:rPr>
          <w:rFonts w:ascii="Times New Roman" w:hAnsi="Times New Roman"/>
          <w:sz w:val="24"/>
          <w:szCs w:val="24"/>
        </w:rPr>
        <w:t>Έχει μελετηθεί ότι ειδικά σε</w:t>
      </w:r>
      <w:r w:rsidR="00080E4D">
        <w:rPr>
          <w:rFonts w:ascii="Times New Roman" w:hAnsi="Times New Roman"/>
          <w:sz w:val="24"/>
          <w:szCs w:val="24"/>
        </w:rPr>
        <w:t xml:space="preserve"> περίπτωση </w:t>
      </w:r>
      <w:r w:rsidR="00F65A26">
        <w:rPr>
          <w:rFonts w:ascii="Times New Roman" w:hAnsi="Times New Roman"/>
          <w:sz w:val="24"/>
          <w:szCs w:val="24"/>
        </w:rPr>
        <w:t>σοβαρού πολυάμνιου το 31% των κυήσεων παρουσίασε ανωμαλίες στο νευρικό σύστημα του εμβρύου, την καρδιά ή</w:t>
      </w:r>
      <w:r w:rsidR="00080E4D">
        <w:rPr>
          <w:rFonts w:ascii="Times New Roman" w:hAnsi="Times New Roman"/>
          <w:sz w:val="24"/>
          <w:szCs w:val="24"/>
        </w:rPr>
        <w:t xml:space="preserve"> στο</w:t>
      </w:r>
      <w:r w:rsidR="00F65A26">
        <w:rPr>
          <w:rFonts w:ascii="Times New Roman" w:hAnsi="Times New Roman"/>
          <w:sz w:val="24"/>
          <w:szCs w:val="24"/>
        </w:rPr>
        <w:t xml:space="preserve"> γαστ</w:t>
      </w:r>
      <w:r w:rsidR="00080E4D">
        <w:rPr>
          <w:rFonts w:ascii="Times New Roman" w:hAnsi="Times New Roman"/>
          <w:sz w:val="24"/>
          <w:szCs w:val="24"/>
        </w:rPr>
        <w:t>ρεντερικό</w:t>
      </w:r>
      <w:r w:rsidR="00F65A26">
        <w:rPr>
          <w:rFonts w:ascii="Times New Roman" w:hAnsi="Times New Roman"/>
          <w:sz w:val="24"/>
          <w:szCs w:val="24"/>
        </w:rPr>
        <w:t xml:space="preserve"> </w:t>
      </w:r>
      <w:r w:rsidR="00F65A26" w:rsidRPr="009A2717">
        <w:rPr>
          <w:rFonts w:ascii="Times New Roman" w:hAnsi="Times New Roman"/>
          <w:sz w:val="24"/>
          <w:szCs w:val="24"/>
        </w:rPr>
        <w:t>(</w:t>
      </w:r>
      <w:r w:rsidR="00F65A26">
        <w:rPr>
          <w:rFonts w:ascii="Times New Roman" w:hAnsi="Times New Roman"/>
          <w:sz w:val="24"/>
          <w:szCs w:val="24"/>
          <w:lang w:val="en-US"/>
        </w:rPr>
        <w:t>Sandlin</w:t>
      </w:r>
      <w:r w:rsidR="00F65A26" w:rsidRPr="009A2717">
        <w:rPr>
          <w:rFonts w:ascii="Times New Roman" w:hAnsi="Times New Roman"/>
          <w:sz w:val="24"/>
          <w:szCs w:val="24"/>
        </w:rPr>
        <w:t xml:space="preserve"> </w:t>
      </w:r>
      <w:r w:rsidR="00F65A26">
        <w:rPr>
          <w:rFonts w:ascii="Times New Roman" w:hAnsi="Times New Roman"/>
          <w:sz w:val="24"/>
          <w:szCs w:val="24"/>
          <w:lang w:val="en-US"/>
        </w:rPr>
        <w:t>et</w:t>
      </w:r>
      <w:r w:rsidR="00F65A26" w:rsidRPr="009A2717">
        <w:rPr>
          <w:rFonts w:ascii="Times New Roman" w:hAnsi="Times New Roman"/>
          <w:sz w:val="24"/>
          <w:szCs w:val="24"/>
        </w:rPr>
        <w:t xml:space="preserve"> </w:t>
      </w:r>
      <w:r w:rsidR="00F65A26">
        <w:rPr>
          <w:rFonts w:ascii="Times New Roman" w:hAnsi="Times New Roman"/>
          <w:sz w:val="24"/>
          <w:szCs w:val="24"/>
          <w:lang w:val="en-US"/>
        </w:rPr>
        <w:t>al</w:t>
      </w:r>
      <w:r w:rsidR="00F65A26" w:rsidRPr="009A2717">
        <w:rPr>
          <w:rFonts w:ascii="Times New Roman" w:hAnsi="Times New Roman"/>
          <w:sz w:val="24"/>
          <w:szCs w:val="24"/>
        </w:rPr>
        <w:t>., 2013)</w:t>
      </w:r>
      <w:r w:rsidR="00F65A26">
        <w:rPr>
          <w:rFonts w:ascii="Times New Roman" w:hAnsi="Times New Roman"/>
          <w:sz w:val="24"/>
          <w:szCs w:val="24"/>
        </w:rPr>
        <w:t>. Ωστόσο, αξίζει να αναφερθεί ότι η ικανότητα του δείκτη αμνιακού υγρού και του ενιαίου βαθύτερου θύλακα</w:t>
      </w:r>
      <w:r w:rsidR="00080E4D">
        <w:rPr>
          <w:rFonts w:ascii="Times New Roman" w:hAnsi="Times New Roman"/>
          <w:sz w:val="24"/>
          <w:szCs w:val="24"/>
        </w:rPr>
        <w:t>,</w:t>
      </w:r>
      <w:r w:rsidR="00F65A26">
        <w:rPr>
          <w:rFonts w:ascii="Times New Roman" w:hAnsi="Times New Roman"/>
          <w:sz w:val="24"/>
          <w:szCs w:val="24"/>
        </w:rPr>
        <w:t xml:space="preserve"> να </w:t>
      </w:r>
      <w:proofErr w:type="spellStart"/>
      <w:r w:rsidR="00080E4D">
        <w:rPr>
          <w:rFonts w:ascii="Times New Roman" w:hAnsi="Times New Roman"/>
          <w:sz w:val="24"/>
          <w:szCs w:val="24"/>
        </w:rPr>
        <w:t>ταυτοποιήσουν</w:t>
      </w:r>
      <w:proofErr w:type="spellEnd"/>
      <w:r w:rsidR="00F65A26">
        <w:rPr>
          <w:rFonts w:ascii="Times New Roman" w:hAnsi="Times New Roman"/>
          <w:sz w:val="24"/>
          <w:szCs w:val="24"/>
        </w:rPr>
        <w:t xml:space="preserve"> την ύπαρξη </w:t>
      </w:r>
      <w:proofErr w:type="spellStart"/>
      <w:r w:rsidR="00F65A26">
        <w:rPr>
          <w:rFonts w:ascii="Times New Roman" w:hAnsi="Times New Roman"/>
          <w:sz w:val="24"/>
          <w:szCs w:val="24"/>
        </w:rPr>
        <w:t>πολυάμνιου</w:t>
      </w:r>
      <w:proofErr w:type="spellEnd"/>
      <w:r w:rsidR="00F65A26">
        <w:rPr>
          <w:rFonts w:ascii="Times New Roman" w:hAnsi="Times New Roman"/>
          <w:sz w:val="24"/>
          <w:szCs w:val="24"/>
        </w:rPr>
        <w:t xml:space="preserve"> είναι περιορισμένη. Συγκεκριμένα, έχει βρεθεί ότι αναγνωρίζουν την ύπαρξη πολυάμνιου πάνω από το 95</w:t>
      </w:r>
      <w:r w:rsidR="00F65A26" w:rsidRPr="00F65A26">
        <w:rPr>
          <w:rFonts w:ascii="Times New Roman" w:hAnsi="Times New Roman"/>
          <w:sz w:val="24"/>
          <w:szCs w:val="24"/>
          <w:vertAlign w:val="superscript"/>
        </w:rPr>
        <w:t>ο</w:t>
      </w:r>
      <w:r w:rsidR="00F65A26">
        <w:rPr>
          <w:rFonts w:ascii="Times New Roman" w:hAnsi="Times New Roman"/>
          <w:sz w:val="24"/>
          <w:szCs w:val="24"/>
        </w:rPr>
        <w:t xml:space="preserve"> ή 97</w:t>
      </w:r>
      <w:r w:rsidR="00F65A26" w:rsidRPr="00F65A26">
        <w:rPr>
          <w:rFonts w:ascii="Times New Roman" w:hAnsi="Times New Roman"/>
          <w:sz w:val="24"/>
          <w:szCs w:val="24"/>
          <w:vertAlign w:val="superscript"/>
        </w:rPr>
        <w:t>ο</w:t>
      </w:r>
      <w:r w:rsidR="00F65A26">
        <w:rPr>
          <w:rFonts w:ascii="Times New Roman" w:hAnsi="Times New Roman"/>
          <w:sz w:val="24"/>
          <w:szCs w:val="24"/>
        </w:rPr>
        <w:t xml:space="preserve"> τεταρτημόριο με </w:t>
      </w:r>
      <w:r w:rsidR="00080E4D">
        <w:rPr>
          <w:rFonts w:ascii="Times New Roman" w:hAnsi="Times New Roman"/>
          <w:sz w:val="24"/>
          <w:szCs w:val="24"/>
        </w:rPr>
        <w:t>ποσοστό 33-</w:t>
      </w:r>
      <w:r w:rsidR="00F65A26">
        <w:rPr>
          <w:rFonts w:ascii="Times New Roman" w:hAnsi="Times New Roman"/>
          <w:sz w:val="24"/>
          <w:szCs w:val="24"/>
        </w:rPr>
        <w:t>46</w:t>
      </w:r>
      <w:r w:rsidR="00080E4D">
        <w:rPr>
          <w:rFonts w:ascii="Times New Roman" w:hAnsi="Times New Roman"/>
          <w:sz w:val="24"/>
          <w:szCs w:val="24"/>
        </w:rPr>
        <w:t xml:space="preserve"> </w:t>
      </w:r>
      <w:r w:rsidR="00F65A26">
        <w:rPr>
          <w:rFonts w:ascii="Times New Roman" w:hAnsi="Times New Roman"/>
          <w:sz w:val="24"/>
          <w:szCs w:val="24"/>
        </w:rPr>
        <w:t>% (</w:t>
      </w:r>
      <w:r w:rsidR="00F65A26">
        <w:rPr>
          <w:rFonts w:ascii="Times New Roman" w:hAnsi="Times New Roman"/>
          <w:sz w:val="24"/>
          <w:szCs w:val="24"/>
          <w:lang w:val="en-US"/>
        </w:rPr>
        <w:t>Sandlin</w:t>
      </w:r>
      <w:r w:rsidR="00F65A26" w:rsidRPr="009A2717">
        <w:rPr>
          <w:rFonts w:ascii="Times New Roman" w:hAnsi="Times New Roman"/>
          <w:sz w:val="24"/>
          <w:szCs w:val="24"/>
        </w:rPr>
        <w:t xml:space="preserve"> </w:t>
      </w:r>
      <w:r w:rsidR="00F65A26">
        <w:rPr>
          <w:rFonts w:ascii="Times New Roman" w:hAnsi="Times New Roman"/>
          <w:sz w:val="24"/>
          <w:szCs w:val="24"/>
          <w:lang w:val="en-US"/>
        </w:rPr>
        <w:t>et</w:t>
      </w:r>
      <w:r w:rsidR="00F65A26" w:rsidRPr="009A2717">
        <w:rPr>
          <w:rFonts w:ascii="Times New Roman" w:hAnsi="Times New Roman"/>
          <w:sz w:val="24"/>
          <w:szCs w:val="24"/>
        </w:rPr>
        <w:t xml:space="preserve"> </w:t>
      </w:r>
      <w:r w:rsidR="00F65A26">
        <w:rPr>
          <w:rFonts w:ascii="Times New Roman" w:hAnsi="Times New Roman"/>
          <w:sz w:val="24"/>
          <w:szCs w:val="24"/>
          <w:lang w:val="en-US"/>
        </w:rPr>
        <w:t>al</w:t>
      </w:r>
      <w:r w:rsidR="00F65A26" w:rsidRPr="009A2717">
        <w:rPr>
          <w:rFonts w:ascii="Times New Roman" w:hAnsi="Times New Roman"/>
          <w:sz w:val="24"/>
          <w:szCs w:val="24"/>
        </w:rPr>
        <w:t>., 2013</w:t>
      </w:r>
      <w:r w:rsidR="00F65A26">
        <w:rPr>
          <w:rFonts w:ascii="Times New Roman" w:hAnsi="Times New Roman"/>
          <w:sz w:val="24"/>
          <w:szCs w:val="24"/>
        </w:rPr>
        <w:t>).</w:t>
      </w:r>
    </w:p>
    <w:p w:rsidR="00054CC1" w:rsidRPr="00080E4D" w:rsidRDefault="00054CC1" w:rsidP="0022554D">
      <w:pPr>
        <w:pStyle w:val="2"/>
        <w:spacing w:line="360" w:lineRule="auto"/>
        <w:ind w:firstLine="720"/>
        <w:rPr>
          <w:rFonts w:ascii="Times New Roman" w:hAnsi="Times New Roman" w:cs="Times New Roman"/>
          <w:b/>
          <w:color w:val="538135" w:themeColor="accent6" w:themeShade="BF"/>
          <w:sz w:val="24"/>
          <w:szCs w:val="24"/>
          <w:u w:val="single"/>
        </w:rPr>
      </w:pPr>
      <w:bookmarkStart w:id="17" w:name="_Toc118753479"/>
      <w:r w:rsidRPr="00080E4D">
        <w:rPr>
          <w:rFonts w:ascii="Times New Roman" w:hAnsi="Times New Roman" w:cs="Times New Roman"/>
          <w:b/>
          <w:color w:val="538135" w:themeColor="accent6" w:themeShade="BF"/>
          <w:sz w:val="24"/>
          <w:szCs w:val="24"/>
          <w:u w:val="single"/>
        </w:rPr>
        <w:t>1.</w:t>
      </w:r>
      <w:r w:rsidR="00EE7D32" w:rsidRPr="00080E4D">
        <w:rPr>
          <w:rFonts w:ascii="Times New Roman" w:hAnsi="Times New Roman" w:cs="Times New Roman"/>
          <w:b/>
          <w:color w:val="538135" w:themeColor="accent6" w:themeShade="BF"/>
          <w:sz w:val="24"/>
          <w:szCs w:val="24"/>
          <w:u w:val="single"/>
        </w:rPr>
        <w:t>7</w:t>
      </w:r>
      <w:r w:rsidR="00080E4D">
        <w:rPr>
          <w:rFonts w:ascii="Times New Roman" w:hAnsi="Times New Roman" w:cs="Times New Roman"/>
          <w:b/>
          <w:color w:val="538135" w:themeColor="accent6" w:themeShade="BF"/>
          <w:sz w:val="24"/>
          <w:szCs w:val="24"/>
          <w:u w:val="single"/>
        </w:rPr>
        <w:t xml:space="preserve"> </w:t>
      </w:r>
      <w:r w:rsidRPr="00080E4D">
        <w:rPr>
          <w:rFonts w:ascii="Times New Roman" w:hAnsi="Times New Roman" w:cs="Times New Roman"/>
          <w:b/>
          <w:color w:val="538135" w:themeColor="accent6" w:themeShade="BF"/>
          <w:sz w:val="24"/>
          <w:szCs w:val="24"/>
          <w:u w:val="single"/>
        </w:rPr>
        <w:t xml:space="preserve"> Εμβολή</w:t>
      </w:r>
      <w:bookmarkEnd w:id="17"/>
      <w:r w:rsidRPr="00080E4D">
        <w:rPr>
          <w:rFonts w:ascii="Times New Roman" w:hAnsi="Times New Roman" w:cs="Times New Roman"/>
          <w:b/>
          <w:color w:val="538135" w:themeColor="accent6" w:themeShade="BF"/>
          <w:sz w:val="24"/>
          <w:szCs w:val="24"/>
          <w:u w:val="single"/>
        </w:rPr>
        <w:t xml:space="preserve"> </w:t>
      </w:r>
    </w:p>
    <w:p w:rsidR="006D29BA" w:rsidRDefault="00E20C84"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Ε</w:t>
      </w:r>
      <w:r w:rsidR="00054CC1" w:rsidRPr="00BA4F7A">
        <w:rPr>
          <w:rFonts w:ascii="Times New Roman" w:hAnsi="Times New Roman"/>
          <w:sz w:val="24"/>
          <w:szCs w:val="24"/>
        </w:rPr>
        <w:t>μβολή αμνι</w:t>
      </w:r>
      <w:r>
        <w:rPr>
          <w:rFonts w:ascii="Times New Roman" w:hAnsi="Times New Roman"/>
          <w:sz w:val="24"/>
          <w:szCs w:val="24"/>
        </w:rPr>
        <w:t>ακού υγρού χαρακτηρίζεται</w:t>
      </w:r>
      <w:r w:rsidR="00054CC1" w:rsidRPr="00BA4F7A">
        <w:rPr>
          <w:rFonts w:ascii="Times New Roman" w:hAnsi="Times New Roman"/>
          <w:sz w:val="24"/>
          <w:szCs w:val="24"/>
        </w:rPr>
        <w:t xml:space="preserve"> μαιευτική επιπλοκ</w:t>
      </w:r>
      <w:r>
        <w:rPr>
          <w:rFonts w:ascii="Times New Roman" w:hAnsi="Times New Roman"/>
          <w:sz w:val="24"/>
          <w:szCs w:val="24"/>
        </w:rPr>
        <w:t>ή που μπορεί να συμβεί είτε στο φυσιολογικό τοκετό είτε σε</w:t>
      </w:r>
      <w:r w:rsidR="00054CC1" w:rsidRPr="00BA4F7A">
        <w:rPr>
          <w:rFonts w:ascii="Times New Roman" w:hAnsi="Times New Roman"/>
          <w:sz w:val="24"/>
          <w:szCs w:val="24"/>
        </w:rPr>
        <w:t xml:space="preserve"> καισαρική τομή. </w:t>
      </w:r>
      <w:r w:rsidR="00054CC1">
        <w:rPr>
          <w:rFonts w:ascii="Times New Roman" w:hAnsi="Times New Roman"/>
          <w:sz w:val="24"/>
          <w:szCs w:val="24"/>
        </w:rPr>
        <w:t>Επίσης, μπορεί να προκληθεί και τις πρώτες ημέρες της λοχείας. Το συγκεκριμένο σύνδρομο μπορεί</w:t>
      </w:r>
      <w:r w:rsidR="007E3310">
        <w:rPr>
          <w:rFonts w:ascii="Times New Roman" w:hAnsi="Times New Roman"/>
          <w:sz w:val="24"/>
          <w:szCs w:val="24"/>
        </w:rPr>
        <w:t>,</w:t>
      </w:r>
      <w:r w:rsidR="00054CC1">
        <w:rPr>
          <w:rFonts w:ascii="Times New Roman" w:hAnsi="Times New Roman"/>
          <w:sz w:val="24"/>
          <w:szCs w:val="24"/>
        </w:rPr>
        <w:t xml:space="preserve"> ανάλογα με τη σοβαρότητά του</w:t>
      </w:r>
      <w:r w:rsidR="007E3310">
        <w:rPr>
          <w:rFonts w:ascii="Times New Roman" w:hAnsi="Times New Roman"/>
          <w:sz w:val="24"/>
          <w:szCs w:val="24"/>
        </w:rPr>
        <w:t>,</w:t>
      </w:r>
      <w:r w:rsidR="00054CC1">
        <w:rPr>
          <w:rFonts w:ascii="Times New Roman" w:hAnsi="Times New Roman"/>
          <w:sz w:val="24"/>
          <w:szCs w:val="24"/>
        </w:rPr>
        <w:t xml:space="preserve"> να οδηγήσει</w:t>
      </w:r>
      <w:r w:rsidR="007E3310">
        <w:rPr>
          <w:rFonts w:ascii="Times New Roman" w:hAnsi="Times New Roman"/>
          <w:sz w:val="24"/>
          <w:szCs w:val="24"/>
        </w:rPr>
        <w:t xml:space="preserve"> σε καρδιαγγειακή κατάρρευση μέχρι και</w:t>
      </w:r>
      <w:r w:rsidR="00054CC1">
        <w:rPr>
          <w:rFonts w:ascii="Times New Roman" w:hAnsi="Times New Roman"/>
          <w:sz w:val="24"/>
          <w:szCs w:val="24"/>
        </w:rPr>
        <w:t xml:space="preserve"> θάνατο. Ακόμη, μπορεί να είναι ολέθριο τόσο </w:t>
      </w:r>
      <w:r w:rsidR="007E3310">
        <w:rPr>
          <w:rFonts w:ascii="Times New Roman" w:hAnsi="Times New Roman"/>
          <w:sz w:val="24"/>
          <w:szCs w:val="24"/>
        </w:rPr>
        <w:t>για την μητέρα όσο και για το νεογνό</w:t>
      </w:r>
      <w:r w:rsidR="00054CC1">
        <w:rPr>
          <w:rFonts w:ascii="Times New Roman" w:hAnsi="Times New Roman"/>
          <w:sz w:val="24"/>
          <w:szCs w:val="24"/>
        </w:rPr>
        <w:t xml:space="preserve"> (</w:t>
      </w:r>
      <w:proofErr w:type="spellStart"/>
      <w:r w:rsidR="00054CC1">
        <w:rPr>
          <w:rFonts w:ascii="Times New Roman" w:hAnsi="Times New Roman"/>
          <w:sz w:val="24"/>
          <w:szCs w:val="24"/>
        </w:rPr>
        <w:t>Θανασάς</w:t>
      </w:r>
      <w:proofErr w:type="spellEnd"/>
      <w:r w:rsidR="00054CC1">
        <w:rPr>
          <w:rFonts w:ascii="Times New Roman" w:hAnsi="Times New Roman"/>
          <w:sz w:val="24"/>
          <w:szCs w:val="24"/>
        </w:rPr>
        <w:t xml:space="preserve">, 2020). Στο </w:t>
      </w:r>
      <w:r w:rsidR="005A5A48">
        <w:rPr>
          <w:rFonts w:ascii="Times New Roman" w:hAnsi="Times New Roman"/>
          <w:sz w:val="24"/>
          <w:szCs w:val="24"/>
        </w:rPr>
        <w:t>70% των περιπτώσεων η εμβολή</w:t>
      </w:r>
      <w:r w:rsidR="00054CC1">
        <w:rPr>
          <w:rFonts w:ascii="Times New Roman" w:hAnsi="Times New Roman"/>
          <w:sz w:val="24"/>
          <w:szCs w:val="24"/>
        </w:rPr>
        <w:t xml:space="preserve"> αμνιακού υγρού συντελέστηκε κατά την διάρκεια του τοκετού. Ακόμη</w:t>
      </w:r>
      <w:r w:rsidR="005A5A48">
        <w:rPr>
          <w:rFonts w:ascii="Times New Roman" w:hAnsi="Times New Roman"/>
          <w:sz w:val="24"/>
          <w:szCs w:val="24"/>
        </w:rPr>
        <w:t>, το 11% των περιπτώσεων συμβαίνει σε</w:t>
      </w:r>
      <w:r w:rsidR="00054CC1">
        <w:rPr>
          <w:rFonts w:ascii="Times New Roman" w:hAnsi="Times New Roman"/>
          <w:sz w:val="24"/>
          <w:szCs w:val="24"/>
        </w:rPr>
        <w:t xml:space="preserve"> κολπικό τοκετό και το 19%</w:t>
      </w:r>
      <w:r w:rsidR="005A5A48">
        <w:rPr>
          <w:rFonts w:ascii="Times New Roman" w:hAnsi="Times New Roman"/>
          <w:sz w:val="24"/>
          <w:szCs w:val="24"/>
        </w:rPr>
        <w:t xml:space="preserve"> σε περιπτώσεις </w:t>
      </w:r>
      <w:r w:rsidR="00054CC1">
        <w:rPr>
          <w:rFonts w:ascii="Times New Roman" w:hAnsi="Times New Roman"/>
          <w:sz w:val="24"/>
          <w:szCs w:val="24"/>
        </w:rPr>
        <w:t xml:space="preserve"> καισαρική</w:t>
      </w:r>
      <w:r w:rsidR="005A5A48">
        <w:rPr>
          <w:rFonts w:ascii="Times New Roman" w:hAnsi="Times New Roman"/>
          <w:sz w:val="24"/>
          <w:szCs w:val="24"/>
        </w:rPr>
        <w:t>ς</w:t>
      </w:r>
      <w:r w:rsidR="00054CC1">
        <w:rPr>
          <w:rFonts w:ascii="Times New Roman" w:hAnsi="Times New Roman"/>
          <w:sz w:val="24"/>
          <w:szCs w:val="24"/>
        </w:rPr>
        <w:t xml:space="preserve"> τομή</w:t>
      </w:r>
      <w:r w:rsidR="005A5A48">
        <w:rPr>
          <w:rFonts w:ascii="Times New Roman" w:hAnsi="Times New Roman"/>
          <w:sz w:val="24"/>
          <w:szCs w:val="24"/>
        </w:rPr>
        <w:t>ς. Ε</w:t>
      </w:r>
      <w:r w:rsidR="00054CC1">
        <w:rPr>
          <w:rFonts w:ascii="Times New Roman" w:hAnsi="Times New Roman"/>
          <w:sz w:val="24"/>
          <w:szCs w:val="24"/>
        </w:rPr>
        <w:t xml:space="preserve">μβολή αμνιακού υγρού συμβαίνει σε μεγαλύτερο ποσοστό </w:t>
      </w:r>
      <w:r w:rsidR="005A5A48">
        <w:rPr>
          <w:rFonts w:ascii="Times New Roman" w:hAnsi="Times New Roman"/>
          <w:sz w:val="24"/>
          <w:szCs w:val="24"/>
        </w:rPr>
        <w:t xml:space="preserve">και </w:t>
      </w:r>
      <w:r w:rsidR="00054CC1">
        <w:rPr>
          <w:rFonts w:ascii="Times New Roman" w:hAnsi="Times New Roman"/>
          <w:sz w:val="24"/>
          <w:szCs w:val="24"/>
        </w:rPr>
        <w:t>σε κυήσεις</w:t>
      </w:r>
      <w:r w:rsidR="005A5A48">
        <w:rPr>
          <w:rFonts w:ascii="Times New Roman" w:hAnsi="Times New Roman"/>
          <w:sz w:val="24"/>
          <w:szCs w:val="24"/>
        </w:rPr>
        <w:t xml:space="preserve"> αρρένων εμβρύων. Η </w:t>
      </w:r>
      <w:r w:rsidR="00054CC1">
        <w:rPr>
          <w:rFonts w:ascii="Times New Roman" w:hAnsi="Times New Roman"/>
          <w:sz w:val="24"/>
          <w:szCs w:val="24"/>
        </w:rPr>
        <w:t>επιπλοκή</w:t>
      </w:r>
      <w:r w:rsidR="005A5A48">
        <w:rPr>
          <w:rFonts w:ascii="Times New Roman" w:hAnsi="Times New Roman"/>
          <w:sz w:val="24"/>
          <w:szCs w:val="24"/>
        </w:rPr>
        <w:t xml:space="preserve"> αυτή</w:t>
      </w:r>
      <w:r w:rsidR="00054CC1">
        <w:rPr>
          <w:rFonts w:ascii="Times New Roman" w:hAnsi="Times New Roman"/>
          <w:sz w:val="24"/>
          <w:szCs w:val="24"/>
        </w:rPr>
        <w:t xml:space="preserve"> εκτιμάται ότι έχει διπλ</w:t>
      </w:r>
      <w:r w:rsidR="005A5A48">
        <w:rPr>
          <w:rFonts w:ascii="Times New Roman" w:hAnsi="Times New Roman"/>
          <w:sz w:val="24"/>
          <w:szCs w:val="24"/>
        </w:rPr>
        <w:t>άσια πιθανότητα να εμφανιστεί στις μαύρες</w:t>
      </w:r>
      <w:r w:rsidR="00054CC1">
        <w:rPr>
          <w:rFonts w:ascii="Times New Roman" w:hAnsi="Times New Roman"/>
          <w:sz w:val="24"/>
          <w:szCs w:val="24"/>
        </w:rPr>
        <w:t xml:space="preserve"> σε σχέση με τις λευκές</w:t>
      </w:r>
      <w:r w:rsidR="005A5A48">
        <w:rPr>
          <w:rFonts w:ascii="Times New Roman" w:hAnsi="Times New Roman"/>
          <w:sz w:val="24"/>
          <w:szCs w:val="24"/>
        </w:rPr>
        <w:t xml:space="preserve"> γυναίκες</w:t>
      </w:r>
      <w:r w:rsidR="00054CC1">
        <w:rPr>
          <w:rFonts w:ascii="Times New Roman" w:hAnsi="Times New Roman"/>
          <w:sz w:val="24"/>
          <w:szCs w:val="24"/>
        </w:rPr>
        <w:t>. Η ηλικία των 39 ετών αποτελεί επίσης μια κρίσιμη ηλικία</w:t>
      </w:r>
      <w:r w:rsidR="005A5A48">
        <w:rPr>
          <w:rFonts w:ascii="Times New Roman" w:hAnsi="Times New Roman"/>
          <w:sz w:val="24"/>
          <w:szCs w:val="24"/>
        </w:rPr>
        <w:t>, μετά</w:t>
      </w:r>
      <w:r w:rsidR="00054CC1">
        <w:rPr>
          <w:rFonts w:ascii="Times New Roman" w:hAnsi="Times New Roman"/>
          <w:sz w:val="24"/>
          <w:szCs w:val="24"/>
        </w:rPr>
        <w:t xml:space="preserve"> την οποία αυξάνεται σημαντικά το ενεχόμενο ε</w:t>
      </w:r>
      <w:r w:rsidR="005A5A48">
        <w:rPr>
          <w:rFonts w:ascii="Times New Roman" w:hAnsi="Times New Roman"/>
          <w:sz w:val="24"/>
          <w:szCs w:val="24"/>
        </w:rPr>
        <w:t>μβολής αμνιακού υγρού στην κυοφορούσα</w:t>
      </w:r>
      <w:r w:rsidR="00054CC1">
        <w:rPr>
          <w:rFonts w:ascii="Times New Roman" w:hAnsi="Times New Roman"/>
          <w:sz w:val="24"/>
          <w:szCs w:val="24"/>
        </w:rPr>
        <w:t xml:space="preserve">. Ακόμη, γυναίκες </w:t>
      </w:r>
      <w:r w:rsidR="005A5A48">
        <w:rPr>
          <w:rFonts w:ascii="Times New Roman" w:hAnsi="Times New Roman"/>
          <w:sz w:val="24"/>
          <w:szCs w:val="24"/>
        </w:rPr>
        <w:t>με καρδιολογικά</w:t>
      </w:r>
      <w:r w:rsidR="00054CC1">
        <w:rPr>
          <w:rFonts w:ascii="Times New Roman" w:hAnsi="Times New Roman"/>
          <w:sz w:val="24"/>
          <w:szCs w:val="24"/>
        </w:rPr>
        <w:t xml:space="preserve"> νοσήματα φαίνεται ότι κινδυνεύο</w:t>
      </w:r>
      <w:r w:rsidR="005A5A48">
        <w:rPr>
          <w:rFonts w:ascii="Times New Roman" w:hAnsi="Times New Roman"/>
          <w:sz w:val="24"/>
          <w:szCs w:val="24"/>
        </w:rPr>
        <w:t>υν 70 φορές περισσότερο από</w:t>
      </w:r>
      <w:r w:rsidR="00054CC1">
        <w:rPr>
          <w:rFonts w:ascii="Times New Roman" w:hAnsi="Times New Roman"/>
          <w:sz w:val="24"/>
          <w:szCs w:val="24"/>
        </w:rPr>
        <w:t xml:space="preserve"> την συγκεκριμένη επιπλοκή</w:t>
      </w:r>
      <w:r w:rsidR="005A5A48">
        <w:rPr>
          <w:rFonts w:ascii="Times New Roman" w:hAnsi="Times New Roman"/>
          <w:sz w:val="24"/>
          <w:szCs w:val="24"/>
        </w:rPr>
        <w:t>,</w:t>
      </w:r>
      <w:r w:rsidR="00054CC1">
        <w:rPr>
          <w:rFonts w:ascii="Times New Roman" w:hAnsi="Times New Roman"/>
          <w:sz w:val="24"/>
          <w:szCs w:val="24"/>
        </w:rPr>
        <w:t xml:space="preserve"> σε </w:t>
      </w:r>
      <w:r w:rsidR="005A5A48">
        <w:rPr>
          <w:rFonts w:ascii="Times New Roman" w:hAnsi="Times New Roman"/>
          <w:sz w:val="24"/>
          <w:szCs w:val="24"/>
        </w:rPr>
        <w:t xml:space="preserve">σχέση με τις υγιείς κυοφορούσες. Επίσης, στην περίπτωση γυναικών </w:t>
      </w:r>
      <w:r w:rsidR="00054CC1">
        <w:rPr>
          <w:rFonts w:ascii="Times New Roman" w:hAnsi="Times New Roman"/>
          <w:sz w:val="24"/>
          <w:szCs w:val="24"/>
        </w:rPr>
        <w:t>με εγκεφαλικές ή αγγειακές διαταραχές ο κίνδυνος εμβολής από αμνιακό υγρό είναι 25 φορές μεγαλύτερο</w:t>
      </w:r>
      <w:r w:rsidR="006D29BA">
        <w:rPr>
          <w:rFonts w:ascii="Times New Roman" w:hAnsi="Times New Roman"/>
          <w:sz w:val="24"/>
          <w:szCs w:val="24"/>
        </w:rPr>
        <w:t>ς σε σχέση με τις υγιείς κυοφορούσες.</w:t>
      </w:r>
    </w:p>
    <w:p w:rsidR="00054CC1" w:rsidRDefault="006D29BA"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Π</w:t>
      </w:r>
      <w:r w:rsidR="00054CC1">
        <w:rPr>
          <w:rFonts w:ascii="Times New Roman" w:hAnsi="Times New Roman"/>
          <w:sz w:val="24"/>
          <w:szCs w:val="24"/>
        </w:rPr>
        <w:t xml:space="preserve">εριπτώσεις αυξημένου κινδύνου </w:t>
      </w:r>
      <w:r w:rsidR="008F1DB8">
        <w:rPr>
          <w:rFonts w:ascii="Times New Roman" w:hAnsi="Times New Roman"/>
          <w:sz w:val="24"/>
          <w:szCs w:val="24"/>
        </w:rPr>
        <w:t>με εμβολή από αμν</w:t>
      </w:r>
      <w:r w:rsidR="00054CC1">
        <w:rPr>
          <w:rFonts w:ascii="Times New Roman" w:hAnsi="Times New Roman"/>
          <w:sz w:val="24"/>
          <w:szCs w:val="24"/>
        </w:rPr>
        <w:t>ιακό υγρό είναι η προεκλαμψία, ο προδρομικός</w:t>
      </w:r>
      <w:r w:rsidR="00914513">
        <w:rPr>
          <w:rFonts w:ascii="Times New Roman" w:hAnsi="Times New Roman"/>
          <w:sz w:val="24"/>
          <w:szCs w:val="24"/>
        </w:rPr>
        <w:t xml:space="preserve"> πλακούντας και το πολυάμνιο. Σ’</w:t>
      </w:r>
      <w:r w:rsidR="00054CC1">
        <w:rPr>
          <w:rFonts w:ascii="Times New Roman" w:hAnsi="Times New Roman"/>
          <w:sz w:val="24"/>
          <w:szCs w:val="24"/>
        </w:rPr>
        <w:t xml:space="preserve"> αυτές τις περιπτώσεις υπάρχει 7-13 φορές υψηλότερος κίνδυνος εμβολής από αμνιακό υγρό (Θανασάς, 2020). </w:t>
      </w:r>
    </w:p>
    <w:p w:rsidR="00054CC1" w:rsidRDefault="00A31B9C"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lastRenderedPageBreak/>
        <w:t>Η εμφάνιση της</w:t>
      </w:r>
      <w:r w:rsidR="00054CC1">
        <w:rPr>
          <w:rFonts w:ascii="Times New Roman" w:hAnsi="Times New Roman"/>
          <w:sz w:val="24"/>
          <w:szCs w:val="24"/>
        </w:rPr>
        <w:t xml:space="preserve"> μπορεί να γίνει χωρίς προηγ</w:t>
      </w:r>
      <w:r>
        <w:rPr>
          <w:rFonts w:ascii="Times New Roman" w:hAnsi="Times New Roman"/>
          <w:sz w:val="24"/>
          <w:szCs w:val="24"/>
        </w:rPr>
        <w:t>ούμενα συμπτώματα των εγκύων. Στις</w:t>
      </w:r>
      <w:r w:rsidR="00054CC1">
        <w:rPr>
          <w:rFonts w:ascii="Times New Roman" w:hAnsi="Times New Roman"/>
          <w:sz w:val="24"/>
          <w:szCs w:val="24"/>
        </w:rPr>
        <w:t xml:space="preserve"> περιπτώσεις </w:t>
      </w:r>
      <w:r>
        <w:rPr>
          <w:rFonts w:ascii="Times New Roman" w:hAnsi="Times New Roman"/>
          <w:sz w:val="24"/>
          <w:szCs w:val="24"/>
        </w:rPr>
        <w:t>αυτές</w:t>
      </w:r>
      <w:r w:rsidR="00F139DA">
        <w:rPr>
          <w:rFonts w:ascii="Times New Roman" w:hAnsi="Times New Roman"/>
          <w:sz w:val="24"/>
          <w:szCs w:val="24"/>
        </w:rPr>
        <w:t xml:space="preserve"> τα</w:t>
      </w:r>
      <w:r w:rsidR="00054CC1">
        <w:rPr>
          <w:rFonts w:ascii="Times New Roman" w:hAnsi="Times New Roman"/>
          <w:sz w:val="24"/>
          <w:szCs w:val="24"/>
        </w:rPr>
        <w:t xml:space="preserve"> πρόδρομα συ</w:t>
      </w:r>
      <w:r w:rsidR="00F139DA">
        <w:rPr>
          <w:rFonts w:ascii="Times New Roman" w:hAnsi="Times New Roman"/>
          <w:sz w:val="24"/>
          <w:szCs w:val="24"/>
        </w:rPr>
        <w:t xml:space="preserve">μπτώματα αυτά μπορεί να είναι: αίσθημα κρύου, διέγερση, ζάλη, ναυτία, άγχος, έμετος ή </w:t>
      </w:r>
      <w:r w:rsidR="00054CC1">
        <w:rPr>
          <w:rFonts w:ascii="Times New Roman" w:hAnsi="Times New Roman"/>
          <w:sz w:val="24"/>
          <w:szCs w:val="24"/>
        </w:rPr>
        <w:t>αίσθημα βελονιάσματος στα δάχτυλα (Θανασάς, 2020). Τα συμπτώματα της ίδιας της εμβολής από αμνιακό υγρό</w:t>
      </w:r>
      <w:r w:rsidR="008607F1">
        <w:rPr>
          <w:rFonts w:ascii="Times New Roman" w:hAnsi="Times New Roman"/>
          <w:sz w:val="24"/>
          <w:szCs w:val="24"/>
        </w:rPr>
        <w:t>, είναι</w:t>
      </w:r>
      <w:r w:rsidR="00054CC1">
        <w:rPr>
          <w:rFonts w:ascii="Times New Roman" w:hAnsi="Times New Roman"/>
          <w:sz w:val="24"/>
          <w:szCs w:val="24"/>
        </w:rPr>
        <w:t xml:space="preserve"> οξεία δύσπνοια, </w:t>
      </w:r>
      <w:r w:rsidR="00054CC1" w:rsidRPr="00054CC1">
        <w:rPr>
          <w:rFonts w:ascii="Times New Roman" w:hAnsi="Times New Roman"/>
          <w:sz w:val="24"/>
          <w:szCs w:val="24"/>
        </w:rPr>
        <w:t xml:space="preserve"> κυάνωση</w:t>
      </w:r>
      <w:r w:rsidR="008607F1">
        <w:rPr>
          <w:rFonts w:ascii="Times New Roman" w:hAnsi="Times New Roman"/>
          <w:sz w:val="24"/>
          <w:szCs w:val="24"/>
        </w:rPr>
        <w:t xml:space="preserve">, </w:t>
      </w:r>
      <w:r w:rsidR="00054CC1">
        <w:rPr>
          <w:rFonts w:ascii="Times New Roman" w:hAnsi="Times New Roman"/>
          <w:sz w:val="24"/>
          <w:szCs w:val="24"/>
        </w:rPr>
        <w:t>απότομη</w:t>
      </w:r>
      <w:r w:rsidR="008607F1">
        <w:rPr>
          <w:rFonts w:ascii="Times New Roman" w:hAnsi="Times New Roman"/>
          <w:sz w:val="24"/>
          <w:szCs w:val="24"/>
        </w:rPr>
        <w:t xml:space="preserve"> πτώση της αρτηριακής πίεσης, καρδιακή ανακοπή και </w:t>
      </w:r>
      <w:r w:rsidR="003C0A0F">
        <w:rPr>
          <w:rFonts w:ascii="Times New Roman" w:hAnsi="Times New Roman"/>
          <w:sz w:val="24"/>
          <w:szCs w:val="24"/>
        </w:rPr>
        <w:t>εμβρυική δυσφορία. Από</w:t>
      </w:r>
      <w:r w:rsidR="00054CC1">
        <w:rPr>
          <w:rFonts w:ascii="Times New Roman" w:hAnsi="Times New Roman"/>
          <w:sz w:val="24"/>
          <w:szCs w:val="24"/>
        </w:rPr>
        <w:t xml:space="preserve"> τα πιο συχνά συμπτώματα στην έναρξη της εμβολή</w:t>
      </w:r>
      <w:r w:rsidR="003C0A0F">
        <w:rPr>
          <w:rFonts w:ascii="Times New Roman" w:hAnsi="Times New Roman"/>
          <w:sz w:val="24"/>
          <w:szCs w:val="24"/>
        </w:rPr>
        <w:t>ς</w:t>
      </w:r>
      <w:r w:rsidR="00054CC1">
        <w:rPr>
          <w:rFonts w:ascii="Times New Roman" w:hAnsi="Times New Roman"/>
          <w:sz w:val="24"/>
          <w:szCs w:val="24"/>
        </w:rPr>
        <w:t xml:space="preserve"> είναι η ξαφνική απώλεια συνείδησης, η εμβρυϊκή βραδυκαρδία και η δύσπνοια (Θανασάς, 2020). Αξίζει να σημειωθεί ότι δεν υπάρχει συγκεκριμένη θεραπεία</w:t>
      </w:r>
      <w:r w:rsidR="003C0A0F">
        <w:rPr>
          <w:rFonts w:ascii="Times New Roman" w:hAnsi="Times New Roman"/>
          <w:sz w:val="24"/>
          <w:szCs w:val="24"/>
        </w:rPr>
        <w:t xml:space="preserve">, αλλά </w:t>
      </w:r>
      <w:r w:rsidR="00054CC1">
        <w:rPr>
          <w:rFonts w:ascii="Times New Roman" w:hAnsi="Times New Roman"/>
          <w:sz w:val="24"/>
          <w:szCs w:val="24"/>
        </w:rPr>
        <w:t xml:space="preserve">συγκεκριμένοι τρόποι αντιμετώπισης των </w:t>
      </w:r>
      <w:r w:rsidR="003C0A0F">
        <w:rPr>
          <w:rFonts w:ascii="Times New Roman" w:hAnsi="Times New Roman"/>
          <w:sz w:val="24"/>
          <w:szCs w:val="24"/>
        </w:rPr>
        <w:t>γυναικών αυτών. Στ</w:t>
      </w:r>
      <w:r w:rsidR="00054CC1">
        <w:rPr>
          <w:rFonts w:ascii="Times New Roman" w:hAnsi="Times New Roman"/>
          <w:sz w:val="24"/>
          <w:szCs w:val="24"/>
        </w:rPr>
        <w:t>ι</w:t>
      </w:r>
      <w:r w:rsidR="003C0A0F">
        <w:rPr>
          <w:rFonts w:ascii="Times New Roman" w:hAnsi="Times New Roman"/>
          <w:sz w:val="24"/>
          <w:szCs w:val="24"/>
        </w:rPr>
        <w:t>ς</w:t>
      </w:r>
      <w:r w:rsidR="00054CC1">
        <w:rPr>
          <w:rFonts w:ascii="Times New Roman" w:hAnsi="Times New Roman"/>
          <w:sz w:val="24"/>
          <w:szCs w:val="24"/>
        </w:rPr>
        <w:t xml:space="preserve"> τεχνικές που </w:t>
      </w:r>
      <w:r w:rsidR="003C0A0F">
        <w:rPr>
          <w:rFonts w:ascii="Times New Roman" w:hAnsi="Times New Roman"/>
          <w:sz w:val="24"/>
          <w:szCs w:val="24"/>
        </w:rPr>
        <w:t xml:space="preserve">εφαρμόζονται για την αντιμετώπιση </w:t>
      </w:r>
      <w:r w:rsidR="00054CC1">
        <w:rPr>
          <w:rFonts w:ascii="Times New Roman" w:hAnsi="Times New Roman"/>
          <w:sz w:val="24"/>
          <w:szCs w:val="24"/>
        </w:rPr>
        <w:t>εμβολής</w:t>
      </w:r>
      <w:r w:rsidR="003C0A0F">
        <w:rPr>
          <w:rFonts w:ascii="Times New Roman" w:hAnsi="Times New Roman"/>
          <w:sz w:val="24"/>
          <w:szCs w:val="24"/>
        </w:rPr>
        <w:t xml:space="preserve"> από αμνιακό υγρό είναι </w:t>
      </w:r>
      <w:r w:rsidR="00054CC1">
        <w:rPr>
          <w:rFonts w:ascii="Times New Roman" w:hAnsi="Times New Roman"/>
          <w:sz w:val="24"/>
          <w:szCs w:val="24"/>
        </w:rPr>
        <w:t>η υποστήριξη της αναπνοής</w:t>
      </w:r>
      <w:r w:rsidR="003C0A0F">
        <w:rPr>
          <w:rFonts w:ascii="Times New Roman" w:hAnsi="Times New Roman"/>
          <w:sz w:val="24"/>
          <w:szCs w:val="24"/>
        </w:rPr>
        <w:t xml:space="preserve"> και</w:t>
      </w:r>
      <w:r w:rsidR="00054CC1">
        <w:rPr>
          <w:rFonts w:ascii="Times New Roman" w:hAnsi="Times New Roman"/>
          <w:sz w:val="24"/>
          <w:szCs w:val="24"/>
        </w:rPr>
        <w:t xml:space="preserve"> </w:t>
      </w:r>
      <w:r w:rsidR="003C0A0F">
        <w:rPr>
          <w:rFonts w:ascii="Times New Roman" w:hAnsi="Times New Roman"/>
          <w:sz w:val="24"/>
          <w:szCs w:val="24"/>
        </w:rPr>
        <w:t>της αιματικής</w:t>
      </w:r>
      <w:r w:rsidR="00715333">
        <w:rPr>
          <w:rFonts w:ascii="Times New Roman" w:hAnsi="Times New Roman"/>
          <w:sz w:val="24"/>
          <w:szCs w:val="24"/>
        </w:rPr>
        <w:t xml:space="preserve"> κυκλοφορίας, </w:t>
      </w:r>
      <w:r w:rsidR="003C0A0F">
        <w:rPr>
          <w:rFonts w:ascii="Times New Roman" w:hAnsi="Times New Roman"/>
          <w:sz w:val="24"/>
          <w:szCs w:val="24"/>
        </w:rPr>
        <w:t>η</w:t>
      </w:r>
      <w:r w:rsidR="00054CC1">
        <w:rPr>
          <w:rFonts w:ascii="Times New Roman" w:hAnsi="Times New Roman"/>
          <w:sz w:val="24"/>
          <w:szCs w:val="24"/>
        </w:rPr>
        <w:t xml:space="preserve"> αντιμετώπιση της δ</w:t>
      </w:r>
      <w:r w:rsidR="00715333">
        <w:rPr>
          <w:rFonts w:ascii="Times New Roman" w:hAnsi="Times New Roman"/>
          <w:sz w:val="24"/>
          <w:szCs w:val="24"/>
        </w:rPr>
        <w:t xml:space="preserve">ιάχυτης </w:t>
      </w:r>
      <w:proofErr w:type="spellStart"/>
      <w:r w:rsidR="00715333">
        <w:rPr>
          <w:rFonts w:ascii="Times New Roman" w:hAnsi="Times New Roman"/>
          <w:sz w:val="24"/>
          <w:szCs w:val="24"/>
        </w:rPr>
        <w:t>ενδαγγειακής</w:t>
      </w:r>
      <w:proofErr w:type="spellEnd"/>
      <w:r w:rsidR="00715333">
        <w:rPr>
          <w:rFonts w:ascii="Times New Roman" w:hAnsi="Times New Roman"/>
          <w:sz w:val="24"/>
          <w:szCs w:val="24"/>
        </w:rPr>
        <w:t xml:space="preserve"> πήξης, της </w:t>
      </w:r>
      <w:r w:rsidR="00054CC1">
        <w:rPr>
          <w:rFonts w:ascii="Times New Roman" w:hAnsi="Times New Roman"/>
          <w:sz w:val="24"/>
          <w:szCs w:val="24"/>
        </w:rPr>
        <w:t xml:space="preserve">ατονίας </w:t>
      </w:r>
      <w:r w:rsidR="00715333">
        <w:rPr>
          <w:rFonts w:ascii="Times New Roman" w:hAnsi="Times New Roman"/>
          <w:sz w:val="24"/>
          <w:szCs w:val="24"/>
        </w:rPr>
        <w:t xml:space="preserve">της μήτρας  και </w:t>
      </w:r>
      <w:r w:rsidR="00054CC1">
        <w:rPr>
          <w:rFonts w:ascii="Times New Roman" w:hAnsi="Times New Roman"/>
          <w:sz w:val="24"/>
          <w:szCs w:val="24"/>
        </w:rPr>
        <w:t>η γεν</w:t>
      </w:r>
      <w:r w:rsidR="00715333">
        <w:rPr>
          <w:rFonts w:ascii="Times New Roman" w:hAnsi="Times New Roman"/>
          <w:sz w:val="24"/>
          <w:szCs w:val="24"/>
        </w:rPr>
        <w:t>ικότερη διαχείριση της κύησ</w:t>
      </w:r>
      <w:r w:rsidR="00054CC1">
        <w:rPr>
          <w:rFonts w:ascii="Times New Roman" w:hAnsi="Times New Roman"/>
          <w:sz w:val="24"/>
          <w:szCs w:val="24"/>
        </w:rPr>
        <w:t>ης (</w:t>
      </w:r>
      <w:proofErr w:type="spellStart"/>
      <w:r w:rsidR="00054CC1">
        <w:rPr>
          <w:rFonts w:ascii="Times New Roman" w:hAnsi="Times New Roman"/>
          <w:sz w:val="24"/>
          <w:szCs w:val="24"/>
        </w:rPr>
        <w:t>Θανασάς</w:t>
      </w:r>
      <w:proofErr w:type="spellEnd"/>
      <w:r w:rsidR="00054CC1">
        <w:rPr>
          <w:rFonts w:ascii="Times New Roman" w:hAnsi="Times New Roman"/>
          <w:sz w:val="24"/>
          <w:szCs w:val="24"/>
        </w:rPr>
        <w:t xml:space="preserve">, 2020). </w:t>
      </w:r>
    </w:p>
    <w:p w:rsidR="00054CC1" w:rsidRPr="001C1BE0" w:rsidRDefault="00054CC1"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Σε π</w:t>
      </w:r>
      <w:r w:rsidR="00702D2A">
        <w:rPr>
          <w:rFonts w:ascii="Times New Roman" w:hAnsi="Times New Roman"/>
          <w:sz w:val="24"/>
          <w:szCs w:val="24"/>
        </w:rPr>
        <w:t>ρογενέστερο</w:t>
      </w:r>
      <w:r>
        <w:rPr>
          <w:rFonts w:ascii="Times New Roman" w:hAnsi="Times New Roman"/>
          <w:sz w:val="24"/>
          <w:szCs w:val="24"/>
        </w:rPr>
        <w:t xml:space="preserve"> άρθρο αναφέρεται ότι τα συμπτώματα της εμβολής από αμνιακό υγρό παρουσιάζονται σε τρία στάδια (</w:t>
      </w:r>
      <w:r>
        <w:rPr>
          <w:rFonts w:ascii="Times New Roman" w:hAnsi="Times New Roman"/>
          <w:sz w:val="24"/>
          <w:szCs w:val="24"/>
          <w:lang w:val="en-US"/>
        </w:rPr>
        <w:t>Sultan</w:t>
      </w:r>
      <w:r w:rsidRPr="001C1BE0">
        <w:rPr>
          <w:rFonts w:ascii="Times New Roman" w:hAnsi="Times New Roman"/>
          <w:sz w:val="24"/>
          <w:szCs w:val="24"/>
        </w:rPr>
        <w:t xml:space="preserve"> </w:t>
      </w:r>
      <w:r>
        <w:rPr>
          <w:rFonts w:ascii="Times New Roman" w:hAnsi="Times New Roman"/>
          <w:sz w:val="24"/>
          <w:szCs w:val="24"/>
          <w:lang w:val="en-US"/>
        </w:rPr>
        <w:t>et</w:t>
      </w:r>
      <w:r w:rsidRPr="001C1BE0">
        <w:rPr>
          <w:rFonts w:ascii="Times New Roman" w:hAnsi="Times New Roman"/>
          <w:sz w:val="24"/>
          <w:szCs w:val="24"/>
        </w:rPr>
        <w:t xml:space="preserve"> </w:t>
      </w:r>
      <w:r>
        <w:rPr>
          <w:rFonts w:ascii="Times New Roman" w:hAnsi="Times New Roman"/>
          <w:sz w:val="24"/>
          <w:szCs w:val="24"/>
          <w:lang w:val="en-US"/>
        </w:rPr>
        <w:t>al</w:t>
      </w:r>
      <w:r w:rsidRPr="001C1BE0">
        <w:rPr>
          <w:rFonts w:ascii="Times New Roman" w:hAnsi="Times New Roman"/>
          <w:sz w:val="24"/>
          <w:szCs w:val="24"/>
        </w:rPr>
        <w:t>., 2016</w:t>
      </w:r>
      <w:r>
        <w:rPr>
          <w:rFonts w:ascii="Times New Roman" w:hAnsi="Times New Roman"/>
          <w:sz w:val="24"/>
          <w:szCs w:val="24"/>
        </w:rPr>
        <w:t xml:space="preserve">). Η πρώτη φάση χαρακτηρίζεται από παροδική υπέρταση και ενδεχομένως ανάπτυξη δεξιάς καρδιακής ανεπάρκειας. Στη δεύτερη φάση εμφανίζεται μειωμένη λειτουργία της αριστερής κοιλίας και ανάπτυξη οξέος πνευμονικού οιδήματος. Τέλος, η καρδιακή ανεπάρκεια, το σύνδρομο οξείας αναπνευστικής δυσχέρειας και </w:t>
      </w:r>
      <w:r w:rsidR="00702D2A">
        <w:rPr>
          <w:rFonts w:ascii="Times New Roman" w:hAnsi="Times New Roman"/>
          <w:sz w:val="24"/>
          <w:szCs w:val="24"/>
        </w:rPr>
        <w:t xml:space="preserve">οι </w:t>
      </w:r>
      <w:r>
        <w:rPr>
          <w:rFonts w:ascii="Times New Roman" w:hAnsi="Times New Roman"/>
          <w:sz w:val="24"/>
          <w:szCs w:val="24"/>
        </w:rPr>
        <w:t>δ</w:t>
      </w:r>
      <w:r w:rsidR="00702D2A">
        <w:rPr>
          <w:rFonts w:ascii="Times New Roman" w:hAnsi="Times New Roman"/>
          <w:sz w:val="24"/>
          <w:szCs w:val="24"/>
        </w:rPr>
        <w:t>ιαταραχές στην πήξη αποτελούν συμπτώματα του 3</w:t>
      </w:r>
      <w:r w:rsidR="00702D2A" w:rsidRPr="00702D2A">
        <w:rPr>
          <w:rFonts w:ascii="Times New Roman" w:hAnsi="Times New Roman"/>
          <w:sz w:val="24"/>
          <w:szCs w:val="24"/>
          <w:vertAlign w:val="superscript"/>
        </w:rPr>
        <w:t>ου</w:t>
      </w:r>
      <w:r w:rsidR="00702D2A">
        <w:rPr>
          <w:rFonts w:ascii="Times New Roman" w:hAnsi="Times New Roman"/>
          <w:sz w:val="24"/>
          <w:szCs w:val="24"/>
        </w:rPr>
        <w:t xml:space="preserve"> </w:t>
      </w:r>
      <w:r>
        <w:rPr>
          <w:rFonts w:ascii="Times New Roman" w:hAnsi="Times New Roman"/>
          <w:sz w:val="24"/>
          <w:szCs w:val="24"/>
        </w:rPr>
        <w:t>σταδίου (</w:t>
      </w:r>
      <w:r>
        <w:rPr>
          <w:rFonts w:ascii="Times New Roman" w:hAnsi="Times New Roman"/>
          <w:sz w:val="24"/>
          <w:szCs w:val="24"/>
          <w:lang w:val="en-US"/>
        </w:rPr>
        <w:t>Sultan</w:t>
      </w:r>
      <w:r w:rsidRPr="0077773A">
        <w:rPr>
          <w:rFonts w:ascii="Times New Roman" w:hAnsi="Times New Roman"/>
          <w:sz w:val="24"/>
          <w:szCs w:val="24"/>
        </w:rPr>
        <w:t xml:space="preserve"> </w:t>
      </w:r>
      <w:r>
        <w:rPr>
          <w:rFonts w:ascii="Times New Roman" w:hAnsi="Times New Roman"/>
          <w:sz w:val="24"/>
          <w:szCs w:val="24"/>
          <w:lang w:val="en-US"/>
        </w:rPr>
        <w:t>et</w:t>
      </w:r>
      <w:r w:rsidRPr="0077773A">
        <w:rPr>
          <w:rFonts w:ascii="Times New Roman" w:hAnsi="Times New Roman"/>
          <w:sz w:val="24"/>
          <w:szCs w:val="24"/>
        </w:rPr>
        <w:t xml:space="preserve"> </w:t>
      </w:r>
      <w:r>
        <w:rPr>
          <w:rFonts w:ascii="Times New Roman" w:hAnsi="Times New Roman"/>
          <w:sz w:val="24"/>
          <w:szCs w:val="24"/>
          <w:lang w:val="en-US"/>
        </w:rPr>
        <w:t>al</w:t>
      </w:r>
      <w:r w:rsidRPr="0077773A">
        <w:rPr>
          <w:rFonts w:ascii="Times New Roman" w:hAnsi="Times New Roman"/>
          <w:sz w:val="24"/>
          <w:szCs w:val="24"/>
        </w:rPr>
        <w:t>., 2016</w:t>
      </w:r>
      <w:r>
        <w:rPr>
          <w:rFonts w:ascii="Times New Roman" w:hAnsi="Times New Roman"/>
          <w:sz w:val="24"/>
          <w:szCs w:val="24"/>
        </w:rPr>
        <w:t>)</w:t>
      </w:r>
      <w:r w:rsidRPr="0077773A">
        <w:rPr>
          <w:rFonts w:ascii="Times New Roman" w:hAnsi="Times New Roman"/>
          <w:sz w:val="24"/>
          <w:szCs w:val="24"/>
        </w:rPr>
        <w:t xml:space="preserve">. </w:t>
      </w:r>
      <w:r>
        <w:rPr>
          <w:rFonts w:ascii="Times New Roman" w:hAnsi="Times New Roman"/>
          <w:sz w:val="24"/>
          <w:szCs w:val="24"/>
        </w:rPr>
        <w:t xml:space="preserve"> </w:t>
      </w:r>
    </w:p>
    <w:p w:rsidR="00054CC1" w:rsidRDefault="00054CC1"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Η εμβολή από αμνιακό</w:t>
      </w:r>
      <w:r w:rsidR="002D120E">
        <w:rPr>
          <w:rFonts w:ascii="Times New Roman" w:hAnsi="Times New Roman"/>
          <w:sz w:val="24"/>
          <w:szCs w:val="24"/>
        </w:rPr>
        <w:t xml:space="preserve"> υγρό είναι επείγουσα</w:t>
      </w:r>
      <w:r>
        <w:rPr>
          <w:rFonts w:ascii="Times New Roman" w:hAnsi="Times New Roman"/>
          <w:sz w:val="24"/>
          <w:szCs w:val="24"/>
        </w:rPr>
        <w:t xml:space="preserve"> κατάσταση με ποσοστό θνησιμότητας</w:t>
      </w:r>
      <w:r w:rsidR="002D120E">
        <w:rPr>
          <w:rFonts w:ascii="Times New Roman" w:hAnsi="Times New Roman"/>
          <w:sz w:val="24"/>
          <w:szCs w:val="24"/>
        </w:rPr>
        <w:t xml:space="preserve"> 11% έως 44%</w:t>
      </w:r>
      <w:r>
        <w:rPr>
          <w:rFonts w:ascii="Times New Roman" w:hAnsi="Times New Roman"/>
          <w:sz w:val="24"/>
          <w:szCs w:val="24"/>
        </w:rPr>
        <w:t xml:space="preserve">. </w:t>
      </w:r>
      <w:r w:rsidR="004B0107">
        <w:rPr>
          <w:rFonts w:ascii="Times New Roman" w:hAnsi="Times New Roman"/>
          <w:sz w:val="24"/>
          <w:szCs w:val="24"/>
        </w:rPr>
        <w:t>Ειδικότερα</w:t>
      </w:r>
      <w:r>
        <w:rPr>
          <w:rFonts w:ascii="Times New Roman" w:hAnsi="Times New Roman"/>
          <w:sz w:val="24"/>
          <w:szCs w:val="24"/>
        </w:rPr>
        <w:t xml:space="preserve"> δύο τρίτα των</w:t>
      </w:r>
      <w:r w:rsidR="004B0107">
        <w:rPr>
          <w:rFonts w:ascii="Times New Roman" w:hAnsi="Times New Roman"/>
          <w:sz w:val="24"/>
          <w:szCs w:val="24"/>
        </w:rPr>
        <w:t xml:space="preserve"> περιπτώσεων</w:t>
      </w:r>
      <w:r>
        <w:rPr>
          <w:rFonts w:ascii="Times New Roman" w:hAnsi="Times New Roman"/>
          <w:sz w:val="24"/>
          <w:szCs w:val="24"/>
        </w:rPr>
        <w:t xml:space="preserve"> </w:t>
      </w:r>
      <w:r w:rsidR="004B0107">
        <w:rPr>
          <w:rFonts w:ascii="Times New Roman" w:hAnsi="Times New Roman"/>
          <w:sz w:val="24"/>
          <w:szCs w:val="24"/>
        </w:rPr>
        <w:t xml:space="preserve">με </w:t>
      </w:r>
      <w:r>
        <w:rPr>
          <w:rFonts w:ascii="Times New Roman" w:hAnsi="Times New Roman"/>
          <w:sz w:val="24"/>
          <w:szCs w:val="24"/>
        </w:rPr>
        <w:t>εμβολή αμνιακού υγρ</w:t>
      </w:r>
      <w:r w:rsidR="004B0107">
        <w:rPr>
          <w:rFonts w:ascii="Times New Roman" w:hAnsi="Times New Roman"/>
          <w:sz w:val="24"/>
          <w:szCs w:val="24"/>
        </w:rPr>
        <w:t xml:space="preserve">ού καταλήγουν </w:t>
      </w:r>
      <w:r>
        <w:rPr>
          <w:rFonts w:ascii="Times New Roman" w:hAnsi="Times New Roman"/>
          <w:sz w:val="24"/>
          <w:szCs w:val="24"/>
        </w:rPr>
        <w:t xml:space="preserve">σε 5 ώρες από την εισβολή του συνδρόμου ενώ </w:t>
      </w:r>
      <w:r w:rsidR="004B0107">
        <w:rPr>
          <w:rFonts w:ascii="Times New Roman" w:hAnsi="Times New Roman"/>
          <w:sz w:val="24"/>
          <w:szCs w:val="24"/>
        </w:rPr>
        <w:t>50% των γυναικών αυτών πεθαίνουν την 1</w:t>
      </w:r>
      <w:r w:rsidR="004B0107" w:rsidRPr="004B0107">
        <w:rPr>
          <w:rFonts w:ascii="Times New Roman" w:hAnsi="Times New Roman"/>
          <w:sz w:val="24"/>
          <w:szCs w:val="24"/>
          <w:vertAlign w:val="superscript"/>
        </w:rPr>
        <w:t>η</w:t>
      </w:r>
      <w:r w:rsidR="004B0107">
        <w:rPr>
          <w:rFonts w:ascii="Times New Roman" w:hAnsi="Times New Roman"/>
          <w:sz w:val="24"/>
          <w:szCs w:val="24"/>
        </w:rPr>
        <w:t xml:space="preserve"> </w:t>
      </w:r>
      <w:r>
        <w:rPr>
          <w:rFonts w:ascii="Times New Roman" w:hAnsi="Times New Roman"/>
          <w:sz w:val="24"/>
          <w:szCs w:val="24"/>
        </w:rPr>
        <w:t xml:space="preserve">ώρα. Αντίθετα, το ποσοστό </w:t>
      </w:r>
      <w:r w:rsidR="00943049">
        <w:rPr>
          <w:rFonts w:ascii="Times New Roman" w:hAnsi="Times New Roman"/>
          <w:sz w:val="24"/>
          <w:szCs w:val="24"/>
        </w:rPr>
        <w:t xml:space="preserve">των </w:t>
      </w:r>
      <w:r>
        <w:rPr>
          <w:rFonts w:ascii="Times New Roman" w:hAnsi="Times New Roman"/>
          <w:sz w:val="24"/>
          <w:szCs w:val="24"/>
        </w:rPr>
        <w:t xml:space="preserve">νεογνών που </w:t>
      </w:r>
      <w:r w:rsidR="00943049">
        <w:rPr>
          <w:rFonts w:ascii="Times New Roman" w:hAnsi="Times New Roman"/>
          <w:sz w:val="24"/>
          <w:szCs w:val="24"/>
        </w:rPr>
        <w:t>θ</w:t>
      </w:r>
      <w:r>
        <w:rPr>
          <w:rFonts w:ascii="Times New Roman" w:hAnsi="Times New Roman"/>
          <w:sz w:val="24"/>
          <w:szCs w:val="24"/>
        </w:rPr>
        <w:t>α επιβιώσει ανέρχεται στο 70%.</w:t>
      </w:r>
      <w:r w:rsidRPr="00EA3DCF">
        <w:rPr>
          <w:rFonts w:ascii="Times New Roman" w:hAnsi="Times New Roman"/>
          <w:sz w:val="24"/>
          <w:szCs w:val="24"/>
        </w:rPr>
        <w:t xml:space="preserve"> </w:t>
      </w:r>
      <w:r>
        <w:rPr>
          <w:rFonts w:ascii="Times New Roman" w:hAnsi="Times New Roman"/>
          <w:sz w:val="24"/>
          <w:szCs w:val="24"/>
        </w:rPr>
        <w:t>Ωστόσο, παρά το μειωμένο ποσοστό θνησιμότητας, οι γυναίκες που παρουσιάζουν εμβολή από αμνιακό υγρό μπορεί να αντιμετωπίσουν</w:t>
      </w:r>
      <w:r w:rsidR="00943049">
        <w:rPr>
          <w:rFonts w:ascii="Times New Roman" w:hAnsi="Times New Roman"/>
          <w:sz w:val="24"/>
          <w:szCs w:val="24"/>
        </w:rPr>
        <w:t>: νευρολογικές διαταραχές</w:t>
      </w:r>
      <w:r>
        <w:rPr>
          <w:rFonts w:ascii="Times New Roman" w:hAnsi="Times New Roman"/>
          <w:sz w:val="24"/>
          <w:szCs w:val="24"/>
        </w:rPr>
        <w:t>, οξεία νεφρική ανεπάρκεια, καρδιακή ανεπάρκεια, αρρυθμίες και ισχαιμία ή οξύ έμφραγμα του μυοκαρδίου. Ακόμη, μπορεί η εμβολή από αμνιακό υγρό να είναι επιζήμια σε μελλοντικές κυήσεις (Θανασάς, 2020).</w:t>
      </w:r>
    </w:p>
    <w:p w:rsidR="00054CC1" w:rsidRDefault="00AC18DB"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Πρέπει να δοθεί η δέουσα</w:t>
      </w:r>
      <w:r w:rsidR="00054CC1">
        <w:rPr>
          <w:rFonts w:ascii="Times New Roman" w:hAnsi="Times New Roman"/>
          <w:sz w:val="24"/>
          <w:szCs w:val="24"/>
        </w:rPr>
        <w:t xml:space="preserve"> προσοχή</w:t>
      </w:r>
      <w:r>
        <w:rPr>
          <w:rFonts w:ascii="Times New Roman" w:hAnsi="Times New Roman"/>
          <w:sz w:val="24"/>
          <w:szCs w:val="24"/>
        </w:rPr>
        <w:t>,</w:t>
      </w:r>
      <w:r w:rsidR="00054CC1">
        <w:rPr>
          <w:rFonts w:ascii="Times New Roman" w:hAnsi="Times New Roman"/>
          <w:sz w:val="24"/>
          <w:szCs w:val="24"/>
        </w:rPr>
        <w:t xml:space="preserve"> κατά τη διάρκεια του τοκετού</w:t>
      </w:r>
      <w:r>
        <w:rPr>
          <w:rFonts w:ascii="Times New Roman" w:hAnsi="Times New Roman"/>
          <w:sz w:val="24"/>
          <w:szCs w:val="24"/>
        </w:rPr>
        <w:t>,</w:t>
      </w:r>
      <w:r w:rsidR="00054CC1">
        <w:rPr>
          <w:rFonts w:ascii="Times New Roman" w:hAnsi="Times New Roman"/>
          <w:sz w:val="24"/>
          <w:szCs w:val="24"/>
        </w:rPr>
        <w:t xml:space="preserve"> ώστε να μην τραυματιστεί ο πλακούντας, ο τράχηλος και η μήτρα</w:t>
      </w:r>
      <w:r>
        <w:rPr>
          <w:rFonts w:ascii="Times New Roman" w:hAnsi="Times New Roman"/>
          <w:sz w:val="24"/>
          <w:szCs w:val="24"/>
        </w:rPr>
        <w:t>, που</w:t>
      </w:r>
      <w:r w:rsidR="00054CC1">
        <w:rPr>
          <w:rFonts w:ascii="Times New Roman" w:hAnsi="Times New Roman"/>
          <w:sz w:val="24"/>
          <w:szCs w:val="24"/>
        </w:rPr>
        <w:t xml:space="preserve"> θα μπορούσαν να είναι μέτρα πρόληψης για την αποφυγή αυτής της</w:t>
      </w:r>
      <w:r>
        <w:rPr>
          <w:rFonts w:ascii="Times New Roman" w:hAnsi="Times New Roman"/>
          <w:sz w:val="24"/>
          <w:szCs w:val="24"/>
        </w:rPr>
        <w:t xml:space="preserve"> εμβολής από αμνιακό υγρό. Επιπλέον</w:t>
      </w:r>
      <w:r w:rsidR="00054CC1">
        <w:rPr>
          <w:rFonts w:ascii="Times New Roman" w:hAnsi="Times New Roman"/>
          <w:sz w:val="24"/>
          <w:szCs w:val="24"/>
        </w:rPr>
        <w:t xml:space="preserve">, η </w:t>
      </w:r>
      <w:r w:rsidR="00054CC1" w:rsidRPr="00054CC1">
        <w:rPr>
          <w:rFonts w:ascii="Times New Roman" w:hAnsi="Times New Roman"/>
          <w:sz w:val="24"/>
          <w:szCs w:val="24"/>
        </w:rPr>
        <w:t>οκυτοκίνη</w:t>
      </w:r>
      <w:r w:rsidR="00054CC1">
        <w:rPr>
          <w:rFonts w:ascii="Times New Roman" w:hAnsi="Times New Roman"/>
          <w:sz w:val="24"/>
          <w:szCs w:val="24"/>
        </w:rPr>
        <w:t xml:space="preserve"> θα πρέπει να χρησιμοποιείται με </w:t>
      </w:r>
      <w:r>
        <w:rPr>
          <w:rFonts w:ascii="Times New Roman" w:hAnsi="Times New Roman"/>
          <w:sz w:val="24"/>
          <w:szCs w:val="24"/>
        </w:rPr>
        <w:t xml:space="preserve">ιδιαίτερη </w:t>
      </w:r>
      <w:r w:rsidR="00054CC1">
        <w:rPr>
          <w:rFonts w:ascii="Times New Roman" w:hAnsi="Times New Roman"/>
          <w:sz w:val="24"/>
          <w:szCs w:val="24"/>
        </w:rPr>
        <w:t>προσοχή</w:t>
      </w:r>
      <w:r>
        <w:rPr>
          <w:rFonts w:ascii="Times New Roman" w:hAnsi="Times New Roman"/>
          <w:sz w:val="24"/>
          <w:szCs w:val="24"/>
        </w:rPr>
        <w:t>,</w:t>
      </w:r>
      <w:r w:rsidR="00054CC1">
        <w:rPr>
          <w:rFonts w:ascii="Times New Roman" w:hAnsi="Times New Roman"/>
          <w:sz w:val="24"/>
          <w:szCs w:val="24"/>
        </w:rPr>
        <w:t xml:space="preserve"> και </w:t>
      </w:r>
      <w:r>
        <w:rPr>
          <w:rFonts w:ascii="Times New Roman" w:hAnsi="Times New Roman"/>
          <w:sz w:val="24"/>
          <w:szCs w:val="24"/>
        </w:rPr>
        <w:t xml:space="preserve">να ενημερώνονται οι κυοφορούσες για </w:t>
      </w:r>
      <w:r>
        <w:rPr>
          <w:rFonts w:ascii="Times New Roman" w:hAnsi="Times New Roman"/>
          <w:sz w:val="24"/>
          <w:szCs w:val="24"/>
        </w:rPr>
        <w:lastRenderedPageBreak/>
        <w:t>τ</w:t>
      </w:r>
      <w:r w:rsidR="00054CC1">
        <w:rPr>
          <w:rFonts w:ascii="Times New Roman" w:hAnsi="Times New Roman"/>
          <w:sz w:val="24"/>
          <w:szCs w:val="24"/>
        </w:rPr>
        <w:t>α πρόδρομα συμπτώματα, τα οποία προαναφέρθηκαν</w:t>
      </w:r>
      <w:r>
        <w:rPr>
          <w:rFonts w:ascii="Times New Roman" w:hAnsi="Times New Roman"/>
          <w:sz w:val="24"/>
          <w:szCs w:val="24"/>
        </w:rPr>
        <w:t xml:space="preserve"> και</w:t>
      </w:r>
      <w:r w:rsidR="00054CC1">
        <w:rPr>
          <w:rFonts w:ascii="Times New Roman" w:hAnsi="Times New Roman"/>
          <w:sz w:val="24"/>
          <w:szCs w:val="24"/>
        </w:rPr>
        <w:t xml:space="preserve"> θα πρέπει να αξιολογούνται με τη δέουσα σημασία (Θανασάς, 2020).</w:t>
      </w:r>
    </w:p>
    <w:p w:rsidR="002F514E" w:rsidRDefault="002F514E"/>
    <w:p w:rsidR="00676137" w:rsidRDefault="00676137" w:rsidP="00357B2E">
      <w:pPr>
        <w:tabs>
          <w:tab w:val="left" w:pos="1725"/>
        </w:tabs>
        <w:spacing w:line="360" w:lineRule="auto"/>
        <w:ind w:left="360"/>
        <w:jc w:val="both"/>
        <w:rPr>
          <w:rFonts w:ascii="Times New Roman" w:hAnsi="Times New Roman"/>
          <w:b/>
          <w:bCs/>
          <w:sz w:val="24"/>
          <w:szCs w:val="24"/>
        </w:rPr>
      </w:pPr>
    </w:p>
    <w:p w:rsidR="00676137" w:rsidRDefault="00676137" w:rsidP="00357B2E">
      <w:pPr>
        <w:tabs>
          <w:tab w:val="left" w:pos="1725"/>
        </w:tabs>
        <w:spacing w:line="360" w:lineRule="auto"/>
        <w:ind w:left="360"/>
        <w:jc w:val="both"/>
        <w:rPr>
          <w:rFonts w:ascii="Times New Roman" w:hAnsi="Times New Roman"/>
          <w:b/>
          <w:bCs/>
          <w:sz w:val="24"/>
          <w:szCs w:val="24"/>
        </w:rPr>
      </w:pPr>
    </w:p>
    <w:p w:rsidR="00676137" w:rsidRDefault="00676137" w:rsidP="00357B2E">
      <w:pPr>
        <w:tabs>
          <w:tab w:val="left" w:pos="1725"/>
        </w:tabs>
        <w:spacing w:line="360" w:lineRule="auto"/>
        <w:ind w:left="360"/>
        <w:jc w:val="both"/>
        <w:rPr>
          <w:rFonts w:ascii="Times New Roman" w:hAnsi="Times New Roman"/>
          <w:b/>
          <w:bCs/>
          <w:sz w:val="24"/>
          <w:szCs w:val="24"/>
        </w:rPr>
      </w:pPr>
    </w:p>
    <w:p w:rsidR="00676137" w:rsidRDefault="00676137" w:rsidP="00357B2E">
      <w:pPr>
        <w:tabs>
          <w:tab w:val="left" w:pos="1725"/>
        </w:tabs>
        <w:spacing w:line="360" w:lineRule="auto"/>
        <w:ind w:left="360"/>
        <w:jc w:val="both"/>
        <w:rPr>
          <w:rFonts w:ascii="Times New Roman" w:hAnsi="Times New Roman"/>
          <w:b/>
          <w:bCs/>
          <w:sz w:val="24"/>
          <w:szCs w:val="24"/>
        </w:rPr>
      </w:pPr>
    </w:p>
    <w:p w:rsidR="00676137" w:rsidRDefault="00676137" w:rsidP="00357B2E">
      <w:pPr>
        <w:tabs>
          <w:tab w:val="left" w:pos="1725"/>
        </w:tabs>
        <w:spacing w:line="360" w:lineRule="auto"/>
        <w:ind w:left="360"/>
        <w:jc w:val="both"/>
        <w:rPr>
          <w:rFonts w:ascii="Times New Roman" w:hAnsi="Times New Roman"/>
          <w:b/>
          <w:bCs/>
          <w:sz w:val="24"/>
          <w:szCs w:val="24"/>
        </w:rPr>
      </w:pPr>
    </w:p>
    <w:p w:rsidR="00676137" w:rsidRDefault="00676137" w:rsidP="00357B2E">
      <w:pPr>
        <w:tabs>
          <w:tab w:val="left" w:pos="1725"/>
        </w:tabs>
        <w:spacing w:line="360" w:lineRule="auto"/>
        <w:ind w:left="360"/>
        <w:jc w:val="both"/>
        <w:rPr>
          <w:rFonts w:ascii="Times New Roman" w:hAnsi="Times New Roman"/>
          <w:b/>
          <w:bCs/>
          <w:sz w:val="24"/>
          <w:szCs w:val="24"/>
        </w:rPr>
      </w:pPr>
    </w:p>
    <w:p w:rsidR="00676137" w:rsidRDefault="00676137" w:rsidP="00357B2E">
      <w:pPr>
        <w:tabs>
          <w:tab w:val="left" w:pos="1725"/>
        </w:tabs>
        <w:spacing w:line="360" w:lineRule="auto"/>
        <w:ind w:left="360"/>
        <w:jc w:val="both"/>
        <w:rPr>
          <w:rFonts w:ascii="Times New Roman" w:hAnsi="Times New Roman"/>
          <w:b/>
          <w:bCs/>
          <w:sz w:val="24"/>
          <w:szCs w:val="24"/>
        </w:rPr>
      </w:pPr>
    </w:p>
    <w:p w:rsidR="00E526B9" w:rsidRDefault="00E526B9" w:rsidP="00A93089">
      <w:pPr>
        <w:tabs>
          <w:tab w:val="left" w:pos="1725"/>
        </w:tabs>
        <w:spacing w:line="360" w:lineRule="auto"/>
        <w:jc w:val="both"/>
        <w:rPr>
          <w:rFonts w:ascii="Times New Roman" w:hAnsi="Times New Roman"/>
          <w:b/>
          <w:bCs/>
          <w:sz w:val="24"/>
          <w:szCs w:val="24"/>
        </w:rPr>
      </w:pPr>
    </w:p>
    <w:p w:rsidR="00E526B9" w:rsidRDefault="00E526B9" w:rsidP="00A93089">
      <w:pPr>
        <w:tabs>
          <w:tab w:val="left" w:pos="1725"/>
        </w:tabs>
        <w:spacing w:line="360" w:lineRule="auto"/>
        <w:jc w:val="both"/>
        <w:rPr>
          <w:rFonts w:ascii="Times New Roman" w:hAnsi="Times New Roman"/>
          <w:b/>
          <w:bCs/>
          <w:sz w:val="24"/>
          <w:szCs w:val="24"/>
        </w:rPr>
      </w:pPr>
    </w:p>
    <w:p w:rsidR="00054CC1" w:rsidRDefault="00054CC1" w:rsidP="00A93089">
      <w:pPr>
        <w:tabs>
          <w:tab w:val="left" w:pos="1725"/>
        </w:tabs>
        <w:spacing w:line="360" w:lineRule="auto"/>
        <w:jc w:val="both"/>
        <w:rPr>
          <w:rFonts w:ascii="Times New Roman" w:hAnsi="Times New Roman"/>
          <w:b/>
          <w:bCs/>
          <w:sz w:val="24"/>
          <w:szCs w:val="24"/>
        </w:rPr>
      </w:pPr>
    </w:p>
    <w:p w:rsidR="00054CC1" w:rsidRDefault="00054CC1" w:rsidP="00A93089">
      <w:pPr>
        <w:tabs>
          <w:tab w:val="left" w:pos="1725"/>
        </w:tabs>
        <w:spacing w:line="360" w:lineRule="auto"/>
        <w:jc w:val="both"/>
        <w:rPr>
          <w:rFonts w:ascii="Times New Roman" w:hAnsi="Times New Roman"/>
          <w:b/>
          <w:bCs/>
          <w:sz w:val="24"/>
          <w:szCs w:val="24"/>
        </w:rPr>
      </w:pPr>
    </w:p>
    <w:p w:rsidR="00054CC1" w:rsidRDefault="00054CC1" w:rsidP="00A93089">
      <w:pPr>
        <w:tabs>
          <w:tab w:val="left" w:pos="1725"/>
        </w:tabs>
        <w:spacing w:line="360" w:lineRule="auto"/>
        <w:jc w:val="both"/>
        <w:rPr>
          <w:rFonts w:ascii="Times New Roman" w:hAnsi="Times New Roman"/>
          <w:b/>
          <w:bCs/>
          <w:sz w:val="24"/>
          <w:szCs w:val="24"/>
        </w:rPr>
      </w:pPr>
    </w:p>
    <w:p w:rsidR="00054CC1" w:rsidRDefault="00054CC1" w:rsidP="00A93089">
      <w:pPr>
        <w:tabs>
          <w:tab w:val="left" w:pos="1725"/>
        </w:tabs>
        <w:spacing w:line="360" w:lineRule="auto"/>
        <w:jc w:val="both"/>
        <w:rPr>
          <w:rFonts w:ascii="Times New Roman" w:hAnsi="Times New Roman"/>
          <w:b/>
          <w:bCs/>
          <w:sz w:val="24"/>
          <w:szCs w:val="24"/>
        </w:rPr>
      </w:pPr>
    </w:p>
    <w:p w:rsidR="00054CC1" w:rsidRDefault="00054CC1" w:rsidP="00A93089">
      <w:pPr>
        <w:tabs>
          <w:tab w:val="left" w:pos="1725"/>
        </w:tabs>
        <w:spacing w:line="360" w:lineRule="auto"/>
        <w:jc w:val="both"/>
        <w:rPr>
          <w:rFonts w:ascii="Times New Roman" w:hAnsi="Times New Roman"/>
          <w:b/>
          <w:bCs/>
          <w:sz w:val="24"/>
          <w:szCs w:val="24"/>
        </w:rPr>
      </w:pPr>
    </w:p>
    <w:p w:rsidR="00054CC1" w:rsidRDefault="00054CC1" w:rsidP="00A93089">
      <w:pPr>
        <w:tabs>
          <w:tab w:val="left" w:pos="1725"/>
        </w:tabs>
        <w:spacing w:line="360" w:lineRule="auto"/>
        <w:jc w:val="both"/>
        <w:rPr>
          <w:rFonts w:ascii="Times New Roman" w:hAnsi="Times New Roman"/>
          <w:b/>
          <w:bCs/>
          <w:sz w:val="24"/>
          <w:szCs w:val="24"/>
        </w:rPr>
      </w:pPr>
    </w:p>
    <w:p w:rsidR="00054CC1" w:rsidRDefault="00054CC1" w:rsidP="00A93089">
      <w:pPr>
        <w:tabs>
          <w:tab w:val="left" w:pos="1725"/>
        </w:tabs>
        <w:spacing w:line="360" w:lineRule="auto"/>
        <w:jc w:val="both"/>
        <w:rPr>
          <w:rFonts w:ascii="Times New Roman" w:hAnsi="Times New Roman"/>
          <w:b/>
          <w:bCs/>
          <w:sz w:val="24"/>
          <w:szCs w:val="24"/>
        </w:rPr>
      </w:pPr>
    </w:p>
    <w:p w:rsidR="00054CC1" w:rsidRDefault="00054CC1" w:rsidP="00A93089">
      <w:pPr>
        <w:tabs>
          <w:tab w:val="left" w:pos="1725"/>
        </w:tabs>
        <w:spacing w:line="360" w:lineRule="auto"/>
        <w:jc w:val="both"/>
        <w:rPr>
          <w:rFonts w:ascii="Times New Roman" w:hAnsi="Times New Roman"/>
          <w:b/>
          <w:bCs/>
          <w:sz w:val="24"/>
          <w:szCs w:val="24"/>
        </w:rPr>
      </w:pPr>
    </w:p>
    <w:p w:rsidR="005752AA" w:rsidRPr="005752AA" w:rsidRDefault="005752AA" w:rsidP="00914333">
      <w:pPr>
        <w:pStyle w:val="10"/>
        <w:spacing w:line="360" w:lineRule="auto"/>
        <w:jc w:val="center"/>
        <w:rPr>
          <w:rFonts w:ascii="Times New Roman" w:hAnsi="Times New Roman" w:cs="Times New Roman"/>
          <w:b/>
          <w:bCs/>
          <w:color w:val="538135" w:themeColor="accent6" w:themeShade="BF"/>
          <w:sz w:val="28"/>
          <w:szCs w:val="28"/>
          <w:u w:val="single"/>
        </w:rPr>
      </w:pPr>
      <w:bookmarkStart w:id="18" w:name="_Toc118753480"/>
    </w:p>
    <w:p w:rsidR="00914333" w:rsidRPr="006A3578" w:rsidRDefault="00914333" w:rsidP="00914333">
      <w:pPr>
        <w:pStyle w:val="10"/>
        <w:spacing w:line="360" w:lineRule="auto"/>
        <w:jc w:val="center"/>
        <w:rPr>
          <w:rFonts w:ascii="Times New Roman" w:hAnsi="Times New Roman" w:cs="Times New Roman"/>
          <w:b/>
          <w:bCs/>
          <w:color w:val="538135" w:themeColor="accent6" w:themeShade="BF"/>
          <w:sz w:val="28"/>
          <w:szCs w:val="28"/>
          <w:u w:val="single"/>
        </w:rPr>
      </w:pPr>
      <w:r w:rsidRPr="006A3578">
        <w:rPr>
          <w:rFonts w:ascii="Times New Roman" w:hAnsi="Times New Roman" w:cs="Times New Roman"/>
          <w:b/>
          <w:bCs/>
          <w:color w:val="538135" w:themeColor="accent6" w:themeShade="BF"/>
          <w:sz w:val="28"/>
          <w:szCs w:val="28"/>
          <w:u w:val="single"/>
        </w:rPr>
        <w:t>ΚΕΦΑΛΑΙΟ 2</w:t>
      </w:r>
      <w:r w:rsidRPr="006A3578">
        <w:rPr>
          <w:rFonts w:ascii="Times New Roman" w:hAnsi="Times New Roman" w:cs="Times New Roman"/>
          <w:b/>
          <w:bCs/>
          <w:color w:val="538135" w:themeColor="accent6" w:themeShade="BF"/>
          <w:sz w:val="28"/>
          <w:szCs w:val="28"/>
          <w:u w:val="single"/>
          <w:vertAlign w:val="superscript"/>
        </w:rPr>
        <w:t>ο</w:t>
      </w:r>
    </w:p>
    <w:p w:rsidR="00280F33" w:rsidRPr="006A3578" w:rsidRDefault="00EE7D32" w:rsidP="00914333">
      <w:pPr>
        <w:pStyle w:val="10"/>
        <w:spacing w:line="360" w:lineRule="auto"/>
        <w:jc w:val="center"/>
        <w:rPr>
          <w:rFonts w:ascii="Times New Roman" w:hAnsi="Times New Roman" w:cs="Times New Roman"/>
          <w:b/>
          <w:bCs/>
          <w:color w:val="538135" w:themeColor="accent6" w:themeShade="BF"/>
          <w:sz w:val="28"/>
          <w:szCs w:val="28"/>
          <w:u w:val="single"/>
        </w:rPr>
      </w:pPr>
      <w:r w:rsidRPr="006A3578">
        <w:rPr>
          <w:rFonts w:ascii="Times New Roman" w:hAnsi="Times New Roman" w:cs="Times New Roman"/>
          <w:b/>
          <w:bCs/>
          <w:color w:val="538135" w:themeColor="accent6" w:themeShade="BF"/>
          <w:sz w:val="28"/>
          <w:szCs w:val="28"/>
          <w:u w:val="single"/>
        </w:rPr>
        <w:t>ΑΜΝΙΑΚΟ ΥΓΡΟ – ΜΕΘΟΔΟΙ ΕΞΕΤΑΣΗΣ</w:t>
      </w:r>
      <w:bookmarkEnd w:id="18"/>
    </w:p>
    <w:p w:rsidR="00280F33" w:rsidRPr="006A3578" w:rsidRDefault="00EE7D32" w:rsidP="00A04334">
      <w:pPr>
        <w:pStyle w:val="2"/>
        <w:spacing w:line="360" w:lineRule="auto"/>
        <w:rPr>
          <w:rFonts w:ascii="Times New Roman" w:hAnsi="Times New Roman" w:cs="Times New Roman"/>
          <w:b/>
          <w:color w:val="538135" w:themeColor="accent6" w:themeShade="BF"/>
          <w:sz w:val="24"/>
          <w:szCs w:val="24"/>
          <w:u w:val="single"/>
        </w:rPr>
      </w:pPr>
      <w:bookmarkStart w:id="19" w:name="_Toc118753481"/>
      <w:r w:rsidRPr="006A3578">
        <w:rPr>
          <w:rFonts w:ascii="Times New Roman" w:hAnsi="Times New Roman" w:cs="Times New Roman"/>
          <w:b/>
          <w:color w:val="538135" w:themeColor="accent6" w:themeShade="BF"/>
          <w:sz w:val="24"/>
          <w:szCs w:val="24"/>
          <w:u w:val="single"/>
        </w:rPr>
        <w:t>2.1</w:t>
      </w:r>
      <w:r w:rsidR="006A3578" w:rsidRPr="006A3578">
        <w:rPr>
          <w:rFonts w:ascii="Times New Roman" w:hAnsi="Times New Roman" w:cs="Times New Roman"/>
          <w:b/>
          <w:color w:val="538135" w:themeColor="accent6" w:themeShade="BF"/>
          <w:sz w:val="24"/>
          <w:szCs w:val="24"/>
          <w:u w:val="single"/>
        </w:rPr>
        <w:t xml:space="preserve"> </w:t>
      </w:r>
      <w:r w:rsidRPr="006A3578">
        <w:rPr>
          <w:rFonts w:ascii="Times New Roman" w:hAnsi="Times New Roman" w:cs="Times New Roman"/>
          <w:b/>
          <w:color w:val="538135" w:themeColor="accent6" w:themeShade="BF"/>
          <w:sz w:val="24"/>
          <w:szCs w:val="24"/>
          <w:u w:val="single"/>
        </w:rPr>
        <w:t xml:space="preserve"> </w:t>
      </w:r>
      <w:r w:rsidR="00280F33" w:rsidRPr="006A3578">
        <w:rPr>
          <w:rFonts w:ascii="Times New Roman" w:hAnsi="Times New Roman" w:cs="Times New Roman"/>
          <w:b/>
          <w:color w:val="538135" w:themeColor="accent6" w:themeShade="BF"/>
          <w:sz w:val="24"/>
          <w:szCs w:val="24"/>
          <w:u w:val="single"/>
        </w:rPr>
        <w:t>Ε</w:t>
      </w:r>
      <w:bookmarkEnd w:id="19"/>
      <w:r w:rsidR="006A3578" w:rsidRPr="006A3578">
        <w:rPr>
          <w:rFonts w:ascii="Times New Roman" w:hAnsi="Times New Roman" w:cs="Times New Roman"/>
          <w:b/>
          <w:color w:val="538135" w:themeColor="accent6" w:themeShade="BF"/>
          <w:sz w:val="24"/>
          <w:szCs w:val="24"/>
          <w:u w:val="single"/>
        </w:rPr>
        <w:t>ΙΣΑΓΩΓΗ</w:t>
      </w:r>
    </w:p>
    <w:p w:rsidR="00280F33" w:rsidRDefault="002E3330"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Στ</w:t>
      </w:r>
      <w:r w:rsidR="00280F33" w:rsidRPr="00280F33">
        <w:rPr>
          <w:rFonts w:ascii="Times New Roman" w:hAnsi="Times New Roman"/>
          <w:sz w:val="24"/>
          <w:szCs w:val="24"/>
        </w:rPr>
        <w:t xml:space="preserve">ο δεύτερο κεφάλαιο </w:t>
      </w:r>
      <w:r>
        <w:rPr>
          <w:rFonts w:ascii="Times New Roman" w:hAnsi="Times New Roman"/>
          <w:sz w:val="24"/>
          <w:szCs w:val="24"/>
        </w:rPr>
        <w:t>περιγράφονται οι μέθοδοι</w:t>
      </w:r>
      <w:r w:rsidR="00280F33" w:rsidRPr="00280F33">
        <w:rPr>
          <w:rFonts w:ascii="Times New Roman" w:hAnsi="Times New Roman"/>
          <w:sz w:val="24"/>
          <w:szCs w:val="24"/>
        </w:rPr>
        <w:t xml:space="preserve"> μελέτης του αμνιακού υγρού</w:t>
      </w:r>
      <w:r>
        <w:rPr>
          <w:rFonts w:ascii="Times New Roman" w:hAnsi="Times New Roman"/>
          <w:sz w:val="24"/>
          <w:szCs w:val="24"/>
        </w:rPr>
        <w:t>, α</w:t>
      </w:r>
      <w:r w:rsidR="0044058F">
        <w:rPr>
          <w:rFonts w:ascii="Times New Roman" w:hAnsi="Times New Roman"/>
          <w:sz w:val="24"/>
          <w:szCs w:val="24"/>
        </w:rPr>
        <w:t>ρχικά</w:t>
      </w:r>
      <w:r>
        <w:rPr>
          <w:rFonts w:ascii="Times New Roman" w:hAnsi="Times New Roman"/>
          <w:sz w:val="24"/>
          <w:szCs w:val="24"/>
        </w:rPr>
        <w:t xml:space="preserve"> </w:t>
      </w:r>
      <w:r w:rsidR="0044058F">
        <w:rPr>
          <w:rFonts w:ascii="Times New Roman" w:hAnsi="Times New Roman"/>
          <w:sz w:val="24"/>
          <w:szCs w:val="24"/>
        </w:rPr>
        <w:t>το υπερηχογράφημα που αποτελεί την απαραίτητη διαδικασία για</w:t>
      </w:r>
      <w:r>
        <w:rPr>
          <w:rFonts w:ascii="Times New Roman" w:hAnsi="Times New Roman"/>
          <w:sz w:val="24"/>
          <w:szCs w:val="24"/>
        </w:rPr>
        <w:t xml:space="preserve"> την εφαρμογή αμνιοπαρακέντησης, και σ</w:t>
      </w:r>
      <w:r w:rsidR="0044058F">
        <w:rPr>
          <w:rFonts w:ascii="Times New Roman" w:hAnsi="Times New Roman"/>
          <w:sz w:val="24"/>
          <w:szCs w:val="24"/>
        </w:rPr>
        <w:t>τη συνέχεια η διαδικασία της αμνιοπαρακέντησης,</w:t>
      </w:r>
      <w:r w:rsidR="00280F33" w:rsidRPr="00280F33">
        <w:rPr>
          <w:rFonts w:ascii="Times New Roman" w:hAnsi="Times New Roman"/>
          <w:sz w:val="24"/>
          <w:szCs w:val="24"/>
        </w:rPr>
        <w:t xml:space="preserve"> </w:t>
      </w:r>
      <w:r>
        <w:rPr>
          <w:rFonts w:ascii="Times New Roman" w:hAnsi="Times New Roman"/>
          <w:sz w:val="24"/>
          <w:szCs w:val="24"/>
        </w:rPr>
        <w:t>όταν</w:t>
      </w:r>
      <w:r w:rsidR="000607C2">
        <w:rPr>
          <w:rFonts w:ascii="Times New Roman" w:hAnsi="Times New Roman"/>
          <w:sz w:val="24"/>
          <w:szCs w:val="24"/>
        </w:rPr>
        <w:t xml:space="preserve"> κρί</w:t>
      </w:r>
      <w:r>
        <w:rPr>
          <w:rFonts w:ascii="Times New Roman" w:hAnsi="Times New Roman"/>
          <w:sz w:val="24"/>
          <w:szCs w:val="24"/>
        </w:rPr>
        <w:t>νεται απαραίτητη η εφαρμογή της και</w:t>
      </w:r>
      <w:r w:rsidR="000607C2">
        <w:rPr>
          <w:rFonts w:ascii="Times New Roman" w:hAnsi="Times New Roman"/>
          <w:sz w:val="24"/>
          <w:szCs w:val="24"/>
        </w:rPr>
        <w:t xml:space="preserve"> </w:t>
      </w:r>
      <w:r>
        <w:rPr>
          <w:rFonts w:ascii="Times New Roman" w:hAnsi="Times New Roman"/>
          <w:sz w:val="24"/>
          <w:szCs w:val="24"/>
        </w:rPr>
        <w:t>τ</w:t>
      </w:r>
      <w:r w:rsidR="000607C2">
        <w:rPr>
          <w:rFonts w:ascii="Times New Roman" w:hAnsi="Times New Roman"/>
          <w:sz w:val="24"/>
          <w:szCs w:val="24"/>
        </w:rPr>
        <w:t>έλος οι</w:t>
      </w:r>
      <w:r w:rsidR="00280F33">
        <w:rPr>
          <w:rFonts w:ascii="Times New Roman" w:hAnsi="Times New Roman"/>
          <w:sz w:val="24"/>
          <w:szCs w:val="24"/>
        </w:rPr>
        <w:t xml:space="preserve"> επιπλοκές που μπορεί να </w:t>
      </w:r>
      <w:r>
        <w:rPr>
          <w:rFonts w:ascii="Times New Roman" w:hAnsi="Times New Roman"/>
          <w:sz w:val="24"/>
          <w:szCs w:val="24"/>
        </w:rPr>
        <w:t>προκαλέσει κατά τη διάρκεια της κύησ</w:t>
      </w:r>
      <w:r w:rsidR="00280F33">
        <w:rPr>
          <w:rFonts w:ascii="Times New Roman" w:hAnsi="Times New Roman"/>
          <w:sz w:val="24"/>
          <w:szCs w:val="24"/>
        </w:rPr>
        <w:t>ης.</w:t>
      </w:r>
    </w:p>
    <w:p w:rsidR="00280F33" w:rsidRPr="006A3578" w:rsidRDefault="00280F33" w:rsidP="00A04334">
      <w:pPr>
        <w:pStyle w:val="2"/>
        <w:spacing w:line="360" w:lineRule="auto"/>
        <w:rPr>
          <w:rFonts w:ascii="Times New Roman" w:hAnsi="Times New Roman" w:cs="Times New Roman"/>
          <w:b/>
          <w:color w:val="538135" w:themeColor="accent6" w:themeShade="BF"/>
          <w:sz w:val="24"/>
          <w:szCs w:val="24"/>
          <w:u w:val="single"/>
        </w:rPr>
      </w:pPr>
      <w:bookmarkStart w:id="20" w:name="_Toc118753482"/>
      <w:r w:rsidRPr="006A3578">
        <w:rPr>
          <w:rFonts w:ascii="Times New Roman" w:hAnsi="Times New Roman" w:cs="Times New Roman"/>
          <w:b/>
          <w:color w:val="538135" w:themeColor="accent6" w:themeShade="BF"/>
          <w:sz w:val="24"/>
          <w:szCs w:val="24"/>
          <w:u w:val="single"/>
        </w:rPr>
        <w:t>2.</w:t>
      </w:r>
      <w:r w:rsidR="00EE7D32" w:rsidRPr="006A3578">
        <w:rPr>
          <w:rFonts w:ascii="Times New Roman" w:hAnsi="Times New Roman" w:cs="Times New Roman"/>
          <w:b/>
          <w:color w:val="538135" w:themeColor="accent6" w:themeShade="BF"/>
          <w:sz w:val="24"/>
          <w:szCs w:val="24"/>
          <w:u w:val="single"/>
        </w:rPr>
        <w:t>2</w:t>
      </w:r>
      <w:r w:rsidR="006A3578">
        <w:rPr>
          <w:rFonts w:ascii="Times New Roman" w:hAnsi="Times New Roman" w:cs="Times New Roman"/>
          <w:b/>
          <w:color w:val="538135" w:themeColor="accent6" w:themeShade="BF"/>
          <w:sz w:val="24"/>
          <w:szCs w:val="24"/>
          <w:u w:val="single"/>
        </w:rPr>
        <w:t xml:space="preserve"> </w:t>
      </w:r>
      <w:r w:rsidRPr="006A3578">
        <w:rPr>
          <w:rFonts w:ascii="Times New Roman" w:hAnsi="Times New Roman" w:cs="Times New Roman"/>
          <w:b/>
          <w:color w:val="538135" w:themeColor="accent6" w:themeShade="BF"/>
          <w:sz w:val="24"/>
          <w:szCs w:val="24"/>
          <w:u w:val="single"/>
        </w:rPr>
        <w:t xml:space="preserve"> </w:t>
      </w:r>
      <w:r w:rsidR="00EE7D32" w:rsidRPr="006A3578">
        <w:rPr>
          <w:rFonts w:ascii="Times New Roman" w:hAnsi="Times New Roman" w:cs="Times New Roman"/>
          <w:b/>
          <w:color w:val="538135" w:themeColor="accent6" w:themeShade="BF"/>
          <w:sz w:val="24"/>
          <w:szCs w:val="24"/>
          <w:u w:val="single"/>
        </w:rPr>
        <w:t>Υ</w:t>
      </w:r>
      <w:bookmarkEnd w:id="20"/>
      <w:r w:rsidR="006A3578" w:rsidRPr="006A3578">
        <w:rPr>
          <w:rFonts w:ascii="Times New Roman" w:hAnsi="Times New Roman" w:cs="Times New Roman"/>
          <w:b/>
          <w:color w:val="538135" w:themeColor="accent6" w:themeShade="BF"/>
          <w:sz w:val="24"/>
          <w:szCs w:val="24"/>
          <w:u w:val="single"/>
        </w:rPr>
        <w:t>ΠΕΡΗΧΟΓΡΑΦΗΜΑ</w:t>
      </w:r>
    </w:p>
    <w:p w:rsidR="00D84942" w:rsidRDefault="00676137" w:rsidP="0022554D">
      <w:pPr>
        <w:tabs>
          <w:tab w:val="left" w:pos="1725"/>
        </w:tabs>
        <w:spacing w:line="360" w:lineRule="auto"/>
        <w:ind w:firstLine="720"/>
        <w:jc w:val="both"/>
        <w:rPr>
          <w:rFonts w:ascii="Times New Roman" w:hAnsi="Times New Roman"/>
          <w:sz w:val="24"/>
          <w:szCs w:val="24"/>
        </w:rPr>
      </w:pPr>
      <w:r w:rsidRPr="00676137">
        <w:rPr>
          <w:rFonts w:ascii="Times New Roman" w:hAnsi="Times New Roman"/>
          <w:sz w:val="24"/>
          <w:szCs w:val="24"/>
        </w:rPr>
        <w:t>Η εξέταση με</w:t>
      </w:r>
      <w:r w:rsidR="00A063D5">
        <w:rPr>
          <w:rFonts w:ascii="Times New Roman" w:hAnsi="Times New Roman"/>
          <w:sz w:val="24"/>
          <w:szCs w:val="24"/>
        </w:rPr>
        <w:t xml:space="preserve"> τους υπέρηχους αποτελεί την πρώτη</w:t>
      </w:r>
      <w:r w:rsidRPr="00676137">
        <w:rPr>
          <w:rFonts w:ascii="Times New Roman" w:hAnsi="Times New Roman"/>
          <w:sz w:val="24"/>
          <w:szCs w:val="24"/>
        </w:rPr>
        <w:t xml:space="preserve"> </w:t>
      </w:r>
      <w:r w:rsidR="00A063D5">
        <w:rPr>
          <w:rFonts w:ascii="Times New Roman" w:hAnsi="Times New Roman"/>
          <w:sz w:val="24"/>
          <w:szCs w:val="24"/>
        </w:rPr>
        <w:t>εξέταση,</w:t>
      </w:r>
      <w:r w:rsidR="00A4021F">
        <w:rPr>
          <w:rFonts w:ascii="Times New Roman" w:hAnsi="Times New Roman"/>
          <w:sz w:val="24"/>
          <w:szCs w:val="24"/>
        </w:rPr>
        <w:t xml:space="preserve"> σε περίπτωση</w:t>
      </w:r>
      <w:r w:rsidRPr="00676137">
        <w:rPr>
          <w:rFonts w:ascii="Times New Roman" w:hAnsi="Times New Roman"/>
          <w:sz w:val="24"/>
          <w:szCs w:val="24"/>
        </w:rPr>
        <w:t xml:space="preserve"> αμνιοκέντησης.</w:t>
      </w:r>
      <w:r>
        <w:rPr>
          <w:rFonts w:ascii="Times New Roman" w:hAnsi="Times New Roman"/>
          <w:sz w:val="24"/>
          <w:szCs w:val="24"/>
        </w:rPr>
        <w:t xml:space="preserve"> Συγκεκριμένα, οι υπέρηχοι χρησιμοποιούνται για να </w:t>
      </w:r>
      <w:r w:rsidR="00A4021F">
        <w:rPr>
          <w:rFonts w:ascii="Times New Roman" w:hAnsi="Times New Roman"/>
          <w:sz w:val="24"/>
          <w:szCs w:val="24"/>
        </w:rPr>
        <w:t>εντοπισθούν</w:t>
      </w:r>
      <w:r>
        <w:rPr>
          <w:rFonts w:ascii="Times New Roman" w:hAnsi="Times New Roman"/>
          <w:sz w:val="24"/>
          <w:szCs w:val="24"/>
        </w:rPr>
        <w:t xml:space="preserve"> περιοχές του αμνιακού υγρού</w:t>
      </w:r>
      <w:r w:rsidR="00A4021F">
        <w:rPr>
          <w:rFonts w:ascii="Times New Roman" w:hAnsi="Times New Roman"/>
          <w:sz w:val="24"/>
          <w:szCs w:val="24"/>
        </w:rPr>
        <w:t>,</w:t>
      </w:r>
      <w:r>
        <w:rPr>
          <w:rFonts w:ascii="Times New Roman" w:hAnsi="Times New Roman"/>
          <w:sz w:val="24"/>
          <w:szCs w:val="24"/>
        </w:rPr>
        <w:t xml:space="preserve"> όπου δεν βρίσκεται τμήμα του πλακούντα ή του σώματος του εμβρύου (Μαμόπουλος, 1988). Στο ίδιο σύγγραμμα αναφέρεται ότι </w:t>
      </w:r>
      <w:r w:rsidR="00D84942">
        <w:rPr>
          <w:rFonts w:ascii="Times New Roman" w:hAnsi="Times New Roman"/>
          <w:sz w:val="24"/>
          <w:szCs w:val="24"/>
        </w:rPr>
        <w:t>η</w:t>
      </w:r>
      <w:r>
        <w:rPr>
          <w:rFonts w:ascii="Times New Roman" w:hAnsi="Times New Roman"/>
          <w:sz w:val="24"/>
          <w:szCs w:val="24"/>
        </w:rPr>
        <w:t xml:space="preserve"> διαδικασία</w:t>
      </w:r>
      <w:r w:rsidR="009327EE">
        <w:rPr>
          <w:rFonts w:ascii="Times New Roman" w:hAnsi="Times New Roman"/>
          <w:sz w:val="24"/>
          <w:szCs w:val="24"/>
        </w:rPr>
        <w:t xml:space="preserve"> αυτή</w:t>
      </w:r>
      <w:r>
        <w:rPr>
          <w:rFonts w:ascii="Times New Roman" w:hAnsi="Times New Roman"/>
          <w:sz w:val="24"/>
          <w:szCs w:val="24"/>
        </w:rPr>
        <w:t xml:space="preserve"> βοηθά να εκτιμηθεί σωστά </w:t>
      </w:r>
      <w:r w:rsidR="00D84942">
        <w:rPr>
          <w:rFonts w:ascii="Times New Roman" w:hAnsi="Times New Roman"/>
          <w:sz w:val="24"/>
          <w:szCs w:val="24"/>
        </w:rPr>
        <w:t xml:space="preserve">το πλεόνασμα αμνιακού υγρού (πολυάμνιο) ή η έλλειψή του (ολιγάμνιο). </w:t>
      </w:r>
      <w:r w:rsidR="00E526B9">
        <w:rPr>
          <w:rFonts w:ascii="Times New Roman" w:hAnsi="Times New Roman"/>
          <w:sz w:val="24"/>
          <w:szCs w:val="24"/>
        </w:rPr>
        <w:t>Τέλος</w:t>
      </w:r>
      <w:r w:rsidR="006A3F6E">
        <w:rPr>
          <w:rFonts w:ascii="Times New Roman" w:hAnsi="Times New Roman"/>
          <w:sz w:val="24"/>
          <w:szCs w:val="24"/>
        </w:rPr>
        <w:t>, όταν</w:t>
      </w:r>
      <w:r w:rsidR="00D84942">
        <w:rPr>
          <w:rFonts w:ascii="Times New Roman" w:hAnsi="Times New Roman"/>
          <w:sz w:val="24"/>
          <w:szCs w:val="24"/>
        </w:rPr>
        <w:t xml:space="preserve"> κρίνεται υποχρεωτικός ο επιπρόσθετος έλεγχος, </w:t>
      </w:r>
      <w:r w:rsidR="006A3F6E">
        <w:rPr>
          <w:rFonts w:ascii="Times New Roman" w:hAnsi="Times New Roman"/>
          <w:sz w:val="24"/>
          <w:szCs w:val="24"/>
        </w:rPr>
        <w:t>στις γυναίκες</w:t>
      </w:r>
      <w:r w:rsidR="00D84942">
        <w:rPr>
          <w:rFonts w:ascii="Times New Roman" w:hAnsi="Times New Roman"/>
          <w:sz w:val="24"/>
          <w:szCs w:val="24"/>
        </w:rPr>
        <w:t xml:space="preserve"> που εμφανίζουν μεγαλύτερο ή μικρότερο μέγεθος μήτρας</w:t>
      </w:r>
      <w:r w:rsidR="006A3F6E">
        <w:rPr>
          <w:rFonts w:ascii="Times New Roman" w:hAnsi="Times New Roman"/>
          <w:sz w:val="24"/>
          <w:szCs w:val="24"/>
        </w:rPr>
        <w:t>, απ’</w:t>
      </w:r>
      <w:r w:rsidR="00D84942">
        <w:rPr>
          <w:rFonts w:ascii="Times New Roman" w:hAnsi="Times New Roman"/>
          <w:sz w:val="24"/>
          <w:szCs w:val="24"/>
        </w:rPr>
        <w:t xml:space="preserve"> αυτό που θα έπρεπε να ισχύει με κριτήριο την πιο πρόσφατη έμμηνο ρύση</w:t>
      </w:r>
      <w:r w:rsidR="006A3F6E">
        <w:rPr>
          <w:rFonts w:ascii="Times New Roman" w:hAnsi="Times New Roman"/>
          <w:sz w:val="24"/>
          <w:szCs w:val="24"/>
        </w:rPr>
        <w:t>.</w:t>
      </w:r>
    </w:p>
    <w:p w:rsidR="00A04334" w:rsidRDefault="006A27F0" w:rsidP="00A04334">
      <w:pPr>
        <w:keepNext/>
        <w:tabs>
          <w:tab w:val="left" w:pos="1725"/>
        </w:tabs>
        <w:spacing w:line="360" w:lineRule="auto"/>
        <w:jc w:val="center"/>
      </w:pPr>
      <w:r>
        <w:rPr>
          <w:noProof/>
          <w:lang w:eastAsia="el-GR"/>
        </w:rPr>
        <w:pict>
          <v:shapetype id="_x0000_t202" coordsize="21600,21600" o:spt="202" path="m,l,21600r21600,l21600,xe">
            <v:stroke joinstyle="miter"/>
            <v:path gradientshapeok="t" o:connecttype="rect"/>
          </v:shapetype>
          <v:shape id="_x0000_s2056" type="#_x0000_t202" style="position:absolute;left:0;text-align:left;margin-left:123.25pt;margin-top:170.95pt;width:204pt;height:26.75pt;z-index:251666432" fillcolor="#f2f2f2 [3052]">
            <v:textbox style="mso-next-textbox:#_x0000_s2056">
              <w:txbxContent>
                <w:p w:rsidR="003D4C61" w:rsidRPr="00E5563B" w:rsidRDefault="003D4C61" w:rsidP="00E5563B">
                  <w:pPr>
                    <w:jc w:val="center"/>
                    <w:rPr>
                      <w:sz w:val="16"/>
                      <w:szCs w:val="16"/>
                    </w:rPr>
                  </w:pPr>
                  <w:r w:rsidRPr="00E5563B">
                    <w:rPr>
                      <w:sz w:val="16"/>
                      <w:szCs w:val="16"/>
                    </w:rPr>
                    <w:t>Διαδικασία</w:t>
                  </w:r>
                  <w:r>
                    <w:rPr>
                      <w:sz w:val="16"/>
                      <w:szCs w:val="16"/>
                    </w:rPr>
                    <w:t xml:space="preserve"> σάρωσης </w:t>
                  </w:r>
                  <w:r w:rsidRPr="00D113BD">
                    <w:rPr>
                      <w:color w:val="000000" w:themeColor="text1"/>
                      <w:sz w:val="16"/>
                      <w:szCs w:val="16"/>
                    </w:rPr>
                    <w:t>μητριαίας κοιλότητας</w:t>
                  </w:r>
                  <w:r>
                    <w:rPr>
                      <w:sz w:val="16"/>
                      <w:szCs w:val="16"/>
                    </w:rPr>
                    <w:t xml:space="preserve"> με τον ανιχνευτή υπερήχων κάθετα στην κοιλιακή επιφάνεια.</w:t>
                  </w:r>
                </w:p>
              </w:txbxContent>
            </v:textbox>
          </v:shape>
        </w:pict>
      </w:r>
      <w:r w:rsidR="005375D8">
        <w:rPr>
          <w:noProof/>
          <w:lang w:eastAsia="el-GR"/>
        </w:rPr>
        <w:drawing>
          <wp:inline distT="0" distB="0" distL="0" distR="0">
            <wp:extent cx="2577612" cy="2490910"/>
            <wp:effectExtent l="19050" t="19050" r="13188" b="2369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rcRect l="4184" r="2605"/>
                    <a:stretch>
                      <a:fillRect/>
                    </a:stretch>
                  </pic:blipFill>
                  <pic:spPr>
                    <a:xfrm>
                      <a:off x="0" y="0"/>
                      <a:ext cx="2577612" cy="2490910"/>
                    </a:xfrm>
                    <a:prstGeom prst="rect">
                      <a:avLst/>
                    </a:prstGeom>
                    <a:ln>
                      <a:solidFill>
                        <a:schemeClr val="accent6">
                          <a:lumMod val="75000"/>
                        </a:schemeClr>
                      </a:solidFill>
                    </a:ln>
                  </pic:spPr>
                </pic:pic>
              </a:graphicData>
            </a:graphic>
          </wp:inline>
        </w:drawing>
      </w:r>
    </w:p>
    <w:p w:rsidR="006041F8" w:rsidRPr="000267DC" w:rsidRDefault="00A04334" w:rsidP="00ED52C5">
      <w:pPr>
        <w:pStyle w:val="ab"/>
        <w:spacing w:after="0"/>
        <w:jc w:val="center"/>
        <w:rPr>
          <w:rFonts w:ascii="Times New Roman" w:hAnsi="Times New Roman" w:cs="Times New Roman"/>
          <w:i w:val="0"/>
          <w:color w:val="538135" w:themeColor="accent6" w:themeShade="BF"/>
        </w:rPr>
      </w:pPr>
      <w:bookmarkStart w:id="21" w:name="_Toc118753607"/>
      <w:r w:rsidRPr="00955370">
        <w:rPr>
          <w:rFonts w:ascii="Times New Roman" w:hAnsi="Times New Roman" w:cs="Times New Roman"/>
          <w:b/>
          <w:i w:val="0"/>
          <w:color w:val="538135" w:themeColor="accent6" w:themeShade="BF"/>
        </w:rPr>
        <w:t xml:space="preserve">Εικόνα </w:t>
      </w:r>
      <w:r w:rsidR="006A27F0" w:rsidRPr="00955370">
        <w:rPr>
          <w:rFonts w:ascii="Times New Roman" w:hAnsi="Times New Roman" w:cs="Times New Roman"/>
          <w:b/>
          <w:i w:val="0"/>
          <w:color w:val="538135" w:themeColor="accent6" w:themeShade="BF"/>
        </w:rPr>
        <w:fldChar w:fldCharType="begin"/>
      </w:r>
      <w:r w:rsidRPr="00955370">
        <w:rPr>
          <w:rFonts w:ascii="Times New Roman" w:hAnsi="Times New Roman" w:cs="Times New Roman"/>
          <w:b/>
          <w:i w:val="0"/>
          <w:color w:val="538135" w:themeColor="accent6" w:themeShade="BF"/>
        </w:rPr>
        <w:instrText xml:space="preserve"> SEQ Εικόνα \* ARABIC </w:instrText>
      </w:r>
      <w:r w:rsidR="006A27F0" w:rsidRPr="00955370">
        <w:rPr>
          <w:rFonts w:ascii="Times New Roman" w:hAnsi="Times New Roman" w:cs="Times New Roman"/>
          <w:b/>
          <w:i w:val="0"/>
          <w:color w:val="538135" w:themeColor="accent6" w:themeShade="BF"/>
        </w:rPr>
        <w:fldChar w:fldCharType="separate"/>
      </w:r>
      <w:r w:rsidR="00F54DC3" w:rsidRPr="00955370">
        <w:rPr>
          <w:rFonts w:ascii="Times New Roman" w:hAnsi="Times New Roman" w:cs="Times New Roman"/>
          <w:b/>
          <w:i w:val="0"/>
          <w:noProof/>
          <w:color w:val="538135" w:themeColor="accent6" w:themeShade="BF"/>
        </w:rPr>
        <w:t>5</w:t>
      </w:r>
      <w:r w:rsidR="006A27F0" w:rsidRPr="00955370">
        <w:rPr>
          <w:rFonts w:ascii="Times New Roman" w:hAnsi="Times New Roman" w:cs="Times New Roman"/>
          <w:b/>
          <w:i w:val="0"/>
          <w:color w:val="538135" w:themeColor="accent6" w:themeShade="BF"/>
        </w:rPr>
        <w:fldChar w:fldCharType="end"/>
      </w:r>
      <w:r w:rsidR="00955370" w:rsidRPr="00955370">
        <w:rPr>
          <w:rFonts w:ascii="Times New Roman" w:hAnsi="Times New Roman" w:cs="Times New Roman"/>
          <w:b/>
          <w:i w:val="0"/>
          <w:color w:val="538135" w:themeColor="accent6" w:themeShade="BF"/>
        </w:rPr>
        <w:t>.</w:t>
      </w:r>
      <w:r w:rsidR="00955370" w:rsidRPr="00955370">
        <w:rPr>
          <w:rFonts w:ascii="Times New Roman" w:hAnsi="Times New Roman" w:cs="Times New Roman"/>
          <w:i w:val="0"/>
          <w:color w:val="538135" w:themeColor="accent6" w:themeShade="BF"/>
        </w:rPr>
        <w:t xml:space="preserve"> </w:t>
      </w:r>
      <w:r w:rsidRPr="00955370">
        <w:rPr>
          <w:rFonts w:ascii="Times New Roman" w:hAnsi="Times New Roman" w:cs="Times New Roman"/>
          <w:i w:val="0"/>
          <w:color w:val="538135" w:themeColor="accent6" w:themeShade="BF"/>
        </w:rPr>
        <w:t>Εφαρμογή υπερηχογραφήματος</w:t>
      </w:r>
      <w:bookmarkEnd w:id="21"/>
      <w:r w:rsidR="00955370" w:rsidRPr="00955370">
        <w:rPr>
          <w:rFonts w:ascii="Times New Roman" w:hAnsi="Times New Roman" w:cs="Times New Roman"/>
          <w:i w:val="0"/>
          <w:color w:val="538135" w:themeColor="accent6" w:themeShade="BF"/>
        </w:rPr>
        <w:t xml:space="preserve"> σε κυοφορούσα</w:t>
      </w:r>
    </w:p>
    <w:p w:rsidR="005375D8" w:rsidRPr="00BA3465" w:rsidRDefault="005375D8" w:rsidP="00ED52C5">
      <w:pPr>
        <w:pStyle w:val="ab"/>
        <w:spacing w:after="0"/>
        <w:jc w:val="center"/>
        <w:rPr>
          <w:rFonts w:ascii="Times New Roman" w:hAnsi="Times New Roman" w:cs="Times New Roman"/>
        </w:rPr>
      </w:pPr>
      <w:proofErr w:type="spellStart"/>
      <w:r w:rsidRPr="00BA3465">
        <w:rPr>
          <w:rFonts w:ascii="Times New Roman" w:hAnsi="Times New Roman"/>
          <w:i w:val="0"/>
          <w:iCs w:val="0"/>
          <w:lang w:val="en-US"/>
        </w:rPr>
        <w:t>Gruz</w:t>
      </w:r>
      <w:proofErr w:type="spellEnd"/>
      <w:r w:rsidRPr="00BA3465">
        <w:rPr>
          <w:rFonts w:ascii="Times New Roman" w:hAnsi="Times New Roman"/>
          <w:i w:val="0"/>
          <w:iCs w:val="0"/>
        </w:rPr>
        <w:t>-</w:t>
      </w:r>
      <w:proofErr w:type="spellStart"/>
      <w:r w:rsidRPr="00BA3465">
        <w:rPr>
          <w:rFonts w:ascii="Times New Roman" w:hAnsi="Times New Roman"/>
          <w:i w:val="0"/>
          <w:iCs w:val="0"/>
          <w:lang w:val="en-US"/>
        </w:rPr>
        <w:t>Lemini</w:t>
      </w:r>
      <w:proofErr w:type="spellEnd"/>
      <w:r w:rsidRPr="00BA3465">
        <w:rPr>
          <w:rFonts w:ascii="Times New Roman" w:hAnsi="Times New Roman"/>
          <w:i w:val="0"/>
          <w:iCs w:val="0"/>
        </w:rPr>
        <w:t xml:space="preserve"> </w:t>
      </w:r>
      <w:r w:rsidRPr="00BA3465">
        <w:rPr>
          <w:rFonts w:ascii="Times New Roman" w:hAnsi="Times New Roman"/>
          <w:i w:val="0"/>
          <w:iCs w:val="0"/>
          <w:lang w:val="en-US"/>
        </w:rPr>
        <w:t>et</w:t>
      </w:r>
      <w:r w:rsidRPr="00BA3465">
        <w:rPr>
          <w:rFonts w:ascii="Times New Roman" w:hAnsi="Times New Roman"/>
          <w:i w:val="0"/>
          <w:iCs w:val="0"/>
        </w:rPr>
        <w:t xml:space="preserve"> </w:t>
      </w:r>
      <w:r w:rsidRPr="00BA3465">
        <w:rPr>
          <w:rFonts w:ascii="Times New Roman" w:hAnsi="Times New Roman"/>
          <w:i w:val="0"/>
          <w:iCs w:val="0"/>
          <w:lang w:val="en-US"/>
        </w:rPr>
        <w:t>al</w:t>
      </w:r>
      <w:r w:rsidRPr="00BA3465">
        <w:rPr>
          <w:rFonts w:ascii="Times New Roman" w:hAnsi="Times New Roman"/>
          <w:i w:val="0"/>
          <w:iCs w:val="0"/>
        </w:rPr>
        <w:t>., 2014</w:t>
      </w:r>
    </w:p>
    <w:p w:rsidR="00280F33" w:rsidRPr="000342F1" w:rsidRDefault="00280F33" w:rsidP="00A04334">
      <w:pPr>
        <w:pStyle w:val="2"/>
        <w:spacing w:line="360" w:lineRule="auto"/>
        <w:rPr>
          <w:rFonts w:ascii="Times New Roman" w:hAnsi="Times New Roman" w:cs="Times New Roman"/>
          <w:b/>
          <w:color w:val="538135" w:themeColor="accent6" w:themeShade="BF"/>
          <w:sz w:val="24"/>
          <w:szCs w:val="24"/>
          <w:u w:val="single"/>
        </w:rPr>
      </w:pPr>
      <w:bookmarkStart w:id="22" w:name="_Toc118753483"/>
      <w:r w:rsidRPr="000342F1">
        <w:rPr>
          <w:rFonts w:ascii="Times New Roman" w:hAnsi="Times New Roman" w:cs="Times New Roman"/>
          <w:b/>
          <w:color w:val="538135" w:themeColor="accent6" w:themeShade="BF"/>
          <w:sz w:val="24"/>
          <w:szCs w:val="24"/>
          <w:u w:val="single"/>
        </w:rPr>
        <w:lastRenderedPageBreak/>
        <w:t>2.</w:t>
      </w:r>
      <w:r w:rsidR="00EE7D32" w:rsidRPr="000342F1">
        <w:rPr>
          <w:rFonts w:ascii="Times New Roman" w:hAnsi="Times New Roman" w:cs="Times New Roman"/>
          <w:b/>
          <w:color w:val="538135" w:themeColor="accent6" w:themeShade="BF"/>
          <w:sz w:val="24"/>
          <w:szCs w:val="24"/>
          <w:u w:val="single"/>
        </w:rPr>
        <w:t>3</w:t>
      </w:r>
      <w:r w:rsidR="000342F1" w:rsidRPr="000342F1">
        <w:rPr>
          <w:rFonts w:ascii="Times New Roman" w:hAnsi="Times New Roman" w:cs="Times New Roman"/>
          <w:b/>
          <w:color w:val="538135" w:themeColor="accent6" w:themeShade="BF"/>
          <w:sz w:val="24"/>
          <w:szCs w:val="24"/>
          <w:u w:val="single"/>
        </w:rPr>
        <w:t xml:space="preserve"> </w:t>
      </w:r>
      <w:r w:rsidRPr="000342F1">
        <w:rPr>
          <w:rFonts w:ascii="Times New Roman" w:hAnsi="Times New Roman" w:cs="Times New Roman"/>
          <w:b/>
          <w:color w:val="538135" w:themeColor="accent6" w:themeShade="BF"/>
          <w:sz w:val="24"/>
          <w:szCs w:val="24"/>
          <w:u w:val="single"/>
        </w:rPr>
        <w:t xml:space="preserve"> </w:t>
      </w:r>
      <w:r w:rsidR="00EE7D32" w:rsidRPr="000342F1">
        <w:rPr>
          <w:rFonts w:ascii="Times New Roman" w:hAnsi="Times New Roman" w:cs="Times New Roman"/>
          <w:b/>
          <w:color w:val="538135" w:themeColor="accent6" w:themeShade="BF"/>
          <w:sz w:val="24"/>
          <w:szCs w:val="24"/>
          <w:u w:val="single"/>
        </w:rPr>
        <w:t>Α</w:t>
      </w:r>
      <w:bookmarkEnd w:id="22"/>
      <w:r w:rsidR="000342F1" w:rsidRPr="000342F1">
        <w:rPr>
          <w:rFonts w:ascii="Times New Roman" w:hAnsi="Times New Roman" w:cs="Times New Roman"/>
          <w:b/>
          <w:color w:val="538135" w:themeColor="accent6" w:themeShade="BF"/>
          <w:sz w:val="24"/>
          <w:szCs w:val="24"/>
          <w:u w:val="single"/>
        </w:rPr>
        <w:t>ΜΝΙΟΠΑΡΑΚΕΝΤΗΣΗ</w:t>
      </w:r>
    </w:p>
    <w:p w:rsidR="00881BE6" w:rsidRDefault="009E5277" w:rsidP="0022554D">
      <w:pPr>
        <w:tabs>
          <w:tab w:val="left" w:pos="1725"/>
        </w:tabs>
        <w:spacing w:line="360" w:lineRule="auto"/>
        <w:ind w:firstLine="720"/>
        <w:jc w:val="both"/>
        <w:rPr>
          <w:rFonts w:ascii="Times New Roman" w:hAnsi="Times New Roman"/>
          <w:sz w:val="24"/>
          <w:szCs w:val="24"/>
        </w:rPr>
      </w:pPr>
      <w:r w:rsidRPr="009E5277">
        <w:rPr>
          <w:rFonts w:ascii="Times New Roman" w:hAnsi="Times New Roman"/>
          <w:sz w:val="24"/>
          <w:szCs w:val="24"/>
        </w:rPr>
        <w:t>Η αμνιο</w:t>
      </w:r>
      <w:r w:rsidR="00E526B9">
        <w:rPr>
          <w:rFonts w:ascii="Times New Roman" w:hAnsi="Times New Roman"/>
          <w:sz w:val="24"/>
          <w:szCs w:val="24"/>
        </w:rPr>
        <w:t>παρα</w:t>
      </w:r>
      <w:r w:rsidRPr="009E5277">
        <w:rPr>
          <w:rFonts w:ascii="Times New Roman" w:hAnsi="Times New Roman"/>
          <w:sz w:val="24"/>
          <w:szCs w:val="24"/>
        </w:rPr>
        <w:t>κέντηση ανήκει στις διαδικασίες που χρησιμοποιούνται  για τον προγεννητικό έλεγχο</w:t>
      </w:r>
      <w:r>
        <w:rPr>
          <w:rFonts w:ascii="Times New Roman" w:hAnsi="Times New Roman"/>
          <w:sz w:val="24"/>
          <w:szCs w:val="24"/>
        </w:rPr>
        <w:t xml:space="preserve"> </w:t>
      </w:r>
      <w:r w:rsidR="000342F1">
        <w:rPr>
          <w:rFonts w:ascii="Times New Roman" w:hAnsi="Times New Roman"/>
          <w:sz w:val="24"/>
          <w:szCs w:val="24"/>
        </w:rPr>
        <w:t>γυναικών σε κύηση</w:t>
      </w:r>
      <w:r>
        <w:rPr>
          <w:rFonts w:ascii="Times New Roman" w:hAnsi="Times New Roman"/>
          <w:sz w:val="24"/>
          <w:szCs w:val="24"/>
        </w:rPr>
        <w:t xml:space="preserve">. Πρόκειται για μια διαδικασία που </w:t>
      </w:r>
      <w:r w:rsidR="008E33BE">
        <w:rPr>
          <w:rFonts w:ascii="Times New Roman" w:hAnsi="Times New Roman"/>
          <w:sz w:val="24"/>
          <w:szCs w:val="24"/>
        </w:rPr>
        <w:t>γίνεται</w:t>
      </w:r>
      <w:r>
        <w:rPr>
          <w:rFonts w:ascii="Times New Roman" w:hAnsi="Times New Roman"/>
          <w:sz w:val="24"/>
          <w:szCs w:val="24"/>
        </w:rPr>
        <w:t xml:space="preserve"> στην αρχή του </w:t>
      </w:r>
      <w:r w:rsidR="008E33BE">
        <w:rPr>
          <w:rFonts w:ascii="Times New Roman" w:hAnsi="Times New Roman"/>
          <w:sz w:val="24"/>
          <w:szCs w:val="24"/>
        </w:rPr>
        <w:t>2</w:t>
      </w:r>
      <w:r w:rsidR="008E33BE" w:rsidRPr="008E33BE">
        <w:rPr>
          <w:rFonts w:ascii="Times New Roman" w:hAnsi="Times New Roman"/>
          <w:sz w:val="24"/>
          <w:szCs w:val="24"/>
          <w:vertAlign w:val="superscript"/>
        </w:rPr>
        <w:t>ου</w:t>
      </w:r>
      <w:r w:rsidR="008E33BE">
        <w:rPr>
          <w:rFonts w:ascii="Times New Roman" w:hAnsi="Times New Roman"/>
          <w:sz w:val="24"/>
          <w:szCs w:val="24"/>
        </w:rPr>
        <w:t xml:space="preserve"> </w:t>
      </w:r>
      <w:r>
        <w:rPr>
          <w:rFonts w:ascii="Times New Roman" w:hAnsi="Times New Roman"/>
          <w:sz w:val="24"/>
          <w:szCs w:val="24"/>
        </w:rPr>
        <w:t>τριμήνου</w:t>
      </w:r>
      <w:r w:rsidR="00881BE6">
        <w:rPr>
          <w:rFonts w:ascii="Times New Roman" w:hAnsi="Times New Roman"/>
          <w:sz w:val="24"/>
          <w:szCs w:val="24"/>
        </w:rPr>
        <w:t>, συγκεκριμένα μεταξύ 15</w:t>
      </w:r>
      <w:r w:rsidR="00881BE6" w:rsidRPr="00881BE6">
        <w:rPr>
          <w:rFonts w:ascii="Times New Roman" w:hAnsi="Times New Roman"/>
          <w:sz w:val="24"/>
          <w:szCs w:val="24"/>
          <w:vertAlign w:val="superscript"/>
        </w:rPr>
        <w:t>η</w:t>
      </w:r>
      <w:r w:rsidR="00881BE6">
        <w:rPr>
          <w:rFonts w:ascii="Times New Roman" w:hAnsi="Times New Roman"/>
          <w:sz w:val="24"/>
          <w:szCs w:val="24"/>
          <w:vertAlign w:val="superscript"/>
        </w:rPr>
        <w:t>ς</w:t>
      </w:r>
      <w:r w:rsidR="00881BE6">
        <w:rPr>
          <w:rFonts w:ascii="Times New Roman" w:hAnsi="Times New Roman"/>
          <w:sz w:val="24"/>
          <w:szCs w:val="24"/>
        </w:rPr>
        <w:t xml:space="preserve"> και 17</w:t>
      </w:r>
      <w:r w:rsidR="00881BE6" w:rsidRPr="00881BE6">
        <w:rPr>
          <w:rFonts w:ascii="Times New Roman" w:hAnsi="Times New Roman"/>
          <w:sz w:val="24"/>
          <w:szCs w:val="24"/>
          <w:vertAlign w:val="superscript"/>
        </w:rPr>
        <w:t>η</w:t>
      </w:r>
      <w:r w:rsidR="00881BE6">
        <w:rPr>
          <w:rFonts w:ascii="Times New Roman" w:hAnsi="Times New Roman"/>
          <w:sz w:val="24"/>
          <w:szCs w:val="24"/>
          <w:vertAlign w:val="superscript"/>
        </w:rPr>
        <w:t>ς</w:t>
      </w:r>
      <w:r w:rsidR="00881BE6">
        <w:rPr>
          <w:rFonts w:ascii="Times New Roman" w:hAnsi="Times New Roman"/>
          <w:sz w:val="24"/>
          <w:szCs w:val="24"/>
        </w:rPr>
        <w:t xml:space="preserve"> εβδομάδας,</w:t>
      </w:r>
      <w:r>
        <w:rPr>
          <w:rFonts w:ascii="Times New Roman" w:hAnsi="Times New Roman"/>
          <w:sz w:val="24"/>
          <w:szCs w:val="24"/>
        </w:rPr>
        <w:t xml:space="preserve">  και εφαρμόστηκε μετά το 1960</w:t>
      </w:r>
      <w:r w:rsidR="00881BE6">
        <w:rPr>
          <w:rFonts w:ascii="Times New Roman" w:hAnsi="Times New Roman"/>
          <w:sz w:val="24"/>
          <w:szCs w:val="24"/>
        </w:rPr>
        <w:t xml:space="preserve"> (Μαμόπουλος, 1988; Ιατράκης, 2015)</w:t>
      </w:r>
      <w:r w:rsidR="004F44E2">
        <w:rPr>
          <w:rFonts w:ascii="Times New Roman" w:hAnsi="Times New Roman"/>
          <w:sz w:val="24"/>
          <w:szCs w:val="24"/>
        </w:rPr>
        <w:t>.</w:t>
      </w:r>
      <w:r w:rsidR="00881BE6">
        <w:rPr>
          <w:rFonts w:ascii="Times New Roman" w:hAnsi="Times New Roman"/>
          <w:sz w:val="24"/>
          <w:szCs w:val="24"/>
        </w:rPr>
        <w:t xml:space="preserve"> Η επιλογή της συγκεκριμένης χρονικής περιόδου</w:t>
      </w:r>
      <w:r w:rsidR="00313401">
        <w:rPr>
          <w:rFonts w:ascii="Times New Roman" w:hAnsi="Times New Roman"/>
          <w:sz w:val="24"/>
          <w:szCs w:val="24"/>
        </w:rPr>
        <w:t>,</w:t>
      </w:r>
      <w:r w:rsidR="00881BE6">
        <w:rPr>
          <w:rFonts w:ascii="Times New Roman" w:hAnsi="Times New Roman"/>
          <w:sz w:val="24"/>
          <w:szCs w:val="24"/>
        </w:rPr>
        <w:t xml:space="preserve"> για την διαδικασία της αμνιοπαρακέντησης</w:t>
      </w:r>
      <w:r w:rsidR="00313401">
        <w:rPr>
          <w:rFonts w:ascii="Times New Roman" w:hAnsi="Times New Roman"/>
          <w:sz w:val="24"/>
          <w:szCs w:val="24"/>
        </w:rPr>
        <w:t>,</w:t>
      </w:r>
      <w:r w:rsidR="00881BE6">
        <w:rPr>
          <w:rFonts w:ascii="Times New Roman" w:hAnsi="Times New Roman"/>
          <w:sz w:val="24"/>
          <w:szCs w:val="24"/>
        </w:rPr>
        <w:t xml:space="preserve"> οφείλεται στην ύπαρξη εμβρυϊκών ινοβλαστών</w:t>
      </w:r>
      <w:r w:rsidR="00313401">
        <w:rPr>
          <w:rFonts w:ascii="Times New Roman" w:hAnsi="Times New Roman"/>
          <w:sz w:val="24"/>
          <w:szCs w:val="24"/>
        </w:rPr>
        <w:t xml:space="preserve">, που είναι κατάλληλοι για </w:t>
      </w:r>
      <w:r w:rsidR="00881BE6">
        <w:rPr>
          <w:rFonts w:ascii="Times New Roman" w:hAnsi="Times New Roman"/>
          <w:sz w:val="24"/>
          <w:szCs w:val="24"/>
        </w:rPr>
        <w:t>διάφορες εξετάσεις του εμβρύου (Ιατράκης, 2015). Ωστόσο, η αμνιοπαρακέντηση μπορεί να λάβει χώρα και σε μικρότερη ηλικία της κύησης</w:t>
      </w:r>
      <w:r w:rsidR="007B2D55">
        <w:rPr>
          <w:rFonts w:ascii="Times New Roman" w:hAnsi="Times New Roman"/>
          <w:sz w:val="24"/>
          <w:szCs w:val="24"/>
        </w:rPr>
        <w:t>,</w:t>
      </w:r>
      <w:r w:rsidR="00881BE6">
        <w:rPr>
          <w:rFonts w:ascii="Times New Roman" w:hAnsi="Times New Roman"/>
          <w:sz w:val="24"/>
          <w:szCs w:val="24"/>
        </w:rPr>
        <w:t xml:space="preserve"> αλλά με αυξημένο κίνδυνο επιπλοκών </w:t>
      </w:r>
      <w:r w:rsidR="007B2D55">
        <w:rPr>
          <w:rFonts w:ascii="Times New Roman" w:hAnsi="Times New Roman"/>
          <w:sz w:val="24"/>
          <w:szCs w:val="24"/>
        </w:rPr>
        <w:t>για την κύηση</w:t>
      </w:r>
      <w:r w:rsidR="00881BE6">
        <w:rPr>
          <w:rFonts w:ascii="Times New Roman" w:hAnsi="Times New Roman"/>
          <w:sz w:val="24"/>
          <w:szCs w:val="24"/>
        </w:rPr>
        <w:t xml:space="preserve"> ή ακόμη και αποβολών (Ιατράκης, 2015). </w:t>
      </w:r>
      <w:r w:rsidR="007B2D55">
        <w:rPr>
          <w:rFonts w:ascii="Times New Roman" w:hAnsi="Times New Roman"/>
          <w:sz w:val="24"/>
          <w:szCs w:val="24"/>
        </w:rPr>
        <w:t>Σε</w:t>
      </w:r>
      <w:r w:rsidR="001222DA">
        <w:rPr>
          <w:rFonts w:ascii="Times New Roman" w:hAnsi="Times New Roman"/>
          <w:sz w:val="24"/>
          <w:szCs w:val="24"/>
        </w:rPr>
        <w:t xml:space="preserve"> πρώιμη αμνιοπαρακέντηση</w:t>
      </w:r>
      <w:r w:rsidR="007B2D55">
        <w:rPr>
          <w:rFonts w:ascii="Times New Roman" w:hAnsi="Times New Roman"/>
          <w:sz w:val="24"/>
          <w:szCs w:val="24"/>
        </w:rPr>
        <w:t xml:space="preserve"> θετικό </w:t>
      </w:r>
      <w:r w:rsidR="001222DA">
        <w:rPr>
          <w:rFonts w:ascii="Times New Roman" w:hAnsi="Times New Roman"/>
          <w:sz w:val="24"/>
          <w:szCs w:val="24"/>
        </w:rPr>
        <w:t xml:space="preserve">είναι ότι τα αποτελέσματα </w:t>
      </w:r>
      <w:r w:rsidR="007B2D55">
        <w:rPr>
          <w:rFonts w:ascii="Times New Roman" w:hAnsi="Times New Roman"/>
          <w:sz w:val="24"/>
          <w:szCs w:val="24"/>
        </w:rPr>
        <w:t>λαμβάνονται νωρίτερα</w:t>
      </w:r>
      <w:r w:rsidR="001222DA">
        <w:rPr>
          <w:rFonts w:ascii="Times New Roman" w:hAnsi="Times New Roman"/>
          <w:sz w:val="24"/>
          <w:szCs w:val="24"/>
        </w:rPr>
        <w:t xml:space="preserve">. </w:t>
      </w:r>
      <w:r w:rsidR="003709C8">
        <w:rPr>
          <w:rFonts w:ascii="Times New Roman" w:hAnsi="Times New Roman"/>
          <w:sz w:val="24"/>
          <w:szCs w:val="24"/>
        </w:rPr>
        <w:t xml:space="preserve">Ωστόσο, αν είναι </w:t>
      </w:r>
      <w:r w:rsidR="007B2D55">
        <w:rPr>
          <w:rFonts w:ascii="Times New Roman" w:hAnsi="Times New Roman"/>
          <w:sz w:val="24"/>
          <w:szCs w:val="24"/>
        </w:rPr>
        <w:t>απαραίτητο να γίνει διάγνωση στο</w:t>
      </w:r>
      <w:r w:rsidR="003709C8">
        <w:rPr>
          <w:rFonts w:ascii="Times New Roman" w:hAnsi="Times New Roman"/>
          <w:sz w:val="24"/>
          <w:szCs w:val="24"/>
        </w:rPr>
        <w:t xml:space="preserve"> </w:t>
      </w:r>
      <w:r w:rsidR="007B2D55">
        <w:rPr>
          <w:rFonts w:ascii="Times New Roman" w:hAnsi="Times New Roman"/>
          <w:sz w:val="24"/>
          <w:szCs w:val="24"/>
        </w:rPr>
        <w:t>έμβρυο</w:t>
      </w:r>
      <w:r w:rsidR="00A96013">
        <w:rPr>
          <w:rFonts w:ascii="Times New Roman" w:hAnsi="Times New Roman"/>
          <w:sz w:val="24"/>
          <w:szCs w:val="24"/>
        </w:rPr>
        <w:t>, σε πρώιμο στάδιο της κύησ</w:t>
      </w:r>
      <w:r w:rsidR="003709C8">
        <w:rPr>
          <w:rFonts w:ascii="Times New Roman" w:hAnsi="Times New Roman"/>
          <w:sz w:val="24"/>
          <w:szCs w:val="24"/>
        </w:rPr>
        <w:t xml:space="preserve">ης, τότε προτιμάται η </w:t>
      </w:r>
      <w:proofErr w:type="spellStart"/>
      <w:r w:rsidR="003709C8">
        <w:rPr>
          <w:rFonts w:ascii="Times New Roman" w:hAnsi="Times New Roman"/>
          <w:sz w:val="24"/>
          <w:szCs w:val="24"/>
        </w:rPr>
        <w:t>διακοιλιακή</w:t>
      </w:r>
      <w:proofErr w:type="spellEnd"/>
      <w:r w:rsidR="003709C8">
        <w:rPr>
          <w:rFonts w:ascii="Times New Roman" w:hAnsi="Times New Roman"/>
          <w:sz w:val="24"/>
          <w:szCs w:val="24"/>
        </w:rPr>
        <w:t xml:space="preserve"> λήψη </w:t>
      </w:r>
      <w:proofErr w:type="spellStart"/>
      <w:r w:rsidR="003709C8">
        <w:rPr>
          <w:rFonts w:ascii="Times New Roman" w:hAnsi="Times New Roman"/>
          <w:sz w:val="24"/>
          <w:szCs w:val="24"/>
        </w:rPr>
        <w:t>τροφοβλάστης</w:t>
      </w:r>
      <w:proofErr w:type="spellEnd"/>
      <w:r w:rsidR="003709C8">
        <w:rPr>
          <w:rFonts w:ascii="Times New Roman" w:hAnsi="Times New Roman"/>
          <w:sz w:val="24"/>
          <w:szCs w:val="24"/>
        </w:rPr>
        <w:t xml:space="preserve"> παρά η αμνιοπαρακέντηση. </w:t>
      </w:r>
      <w:r w:rsidR="00A96013">
        <w:rPr>
          <w:rFonts w:ascii="Times New Roman" w:hAnsi="Times New Roman"/>
          <w:sz w:val="24"/>
          <w:szCs w:val="24"/>
        </w:rPr>
        <w:t xml:space="preserve">Επιπλέον σε </w:t>
      </w:r>
      <w:r w:rsidR="001222DA">
        <w:rPr>
          <w:rFonts w:ascii="Times New Roman" w:hAnsi="Times New Roman"/>
          <w:sz w:val="24"/>
          <w:szCs w:val="24"/>
        </w:rPr>
        <w:t xml:space="preserve">αμνιοπαρακέντηση που </w:t>
      </w:r>
      <w:r w:rsidR="00A96013">
        <w:rPr>
          <w:rFonts w:ascii="Times New Roman" w:hAnsi="Times New Roman"/>
          <w:sz w:val="24"/>
          <w:szCs w:val="24"/>
        </w:rPr>
        <w:t>διενεργείται</w:t>
      </w:r>
      <w:r w:rsidR="001222DA">
        <w:rPr>
          <w:rFonts w:ascii="Times New Roman" w:hAnsi="Times New Roman"/>
          <w:sz w:val="24"/>
          <w:szCs w:val="24"/>
        </w:rPr>
        <w:t xml:space="preserve"> </w:t>
      </w:r>
      <w:r w:rsidR="00A96013">
        <w:rPr>
          <w:rFonts w:ascii="Times New Roman" w:hAnsi="Times New Roman"/>
          <w:sz w:val="24"/>
          <w:szCs w:val="24"/>
        </w:rPr>
        <w:t>σ</w:t>
      </w:r>
      <w:r w:rsidR="001222DA">
        <w:rPr>
          <w:rFonts w:ascii="Times New Roman" w:hAnsi="Times New Roman"/>
          <w:sz w:val="24"/>
          <w:szCs w:val="24"/>
        </w:rPr>
        <w:t xml:space="preserve">το </w:t>
      </w:r>
      <w:r w:rsidR="00A96013">
        <w:rPr>
          <w:rFonts w:ascii="Times New Roman" w:hAnsi="Times New Roman"/>
          <w:sz w:val="24"/>
          <w:szCs w:val="24"/>
        </w:rPr>
        <w:t>2</w:t>
      </w:r>
      <w:r w:rsidR="00A96013" w:rsidRPr="00A96013">
        <w:rPr>
          <w:rFonts w:ascii="Times New Roman" w:hAnsi="Times New Roman"/>
          <w:sz w:val="24"/>
          <w:szCs w:val="24"/>
          <w:vertAlign w:val="superscript"/>
        </w:rPr>
        <w:t>ο</w:t>
      </w:r>
      <w:r w:rsidR="00A96013">
        <w:rPr>
          <w:rFonts w:ascii="Times New Roman" w:hAnsi="Times New Roman"/>
          <w:sz w:val="24"/>
          <w:szCs w:val="24"/>
        </w:rPr>
        <w:t xml:space="preserve"> </w:t>
      </w:r>
      <w:r w:rsidR="001222DA">
        <w:rPr>
          <w:rFonts w:ascii="Times New Roman" w:hAnsi="Times New Roman"/>
          <w:sz w:val="24"/>
          <w:szCs w:val="24"/>
        </w:rPr>
        <w:t>τρίμηνο τα αποτελέσματα</w:t>
      </w:r>
      <w:r w:rsidR="003709C8">
        <w:rPr>
          <w:rFonts w:ascii="Times New Roman" w:hAnsi="Times New Roman"/>
          <w:sz w:val="24"/>
          <w:szCs w:val="24"/>
        </w:rPr>
        <w:t xml:space="preserve"> καθυστερούν αρκετά. Συνήθως</w:t>
      </w:r>
      <w:r w:rsidR="001222DA">
        <w:rPr>
          <w:rFonts w:ascii="Times New Roman" w:hAnsi="Times New Roman"/>
          <w:sz w:val="24"/>
          <w:szCs w:val="24"/>
        </w:rPr>
        <w:t xml:space="preserve"> είναι διαθέσιμα μετά την 17</w:t>
      </w:r>
      <w:r w:rsidR="001222DA" w:rsidRPr="001222DA">
        <w:rPr>
          <w:rFonts w:ascii="Times New Roman" w:hAnsi="Times New Roman"/>
          <w:sz w:val="24"/>
          <w:szCs w:val="24"/>
          <w:vertAlign w:val="superscript"/>
        </w:rPr>
        <w:t>η</w:t>
      </w:r>
      <w:r w:rsidR="001222DA">
        <w:rPr>
          <w:rFonts w:ascii="Times New Roman" w:hAnsi="Times New Roman"/>
          <w:sz w:val="24"/>
          <w:szCs w:val="24"/>
        </w:rPr>
        <w:t>-18</w:t>
      </w:r>
      <w:r w:rsidR="001222DA" w:rsidRPr="001222DA">
        <w:rPr>
          <w:rFonts w:ascii="Times New Roman" w:hAnsi="Times New Roman"/>
          <w:sz w:val="24"/>
          <w:szCs w:val="24"/>
          <w:vertAlign w:val="superscript"/>
        </w:rPr>
        <w:t>η</w:t>
      </w:r>
      <w:r w:rsidR="001222DA">
        <w:rPr>
          <w:rFonts w:ascii="Times New Roman" w:hAnsi="Times New Roman"/>
          <w:sz w:val="24"/>
          <w:szCs w:val="24"/>
        </w:rPr>
        <w:t xml:space="preserve"> εβδομάδα της κύησης (Ιατράκης, 2015).</w:t>
      </w:r>
      <w:r w:rsidR="00C41E84">
        <w:rPr>
          <w:rFonts w:ascii="Times New Roman" w:hAnsi="Times New Roman"/>
          <w:sz w:val="24"/>
          <w:szCs w:val="24"/>
        </w:rPr>
        <w:t xml:space="preserve"> </w:t>
      </w:r>
      <w:r w:rsidR="00A96013">
        <w:rPr>
          <w:rFonts w:ascii="Times New Roman" w:hAnsi="Times New Roman"/>
          <w:sz w:val="24"/>
          <w:szCs w:val="24"/>
        </w:rPr>
        <w:t>Ωστόσο, σ’</w:t>
      </w:r>
      <w:r w:rsidR="003709C8">
        <w:rPr>
          <w:rFonts w:ascii="Times New Roman" w:hAnsi="Times New Roman"/>
          <w:sz w:val="24"/>
          <w:szCs w:val="24"/>
        </w:rPr>
        <w:t xml:space="preserve"> αυτές τις περιπτώσεις η αμνιοπαρακέντηση μπορεί να </w:t>
      </w:r>
      <w:r w:rsidR="00A96013">
        <w:rPr>
          <w:rFonts w:ascii="Times New Roman" w:hAnsi="Times New Roman"/>
          <w:sz w:val="24"/>
          <w:szCs w:val="24"/>
        </w:rPr>
        <w:t>καθοδηγήσει τους μελλοντικούς γονείς να σχεδιάσουν το</w:t>
      </w:r>
      <w:r w:rsidR="003709C8">
        <w:rPr>
          <w:rFonts w:ascii="Times New Roman" w:hAnsi="Times New Roman"/>
          <w:sz w:val="24"/>
          <w:szCs w:val="24"/>
        </w:rPr>
        <w:t xml:space="preserve"> χρόνο και τον τρόπο του τοκετού (Ιατράκης, 2015).  </w:t>
      </w:r>
    </w:p>
    <w:p w:rsidR="00EE7D32" w:rsidRPr="00D45D61" w:rsidRDefault="00EE7D32" w:rsidP="00EE7D32">
      <w:pPr>
        <w:pStyle w:val="3"/>
        <w:spacing w:line="360" w:lineRule="auto"/>
        <w:ind w:firstLine="720"/>
        <w:rPr>
          <w:rFonts w:ascii="Times New Roman" w:hAnsi="Times New Roman" w:cs="Times New Roman"/>
          <w:b/>
          <w:iCs/>
          <w:color w:val="538135" w:themeColor="accent6" w:themeShade="BF"/>
        </w:rPr>
      </w:pPr>
      <w:bookmarkStart w:id="23" w:name="_Toc118753484"/>
      <w:r w:rsidRPr="00D45D61">
        <w:rPr>
          <w:rFonts w:ascii="Times New Roman" w:hAnsi="Times New Roman" w:cs="Times New Roman"/>
          <w:b/>
          <w:iCs/>
          <w:color w:val="538135" w:themeColor="accent6" w:themeShade="BF"/>
        </w:rPr>
        <w:t>2.3.1 Διαδικασία</w:t>
      </w:r>
      <w:bookmarkEnd w:id="23"/>
    </w:p>
    <w:p w:rsidR="001222DA" w:rsidRDefault="00881BE6"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Η διαδικασία </w:t>
      </w:r>
      <w:r w:rsidR="00E526B9">
        <w:rPr>
          <w:rFonts w:ascii="Times New Roman" w:hAnsi="Times New Roman"/>
          <w:sz w:val="24"/>
          <w:szCs w:val="24"/>
        </w:rPr>
        <w:t xml:space="preserve">της αμνιοπαρακέντησης </w:t>
      </w:r>
      <w:r w:rsidR="009A577F">
        <w:rPr>
          <w:rFonts w:ascii="Times New Roman" w:hAnsi="Times New Roman"/>
          <w:sz w:val="24"/>
          <w:szCs w:val="24"/>
        </w:rPr>
        <w:t>περιλαμβάνει τη</w:t>
      </w:r>
      <w:r>
        <w:rPr>
          <w:rFonts w:ascii="Times New Roman" w:hAnsi="Times New Roman"/>
          <w:sz w:val="24"/>
          <w:szCs w:val="24"/>
        </w:rPr>
        <w:t xml:space="preserve"> λήψη αμνιακού υγρού με </w:t>
      </w:r>
      <w:proofErr w:type="spellStart"/>
      <w:r>
        <w:rPr>
          <w:rFonts w:ascii="Times New Roman" w:hAnsi="Times New Roman"/>
          <w:sz w:val="24"/>
          <w:szCs w:val="24"/>
        </w:rPr>
        <w:t>διακοιλιακή</w:t>
      </w:r>
      <w:proofErr w:type="spellEnd"/>
      <w:r>
        <w:rPr>
          <w:rFonts w:ascii="Times New Roman" w:hAnsi="Times New Roman"/>
          <w:sz w:val="24"/>
          <w:szCs w:val="24"/>
        </w:rPr>
        <w:t xml:space="preserve"> παρακέντηση χρησιμοποιώντας μια λεπτή βελόνα (Ιατράκης, 2015).</w:t>
      </w:r>
      <w:r w:rsidR="004F44E2">
        <w:rPr>
          <w:rFonts w:ascii="Times New Roman" w:hAnsi="Times New Roman"/>
          <w:sz w:val="24"/>
          <w:szCs w:val="24"/>
        </w:rPr>
        <w:t xml:space="preserve"> </w:t>
      </w:r>
      <w:r w:rsidR="001222DA">
        <w:rPr>
          <w:rFonts w:ascii="Times New Roman" w:hAnsi="Times New Roman"/>
          <w:sz w:val="24"/>
          <w:szCs w:val="24"/>
        </w:rPr>
        <w:t xml:space="preserve">Στη συνέχεια τα κύτταρα του αμνιακού υγρού καλλιεργούνται και ακολουθεί ο έλεγχος των χρωμοσωμάτων στα κύτταρα του εμβρύου και ο έλεγχος του </w:t>
      </w:r>
      <w:r w:rsidR="001222DA">
        <w:rPr>
          <w:rFonts w:ascii="Times New Roman" w:hAnsi="Times New Roman"/>
          <w:sz w:val="24"/>
          <w:szCs w:val="24"/>
          <w:lang w:val="en-US"/>
        </w:rPr>
        <w:t>DNA</w:t>
      </w:r>
      <w:r w:rsidR="001222DA" w:rsidRPr="001222DA">
        <w:rPr>
          <w:rFonts w:ascii="Times New Roman" w:hAnsi="Times New Roman"/>
          <w:sz w:val="24"/>
          <w:szCs w:val="24"/>
        </w:rPr>
        <w:t>.</w:t>
      </w:r>
      <w:r w:rsidR="001222DA">
        <w:rPr>
          <w:rFonts w:ascii="Times New Roman" w:hAnsi="Times New Roman"/>
          <w:sz w:val="24"/>
          <w:szCs w:val="24"/>
        </w:rPr>
        <w:t xml:space="preserve"> Οι απαντήσεις των ελέγχων </w:t>
      </w:r>
      <w:r w:rsidR="009A577F">
        <w:rPr>
          <w:rFonts w:ascii="Times New Roman" w:hAnsi="Times New Roman"/>
          <w:sz w:val="24"/>
          <w:szCs w:val="24"/>
        </w:rPr>
        <w:t xml:space="preserve">αυτών </w:t>
      </w:r>
      <w:r w:rsidR="001222DA">
        <w:rPr>
          <w:rFonts w:ascii="Times New Roman" w:hAnsi="Times New Roman"/>
          <w:sz w:val="24"/>
          <w:szCs w:val="24"/>
        </w:rPr>
        <w:t xml:space="preserve">δίνονται συνήθως </w:t>
      </w:r>
      <w:r w:rsidR="009A577F">
        <w:rPr>
          <w:rFonts w:ascii="Times New Roman" w:hAnsi="Times New Roman"/>
          <w:sz w:val="24"/>
          <w:szCs w:val="24"/>
        </w:rPr>
        <w:t>μετά</w:t>
      </w:r>
      <w:r w:rsidR="001222DA">
        <w:rPr>
          <w:rFonts w:ascii="Times New Roman" w:hAnsi="Times New Roman"/>
          <w:sz w:val="24"/>
          <w:szCs w:val="24"/>
        </w:rPr>
        <w:t xml:space="preserve"> από </w:t>
      </w:r>
      <w:r w:rsidR="009A577F">
        <w:rPr>
          <w:rFonts w:ascii="Times New Roman" w:hAnsi="Times New Roman"/>
          <w:sz w:val="24"/>
          <w:szCs w:val="24"/>
        </w:rPr>
        <w:t>μία εβδομάδα,</w:t>
      </w:r>
      <w:r w:rsidR="001222DA">
        <w:rPr>
          <w:rFonts w:ascii="Times New Roman" w:hAnsi="Times New Roman"/>
          <w:sz w:val="24"/>
          <w:szCs w:val="24"/>
        </w:rPr>
        <w:t xml:space="preserve"> καθώς χρειάζεται χρόνος για την καλλιέργεια των εμβρυϊκών κυττάρων στο κατάλληλο υλικό. </w:t>
      </w:r>
      <w:r w:rsidR="00A040C1">
        <w:rPr>
          <w:rFonts w:ascii="Times New Roman" w:hAnsi="Times New Roman"/>
          <w:sz w:val="24"/>
          <w:szCs w:val="24"/>
        </w:rPr>
        <w:t>Πριν την αμνιοπαρακέντηση</w:t>
      </w:r>
      <w:r w:rsidR="009A577F">
        <w:rPr>
          <w:rFonts w:ascii="Times New Roman" w:hAnsi="Times New Roman"/>
          <w:sz w:val="24"/>
          <w:szCs w:val="24"/>
        </w:rPr>
        <w:t>,</w:t>
      </w:r>
      <w:r w:rsidR="00A040C1">
        <w:rPr>
          <w:rFonts w:ascii="Times New Roman" w:hAnsi="Times New Roman"/>
          <w:sz w:val="24"/>
          <w:szCs w:val="24"/>
        </w:rPr>
        <w:t xml:space="preserve"> ελέγχεται μέσω υπερήχων</w:t>
      </w:r>
      <w:r w:rsidR="009A577F">
        <w:rPr>
          <w:rFonts w:ascii="Times New Roman" w:hAnsi="Times New Roman"/>
          <w:sz w:val="24"/>
          <w:szCs w:val="24"/>
        </w:rPr>
        <w:t>,</w:t>
      </w:r>
      <w:r w:rsidR="00A040C1">
        <w:rPr>
          <w:rFonts w:ascii="Times New Roman" w:hAnsi="Times New Roman"/>
          <w:sz w:val="24"/>
          <w:szCs w:val="24"/>
        </w:rPr>
        <w:t xml:space="preserve"> η ποσότητα του αμνιακού υγρού και η κατανομή του</w:t>
      </w:r>
      <w:r w:rsidR="009A577F">
        <w:rPr>
          <w:rFonts w:ascii="Times New Roman" w:hAnsi="Times New Roman"/>
          <w:sz w:val="24"/>
          <w:szCs w:val="24"/>
        </w:rPr>
        <w:t>,</w:t>
      </w:r>
      <w:r w:rsidR="00A040C1">
        <w:rPr>
          <w:rFonts w:ascii="Times New Roman" w:hAnsi="Times New Roman"/>
          <w:sz w:val="24"/>
          <w:szCs w:val="24"/>
        </w:rPr>
        <w:t xml:space="preserve"> καθώς και η θέση του πλακούντα και του ομφάλιου λώρου. Αυτό γίνεται για να εξασφαλιστεί ότι κατά την αμνιοπαρακέντηση η </w:t>
      </w:r>
      <w:r w:rsidR="009A577F">
        <w:rPr>
          <w:rFonts w:ascii="Times New Roman" w:hAnsi="Times New Roman"/>
          <w:sz w:val="24"/>
          <w:szCs w:val="24"/>
        </w:rPr>
        <w:t>λήψη του δείγματος δεν θα προκαλέσει βλάβη</w:t>
      </w:r>
      <w:r w:rsidR="00A040C1">
        <w:rPr>
          <w:rFonts w:ascii="Times New Roman" w:hAnsi="Times New Roman"/>
          <w:sz w:val="24"/>
          <w:szCs w:val="24"/>
        </w:rPr>
        <w:t xml:space="preserve"> </w:t>
      </w:r>
      <w:r w:rsidR="009A577F">
        <w:rPr>
          <w:rFonts w:ascii="Times New Roman" w:hAnsi="Times New Roman"/>
          <w:sz w:val="24"/>
          <w:szCs w:val="24"/>
        </w:rPr>
        <w:t>σ</w:t>
      </w:r>
      <w:r w:rsidR="00A040C1">
        <w:rPr>
          <w:rFonts w:ascii="Times New Roman" w:hAnsi="Times New Roman"/>
          <w:sz w:val="24"/>
          <w:szCs w:val="24"/>
        </w:rPr>
        <w:t xml:space="preserve">το έμβρυο ή τον πλακούντα. </w:t>
      </w:r>
      <w:r w:rsidR="009A577F">
        <w:rPr>
          <w:rFonts w:ascii="Times New Roman" w:hAnsi="Times New Roman"/>
          <w:sz w:val="24"/>
          <w:szCs w:val="24"/>
        </w:rPr>
        <w:t>Α</w:t>
      </w:r>
      <w:r w:rsidR="001222DA">
        <w:rPr>
          <w:rFonts w:ascii="Times New Roman" w:hAnsi="Times New Roman"/>
          <w:sz w:val="24"/>
          <w:szCs w:val="24"/>
        </w:rPr>
        <w:t>ξίζει</w:t>
      </w:r>
      <w:r w:rsidR="009A577F">
        <w:rPr>
          <w:rFonts w:ascii="Times New Roman" w:hAnsi="Times New Roman"/>
          <w:sz w:val="24"/>
          <w:szCs w:val="24"/>
        </w:rPr>
        <w:t xml:space="preserve"> ακόμη </w:t>
      </w:r>
      <w:r w:rsidR="001222DA">
        <w:rPr>
          <w:rFonts w:ascii="Times New Roman" w:hAnsi="Times New Roman"/>
          <w:sz w:val="24"/>
          <w:szCs w:val="24"/>
        </w:rPr>
        <w:t>να σημειωθεί ότι η διάγνωση των ανωμαλιών του εμβρύου</w:t>
      </w:r>
      <w:r w:rsidR="009A577F">
        <w:rPr>
          <w:rFonts w:ascii="Times New Roman" w:hAnsi="Times New Roman"/>
          <w:sz w:val="24"/>
          <w:szCs w:val="24"/>
        </w:rPr>
        <w:t>,</w:t>
      </w:r>
      <w:r w:rsidR="001222DA">
        <w:rPr>
          <w:rFonts w:ascii="Times New Roman" w:hAnsi="Times New Roman"/>
          <w:sz w:val="24"/>
          <w:szCs w:val="24"/>
        </w:rPr>
        <w:t xml:space="preserve"> μέσω </w:t>
      </w:r>
      <w:r w:rsidR="009A577F">
        <w:rPr>
          <w:rFonts w:ascii="Times New Roman" w:hAnsi="Times New Roman"/>
          <w:sz w:val="24"/>
          <w:szCs w:val="24"/>
        </w:rPr>
        <w:t xml:space="preserve">της </w:t>
      </w:r>
      <w:r w:rsidR="001222DA">
        <w:rPr>
          <w:rFonts w:ascii="Times New Roman" w:hAnsi="Times New Roman"/>
          <w:sz w:val="24"/>
          <w:szCs w:val="24"/>
        </w:rPr>
        <w:t>αμνιοπαρακέντησης είναι αξιόπιστη</w:t>
      </w:r>
      <w:r w:rsidR="009A577F">
        <w:rPr>
          <w:rFonts w:ascii="Times New Roman" w:hAnsi="Times New Roman"/>
          <w:sz w:val="24"/>
          <w:szCs w:val="24"/>
        </w:rPr>
        <w:t xml:space="preserve">, </w:t>
      </w:r>
      <w:r w:rsidR="001222DA">
        <w:rPr>
          <w:rFonts w:ascii="Times New Roman" w:hAnsi="Times New Roman"/>
          <w:sz w:val="24"/>
          <w:szCs w:val="24"/>
        </w:rPr>
        <w:t xml:space="preserve">σε όλες </w:t>
      </w:r>
      <w:r w:rsidR="009A577F">
        <w:rPr>
          <w:rFonts w:ascii="Times New Roman" w:hAnsi="Times New Roman"/>
          <w:sz w:val="24"/>
          <w:szCs w:val="24"/>
        </w:rPr>
        <w:t xml:space="preserve">σχεδόν </w:t>
      </w:r>
      <w:r w:rsidR="001222DA">
        <w:rPr>
          <w:rFonts w:ascii="Times New Roman" w:hAnsi="Times New Roman"/>
          <w:sz w:val="24"/>
          <w:szCs w:val="24"/>
        </w:rPr>
        <w:t>τις περιπτώσεις (Ιατράκης, 2015).</w:t>
      </w:r>
    </w:p>
    <w:p w:rsidR="002019EE" w:rsidRDefault="00DF536B"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Στη διαδικασία </w:t>
      </w:r>
      <w:r w:rsidR="002019EE">
        <w:rPr>
          <w:rFonts w:ascii="Times New Roman" w:hAnsi="Times New Roman"/>
          <w:sz w:val="24"/>
          <w:szCs w:val="24"/>
        </w:rPr>
        <w:t xml:space="preserve">παρακέντησης </w:t>
      </w:r>
      <w:r>
        <w:rPr>
          <w:rFonts w:ascii="Times New Roman" w:hAnsi="Times New Roman"/>
          <w:sz w:val="24"/>
          <w:szCs w:val="24"/>
        </w:rPr>
        <w:t xml:space="preserve">της μητρικής κοιλίας διατηρείται, </w:t>
      </w:r>
      <w:r w:rsidR="002019EE">
        <w:rPr>
          <w:rFonts w:ascii="Times New Roman" w:hAnsi="Times New Roman"/>
          <w:sz w:val="24"/>
          <w:szCs w:val="24"/>
        </w:rPr>
        <w:t>μεταξύ της βελόνας και του ανιχνευτή υπερήχων</w:t>
      </w:r>
      <w:r>
        <w:rPr>
          <w:rFonts w:ascii="Times New Roman" w:hAnsi="Times New Roman"/>
          <w:sz w:val="24"/>
          <w:szCs w:val="24"/>
        </w:rPr>
        <w:t xml:space="preserve">, γωνία 45º </w:t>
      </w:r>
      <w:r w:rsidR="002019EE">
        <w:rPr>
          <w:rFonts w:ascii="Times New Roman" w:hAnsi="Times New Roman"/>
          <w:sz w:val="24"/>
          <w:szCs w:val="24"/>
        </w:rPr>
        <w:t>σε σχέση με το μεσαίο οβελιαίο επίπεδο της μητρικής κοιλίας.</w:t>
      </w:r>
    </w:p>
    <w:p w:rsidR="00A04334" w:rsidRDefault="002019EE" w:rsidP="00A04334">
      <w:pPr>
        <w:keepNext/>
        <w:tabs>
          <w:tab w:val="left" w:pos="1725"/>
        </w:tabs>
        <w:spacing w:line="360" w:lineRule="auto"/>
        <w:jc w:val="center"/>
      </w:pPr>
      <w:r>
        <w:rPr>
          <w:noProof/>
          <w:lang w:eastAsia="el-GR"/>
        </w:rPr>
        <w:lastRenderedPageBreak/>
        <w:drawing>
          <wp:inline distT="0" distB="0" distL="0" distR="0">
            <wp:extent cx="3189410" cy="3311718"/>
            <wp:effectExtent l="19050" t="19050" r="10990" b="22032"/>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189410" cy="3311718"/>
                    </a:xfrm>
                    <a:prstGeom prst="rect">
                      <a:avLst/>
                    </a:prstGeom>
                    <a:ln>
                      <a:solidFill>
                        <a:schemeClr val="accent6">
                          <a:lumMod val="75000"/>
                        </a:schemeClr>
                      </a:solidFill>
                    </a:ln>
                  </pic:spPr>
                </pic:pic>
              </a:graphicData>
            </a:graphic>
          </wp:inline>
        </w:drawing>
      </w:r>
    </w:p>
    <w:p w:rsidR="005B5BF5" w:rsidRPr="005B5BF5" w:rsidRDefault="00A04334" w:rsidP="002C36FD">
      <w:pPr>
        <w:pStyle w:val="ab"/>
        <w:spacing w:after="0"/>
        <w:jc w:val="center"/>
        <w:rPr>
          <w:rFonts w:ascii="Times New Roman" w:hAnsi="Times New Roman" w:cs="Times New Roman"/>
          <w:i w:val="0"/>
          <w:color w:val="538135" w:themeColor="accent6" w:themeShade="BF"/>
        </w:rPr>
      </w:pPr>
      <w:bookmarkStart w:id="24" w:name="_Toc118753608"/>
      <w:r w:rsidRPr="005B5BF5">
        <w:rPr>
          <w:rFonts w:ascii="Times New Roman" w:hAnsi="Times New Roman" w:cs="Times New Roman"/>
          <w:b/>
          <w:i w:val="0"/>
          <w:color w:val="538135" w:themeColor="accent6" w:themeShade="BF"/>
        </w:rPr>
        <w:t xml:space="preserve">Εικόνα </w:t>
      </w:r>
      <w:r w:rsidR="006A27F0" w:rsidRPr="005B5BF5">
        <w:rPr>
          <w:rFonts w:ascii="Times New Roman" w:hAnsi="Times New Roman" w:cs="Times New Roman"/>
          <w:b/>
          <w:i w:val="0"/>
          <w:color w:val="538135" w:themeColor="accent6" w:themeShade="BF"/>
        </w:rPr>
        <w:fldChar w:fldCharType="begin"/>
      </w:r>
      <w:r w:rsidRPr="005B5BF5">
        <w:rPr>
          <w:rFonts w:ascii="Times New Roman" w:hAnsi="Times New Roman" w:cs="Times New Roman"/>
          <w:b/>
          <w:i w:val="0"/>
          <w:color w:val="538135" w:themeColor="accent6" w:themeShade="BF"/>
        </w:rPr>
        <w:instrText xml:space="preserve"> SEQ Εικόνα \* ARABIC </w:instrText>
      </w:r>
      <w:r w:rsidR="006A27F0" w:rsidRPr="005B5BF5">
        <w:rPr>
          <w:rFonts w:ascii="Times New Roman" w:hAnsi="Times New Roman" w:cs="Times New Roman"/>
          <w:b/>
          <w:i w:val="0"/>
          <w:color w:val="538135" w:themeColor="accent6" w:themeShade="BF"/>
        </w:rPr>
        <w:fldChar w:fldCharType="separate"/>
      </w:r>
      <w:r w:rsidR="00F54DC3" w:rsidRPr="005B5BF5">
        <w:rPr>
          <w:rFonts w:ascii="Times New Roman" w:hAnsi="Times New Roman" w:cs="Times New Roman"/>
          <w:b/>
          <w:i w:val="0"/>
          <w:noProof/>
          <w:color w:val="538135" w:themeColor="accent6" w:themeShade="BF"/>
        </w:rPr>
        <w:t>6</w:t>
      </w:r>
      <w:r w:rsidR="006A27F0" w:rsidRPr="005B5BF5">
        <w:rPr>
          <w:rFonts w:ascii="Times New Roman" w:hAnsi="Times New Roman" w:cs="Times New Roman"/>
          <w:b/>
          <w:i w:val="0"/>
          <w:color w:val="538135" w:themeColor="accent6" w:themeShade="BF"/>
        </w:rPr>
        <w:fldChar w:fldCharType="end"/>
      </w:r>
      <w:r w:rsidR="005B5BF5" w:rsidRPr="005B5BF5">
        <w:rPr>
          <w:rFonts w:ascii="Times New Roman" w:hAnsi="Times New Roman" w:cs="Times New Roman"/>
          <w:b/>
          <w:i w:val="0"/>
          <w:color w:val="538135" w:themeColor="accent6" w:themeShade="BF"/>
        </w:rPr>
        <w:t>.</w:t>
      </w:r>
      <w:r w:rsidR="005B5BF5" w:rsidRPr="005B5BF5">
        <w:rPr>
          <w:rFonts w:ascii="Times New Roman" w:hAnsi="Times New Roman" w:cs="Times New Roman"/>
          <w:i w:val="0"/>
          <w:color w:val="538135" w:themeColor="accent6" w:themeShade="BF"/>
        </w:rPr>
        <w:t xml:space="preserve"> Αμνιοπαρακέντηση</w:t>
      </w:r>
      <w:r w:rsidRPr="005B5BF5">
        <w:rPr>
          <w:rFonts w:ascii="Times New Roman" w:hAnsi="Times New Roman" w:cs="Times New Roman"/>
          <w:i w:val="0"/>
          <w:color w:val="538135" w:themeColor="accent6" w:themeShade="BF"/>
        </w:rPr>
        <w:t xml:space="preserve"> </w:t>
      </w:r>
      <w:r w:rsidR="005B5BF5" w:rsidRPr="005B5BF5">
        <w:rPr>
          <w:rFonts w:ascii="Times New Roman" w:hAnsi="Times New Roman" w:cs="Times New Roman"/>
          <w:i w:val="0"/>
          <w:color w:val="538135" w:themeColor="accent6" w:themeShade="BF"/>
        </w:rPr>
        <w:t>με διατήρηση</w:t>
      </w:r>
      <w:r w:rsidRPr="005B5BF5">
        <w:rPr>
          <w:rFonts w:ascii="Times New Roman" w:hAnsi="Times New Roman" w:cs="Times New Roman"/>
          <w:i w:val="0"/>
          <w:color w:val="538135" w:themeColor="accent6" w:themeShade="BF"/>
        </w:rPr>
        <w:t xml:space="preserve"> γωνία</w:t>
      </w:r>
      <w:r w:rsidR="005B5BF5" w:rsidRPr="005B5BF5">
        <w:rPr>
          <w:rFonts w:ascii="Times New Roman" w:hAnsi="Times New Roman" w:cs="Times New Roman"/>
          <w:i w:val="0"/>
          <w:color w:val="538135" w:themeColor="accent6" w:themeShade="BF"/>
        </w:rPr>
        <w:t>ς</w:t>
      </w:r>
      <w:r w:rsidRPr="005B5BF5">
        <w:rPr>
          <w:rFonts w:ascii="Times New Roman" w:hAnsi="Times New Roman" w:cs="Times New Roman"/>
          <w:i w:val="0"/>
          <w:color w:val="538135" w:themeColor="accent6" w:themeShade="BF"/>
        </w:rPr>
        <w:t xml:space="preserve"> 45</w:t>
      </w:r>
      <w:r w:rsidR="005B5BF5" w:rsidRPr="005B5BF5">
        <w:rPr>
          <w:rFonts w:ascii="Times New Roman" w:hAnsi="Times New Roman" w:cs="Times New Roman"/>
          <w:i w:val="0"/>
          <w:color w:val="538135" w:themeColor="accent6" w:themeShade="BF"/>
        </w:rPr>
        <w:t>º μοιρών</w:t>
      </w:r>
    </w:p>
    <w:p w:rsidR="005B5BF5" w:rsidRPr="008C2053" w:rsidRDefault="005B5BF5" w:rsidP="002C36FD">
      <w:pPr>
        <w:pStyle w:val="ab"/>
        <w:spacing w:after="0"/>
        <w:jc w:val="center"/>
        <w:rPr>
          <w:rFonts w:ascii="Times New Roman" w:hAnsi="Times New Roman" w:cs="Times New Roman"/>
          <w:i w:val="0"/>
          <w:color w:val="538135" w:themeColor="accent6" w:themeShade="BF"/>
        </w:rPr>
      </w:pPr>
      <w:r w:rsidRPr="005B5BF5">
        <w:rPr>
          <w:rFonts w:ascii="Times New Roman" w:hAnsi="Times New Roman" w:cs="Times New Roman"/>
          <w:i w:val="0"/>
          <w:color w:val="538135" w:themeColor="accent6" w:themeShade="BF"/>
        </w:rPr>
        <w:t xml:space="preserve">μεταξύ βελόνας και </w:t>
      </w:r>
      <w:r w:rsidR="00A04334" w:rsidRPr="005B5BF5">
        <w:rPr>
          <w:rFonts w:ascii="Times New Roman" w:hAnsi="Times New Roman" w:cs="Times New Roman"/>
          <w:i w:val="0"/>
          <w:color w:val="538135" w:themeColor="accent6" w:themeShade="BF"/>
        </w:rPr>
        <w:t>ανιχνευτή υπερήχων</w:t>
      </w:r>
      <w:bookmarkEnd w:id="24"/>
    </w:p>
    <w:p w:rsidR="002019EE" w:rsidRDefault="002019EE" w:rsidP="002C36FD">
      <w:pPr>
        <w:tabs>
          <w:tab w:val="left" w:pos="1725"/>
        </w:tabs>
        <w:spacing w:after="0" w:line="240" w:lineRule="auto"/>
        <w:jc w:val="center"/>
        <w:rPr>
          <w:rFonts w:ascii="Times New Roman" w:hAnsi="Times New Roman"/>
          <w:iCs/>
          <w:sz w:val="18"/>
          <w:szCs w:val="18"/>
        </w:rPr>
      </w:pPr>
      <w:proofErr w:type="spellStart"/>
      <w:r w:rsidRPr="005B5BF5">
        <w:rPr>
          <w:rFonts w:ascii="Times New Roman" w:hAnsi="Times New Roman"/>
          <w:iCs/>
          <w:sz w:val="18"/>
          <w:szCs w:val="18"/>
          <w:lang w:val="en-US"/>
        </w:rPr>
        <w:t>Gruz</w:t>
      </w:r>
      <w:proofErr w:type="spellEnd"/>
      <w:r w:rsidRPr="00311995">
        <w:rPr>
          <w:rFonts w:ascii="Times New Roman" w:hAnsi="Times New Roman"/>
          <w:iCs/>
          <w:sz w:val="18"/>
          <w:szCs w:val="18"/>
        </w:rPr>
        <w:t>-</w:t>
      </w:r>
      <w:proofErr w:type="spellStart"/>
      <w:r w:rsidRPr="005B5BF5">
        <w:rPr>
          <w:rFonts w:ascii="Times New Roman" w:hAnsi="Times New Roman"/>
          <w:iCs/>
          <w:sz w:val="18"/>
          <w:szCs w:val="18"/>
          <w:lang w:val="en-US"/>
        </w:rPr>
        <w:t>Lemini</w:t>
      </w:r>
      <w:proofErr w:type="spellEnd"/>
      <w:r w:rsidRPr="00311995">
        <w:rPr>
          <w:rFonts w:ascii="Times New Roman" w:hAnsi="Times New Roman"/>
          <w:iCs/>
          <w:sz w:val="18"/>
          <w:szCs w:val="18"/>
        </w:rPr>
        <w:t xml:space="preserve"> </w:t>
      </w:r>
      <w:r w:rsidRPr="005B5BF5">
        <w:rPr>
          <w:rFonts w:ascii="Times New Roman" w:hAnsi="Times New Roman"/>
          <w:iCs/>
          <w:sz w:val="18"/>
          <w:szCs w:val="18"/>
          <w:lang w:val="en-US"/>
        </w:rPr>
        <w:t>et</w:t>
      </w:r>
      <w:r w:rsidRPr="00311995">
        <w:rPr>
          <w:rFonts w:ascii="Times New Roman" w:hAnsi="Times New Roman"/>
          <w:iCs/>
          <w:sz w:val="18"/>
          <w:szCs w:val="18"/>
        </w:rPr>
        <w:t xml:space="preserve"> </w:t>
      </w:r>
      <w:r w:rsidRPr="005B5BF5">
        <w:rPr>
          <w:rFonts w:ascii="Times New Roman" w:hAnsi="Times New Roman"/>
          <w:iCs/>
          <w:sz w:val="18"/>
          <w:szCs w:val="18"/>
          <w:lang w:val="en-US"/>
        </w:rPr>
        <w:t>al</w:t>
      </w:r>
      <w:r w:rsidRPr="00311995">
        <w:rPr>
          <w:rFonts w:ascii="Times New Roman" w:hAnsi="Times New Roman"/>
          <w:iCs/>
          <w:sz w:val="18"/>
          <w:szCs w:val="18"/>
        </w:rPr>
        <w:t>., 2014</w:t>
      </w:r>
    </w:p>
    <w:p w:rsidR="002C36FD" w:rsidRDefault="002C36FD" w:rsidP="002C36FD">
      <w:pPr>
        <w:tabs>
          <w:tab w:val="left" w:pos="1725"/>
        </w:tabs>
        <w:spacing w:after="0" w:line="240" w:lineRule="auto"/>
        <w:jc w:val="center"/>
        <w:rPr>
          <w:rFonts w:ascii="Times New Roman" w:hAnsi="Times New Roman"/>
          <w:b/>
          <w:bCs/>
          <w:iCs/>
          <w:sz w:val="18"/>
          <w:szCs w:val="18"/>
        </w:rPr>
      </w:pPr>
    </w:p>
    <w:p w:rsidR="00863CAC" w:rsidRPr="00311995" w:rsidRDefault="00863CAC" w:rsidP="002C36FD">
      <w:pPr>
        <w:tabs>
          <w:tab w:val="left" w:pos="1725"/>
        </w:tabs>
        <w:spacing w:after="0" w:line="240" w:lineRule="auto"/>
        <w:jc w:val="center"/>
        <w:rPr>
          <w:rFonts w:ascii="Times New Roman" w:hAnsi="Times New Roman"/>
          <w:b/>
          <w:bCs/>
          <w:iCs/>
          <w:sz w:val="18"/>
          <w:szCs w:val="18"/>
        </w:rPr>
      </w:pPr>
    </w:p>
    <w:p w:rsidR="00B07948" w:rsidRDefault="00863F4C" w:rsidP="002C36FD">
      <w:pPr>
        <w:tabs>
          <w:tab w:val="left" w:pos="1725"/>
        </w:tabs>
        <w:spacing w:after="0" w:line="360" w:lineRule="auto"/>
        <w:ind w:firstLine="720"/>
        <w:jc w:val="both"/>
        <w:rPr>
          <w:rFonts w:ascii="Times New Roman" w:hAnsi="Times New Roman"/>
          <w:sz w:val="24"/>
          <w:szCs w:val="24"/>
        </w:rPr>
      </w:pPr>
      <w:r>
        <w:rPr>
          <w:rFonts w:ascii="Times New Roman" w:hAnsi="Times New Roman"/>
          <w:sz w:val="24"/>
          <w:szCs w:val="24"/>
        </w:rPr>
        <w:t xml:space="preserve">Τέλος, η </w:t>
      </w:r>
      <w:r w:rsidR="000607C2">
        <w:rPr>
          <w:rFonts w:ascii="Times New Roman" w:hAnsi="Times New Roman"/>
          <w:sz w:val="24"/>
          <w:szCs w:val="24"/>
        </w:rPr>
        <w:t>εικόνα</w:t>
      </w:r>
      <w:r>
        <w:rPr>
          <w:rFonts w:ascii="Times New Roman" w:hAnsi="Times New Roman"/>
          <w:sz w:val="24"/>
          <w:szCs w:val="24"/>
        </w:rPr>
        <w:t xml:space="preserve"> </w:t>
      </w:r>
      <w:proofErr w:type="spellStart"/>
      <w:r>
        <w:rPr>
          <w:rFonts w:ascii="Times New Roman" w:hAnsi="Times New Roman"/>
          <w:sz w:val="24"/>
          <w:szCs w:val="24"/>
        </w:rPr>
        <w:t>Εικόνα</w:t>
      </w:r>
      <w:proofErr w:type="spellEnd"/>
      <w:r>
        <w:rPr>
          <w:rFonts w:ascii="Times New Roman" w:hAnsi="Times New Roman"/>
          <w:sz w:val="24"/>
          <w:szCs w:val="24"/>
        </w:rPr>
        <w:t xml:space="preserve"> 7</w:t>
      </w:r>
      <w:r w:rsidR="000607C2">
        <w:rPr>
          <w:rFonts w:ascii="Times New Roman" w:hAnsi="Times New Roman"/>
          <w:sz w:val="24"/>
          <w:szCs w:val="24"/>
        </w:rPr>
        <w:t xml:space="preserve"> παρουσιάζ</w:t>
      </w:r>
      <w:r w:rsidR="002019EE">
        <w:rPr>
          <w:rFonts w:ascii="Times New Roman" w:hAnsi="Times New Roman"/>
          <w:sz w:val="24"/>
          <w:szCs w:val="24"/>
        </w:rPr>
        <w:t>ει</w:t>
      </w:r>
      <w:r w:rsidR="000607C2">
        <w:rPr>
          <w:rFonts w:ascii="Times New Roman" w:hAnsi="Times New Roman"/>
          <w:sz w:val="24"/>
          <w:szCs w:val="24"/>
        </w:rPr>
        <w:t xml:space="preserve"> 3 διαφορετικές περιπτώσεις </w:t>
      </w:r>
      <w:r w:rsidR="00B07948">
        <w:rPr>
          <w:rFonts w:ascii="Times New Roman" w:hAnsi="Times New Roman"/>
          <w:sz w:val="24"/>
          <w:szCs w:val="24"/>
        </w:rPr>
        <w:t>παρακέντησης.</w:t>
      </w:r>
    </w:p>
    <w:p w:rsidR="000607C2" w:rsidRDefault="005B5BF5" w:rsidP="002C36FD">
      <w:pPr>
        <w:tabs>
          <w:tab w:val="left" w:pos="1725"/>
        </w:tabs>
        <w:spacing w:after="0" w:line="360" w:lineRule="auto"/>
        <w:ind w:firstLine="720"/>
        <w:jc w:val="both"/>
        <w:rPr>
          <w:rFonts w:ascii="Times New Roman" w:hAnsi="Times New Roman"/>
          <w:sz w:val="24"/>
          <w:szCs w:val="24"/>
        </w:rPr>
      </w:pPr>
      <w:r>
        <w:rPr>
          <w:rFonts w:ascii="Times New Roman" w:hAnsi="Times New Roman"/>
          <w:sz w:val="24"/>
          <w:szCs w:val="24"/>
        </w:rPr>
        <w:t>Η πρώτη περίπτωση αφορά</w:t>
      </w:r>
      <w:r w:rsidR="000607C2">
        <w:rPr>
          <w:rFonts w:ascii="Times New Roman" w:hAnsi="Times New Roman"/>
          <w:sz w:val="24"/>
          <w:szCs w:val="24"/>
        </w:rPr>
        <w:t xml:space="preserve"> ορθή</w:t>
      </w:r>
      <w:r>
        <w:rPr>
          <w:rFonts w:ascii="Times New Roman" w:hAnsi="Times New Roman"/>
          <w:sz w:val="24"/>
          <w:szCs w:val="24"/>
        </w:rPr>
        <w:t xml:space="preserve"> παρακέντηση της</w:t>
      </w:r>
      <w:r w:rsidR="000607C2">
        <w:rPr>
          <w:rFonts w:ascii="Times New Roman" w:hAnsi="Times New Roman"/>
          <w:sz w:val="24"/>
          <w:szCs w:val="24"/>
        </w:rPr>
        <w:t xml:space="preserve"> κοιλίας </w:t>
      </w:r>
      <w:r>
        <w:rPr>
          <w:rFonts w:ascii="Times New Roman" w:hAnsi="Times New Roman"/>
          <w:sz w:val="24"/>
          <w:szCs w:val="24"/>
        </w:rPr>
        <w:t>όταν είναι εμφανής με σαφήνεια</w:t>
      </w:r>
      <w:r w:rsidR="000607C2">
        <w:rPr>
          <w:rFonts w:ascii="Times New Roman" w:hAnsi="Times New Roman"/>
          <w:sz w:val="24"/>
          <w:szCs w:val="24"/>
        </w:rPr>
        <w:t xml:space="preserve"> η πορεία της βελόνας</w:t>
      </w:r>
      <w:r>
        <w:rPr>
          <w:rFonts w:ascii="Times New Roman" w:hAnsi="Times New Roman"/>
          <w:sz w:val="24"/>
          <w:szCs w:val="24"/>
        </w:rPr>
        <w:t>,</w:t>
      </w:r>
      <w:r w:rsidR="000607C2">
        <w:rPr>
          <w:rFonts w:ascii="Times New Roman" w:hAnsi="Times New Roman"/>
          <w:sz w:val="24"/>
          <w:szCs w:val="24"/>
        </w:rPr>
        <w:t xml:space="preserve"> σε αντίθεση μ</w:t>
      </w:r>
      <w:r>
        <w:rPr>
          <w:rFonts w:ascii="Times New Roman" w:hAnsi="Times New Roman"/>
          <w:sz w:val="24"/>
          <w:szCs w:val="24"/>
        </w:rPr>
        <w:t>ε τη δεύτερη περίπτωση. Στην 3</w:t>
      </w:r>
      <w:r w:rsidRPr="005B5BF5">
        <w:rPr>
          <w:rFonts w:ascii="Times New Roman" w:hAnsi="Times New Roman"/>
          <w:sz w:val="24"/>
          <w:szCs w:val="24"/>
          <w:vertAlign w:val="superscript"/>
        </w:rPr>
        <w:t>η</w:t>
      </w:r>
      <w:r>
        <w:rPr>
          <w:rFonts w:ascii="Times New Roman" w:hAnsi="Times New Roman"/>
          <w:sz w:val="24"/>
          <w:szCs w:val="24"/>
        </w:rPr>
        <w:t xml:space="preserve"> </w:t>
      </w:r>
      <w:r w:rsidR="000607C2">
        <w:rPr>
          <w:rFonts w:ascii="Times New Roman" w:hAnsi="Times New Roman"/>
          <w:sz w:val="24"/>
          <w:szCs w:val="24"/>
        </w:rPr>
        <w:t>περίπτωση η λανθασμένη γωνία εισαγωγής της βελόνας οδηγεί σε παρακέντηση του εντέρου</w:t>
      </w:r>
      <w:r w:rsidR="000607C2" w:rsidRPr="000607C2">
        <w:rPr>
          <w:rFonts w:ascii="Times New Roman" w:hAnsi="Times New Roman"/>
          <w:sz w:val="24"/>
          <w:szCs w:val="24"/>
        </w:rPr>
        <w:t xml:space="preserve"> (</w:t>
      </w:r>
      <w:r w:rsidR="000607C2">
        <w:rPr>
          <w:rFonts w:ascii="Times New Roman" w:hAnsi="Times New Roman"/>
          <w:sz w:val="24"/>
          <w:szCs w:val="24"/>
          <w:lang w:val="en-US"/>
        </w:rPr>
        <w:t>bowel</w:t>
      </w:r>
      <w:r w:rsidR="000607C2" w:rsidRPr="000607C2">
        <w:rPr>
          <w:rFonts w:ascii="Times New Roman" w:hAnsi="Times New Roman"/>
          <w:sz w:val="24"/>
          <w:szCs w:val="24"/>
        </w:rPr>
        <w:t>)</w:t>
      </w:r>
      <w:r w:rsidR="000607C2">
        <w:rPr>
          <w:rFonts w:ascii="Times New Roman" w:hAnsi="Times New Roman"/>
          <w:sz w:val="24"/>
          <w:szCs w:val="24"/>
        </w:rPr>
        <w:t xml:space="preserve">.  </w:t>
      </w:r>
    </w:p>
    <w:p w:rsidR="007A3A78" w:rsidRDefault="007A3A78" w:rsidP="002C36FD">
      <w:pPr>
        <w:tabs>
          <w:tab w:val="left" w:pos="1725"/>
        </w:tabs>
        <w:spacing w:after="0" w:line="360" w:lineRule="auto"/>
        <w:ind w:firstLine="720"/>
        <w:jc w:val="both"/>
        <w:rPr>
          <w:rFonts w:ascii="Times New Roman" w:hAnsi="Times New Roman"/>
          <w:sz w:val="24"/>
          <w:szCs w:val="24"/>
        </w:rPr>
      </w:pPr>
    </w:p>
    <w:p w:rsidR="00A04334" w:rsidRDefault="000607C2" w:rsidP="00A04334">
      <w:pPr>
        <w:keepNext/>
        <w:tabs>
          <w:tab w:val="left" w:pos="1725"/>
        </w:tabs>
        <w:spacing w:line="360" w:lineRule="auto"/>
        <w:jc w:val="center"/>
      </w:pPr>
      <w:r>
        <w:rPr>
          <w:noProof/>
          <w:lang w:eastAsia="el-GR"/>
        </w:rPr>
        <w:lastRenderedPageBreak/>
        <w:drawing>
          <wp:inline distT="0" distB="0" distL="0" distR="0">
            <wp:extent cx="4279509" cy="3106095"/>
            <wp:effectExtent l="19050" t="19050" r="25791" b="1810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281244" cy="3107354"/>
                    </a:xfrm>
                    <a:prstGeom prst="rect">
                      <a:avLst/>
                    </a:prstGeom>
                    <a:ln>
                      <a:solidFill>
                        <a:schemeClr val="accent6">
                          <a:lumMod val="75000"/>
                        </a:schemeClr>
                      </a:solidFill>
                    </a:ln>
                  </pic:spPr>
                </pic:pic>
              </a:graphicData>
            </a:graphic>
          </wp:inline>
        </w:drawing>
      </w:r>
    </w:p>
    <w:p w:rsidR="00CC7063" w:rsidRPr="007A3A78" w:rsidRDefault="00A04334" w:rsidP="007A3A78">
      <w:pPr>
        <w:pStyle w:val="ab"/>
        <w:spacing w:after="0"/>
        <w:jc w:val="center"/>
        <w:rPr>
          <w:rFonts w:ascii="Times New Roman" w:hAnsi="Times New Roman" w:cs="Times New Roman"/>
          <w:i w:val="0"/>
          <w:color w:val="538135" w:themeColor="accent6" w:themeShade="BF"/>
        </w:rPr>
      </w:pPr>
      <w:bookmarkStart w:id="25" w:name="_Toc118753609"/>
      <w:r w:rsidRPr="00CC7063">
        <w:rPr>
          <w:rFonts w:ascii="Times New Roman" w:hAnsi="Times New Roman" w:cs="Times New Roman"/>
          <w:b/>
          <w:i w:val="0"/>
          <w:color w:val="538135" w:themeColor="accent6" w:themeShade="BF"/>
        </w:rPr>
        <w:t xml:space="preserve">Εικόνα </w:t>
      </w:r>
      <w:r w:rsidR="006A27F0" w:rsidRPr="00CC7063">
        <w:rPr>
          <w:rFonts w:ascii="Times New Roman" w:hAnsi="Times New Roman" w:cs="Times New Roman"/>
          <w:b/>
          <w:i w:val="0"/>
          <w:color w:val="538135" w:themeColor="accent6" w:themeShade="BF"/>
        </w:rPr>
        <w:fldChar w:fldCharType="begin"/>
      </w:r>
      <w:r w:rsidRPr="00CC7063">
        <w:rPr>
          <w:rFonts w:ascii="Times New Roman" w:hAnsi="Times New Roman" w:cs="Times New Roman"/>
          <w:b/>
          <w:i w:val="0"/>
          <w:color w:val="538135" w:themeColor="accent6" w:themeShade="BF"/>
        </w:rPr>
        <w:instrText xml:space="preserve"> SEQ Εικόνα \* ARABIC </w:instrText>
      </w:r>
      <w:r w:rsidR="006A27F0" w:rsidRPr="00CC7063">
        <w:rPr>
          <w:rFonts w:ascii="Times New Roman" w:hAnsi="Times New Roman" w:cs="Times New Roman"/>
          <w:b/>
          <w:i w:val="0"/>
          <w:color w:val="538135" w:themeColor="accent6" w:themeShade="BF"/>
        </w:rPr>
        <w:fldChar w:fldCharType="separate"/>
      </w:r>
      <w:r w:rsidR="00F54DC3" w:rsidRPr="00CC7063">
        <w:rPr>
          <w:rFonts w:ascii="Times New Roman" w:hAnsi="Times New Roman" w:cs="Times New Roman"/>
          <w:b/>
          <w:i w:val="0"/>
          <w:noProof/>
          <w:color w:val="538135" w:themeColor="accent6" w:themeShade="BF"/>
        </w:rPr>
        <w:t>7</w:t>
      </w:r>
      <w:r w:rsidR="006A27F0" w:rsidRPr="00CC7063">
        <w:rPr>
          <w:rFonts w:ascii="Times New Roman" w:hAnsi="Times New Roman" w:cs="Times New Roman"/>
          <w:b/>
          <w:i w:val="0"/>
          <w:color w:val="538135" w:themeColor="accent6" w:themeShade="BF"/>
        </w:rPr>
        <w:fldChar w:fldCharType="end"/>
      </w:r>
      <w:r w:rsidR="00CC7063" w:rsidRPr="00CC7063">
        <w:rPr>
          <w:rFonts w:ascii="Times New Roman" w:hAnsi="Times New Roman" w:cs="Times New Roman"/>
          <w:b/>
          <w:i w:val="0"/>
          <w:color w:val="538135" w:themeColor="accent6" w:themeShade="BF"/>
        </w:rPr>
        <w:t>.</w:t>
      </w:r>
      <w:r w:rsidRPr="00CC7063">
        <w:rPr>
          <w:rFonts w:ascii="Times New Roman" w:hAnsi="Times New Roman" w:cs="Times New Roman"/>
          <w:i w:val="0"/>
          <w:color w:val="538135" w:themeColor="accent6" w:themeShade="BF"/>
        </w:rPr>
        <w:t xml:space="preserve"> Περιπτώσεις </w:t>
      </w:r>
      <w:r w:rsidR="00CC7063">
        <w:rPr>
          <w:rFonts w:ascii="Times New Roman" w:hAnsi="Times New Roman" w:cs="Times New Roman"/>
          <w:i w:val="0"/>
          <w:color w:val="538135" w:themeColor="accent6" w:themeShade="BF"/>
        </w:rPr>
        <w:t>με ορθή και λανθασμένη διενέργεια</w:t>
      </w:r>
      <w:r w:rsidRPr="00CC7063">
        <w:rPr>
          <w:rFonts w:ascii="Times New Roman" w:hAnsi="Times New Roman" w:cs="Times New Roman"/>
          <w:i w:val="0"/>
          <w:color w:val="538135" w:themeColor="accent6" w:themeShade="BF"/>
        </w:rPr>
        <w:t xml:space="preserve"> αμνιοπαρακέντησης</w:t>
      </w:r>
      <w:bookmarkEnd w:id="25"/>
    </w:p>
    <w:p w:rsidR="005375D8" w:rsidRDefault="005375D8" w:rsidP="007A3A78">
      <w:pPr>
        <w:tabs>
          <w:tab w:val="left" w:pos="1725"/>
        </w:tabs>
        <w:spacing w:after="0" w:line="240" w:lineRule="auto"/>
        <w:jc w:val="center"/>
        <w:rPr>
          <w:rFonts w:ascii="Times New Roman" w:hAnsi="Times New Roman"/>
          <w:iCs/>
          <w:color w:val="538135" w:themeColor="accent6" w:themeShade="BF"/>
          <w:sz w:val="18"/>
          <w:szCs w:val="18"/>
        </w:rPr>
      </w:pPr>
      <w:proofErr w:type="spellStart"/>
      <w:r w:rsidRPr="00CC7063">
        <w:rPr>
          <w:rFonts w:ascii="Times New Roman" w:hAnsi="Times New Roman"/>
          <w:iCs/>
          <w:color w:val="538135" w:themeColor="accent6" w:themeShade="BF"/>
          <w:sz w:val="18"/>
          <w:szCs w:val="18"/>
          <w:lang w:val="en-US"/>
        </w:rPr>
        <w:t>Gruz</w:t>
      </w:r>
      <w:proofErr w:type="spellEnd"/>
      <w:r w:rsidRPr="00311995">
        <w:rPr>
          <w:rFonts w:ascii="Times New Roman" w:hAnsi="Times New Roman"/>
          <w:iCs/>
          <w:color w:val="538135" w:themeColor="accent6" w:themeShade="BF"/>
          <w:sz w:val="18"/>
          <w:szCs w:val="18"/>
        </w:rPr>
        <w:t>-</w:t>
      </w:r>
      <w:proofErr w:type="spellStart"/>
      <w:r w:rsidRPr="00CC7063">
        <w:rPr>
          <w:rFonts w:ascii="Times New Roman" w:hAnsi="Times New Roman"/>
          <w:iCs/>
          <w:color w:val="538135" w:themeColor="accent6" w:themeShade="BF"/>
          <w:sz w:val="18"/>
          <w:szCs w:val="18"/>
          <w:lang w:val="en-US"/>
        </w:rPr>
        <w:t>Lemini</w:t>
      </w:r>
      <w:proofErr w:type="spellEnd"/>
      <w:r w:rsidRPr="00311995">
        <w:rPr>
          <w:rFonts w:ascii="Times New Roman" w:hAnsi="Times New Roman"/>
          <w:iCs/>
          <w:color w:val="538135" w:themeColor="accent6" w:themeShade="BF"/>
          <w:sz w:val="18"/>
          <w:szCs w:val="18"/>
        </w:rPr>
        <w:t xml:space="preserve"> </w:t>
      </w:r>
      <w:r w:rsidRPr="00CC7063">
        <w:rPr>
          <w:rFonts w:ascii="Times New Roman" w:hAnsi="Times New Roman"/>
          <w:iCs/>
          <w:color w:val="538135" w:themeColor="accent6" w:themeShade="BF"/>
          <w:sz w:val="18"/>
          <w:szCs w:val="18"/>
          <w:lang w:val="en-US"/>
        </w:rPr>
        <w:t>et</w:t>
      </w:r>
      <w:r w:rsidRPr="00311995">
        <w:rPr>
          <w:rFonts w:ascii="Times New Roman" w:hAnsi="Times New Roman"/>
          <w:iCs/>
          <w:color w:val="538135" w:themeColor="accent6" w:themeShade="BF"/>
          <w:sz w:val="18"/>
          <w:szCs w:val="18"/>
        </w:rPr>
        <w:t xml:space="preserve"> </w:t>
      </w:r>
      <w:r w:rsidRPr="00CC7063">
        <w:rPr>
          <w:rFonts w:ascii="Times New Roman" w:hAnsi="Times New Roman"/>
          <w:iCs/>
          <w:color w:val="538135" w:themeColor="accent6" w:themeShade="BF"/>
          <w:sz w:val="18"/>
          <w:szCs w:val="18"/>
          <w:lang w:val="en-US"/>
        </w:rPr>
        <w:t>al</w:t>
      </w:r>
      <w:r w:rsidRPr="00311995">
        <w:rPr>
          <w:rFonts w:ascii="Times New Roman" w:hAnsi="Times New Roman"/>
          <w:iCs/>
          <w:color w:val="538135" w:themeColor="accent6" w:themeShade="BF"/>
          <w:sz w:val="18"/>
          <w:szCs w:val="18"/>
        </w:rPr>
        <w:t>., 2014</w:t>
      </w:r>
    </w:p>
    <w:p w:rsidR="007A3A78" w:rsidRPr="00311995" w:rsidRDefault="007A3A78" w:rsidP="007A3A78">
      <w:pPr>
        <w:tabs>
          <w:tab w:val="left" w:pos="1725"/>
        </w:tabs>
        <w:spacing w:after="0" w:line="240" w:lineRule="auto"/>
        <w:jc w:val="center"/>
        <w:rPr>
          <w:rFonts w:ascii="Times New Roman" w:hAnsi="Times New Roman"/>
          <w:iCs/>
          <w:color w:val="538135" w:themeColor="accent6" w:themeShade="BF"/>
          <w:sz w:val="18"/>
          <w:szCs w:val="18"/>
        </w:rPr>
      </w:pPr>
    </w:p>
    <w:p w:rsidR="00E526B9" w:rsidRPr="00AE18E5" w:rsidRDefault="00E526B9" w:rsidP="00151603">
      <w:pPr>
        <w:pStyle w:val="3"/>
        <w:spacing w:line="360" w:lineRule="auto"/>
        <w:ind w:firstLine="720"/>
        <w:rPr>
          <w:rFonts w:ascii="Times New Roman" w:hAnsi="Times New Roman" w:cs="Times New Roman"/>
          <w:b/>
          <w:iCs/>
          <w:color w:val="538135" w:themeColor="accent6" w:themeShade="BF"/>
        </w:rPr>
      </w:pPr>
      <w:bookmarkStart w:id="26" w:name="_Toc118753485"/>
      <w:r w:rsidRPr="00AE18E5">
        <w:rPr>
          <w:rFonts w:ascii="Times New Roman" w:hAnsi="Times New Roman" w:cs="Times New Roman"/>
          <w:b/>
          <w:iCs/>
          <w:color w:val="538135" w:themeColor="accent6" w:themeShade="BF"/>
        </w:rPr>
        <w:t>2.</w:t>
      </w:r>
      <w:r w:rsidR="00EE7D32" w:rsidRPr="00AE18E5">
        <w:rPr>
          <w:rFonts w:ascii="Times New Roman" w:hAnsi="Times New Roman" w:cs="Times New Roman"/>
          <w:b/>
          <w:iCs/>
          <w:color w:val="538135" w:themeColor="accent6" w:themeShade="BF"/>
        </w:rPr>
        <w:t>3.2</w:t>
      </w:r>
      <w:r w:rsidRPr="00AE18E5">
        <w:rPr>
          <w:rFonts w:ascii="Times New Roman" w:hAnsi="Times New Roman" w:cs="Times New Roman"/>
          <w:b/>
          <w:iCs/>
          <w:color w:val="538135" w:themeColor="accent6" w:themeShade="BF"/>
        </w:rPr>
        <w:t xml:space="preserve"> </w:t>
      </w:r>
      <w:r w:rsidR="00EE7D32" w:rsidRPr="00AE18E5">
        <w:rPr>
          <w:rFonts w:ascii="Times New Roman" w:hAnsi="Times New Roman" w:cs="Times New Roman"/>
          <w:b/>
          <w:iCs/>
          <w:color w:val="538135" w:themeColor="accent6" w:themeShade="BF"/>
        </w:rPr>
        <w:t>Ε</w:t>
      </w:r>
      <w:r w:rsidRPr="00AE18E5">
        <w:rPr>
          <w:rFonts w:ascii="Times New Roman" w:hAnsi="Times New Roman" w:cs="Times New Roman"/>
          <w:b/>
          <w:iCs/>
          <w:color w:val="538135" w:themeColor="accent6" w:themeShade="BF"/>
        </w:rPr>
        <w:t>φαρμογή</w:t>
      </w:r>
      <w:bookmarkEnd w:id="26"/>
      <w:r w:rsidRPr="00AE18E5">
        <w:rPr>
          <w:rFonts w:ascii="Times New Roman" w:hAnsi="Times New Roman" w:cs="Times New Roman"/>
          <w:b/>
          <w:iCs/>
          <w:color w:val="538135" w:themeColor="accent6" w:themeShade="BF"/>
        </w:rPr>
        <w:t xml:space="preserve"> </w:t>
      </w:r>
    </w:p>
    <w:p w:rsidR="00054CC1" w:rsidRDefault="004F44E2"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Σύμφωνα με τον </w:t>
      </w:r>
      <w:r w:rsidR="003709C8">
        <w:rPr>
          <w:rFonts w:ascii="Times New Roman" w:hAnsi="Times New Roman"/>
          <w:sz w:val="24"/>
          <w:szCs w:val="24"/>
        </w:rPr>
        <w:t>Ιατράκη</w:t>
      </w:r>
      <w:r>
        <w:rPr>
          <w:rFonts w:ascii="Times New Roman" w:hAnsi="Times New Roman"/>
          <w:sz w:val="24"/>
          <w:szCs w:val="24"/>
        </w:rPr>
        <w:t xml:space="preserve"> (</w:t>
      </w:r>
      <w:r w:rsidR="003709C8">
        <w:rPr>
          <w:rFonts w:ascii="Times New Roman" w:hAnsi="Times New Roman"/>
          <w:sz w:val="24"/>
          <w:szCs w:val="24"/>
        </w:rPr>
        <w:t>Ιατράκης</w:t>
      </w:r>
      <w:r>
        <w:rPr>
          <w:rFonts w:ascii="Times New Roman" w:hAnsi="Times New Roman"/>
          <w:sz w:val="24"/>
          <w:szCs w:val="24"/>
        </w:rPr>
        <w:t xml:space="preserve">, </w:t>
      </w:r>
      <w:r w:rsidR="003709C8">
        <w:rPr>
          <w:rFonts w:ascii="Times New Roman" w:hAnsi="Times New Roman"/>
          <w:sz w:val="24"/>
          <w:szCs w:val="24"/>
        </w:rPr>
        <w:t>2015</w:t>
      </w:r>
      <w:r>
        <w:rPr>
          <w:rFonts w:ascii="Times New Roman" w:hAnsi="Times New Roman"/>
          <w:sz w:val="24"/>
          <w:szCs w:val="24"/>
        </w:rPr>
        <w:t xml:space="preserve">), </w:t>
      </w:r>
      <w:r w:rsidR="00683290">
        <w:rPr>
          <w:rFonts w:ascii="Times New Roman" w:hAnsi="Times New Roman"/>
          <w:sz w:val="24"/>
          <w:szCs w:val="24"/>
        </w:rPr>
        <w:t>μία ένδειξη</w:t>
      </w:r>
      <w:r>
        <w:rPr>
          <w:rFonts w:ascii="Times New Roman" w:hAnsi="Times New Roman"/>
          <w:sz w:val="24"/>
          <w:szCs w:val="24"/>
        </w:rPr>
        <w:t xml:space="preserve"> που καθιστ</w:t>
      </w:r>
      <w:r w:rsidR="00683290">
        <w:rPr>
          <w:rFonts w:ascii="Times New Roman" w:hAnsi="Times New Roman"/>
          <w:sz w:val="24"/>
          <w:szCs w:val="24"/>
        </w:rPr>
        <w:t>ά</w:t>
      </w:r>
      <w:r>
        <w:rPr>
          <w:rFonts w:ascii="Times New Roman" w:hAnsi="Times New Roman"/>
          <w:sz w:val="24"/>
          <w:szCs w:val="24"/>
        </w:rPr>
        <w:t xml:space="preserve"> απαραίτητη την εφαρμογή αμνιοκέντησης </w:t>
      </w:r>
      <w:r w:rsidR="00683290">
        <w:rPr>
          <w:rFonts w:ascii="Times New Roman" w:hAnsi="Times New Roman"/>
          <w:sz w:val="24"/>
          <w:szCs w:val="24"/>
        </w:rPr>
        <w:t>είναι</w:t>
      </w:r>
      <w:r>
        <w:rPr>
          <w:rFonts w:ascii="Times New Roman" w:hAnsi="Times New Roman"/>
          <w:sz w:val="24"/>
          <w:szCs w:val="24"/>
        </w:rPr>
        <w:t xml:space="preserve"> η περίπτωση γυναικών άνω των 35 ετών</w:t>
      </w:r>
      <w:r w:rsidR="003709C8">
        <w:rPr>
          <w:rFonts w:ascii="Times New Roman" w:hAnsi="Times New Roman"/>
          <w:sz w:val="24"/>
          <w:szCs w:val="24"/>
        </w:rPr>
        <w:t xml:space="preserve">, συνήθως για </w:t>
      </w:r>
      <w:r w:rsidR="00AE18E5">
        <w:rPr>
          <w:rFonts w:ascii="Times New Roman" w:hAnsi="Times New Roman"/>
          <w:sz w:val="24"/>
          <w:szCs w:val="24"/>
        </w:rPr>
        <w:t xml:space="preserve">τον </w:t>
      </w:r>
      <w:r w:rsidR="003709C8">
        <w:rPr>
          <w:rFonts w:ascii="Times New Roman" w:hAnsi="Times New Roman"/>
          <w:sz w:val="24"/>
          <w:szCs w:val="24"/>
        </w:rPr>
        <w:t xml:space="preserve">έλεγχο </w:t>
      </w:r>
      <w:proofErr w:type="spellStart"/>
      <w:r w:rsidR="003709C8" w:rsidRPr="00E526B9">
        <w:rPr>
          <w:rFonts w:ascii="Times New Roman" w:hAnsi="Times New Roman"/>
          <w:sz w:val="24"/>
          <w:szCs w:val="24"/>
        </w:rPr>
        <w:t>ανευπλοειδίας</w:t>
      </w:r>
      <w:proofErr w:type="spellEnd"/>
      <w:r>
        <w:rPr>
          <w:rFonts w:ascii="Times New Roman" w:hAnsi="Times New Roman"/>
          <w:sz w:val="24"/>
          <w:szCs w:val="24"/>
        </w:rPr>
        <w:t xml:space="preserve">. </w:t>
      </w:r>
      <w:r w:rsidR="004F0C59">
        <w:rPr>
          <w:rFonts w:ascii="Times New Roman" w:hAnsi="Times New Roman"/>
          <w:sz w:val="24"/>
          <w:szCs w:val="24"/>
        </w:rPr>
        <w:t>Επιπλέον, συστήνεται η εφαρμογ</w:t>
      </w:r>
      <w:r w:rsidR="00AE18E5">
        <w:rPr>
          <w:rFonts w:ascii="Times New Roman" w:hAnsi="Times New Roman"/>
          <w:sz w:val="24"/>
          <w:szCs w:val="24"/>
        </w:rPr>
        <w:t>ή αμνιοπαρακέντησης ανεξάρτητα από την ηλικία</w:t>
      </w:r>
      <w:r w:rsidR="004F0C59">
        <w:rPr>
          <w:rFonts w:ascii="Times New Roman" w:hAnsi="Times New Roman"/>
          <w:sz w:val="24"/>
          <w:szCs w:val="24"/>
        </w:rPr>
        <w:t xml:space="preserve"> της μέλλουσας μητέρας</w:t>
      </w:r>
      <w:r w:rsidR="00AE18E5">
        <w:rPr>
          <w:rFonts w:ascii="Times New Roman" w:hAnsi="Times New Roman"/>
          <w:sz w:val="24"/>
          <w:szCs w:val="24"/>
        </w:rPr>
        <w:t>,</w:t>
      </w:r>
      <w:r w:rsidR="004F0C59">
        <w:rPr>
          <w:rFonts w:ascii="Times New Roman" w:hAnsi="Times New Roman"/>
          <w:sz w:val="24"/>
          <w:szCs w:val="24"/>
        </w:rPr>
        <w:t xml:space="preserve"> αν στις δοκιμασίες διαλογής</w:t>
      </w:r>
      <w:r w:rsidR="00AE18E5">
        <w:rPr>
          <w:rFonts w:ascii="Times New Roman" w:hAnsi="Times New Roman"/>
          <w:sz w:val="24"/>
          <w:szCs w:val="24"/>
        </w:rPr>
        <w:t>,</w:t>
      </w:r>
      <w:r w:rsidR="00DF79C5">
        <w:rPr>
          <w:rFonts w:ascii="Times New Roman" w:hAnsi="Times New Roman"/>
          <w:sz w:val="24"/>
          <w:szCs w:val="24"/>
        </w:rPr>
        <w:t xml:space="preserve"> στα πλαίσια πληθυσμιακού ελέγχου των γυναικών,</w:t>
      </w:r>
      <w:r w:rsidR="004F0C59">
        <w:rPr>
          <w:rFonts w:ascii="Times New Roman" w:hAnsi="Times New Roman"/>
          <w:sz w:val="24"/>
          <w:szCs w:val="24"/>
        </w:rPr>
        <w:t xml:space="preserve"> διαπιστωθεί κίνδυνος </w:t>
      </w:r>
      <w:proofErr w:type="spellStart"/>
      <w:r w:rsidR="004F0C59">
        <w:rPr>
          <w:rFonts w:ascii="Times New Roman" w:hAnsi="Times New Roman"/>
          <w:sz w:val="24"/>
          <w:szCs w:val="24"/>
        </w:rPr>
        <w:t>ανευπλοειδ</w:t>
      </w:r>
      <w:r w:rsidR="00AE18E5">
        <w:rPr>
          <w:rFonts w:ascii="Times New Roman" w:hAnsi="Times New Roman"/>
          <w:sz w:val="24"/>
          <w:szCs w:val="24"/>
        </w:rPr>
        <w:t>ισμού</w:t>
      </w:r>
      <w:proofErr w:type="spellEnd"/>
      <w:r w:rsidR="00AE18E5">
        <w:rPr>
          <w:rFonts w:ascii="Times New Roman" w:hAnsi="Times New Roman"/>
          <w:sz w:val="24"/>
          <w:szCs w:val="24"/>
        </w:rPr>
        <w:t xml:space="preserve"> μεγαλύτερος από 1/300 το 1</w:t>
      </w:r>
      <w:r w:rsidR="00AE18E5" w:rsidRPr="00AE18E5">
        <w:rPr>
          <w:rFonts w:ascii="Times New Roman" w:hAnsi="Times New Roman"/>
          <w:sz w:val="24"/>
          <w:szCs w:val="24"/>
          <w:vertAlign w:val="superscript"/>
        </w:rPr>
        <w:t>ο</w:t>
      </w:r>
      <w:r w:rsidR="00AE18E5">
        <w:rPr>
          <w:rFonts w:ascii="Times New Roman" w:hAnsi="Times New Roman"/>
          <w:sz w:val="24"/>
          <w:szCs w:val="24"/>
        </w:rPr>
        <w:t xml:space="preserve"> </w:t>
      </w:r>
      <w:r w:rsidR="004F0C59">
        <w:rPr>
          <w:rFonts w:ascii="Times New Roman" w:hAnsi="Times New Roman"/>
          <w:sz w:val="24"/>
          <w:szCs w:val="24"/>
        </w:rPr>
        <w:t>τρίμην</w:t>
      </w:r>
      <w:r w:rsidR="00AE18E5">
        <w:rPr>
          <w:rFonts w:ascii="Times New Roman" w:hAnsi="Times New Roman"/>
          <w:sz w:val="24"/>
          <w:szCs w:val="24"/>
        </w:rPr>
        <w:t>ο και μεγαλύτερος από 1/250 το 2</w:t>
      </w:r>
      <w:r w:rsidR="00AE18E5" w:rsidRPr="00AE18E5">
        <w:rPr>
          <w:rFonts w:ascii="Times New Roman" w:hAnsi="Times New Roman"/>
          <w:sz w:val="24"/>
          <w:szCs w:val="24"/>
          <w:vertAlign w:val="superscript"/>
        </w:rPr>
        <w:t>ο</w:t>
      </w:r>
      <w:r w:rsidR="004F0C59">
        <w:rPr>
          <w:rFonts w:ascii="Times New Roman" w:hAnsi="Times New Roman"/>
          <w:sz w:val="24"/>
          <w:szCs w:val="24"/>
        </w:rPr>
        <w:t xml:space="preserve"> τρίμηνο </w:t>
      </w:r>
      <w:r w:rsidR="00AE18E5">
        <w:rPr>
          <w:rFonts w:ascii="Times New Roman" w:hAnsi="Times New Roman"/>
          <w:sz w:val="24"/>
          <w:szCs w:val="24"/>
        </w:rPr>
        <w:t>της κύησης</w:t>
      </w:r>
      <w:r w:rsidR="00DF79C5">
        <w:rPr>
          <w:rFonts w:ascii="Times New Roman" w:hAnsi="Times New Roman"/>
          <w:sz w:val="24"/>
          <w:szCs w:val="24"/>
        </w:rPr>
        <w:t>(Ιατράκης, 2015). Σε</w:t>
      </w:r>
      <w:r w:rsidR="004F0C59">
        <w:rPr>
          <w:rFonts w:ascii="Times New Roman" w:hAnsi="Times New Roman"/>
          <w:sz w:val="24"/>
          <w:szCs w:val="24"/>
        </w:rPr>
        <w:t xml:space="preserve"> περίπτωση</w:t>
      </w:r>
      <w:r w:rsidR="00DF79C5">
        <w:rPr>
          <w:rFonts w:ascii="Times New Roman" w:hAnsi="Times New Roman"/>
          <w:sz w:val="24"/>
          <w:szCs w:val="24"/>
        </w:rPr>
        <w:t xml:space="preserve"> με ιστορικό</w:t>
      </w:r>
      <w:r w:rsidR="004F0C59">
        <w:rPr>
          <w:rFonts w:ascii="Times New Roman" w:hAnsi="Times New Roman"/>
          <w:sz w:val="24"/>
          <w:szCs w:val="24"/>
        </w:rPr>
        <w:t xml:space="preserve"> διαμαρτίας του νευρικού συστήματος </w:t>
      </w:r>
      <w:r w:rsidR="006D51E3">
        <w:rPr>
          <w:rFonts w:ascii="Times New Roman" w:hAnsi="Times New Roman"/>
          <w:sz w:val="24"/>
          <w:szCs w:val="24"/>
        </w:rPr>
        <w:t xml:space="preserve">στην κυοφορούσα υπάρχει </w:t>
      </w:r>
      <w:r w:rsidR="004F0C59">
        <w:rPr>
          <w:rFonts w:ascii="Times New Roman" w:hAnsi="Times New Roman"/>
          <w:sz w:val="24"/>
          <w:szCs w:val="24"/>
        </w:rPr>
        <w:t xml:space="preserve">επιπρόσθετη ένδειξη για την αναγκαιότητα αμνιοπαρακέντησης. </w:t>
      </w:r>
      <w:r w:rsidR="006D51E3">
        <w:rPr>
          <w:rFonts w:ascii="Times New Roman" w:hAnsi="Times New Roman"/>
          <w:sz w:val="24"/>
          <w:szCs w:val="24"/>
        </w:rPr>
        <w:t>Σ</w:t>
      </w:r>
      <w:r>
        <w:rPr>
          <w:rFonts w:ascii="Times New Roman" w:hAnsi="Times New Roman"/>
          <w:sz w:val="24"/>
          <w:szCs w:val="24"/>
        </w:rPr>
        <w:t xml:space="preserve">τις περιπτώσεις </w:t>
      </w:r>
      <w:r w:rsidR="006D51E3">
        <w:rPr>
          <w:rFonts w:ascii="Times New Roman" w:hAnsi="Times New Roman"/>
          <w:sz w:val="24"/>
          <w:szCs w:val="24"/>
        </w:rPr>
        <w:t xml:space="preserve">επίσης με </w:t>
      </w:r>
      <w:proofErr w:type="spellStart"/>
      <w:r w:rsidR="006D51E3">
        <w:rPr>
          <w:rFonts w:ascii="Times New Roman" w:hAnsi="Times New Roman"/>
          <w:sz w:val="24"/>
          <w:szCs w:val="24"/>
        </w:rPr>
        <w:t>χρωμοσωματικές</w:t>
      </w:r>
      <w:proofErr w:type="spellEnd"/>
      <w:r w:rsidR="006D51E3">
        <w:rPr>
          <w:rFonts w:ascii="Times New Roman" w:hAnsi="Times New Roman"/>
          <w:sz w:val="24"/>
          <w:szCs w:val="24"/>
        </w:rPr>
        <w:t xml:space="preserve"> ανωμαλίες</w:t>
      </w:r>
      <w:r>
        <w:rPr>
          <w:rFonts w:ascii="Times New Roman" w:hAnsi="Times New Roman"/>
          <w:sz w:val="24"/>
          <w:szCs w:val="24"/>
        </w:rPr>
        <w:t xml:space="preserve"> στους γονείς ή σε άλλα μέλη της οικογένειας</w:t>
      </w:r>
      <w:r w:rsidR="006D51E3">
        <w:rPr>
          <w:rFonts w:ascii="Times New Roman" w:hAnsi="Times New Roman"/>
          <w:sz w:val="24"/>
          <w:szCs w:val="24"/>
        </w:rPr>
        <w:t xml:space="preserve"> και στις περιπτώσεις</w:t>
      </w:r>
      <w:r w:rsidR="00683290">
        <w:rPr>
          <w:rFonts w:ascii="Times New Roman" w:hAnsi="Times New Roman"/>
          <w:sz w:val="24"/>
          <w:szCs w:val="24"/>
        </w:rPr>
        <w:t xml:space="preserve"> οικογενειακού ιστορικού γενετικών νόσων</w:t>
      </w:r>
      <w:r>
        <w:rPr>
          <w:rFonts w:ascii="Times New Roman" w:hAnsi="Times New Roman"/>
          <w:sz w:val="24"/>
          <w:szCs w:val="24"/>
        </w:rPr>
        <w:t xml:space="preserve"> </w:t>
      </w:r>
      <w:r w:rsidR="00683290">
        <w:rPr>
          <w:rFonts w:ascii="Times New Roman" w:hAnsi="Times New Roman"/>
          <w:sz w:val="24"/>
          <w:szCs w:val="24"/>
        </w:rPr>
        <w:t xml:space="preserve"> (π.χ. σύνδρομο </w:t>
      </w:r>
      <w:r w:rsidR="00683290">
        <w:rPr>
          <w:rFonts w:ascii="Times New Roman" w:hAnsi="Times New Roman"/>
          <w:sz w:val="24"/>
          <w:szCs w:val="24"/>
          <w:lang w:val="en-US"/>
        </w:rPr>
        <w:t>Meckel</w:t>
      </w:r>
      <w:r w:rsidR="00683290" w:rsidRPr="00683290">
        <w:rPr>
          <w:rFonts w:ascii="Times New Roman" w:hAnsi="Times New Roman"/>
          <w:sz w:val="24"/>
          <w:szCs w:val="24"/>
        </w:rPr>
        <w:t xml:space="preserve">, </w:t>
      </w:r>
      <w:r w:rsidR="006D51E3">
        <w:rPr>
          <w:rFonts w:ascii="Times New Roman" w:hAnsi="Times New Roman"/>
          <w:sz w:val="24"/>
          <w:szCs w:val="24"/>
        </w:rPr>
        <w:t xml:space="preserve">αιμοφιλία) </w:t>
      </w:r>
      <w:r w:rsidR="00683290">
        <w:rPr>
          <w:rFonts w:ascii="Times New Roman" w:hAnsi="Times New Roman"/>
          <w:sz w:val="24"/>
          <w:szCs w:val="24"/>
        </w:rPr>
        <w:t>η αμνιοκέντηση</w:t>
      </w:r>
      <w:r w:rsidR="006D51E3">
        <w:rPr>
          <w:rFonts w:ascii="Times New Roman" w:hAnsi="Times New Roman"/>
          <w:sz w:val="24"/>
          <w:szCs w:val="24"/>
        </w:rPr>
        <w:t xml:space="preserve"> κρίνεται απαραίτητη</w:t>
      </w:r>
      <w:r w:rsidR="00683290">
        <w:rPr>
          <w:rFonts w:ascii="Times New Roman" w:hAnsi="Times New Roman"/>
          <w:sz w:val="24"/>
          <w:szCs w:val="24"/>
        </w:rPr>
        <w:t xml:space="preserve">.  </w:t>
      </w:r>
    </w:p>
    <w:p w:rsidR="009E5277" w:rsidRDefault="006B1D39"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Επίσης η αναφορά </w:t>
      </w:r>
      <w:r w:rsidR="00683290">
        <w:rPr>
          <w:rFonts w:ascii="Times New Roman" w:hAnsi="Times New Roman"/>
          <w:sz w:val="24"/>
          <w:szCs w:val="24"/>
        </w:rPr>
        <w:t>ύπαρξη</w:t>
      </w:r>
      <w:r>
        <w:rPr>
          <w:rFonts w:ascii="Times New Roman" w:hAnsi="Times New Roman"/>
          <w:sz w:val="24"/>
          <w:szCs w:val="24"/>
        </w:rPr>
        <w:t>ς</w:t>
      </w:r>
      <w:r w:rsidR="00683290">
        <w:rPr>
          <w:rFonts w:ascii="Times New Roman" w:hAnsi="Times New Roman"/>
          <w:sz w:val="24"/>
          <w:szCs w:val="24"/>
        </w:rPr>
        <w:t xml:space="preserve"> προηγούμενου παιδιού με νοητικά </w:t>
      </w:r>
      <w:r>
        <w:rPr>
          <w:rFonts w:ascii="Times New Roman" w:hAnsi="Times New Roman"/>
          <w:sz w:val="24"/>
          <w:szCs w:val="24"/>
        </w:rPr>
        <w:t>ή μεταβολικά προβλήματα  αποτελεί ένδειξη</w:t>
      </w:r>
      <w:r w:rsidR="00683290">
        <w:rPr>
          <w:rFonts w:ascii="Times New Roman" w:hAnsi="Times New Roman"/>
          <w:sz w:val="24"/>
          <w:szCs w:val="24"/>
        </w:rPr>
        <w:t xml:space="preserve"> για αμνιοκέντηση. </w:t>
      </w:r>
      <w:r>
        <w:rPr>
          <w:rFonts w:ascii="Times New Roman" w:hAnsi="Times New Roman"/>
          <w:sz w:val="24"/>
          <w:szCs w:val="24"/>
        </w:rPr>
        <w:t>Α</w:t>
      </w:r>
      <w:r w:rsidR="00A040C1">
        <w:rPr>
          <w:rFonts w:ascii="Times New Roman" w:hAnsi="Times New Roman"/>
          <w:sz w:val="24"/>
          <w:szCs w:val="24"/>
        </w:rPr>
        <w:t>ν πρέπει να διερευνηθεί η ύπαρξη νοσημάτων που συνδέον</w:t>
      </w:r>
      <w:r>
        <w:rPr>
          <w:rFonts w:ascii="Times New Roman" w:hAnsi="Times New Roman"/>
          <w:sz w:val="24"/>
          <w:szCs w:val="24"/>
        </w:rPr>
        <w:t>ται με το Χ χρωμόσωμα σε γυναίκα ύποπτη</w:t>
      </w:r>
      <w:r w:rsidR="00A040C1">
        <w:rPr>
          <w:rFonts w:ascii="Times New Roman" w:hAnsi="Times New Roman"/>
          <w:sz w:val="24"/>
          <w:szCs w:val="24"/>
        </w:rPr>
        <w:t xml:space="preserve"> φορέας της νόσου</w:t>
      </w:r>
      <w:r>
        <w:rPr>
          <w:rFonts w:ascii="Times New Roman" w:hAnsi="Times New Roman"/>
          <w:sz w:val="24"/>
          <w:szCs w:val="24"/>
        </w:rPr>
        <w:t>, τότε</w:t>
      </w:r>
      <w:r w:rsidR="00A040C1">
        <w:rPr>
          <w:rFonts w:ascii="Times New Roman" w:hAnsi="Times New Roman"/>
          <w:sz w:val="24"/>
          <w:szCs w:val="24"/>
        </w:rPr>
        <w:t xml:space="preserve"> θα πρέπει </w:t>
      </w:r>
      <w:r>
        <w:rPr>
          <w:rFonts w:ascii="Times New Roman" w:hAnsi="Times New Roman"/>
          <w:sz w:val="24"/>
          <w:szCs w:val="24"/>
        </w:rPr>
        <w:t>επίσης να γίνει</w:t>
      </w:r>
      <w:r w:rsidR="00A040C1">
        <w:rPr>
          <w:rFonts w:ascii="Times New Roman" w:hAnsi="Times New Roman"/>
          <w:sz w:val="24"/>
          <w:szCs w:val="24"/>
        </w:rPr>
        <w:t xml:space="preserve"> αμνιοπαρακέντηση. Γενικότερα, η αμνιοπαρακέντηση εφαρμόζεται και για τη διερεύνηση της ύπαρξης κληρονομούμενων νοσημάτων</w:t>
      </w:r>
      <w:r>
        <w:rPr>
          <w:rFonts w:ascii="Times New Roman" w:hAnsi="Times New Roman"/>
          <w:sz w:val="24"/>
          <w:szCs w:val="24"/>
        </w:rPr>
        <w:t>,</w:t>
      </w:r>
      <w:r w:rsidR="00A040C1">
        <w:rPr>
          <w:rFonts w:ascii="Times New Roman" w:hAnsi="Times New Roman"/>
          <w:sz w:val="24"/>
          <w:szCs w:val="24"/>
        </w:rPr>
        <w:t xml:space="preserve"> μέσω ανάλυσης του </w:t>
      </w:r>
      <w:r w:rsidR="00A040C1">
        <w:rPr>
          <w:rFonts w:ascii="Times New Roman" w:hAnsi="Times New Roman"/>
          <w:sz w:val="24"/>
          <w:szCs w:val="24"/>
          <w:lang w:val="en-US"/>
        </w:rPr>
        <w:t>DNA</w:t>
      </w:r>
      <w:r w:rsidR="00A040C1" w:rsidRPr="00A040C1">
        <w:rPr>
          <w:rFonts w:ascii="Times New Roman" w:hAnsi="Times New Roman"/>
          <w:sz w:val="24"/>
          <w:szCs w:val="24"/>
        </w:rPr>
        <w:t xml:space="preserve">. </w:t>
      </w:r>
      <w:r w:rsidR="00683290">
        <w:rPr>
          <w:rFonts w:ascii="Times New Roman" w:hAnsi="Times New Roman"/>
          <w:sz w:val="24"/>
          <w:szCs w:val="24"/>
        </w:rPr>
        <w:t xml:space="preserve">Τέλος, </w:t>
      </w:r>
      <w:r w:rsidR="00391D29">
        <w:rPr>
          <w:rFonts w:ascii="Times New Roman" w:hAnsi="Times New Roman"/>
          <w:sz w:val="24"/>
          <w:szCs w:val="24"/>
        </w:rPr>
        <w:t>η ύπαρξη παθολογικής κύησης</w:t>
      </w:r>
      <w:r w:rsidR="00683290">
        <w:rPr>
          <w:rFonts w:ascii="Times New Roman" w:hAnsi="Times New Roman"/>
          <w:sz w:val="24"/>
          <w:szCs w:val="24"/>
        </w:rPr>
        <w:t xml:space="preserve"> και </w:t>
      </w:r>
      <w:r w:rsidR="00391D29">
        <w:rPr>
          <w:rFonts w:ascii="Times New Roman" w:hAnsi="Times New Roman"/>
          <w:sz w:val="24"/>
          <w:szCs w:val="24"/>
        </w:rPr>
        <w:t>η ανεύρεση</w:t>
      </w:r>
      <w:r w:rsidR="00683290">
        <w:rPr>
          <w:rFonts w:ascii="Times New Roman" w:hAnsi="Times New Roman"/>
          <w:sz w:val="24"/>
          <w:szCs w:val="24"/>
        </w:rPr>
        <w:t xml:space="preserve"> επιπλοκών</w:t>
      </w:r>
      <w:r w:rsidR="00391D29">
        <w:rPr>
          <w:rFonts w:ascii="Times New Roman" w:hAnsi="Times New Roman"/>
          <w:sz w:val="24"/>
          <w:szCs w:val="24"/>
        </w:rPr>
        <w:t>,</w:t>
      </w:r>
      <w:r w:rsidR="00683290">
        <w:rPr>
          <w:rFonts w:ascii="Times New Roman" w:hAnsi="Times New Roman"/>
          <w:sz w:val="24"/>
          <w:szCs w:val="24"/>
        </w:rPr>
        <w:t xml:space="preserve"> μέσω υπερήχων</w:t>
      </w:r>
      <w:r w:rsidR="00391D29">
        <w:rPr>
          <w:rFonts w:ascii="Times New Roman" w:hAnsi="Times New Roman"/>
          <w:sz w:val="24"/>
          <w:szCs w:val="24"/>
        </w:rPr>
        <w:t>, καθιστούν απαραίτητη τη</w:t>
      </w:r>
      <w:r w:rsidR="00683290">
        <w:rPr>
          <w:rFonts w:ascii="Times New Roman" w:hAnsi="Times New Roman"/>
          <w:sz w:val="24"/>
          <w:szCs w:val="24"/>
        </w:rPr>
        <w:t xml:space="preserve"> </w:t>
      </w:r>
      <w:r w:rsidR="00391D29">
        <w:rPr>
          <w:rFonts w:ascii="Times New Roman" w:hAnsi="Times New Roman"/>
          <w:sz w:val="24"/>
          <w:szCs w:val="24"/>
        </w:rPr>
        <w:t>διενέργεια</w:t>
      </w:r>
      <w:r w:rsidR="00683290">
        <w:rPr>
          <w:rFonts w:ascii="Times New Roman" w:hAnsi="Times New Roman"/>
          <w:sz w:val="24"/>
          <w:szCs w:val="24"/>
        </w:rPr>
        <w:t xml:space="preserve"> αμνιοκέντησης</w:t>
      </w:r>
      <w:r w:rsidR="00A040C1" w:rsidRPr="00A040C1">
        <w:rPr>
          <w:rFonts w:ascii="Times New Roman" w:hAnsi="Times New Roman"/>
          <w:sz w:val="24"/>
          <w:szCs w:val="24"/>
        </w:rPr>
        <w:t xml:space="preserve"> (</w:t>
      </w:r>
      <w:r w:rsidR="00A040C1">
        <w:rPr>
          <w:rFonts w:ascii="Times New Roman" w:hAnsi="Times New Roman"/>
          <w:sz w:val="24"/>
          <w:szCs w:val="24"/>
        </w:rPr>
        <w:t>Ιατράκης, 2015</w:t>
      </w:r>
      <w:r w:rsidR="00A040C1" w:rsidRPr="00A040C1">
        <w:rPr>
          <w:rFonts w:ascii="Times New Roman" w:hAnsi="Times New Roman"/>
          <w:sz w:val="24"/>
          <w:szCs w:val="24"/>
        </w:rPr>
        <w:t>)</w:t>
      </w:r>
      <w:r w:rsidR="00683290">
        <w:rPr>
          <w:rFonts w:ascii="Times New Roman" w:hAnsi="Times New Roman"/>
          <w:sz w:val="24"/>
          <w:szCs w:val="24"/>
        </w:rPr>
        <w:t>.</w:t>
      </w:r>
      <w:r w:rsidR="00A040C1">
        <w:rPr>
          <w:rFonts w:ascii="Times New Roman" w:hAnsi="Times New Roman"/>
          <w:sz w:val="24"/>
          <w:szCs w:val="24"/>
        </w:rPr>
        <w:t xml:space="preserve"> </w:t>
      </w:r>
    </w:p>
    <w:p w:rsidR="000607C2" w:rsidRPr="00267F2B" w:rsidRDefault="000607C2" w:rsidP="00A04334">
      <w:pPr>
        <w:pStyle w:val="2"/>
        <w:spacing w:line="360" w:lineRule="auto"/>
        <w:rPr>
          <w:rFonts w:ascii="Times New Roman" w:hAnsi="Times New Roman" w:cs="Times New Roman"/>
          <w:b/>
          <w:color w:val="538135" w:themeColor="accent6" w:themeShade="BF"/>
          <w:sz w:val="24"/>
          <w:szCs w:val="24"/>
          <w:u w:val="single"/>
        </w:rPr>
      </w:pPr>
      <w:bookmarkStart w:id="27" w:name="_Toc118753486"/>
      <w:r w:rsidRPr="00267F2B">
        <w:rPr>
          <w:rFonts w:ascii="Times New Roman" w:hAnsi="Times New Roman" w:cs="Times New Roman"/>
          <w:b/>
          <w:color w:val="538135" w:themeColor="accent6" w:themeShade="BF"/>
          <w:sz w:val="24"/>
          <w:szCs w:val="24"/>
          <w:u w:val="single"/>
        </w:rPr>
        <w:lastRenderedPageBreak/>
        <w:t>2.</w:t>
      </w:r>
      <w:r w:rsidR="00EE7D32" w:rsidRPr="00267F2B">
        <w:rPr>
          <w:rFonts w:ascii="Times New Roman" w:hAnsi="Times New Roman" w:cs="Times New Roman"/>
          <w:b/>
          <w:color w:val="538135" w:themeColor="accent6" w:themeShade="BF"/>
          <w:sz w:val="24"/>
          <w:szCs w:val="24"/>
          <w:u w:val="single"/>
        </w:rPr>
        <w:t>4</w:t>
      </w:r>
      <w:r w:rsidRPr="00267F2B">
        <w:rPr>
          <w:rFonts w:ascii="Times New Roman" w:hAnsi="Times New Roman" w:cs="Times New Roman"/>
          <w:b/>
          <w:color w:val="538135" w:themeColor="accent6" w:themeShade="BF"/>
          <w:sz w:val="24"/>
          <w:szCs w:val="24"/>
          <w:u w:val="single"/>
        </w:rPr>
        <w:t xml:space="preserve"> </w:t>
      </w:r>
      <w:bookmarkEnd w:id="27"/>
      <w:r w:rsidR="00267F2B" w:rsidRPr="00267F2B">
        <w:rPr>
          <w:rFonts w:ascii="Times New Roman" w:hAnsi="Times New Roman" w:cs="Times New Roman"/>
          <w:b/>
          <w:color w:val="538135" w:themeColor="accent6" w:themeShade="BF"/>
          <w:sz w:val="24"/>
          <w:szCs w:val="24"/>
          <w:u w:val="single"/>
        </w:rPr>
        <w:t xml:space="preserve"> ΩΡΙΜΟΤΗΤΑ ΠΝΕΥΜΟΝΩΝ</w:t>
      </w:r>
    </w:p>
    <w:p w:rsidR="000607C2" w:rsidRDefault="000607C2" w:rsidP="0022554D">
      <w:pPr>
        <w:tabs>
          <w:tab w:val="left" w:pos="1725"/>
        </w:tabs>
        <w:spacing w:line="360" w:lineRule="auto"/>
        <w:ind w:firstLine="720"/>
        <w:jc w:val="both"/>
        <w:rPr>
          <w:rFonts w:ascii="Times New Roman" w:hAnsi="Times New Roman"/>
          <w:sz w:val="24"/>
          <w:szCs w:val="24"/>
        </w:rPr>
      </w:pPr>
      <w:r w:rsidRPr="00205723">
        <w:rPr>
          <w:rFonts w:ascii="Times New Roman" w:hAnsi="Times New Roman"/>
          <w:sz w:val="24"/>
          <w:szCs w:val="24"/>
        </w:rPr>
        <w:t>Ιδιαίτερη προσοχή αξίζει να δοθεί στο γεγονός ότι η αμνιοπαρακέντηση βοηθά και στην εκτίμηση της πνευμονικής ωριμότητας του εμβρύου.</w:t>
      </w:r>
      <w:r w:rsidR="00B1045B">
        <w:rPr>
          <w:rFonts w:ascii="Times New Roman" w:hAnsi="Times New Roman"/>
          <w:sz w:val="24"/>
          <w:szCs w:val="24"/>
        </w:rPr>
        <w:t xml:space="preserve"> Σ’</w:t>
      </w:r>
      <w:r>
        <w:rPr>
          <w:rFonts w:ascii="Times New Roman" w:hAnsi="Times New Roman"/>
          <w:sz w:val="24"/>
          <w:szCs w:val="24"/>
        </w:rPr>
        <w:t xml:space="preserve"> αυτή την περίπτωση η ανάλυση του αμνιακού υγρού περιλαμβάνει</w:t>
      </w:r>
      <w:r w:rsidR="00B1045B">
        <w:rPr>
          <w:rFonts w:ascii="Times New Roman" w:hAnsi="Times New Roman"/>
          <w:sz w:val="24"/>
          <w:szCs w:val="24"/>
        </w:rPr>
        <w:t xml:space="preserve"> και τη</w:t>
      </w:r>
      <w:r>
        <w:rPr>
          <w:rFonts w:ascii="Times New Roman" w:hAnsi="Times New Roman"/>
          <w:sz w:val="24"/>
          <w:szCs w:val="24"/>
        </w:rPr>
        <w:t xml:space="preserve"> μελέτη του κλάσματος λεκιθίνη/σφιγγομυελίνη (</w:t>
      </w:r>
      <w:r>
        <w:rPr>
          <w:rFonts w:ascii="Times New Roman" w:hAnsi="Times New Roman"/>
          <w:sz w:val="24"/>
          <w:szCs w:val="24"/>
          <w:lang w:val="en-US"/>
        </w:rPr>
        <w:t>L</w:t>
      </w:r>
      <w:r w:rsidRPr="00D84AC8">
        <w:rPr>
          <w:rFonts w:ascii="Times New Roman" w:hAnsi="Times New Roman"/>
          <w:sz w:val="24"/>
          <w:szCs w:val="24"/>
        </w:rPr>
        <w:t>/</w:t>
      </w:r>
      <w:r>
        <w:rPr>
          <w:rFonts w:ascii="Times New Roman" w:hAnsi="Times New Roman"/>
          <w:sz w:val="24"/>
          <w:szCs w:val="24"/>
          <w:lang w:val="en-US"/>
        </w:rPr>
        <w:t>S</w:t>
      </w:r>
      <w:r>
        <w:rPr>
          <w:rFonts w:ascii="Times New Roman" w:hAnsi="Times New Roman"/>
          <w:sz w:val="24"/>
          <w:szCs w:val="24"/>
        </w:rPr>
        <w:t>). Αν το κλάσμα</w:t>
      </w:r>
      <w:r w:rsidR="00B1045B">
        <w:rPr>
          <w:rFonts w:ascii="Times New Roman" w:hAnsi="Times New Roman"/>
          <w:sz w:val="24"/>
          <w:szCs w:val="24"/>
        </w:rPr>
        <w:t xml:space="preserve"> αυτό</w:t>
      </w:r>
      <w:r>
        <w:rPr>
          <w:rFonts w:ascii="Times New Roman" w:hAnsi="Times New Roman"/>
          <w:sz w:val="24"/>
          <w:szCs w:val="24"/>
        </w:rPr>
        <w:t xml:space="preserve"> έχει τιμή μεγαλύτερη από 2 τότε το έμβρυο </w:t>
      </w:r>
      <w:r w:rsidR="00B1045B">
        <w:rPr>
          <w:rFonts w:ascii="Times New Roman" w:hAnsi="Times New Roman"/>
          <w:sz w:val="24"/>
          <w:szCs w:val="24"/>
        </w:rPr>
        <w:t>έχει</w:t>
      </w:r>
      <w:r>
        <w:rPr>
          <w:rFonts w:ascii="Times New Roman" w:hAnsi="Times New Roman"/>
          <w:sz w:val="24"/>
          <w:szCs w:val="24"/>
        </w:rPr>
        <w:t xml:space="preserve"> πνευμονική ωριμότητα. Ωστόσο, η ύπαρξη λοιμώξεων μπορεί να οδηγήσει σε πλασματ</w:t>
      </w:r>
      <w:r w:rsidR="00B1045B">
        <w:rPr>
          <w:rFonts w:ascii="Times New Roman" w:hAnsi="Times New Roman"/>
          <w:sz w:val="24"/>
          <w:szCs w:val="24"/>
        </w:rPr>
        <w:t>ική τιμή του κλάσματος. Η</w:t>
      </w:r>
      <w:r>
        <w:rPr>
          <w:rFonts w:ascii="Times New Roman" w:hAnsi="Times New Roman"/>
          <w:sz w:val="24"/>
          <w:szCs w:val="24"/>
        </w:rPr>
        <w:t xml:space="preserve"> μελέτη </w:t>
      </w:r>
      <w:r w:rsidR="00B1045B">
        <w:rPr>
          <w:rFonts w:ascii="Times New Roman" w:hAnsi="Times New Roman"/>
          <w:sz w:val="24"/>
          <w:szCs w:val="24"/>
        </w:rPr>
        <w:t xml:space="preserve">επίσης </w:t>
      </w:r>
      <w:r>
        <w:rPr>
          <w:rFonts w:ascii="Times New Roman" w:hAnsi="Times New Roman"/>
          <w:sz w:val="24"/>
          <w:szCs w:val="24"/>
        </w:rPr>
        <w:t>αμνιακού υγρού από τον κόλπο</w:t>
      </w:r>
      <w:r w:rsidR="00B1045B">
        <w:rPr>
          <w:rFonts w:ascii="Times New Roman" w:hAnsi="Times New Roman"/>
          <w:sz w:val="24"/>
          <w:szCs w:val="24"/>
        </w:rPr>
        <w:t>, έχει δείξει</w:t>
      </w:r>
      <w:r>
        <w:rPr>
          <w:rFonts w:ascii="Times New Roman" w:hAnsi="Times New Roman"/>
          <w:sz w:val="24"/>
          <w:szCs w:val="24"/>
        </w:rPr>
        <w:t xml:space="preserve"> μεγαλύτερη τιμή </w:t>
      </w:r>
      <w:r>
        <w:rPr>
          <w:rFonts w:ascii="Times New Roman" w:hAnsi="Times New Roman"/>
          <w:sz w:val="24"/>
          <w:szCs w:val="24"/>
          <w:lang w:val="en-US"/>
        </w:rPr>
        <w:t>L</w:t>
      </w:r>
      <w:r w:rsidRPr="00D84AC8">
        <w:rPr>
          <w:rFonts w:ascii="Times New Roman" w:hAnsi="Times New Roman"/>
          <w:sz w:val="24"/>
          <w:szCs w:val="24"/>
        </w:rPr>
        <w:t>/</w:t>
      </w:r>
      <w:r>
        <w:rPr>
          <w:rFonts w:ascii="Times New Roman" w:hAnsi="Times New Roman"/>
          <w:sz w:val="24"/>
          <w:szCs w:val="24"/>
          <w:lang w:val="en-US"/>
        </w:rPr>
        <w:t>S</w:t>
      </w:r>
      <w:r w:rsidR="00B1045B">
        <w:rPr>
          <w:rFonts w:ascii="Times New Roman" w:hAnsi="Times New Roman"/>
          <w:sz w:val="24"/>
          <w:szCs w:val="24"/>
        </w:rPr>
        <w:t>,</w:t>
      </w:r>
      <w:r>
        <w:rPr>
          <w:rFonts w:ascii="Times New Roman" w:hAnsi="Times New Roman"/>
          <w:sz w:val="24"/>
          <w:szCs w:val="24"/>
        </w:rPr>
        <w:t xml:space="preserve"> σε σχέση με την αμνιοπαρακέντηση (Ιατράκης, 2015).</w:t>
      </w:r>
    </w:p>
    <w:p w:rsidR="00054CC1" w:rsidRPr="00D15E57" w:rsidRDefault="00054CC1" w:rsidP="00A04334">
      <w:pPr>
        <w:pStyle w:val="2"/>
        <w:spacing w:line="360" w:lineRule="auto"/>
        <w:rPr>
          <w:rFonts w:ascii="Times New Roman" w:eastAsia="Calibri" w:hAnsi="Times New Roman" w:cs="Times New Roman"/>
          <w:color w:val="auto"/>
          <w:sz w:val="24"/>
          <w:szCs w:val="24"/>
        </w:rPr>
      </w:pPr>
      <w:bookmarkStart w:id="28" w:name="_Toc118753487"/>
      <w:r w:rsidRPr="00D15E57">
        <w:rPr>
          <w:rFonts w:ascii="Times New Roman" w:hAnsi="Times New Roman" w:cs="Times New Roman"/>
          <w:b/>
          <w:color w:val="538135" w:themeColor="accent6" w:themeShade="BF"/>
          <w:sz w:val="24"/>
          <w:szCs w:val="24"/>
          <w:u w:val="single"/>
        </w:rPr>
        <w:t>2.</w:t>
      </w:r>
      <w:r w:rsidR="00EE7D32" w:rsidRPr="00D15E57">
        <w:rPr>
          <w:rFonts w:ascii="Times New Roman" w:hAnsi="Times New Roman" w:cs="Times New Roman"/>
          <w:b/>
          <w:color w:val="538135" w:themeColor="accent6" w:themeShade="BF"/>
          <w:sz w:val="24"/>
          <w:szCs w:val="24"/>
          <w:u w:val="single"/>
        </w:rPr>
        <w:t>5</w:t>
      </w:r>
      <w:r w:rsidR="00D15E57" w:rsidRPr="00D15E57">
        <w:rPr>
          <w:rFonts w:ascii="Times New Roman" w:hAnsi="Times New Roman" w:cs="Times New Roman"/>
          <w:b/>
          <w:color w:val="538135" w:themeColor="accent6" w:themeShade="BF"/>
          <w:sz w:val="24"/>
          <w:szCs w:val="24"/>
          <w:u w:val="single"/>
        </w:rPr>
        <w:t xml:space="preserve"> </w:t>
      </w:r>
      <w:r w:rsidRPr="00D15E57">
        <w:rPr>
          <w:rFonts w:ascii="Times New Roman" w:hAnsi="Times New Roman" w:cs="Times New Roman"/>
          <w:b/>
          <w:color w:val="538135" w:themeColor="accent6" w:themeShade="BF"/>
          <w:sz w:val="24"/>
          <w:szCs w:val="24"/>
          <w:u w:val="single"/>
        </w:rPr>
        <w:t xml:space="preserve"> </w:t>
      </w:r>
      <w:bookmarkEnd w:id="28"/>
      <w:r w:rsidR="00D15E57" w:rsidRPr="00D15E57">
        <w:rPr>
          <w:rFonts w:ascii="Times New Roman" w:hAnsi="Times New Roman" w:cs="Times New Roman"/>
          <w:b/>
          <w:color w:val="538135" w:themeColor="accent6" w:themeShade="BF"/>
          <w:sz w:val="24"/>
          <w:szCs w:val="24"/>
          <w:u w:val="single"/>
        </w:rPr>
        <w:t>ΕΠΙΠΛΟΚΕΣ</w:t>
      </w:r>
      <w:r w:rsidRPr="00D15E57">
        <w:rPr>
          <w:rFonts w:ascii="Times New Roman" w:eastAsia="Calibri" w:hAnsi="Times New Roman" w:cs="Times New Roman"/>
          <w:color w:val="auto"/>
          <w:sz w:val="24"/>
          <w:szCs w:val="24"/>
        </w:rPr>
        <w:t xml:space="preserve"> </w:t>
      </w:r>
    </w:p>
    <w:p w:rsidR="00996ED9" w:rsidRDefault="00996ED9"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Ωστόσο, παρά </w:t>
      </w:r>
      <w:r w:rsidR="00DA433E">
        <w:rPr>
          <w:rFonts w:ascii="Times New Roman" w:hAnsi="Times New Roman"/>
          <w:sz w:val="24"/>
          <w:szCs w:val="24"/>
        </w:rPr>
        <w:t>τις αιτίες,</w:t>
      </w:r>
      <w:r>
        <w:rPr>
          <w:rFonts w:ascii="Times New Roman" w:hAnsi="Times New Roman"/>
          <w:sz w:val="24"/>
          <w:szCs w:val="24"/>
        </w:rPr>
        <w:t xml:space="preserve"> που </w:t>
      </w:r>
      <w:r w:rsidR="00DA433E">
        <w:rPr>
          <w:rFonts w:ascii="Times New Roman" w:hAnsi="Times New Roman"/>
          <w:sz w:val="24"/>
          <w:szCs w:val="24"/>
        </w:rPr>
        <w:t>κατευθύνουν</w:t>
      </w:r>
      <w:r>
        <w:rPr>
          <w:rFonts w:ascii="Times New Roman" w:hAnsi="Times New Roman"/>
          <w:sz w:val="24"/>
          <w:szCs w:val="24"/>
        </w:rPr>
        <w:t xml:space="preserve"> στην εφαρμογή αμνιοπαρακέντηση</w:t>
      </w:r>
      <w:r w:rsidR="00DA433E">
        <w:rPr>
          <w:rFonts w:ascii="Times New Roman" w:hAnsi="Times New Roman"/>
          <w:sz w:val="24"/>
          <w:szCs w:val="24"/>
        </w:rPr>
        <w:t>ς,</w:t>
      </w:r>
      <w:r>
        <w:rPr>
          <w:rFonts w:ascii="Times New Roman" w:hAnsi="Times New Roman"/>
          <w:sz w:val="24"/>
          <w:szCs w:val="24"/>
        </w:rPr>
        <w:t xml:space="preserve"> θα πρέπει να λη</w:t>
      </w:r>
      <w:r w:rsidR="00DA433E">
        <w:rPr>
          <w:rFonts w:ascii="Times New Roman" w:hAnsi="Times New Roman"/>
          <w:sz w:val="24"/>
          <w:szCs w:val="24"/>
        </w:rPr>
        <w:t>φθούν υπόψη και οι αρνητικές</w:t>
      </w:r>
      <w:r>
        <w:rPr>
          <w:rFonts w:ascii="Times New Roman" w:hAnsi="Times New Roman"/>
          <w:sz w:val="24"/>
          <w:szCs w:val="24"/>
        </w:rPr>
        <w:t xml:space="preserve"> συνέπειες</w:t>
      </w:r>
      <w:r w:rsidR="00DA433E">
        <w:rPr>
          <w:rFonts w:ascii="Times New Roman" w:hAnsi="Times New Roman"/>
          <w:sz w:val="24"/>
          <w:szCs w:val="24"/>
        </w:rPr>
        <w:t xml:space="preserve"> της μεθόδου</w:t>
      </w:r>
      <w:r>
        <w:rPr>
          <w:rFonts w:ascii="Times New Roman" w:hAnsi="Times New Roman"/>
          <w:sz w:val="24"/>
          <w:szCs w:val="24"/>
        </w:rPr>
        <w:t xml:space="preserve">. Οι πιο συχνές επιπλοκές της </w:t>
      </w:r>
      <w:r w:rsidR="00DA433E">
        <w:rPr>
          <w:rFonts w:ascii="Times New Roman" w:hAnsi="Times New Roman"/>
          <w:sz w:val="24"/>
          <w:szCs w:val="24"/>
        </w:rPr>
        <w:t xml:space="preserve">μεθόδου αυτής είναι: </w:t>
      </w:r>
      <w:proofErr w:type="spellStart"/>
      <w:r w:rsidR="00DA433E">
        <w:rPr>
          <w:rFonts w:ascii="Times New Roman" w:hAnsi="Times New Roman"/>
          <w:sz w:val="24"/>
          <w:szCs w:val="24"/>
        </w:rPr>
        <w:t>αμνιονίτιδα</w:t>
      </w:r>
      <w:proofErr w:type="spellEnd"/>
      <w:r w:rsidR="00DA433E">
        <w:rPr>
          <w:rFonts w:ascii="Times New Roman" w:hAnsi="Times New Roman"/>
          <w:sz w:val="24"/>
          <w:szCs w:val="24"/>
        </w:rPr>
        <w:t>,</w:t>
      </w:r>
      <w:r>
        <w:rPr>
          <w:rFonts w:ascii="Times New Roman" w:hAnsi="Times New Roman"/>
          <w:sz w:val="24"/>
          <w:szCs w:val="24"/>
        </w:rPr>
        <w:t xml:space="preserve"> κολπική </w:t>
      </w:r>
      <w:proofErr w:type="spellStart"/>
      <w:r>
        <w:rPr>
          <w:rFonts w:ascii="Times New Roman" w:hAnsi="Times New Roman"/>
          <w:sz w:val="24"/>
          <w:szCs w:val="24"/>
        </w:rPr>
        <w:t>αιμόρροια</w:t>
      </w:r>
      <w:proofErr w:type="spellEnd"/>
      <w:r>
        <w:rPr>
          <w:rFonts w:ascii="Times New Roman" w:hAnsi="Times New Roman"/>
          <w:sz w:val="24"/>
          <w:szCs w:val="24"/>
        </w:rPr>
        <w:t>, συστολές του μυομητρίου και διαρροή αμνιακού υγρού</w:t>
      </w:r>
      <w:r w:rsidR="00DA433E">
        <w:rPr>
          <w:rFonts w:ascii="Times New Roman" w:hAnsi="Times New Roman"/>
          <w:sz w:val="24"/>
          <w:szCs w:val="24"/>
        </w:rPr>
        <w:t>,</w:t>
      </w:r>
      <w:r>
        <w:rPr>
          <w:rFonts w:ascii="Times New Roman" w:hAnsi="Times New Roman"/>
          <w:sz w:val="24"/>
          <w:szCs w:val="24"/>
        </w:rPr>
        <w:t xml:space="preserve"> που μπορεί να οδηγήσει σε αυτόματη έκτρωση. Μάλιστα, υπάρχει η αιτιολογία ότι η διαρροή του αμνιακού υγρού μπορεί να οδηγήσει σε ολιγάμνιο με σοβαρές επιπλοκές για την κύηση και την φυσιολογική ανάπτυξη του εμβρύου. Η εμβολή αμνιακού υγρού είναι κι αυτή μια από τις επιπλοκές της αμνιοπαρακέντησης. Ωστόσο αποτελεί σπάνια επιπλοκή και συνδέεται με την </w:t>
      </w:r>
      <w:r w:rsidRPr="00054CC1">
        <w:rPr>
          <w:rFonts w:ascii="Times New Roman" w:hAnsi="Times New Roman"/>
          <w:sz w:val="24"/>
          <w:szCs w:val="24"/>
        </w:rPr>
        <w:t>εκκενωτική αμνιοπαρακέντηση</w:t>
      </w:r>
      <w:r w:rsidR="00DA433E">
        <w:rPr>
          <w:rFonts w:ascii="Times New Roman" w:hAnsi="Times New Roman"/>
          <w:sz w:val="24"/>
          <w:szCs w:val="24"/>
        </w:rPr>
        <w:t>,</w:t>
      </w:r>
      <w:r>
        <w:rPr>
          <w:rFonts w:ascii="Times New Roman" w:hAnsi="Times New Roman"/>
          <w:sz w:val="24"/>
          <w:szCs w:val="24"/>
        </w:rPr>
        <w:t xml:space="preserve"> </w:t>
      </w:r>
      <w:r w:rsidR="00DA433E">
        <w:rPr>
          <w:rFonts w:ascii="Times New Roman" w:hAnsi="Times New Roman"/>
          <w:sz w:val="24"/>
          <w:szCs w:val="24"/>
        </w:rPr>
        <w:t>στις περιπτώσεις</w:t>
      </w:r>
      <w:r>
        <w:rPr>
          <w:rFonts w:ascii="Times New Roman" w:hAnsi="Times New Roman"/>
          <w:sz w:val="24"/>
          <w:szCs w:val="24"/>
        </w:rPr>
        <w:t xml:space="preserve"> </w:t>
      </w:r>
      <w:proofErr w:type="spellStart"/>
      <w:r>
        <w:rPr>
          <w:rFonts w:ascii="Times New Roman" w:hAnsi="Times New Roman"/>
          <w:sz w:val="24"/>
          <w:szCs w:val="24"/>
        </w:rPr>
        <w:t>πολυάμνιου</w:t>
      </w:r>
      <w:proofErr w:type="spellEnd"/>
      <w:r>
        <w:rPr>
          <w:rFonts w:ascii="Times New Roman" w:hAnsi="Times New Roman"/>
          <w:sz w:val="24"/>
          <w:szCs w:val="24"/>
        </w:rPr>
        <w:t xml:space="preserve"> (Ιατράκης, 2015).</w:t>
      </w:r>
    </w:p>
    <w:p w:rsidR="000607C2" w:rsidRDefault="000607C2" w:rsidP="00A93089">
      <w:pPr>
        <w:tabs>
          <w:tab w:val="left" w:pos="1725"/>
        </w:tabs>
        <w:spacing w:line="360" w:lineRule="auto"/>
        <w:jc w:val="both"/>
        <w:rPr>
          <w:rFonts w:ascii="Times New Roman" w:hAnsi="Times New Roman"/>
          <w:b/>
          <w:bCs/>
          <w:sz w:val="24"/>
          <w:szCs w:val="24"/>
        </w:rPr>
      </w:pPr>
    </w:p>
    <w:p w:rsidR="00695F84" w:rsidRDefault="00695F84" w:rsidP="00A04334">
      <w:pPr>
        <w:pStyle w:val="10"/>
        <w:spacing w:line="360" w:lineRule="auto"/>
        <w:rPr>
          <w:rFonts w:ascii="Times New Roman" w:hAnsi="Times New Roman" w:cs="Times New Roman"/>
          <w:b/>
          <w:bCs/>
          <w:sz w:val="28"/>
          <w:szCs w:val="28"/>
        </w:rPr>
      </w:pPr>
      <w:bookmarkStart w:id="29" w:name="_Toc118753488"/>
    </w:p>
    <w:p w:rsidR="00454E0E" w:rsidRPr="00454E0E" w:rsidRDefault="00454E0E" w:rsidP="00454E0E"/>
    <w:p w:rsidR="00454E0E" w:rsidRDefault="00454E0E" w:rsidP="00A04334">
      <w:pPr>
        <w:pStyle w:val="10"/>
        <w:spacing w:line="360" w:lineRule="auto"/>
        <w:rPr>
          <w:rFonts w:ascii="Calibri" w:eastAsia="Calibri" w:hAnsi="Calibri" w:cs="Times New Roman"/>
          <w:color w:val="auto"/>
          <w:sz w:val="22"/>
          <w:szCs w:val="22"/>
        </w:rPr>
      </w:pPr>
    </w:p>
    <w:p w:rsidR="00454E0E" w:rsidRDefault="00454E0E" w:rsidP="00454E0E"/>
    <w:p w:rsidR="00454E0E" w:rsidRPr="00454E0E" w:rsidRDefault="00454E0E" w:rsidP="00454E0E"/>
    <w:p w:rsidR="0017563E" w:rsidRDefault="0017563E" w:rsidP="00454E0E">
      <w:pPr>
        <w:pStyle w:val="10"/>
        <w:spacing w:line="360" w:lineRule="auto"/>
        <w:jc w:val="center"/>
        <w:rPr>
          <w:rFonts w:ascii="Times New Roman" w:hAnsi="Times New Roman" w:cs="Times New Roman"/>
          <w:b/>
          <w:bCs/>
          <w:color w:val="538135" w:themeColor="accent6" w:themeShade="BF"/>
          <w:sz w:val="28"/>
          <w:szCs w:val="28"/>
          <w:u w:val="single"/>
        </w:rPr>
      </w:pPr>
    </w:p>
    <w:p w:rsidR="0017563E" w:rsidRDefault="0017563E" w:rsidP="00454E0E">
      <w:pPr>
        <w:pStyle w:val="10"/>
        <w:spacing w:line="360" w:lineRule="auto"/>
        <w:jc w:val="center"/>
        <w:rPr>
          <w:rFonts w:ascii="Times New Roman" w:hAnsi="Times New Roman" w:cs="Times New Roman"/>
          <w:b/>
          <w:bCs/>
          <w:color w:val="538135" w:themeColor="accent6" w:themeShade="BF"/>
          <w:sz w:val="28"/>
          <w:szCs w:val="28"/>
          <w:u w:val="single"/>
        </w:rPr>
      </w:pPr>
    </w:p>
    <w:p w:rsidR="00454E0E" w:rsidRPr="00454E0E" w:rsidRDefault="00454E0E" w:rsidP="00454E0E">
      <w:pPr>
        <w:pStyle w:val="10"/>
        <w:spacing w:line="360" w:lineRule="auto"/>
        <w:jc w:val="center"/>
        <w:rPr>
          <w:rFonts w:ascii="Times New Roman" w:hAnsi="Times New Roman" w:cs="Times New Roman"/>
          <w:b/>
          <w:bCs/>
          <w:color w:val="538135" w:themeColor="accent6" w:themeShade="BF"/>
          <w:sz w:val="28"/>
          <w:szCs w:val="28"/>
          <w:u w:val="single"/>
        </w:rPr>
      </w:pPr>
      <w:r w:rsidRPr="00454E0E">
        <w:rPr>
          <w:rFonts w:ascii="Times New Roman" w:hAnsi="Times New Roman" w:cs="Times New Roman"/>
          <w:b/>
          <w:bCs/>
          <w:color w:val="538135" w:themeColor="accent6" w:themeShade="BF"/>
          <w:sz w:val="28"/>
          <w:szCs w:val="28"/>
          <w:u w:val="single"/>
        </w:rPr>
        <w:t>ΚΕΦΑΛΑΙΟ 3</w:t>
      </w:r>
      <w:r w:rsidRPr="00454E0E">
        <w:rPr>
          <w:rFonts w:ascii="Times New Roman" w:hAnsi="Times New Roman" w:cs="Times New Roman"/>
          <w:b/>
          <w:bCs/>
          <w:color w:val="538135" w:themeColor="accent6" w:themeShade="BF"/>
          <w:sz w:val="28"/>
          <w:szCs w:val="28"/>
          <w:u w:val="single"/>
          <w:vertAlign w:val="superscript"/>
        </w:rPr>
        <w:t>ο</w:t>
      </w:r>
    </w:p>
    <w:p w:rsidR="00A93089" w:rsidRPr="00454E0E" w:rsidRDefault="00EE7D32" w:rsidP="00454E0E">
      <w:pPr>
        <w:pStyle w:val="10"/>
        <w:spacing w:line="360" w:lineRule="auto"/>
        <w:jc w:val="center"/>
        <w:rPr>
          <w:rFonts w:ascii="Times New Roman" w:hAnsi="Times New Roman" w:cs="Times New Roman"/>
          <w:b/>
          <w:bCs/>
          <w:color w:val="538135" w:themeColor="accent6" w:themeShade="BF"/>
          <w:sz w:val="28"/>
          <w:szCs w:val="28"/>
          <w:u w:val="single"/>
        </w:rPr>
      </w:pPr>
      <w:r w:rsidRPr="00454E0E">
        <w:rPr>
          <w:rFonts w:ascii="Times New Roman" w:hAnsi="Times New Roman" w:cs="Times New Roman"/>
          <w:b/>
          <w:bCs/>
          <w:color w:val="538135" w:themeColor="accent6" w:themeShade="BF"/>
          <w:sz w:val="28"/>
          <w:szCs w:val="28"/>
          <w:u w:val="single"/>
        </w:rPr>
        <w:t>ΑΜΝΙΑΚΟ ΥΓΡΟ - ΚΥΤΤΑΡΑ</w:t>
      </w:r>
      <w:bookmarkEnd w:id="29"/>
    </w:p>
    <w:p w:rsidR="00EE7D32" w:rsidRPr="009F1979" w:rsidRDefault="00EE7D32" w:rsidP="00EE7D32">
      <w:pPr>
        <w:pStyle w:val="2"/>
        <w:spacing w:line="360" w:lineRule="auto"/>
        <w:rPr>
          <w:rFonts w:ascii="Times New Roman" w:hAnsi="Times New Roman" w:cs="Times New Roman"/>
          <w:b/>
          <w:color w:val="538135" w:themeColor="accent6" w:themeShade="BF"/>
          <w:sz w:val="24"/>
          <w:szCs w:val="24"/>
          <w:u w:val="single"/>
        </w:rPr>
      </w:pPr>
      <w:bookmarkStart w:id="30" w:name="_Toc118753489"/>
      <w:r w:rsidRPr="009F1979">
        <w:rPr>
          <w:rFonts w:ascii="Times New Roman" w:hAnsi="Times New Roman" w:cs="Times New Roman"/>
          <w:b/>
          <w:color w:val="538135" w:themeColor="accent6" w:themeShade="BF"/>
          <w:sz w:val="24"/>
          <w:szCs w:val="24"/>
          <w:u w:val="single"/>
        </w:rPr>
        <w:t xml:space="preserve">3.1 </w:t>
      </w:r>
      <w:bookmarkEnd w:id="30"/>
      <w:r w:rsidR="009F1979" w:rsidRPr="009F1979">
        <w:rPr>
          <w:rFonts w:ascii="Times New Roman" w:hAnsi="Times New Roman" w:cs="Times New Roman"/>
          <w:b/>
          <w:color w:val="538135" w:themeColor="accent6" w:themeShade="BF"/>
          <w:sz w:val="24"/>
          <w:szCs w:val="24"/>
          <w:u w:val="single"/>
        </w:rPr>
        <w:t xml:space="preserve"> ΕΙΣΑΓΩΓΗ</w:t>
      </w:r>
    </w:p>
    <w:p w:rsidR="00B505BB" w:rsidRPr="00B505BB" w:rsidRDefault="007F592F"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Στ</w:t>
      </w:r>
      <w:r w:rsidR="00B505BB" w:rsidRPr="00B505BB">
        <w:rPr>
          <w:rFonts w:ascii="Times New Roman" w:hAnsi="Times New Roman"/>
          <w:sz w:val="24"/>
          <w:szCs w:val="24"/>
        </w:rPr>
        <w:t xml:space="preserve">ο τρίτο κεφάλαιο </w:t>
      </w:r>
      <w:r>
        <w:rPr>
          <w:rFonts w:ascii="Times New Roman" w:hAnsi="Times New Roman"/>
          <w:sz w:val="24"/>
          <w:szCs w:val="24"/>
        </w:rPr>
        <w:t>αυτό</w:t>
      </w:r>
      <w:r w:rsidR="00B505BB" w:rsidRPr="00B505BB">
        <w:rPr>
          <w:rFonts w:ascii="Times New Roman" w:hAnsi="Times New Roman"/>
          <w:sz w:val="24"/>
          <w:szCs w:val="24"/>
        </w:rPr>
        <w:t xml:space="preserve"> </w:t>
      </w:r>
      <w:r>
        <w:rPr>
          <w:rFonts w:ascii="Times New Roman" w:hAnsi="Times New Roman"/>
          <w:sz w:val="24"/>
          <w:szCs w:val="24"/>
        </w:rPr>
        <w:t>περιγράφονται τα κύτταρα του αμνιακού υγρού,</w:t>
      </w:r>
      <w:r w:rsidR="00B505BB" w:rsidRPr="00B505BB">
        <w:rPr>
          <w:rFonts w:ascii="Times New Roman" w:hAnsi="Times New Roman"/>
          <w:sz w:val="24"/>
          <w:szCs w:val="24"/>
        </w:rPr>
        <w:t xml:space="preserve"> </w:t>
      </w:r>
      <w:r>
        <w:rPr>
          <w:rFonts w:ascii="Times New Roman" w:hAnsi="Times New Roman"/>
          <w:sz w:val="24"/>
          <w:szCs w:val="24"/>
        </w:rPr>
        <w:t>α</w:t>
      </w:r>
      <w:r w:rsidR="00B505BB" w:rsidRPr="00B505BB">
        <w:rPr>
          <w:rFonts w:ascii="Times New Roman" w:hAnsi="Times New Roman"/>
          <w:sz w:val="24"/>
          <w:szCs w:val="24"/>
        </w:rPr>
        <w:t>ρχικά η μέθοδος δια</w:t>
      </w:r>
      <w:r>
        <w:rPr>
          <w:rFonts w:ascii="Times New Roman" w:hAnsi="Times New Roman"/>
          <w:sz w:val="24"/>
          <w:szCs w:val="24"/>
        </w:rPr>
        <w:t>χωρισμού των κυττάρων σε ζώντα</w:t>
      </w:r>
      <w:r w:rsidR="00B505BB" w:rsidRPr="00B505BB">
        <w:rPr>
          <w:rFonts w:ascii="Times New Roman" w:hAnsi="Times New Roman"/>
          <w:sz w:val="24"/>
          <w:szCs w:val="24"/>
        </w:rPr>
        <w:t xml:space="preserve"> και νεκρά</w:t>
      </w:r>
      <w:r>
        <w:rPr>
          <w:rFonts w:ascii="Times New Roman" w:hAnsi="Times New Roman"/>
          <w:sz w:val="24"/>
          <w:szCs w:val="24"/>
        </w:rPr>
        <w:t>,</w:t>
      </w:r>
      <w:r w:rsidR="00B505BB" w:rsidRPr="00B505BB">
        <w:rPr>
          <w:rFonts w:ascii="Times New Roman" w:hAnsi="Times New Roman"/>
          <w:sz w:val="24"/>
          <w:szCs w:val="24"/>
        </w:rPr>
        <w:t xml:space="preserve"> που δείχνει και την ωριμότητα του εμβρύου. </w:t>
      </w:r>
      <w:r w:rsidR="00B505BB">
        <w:rPr>
          <w:rFonts w:ascii="Times New Roman" w:hAnsi="Times New Roman"/>
          <w:sz w:val="24"/>
          <w:szCs w:val="24"/>
        </w:rPr>
        <w:t>Ακολούθως αναφέρονται οι βασικές κατηγορ</w:t>
      </w:r>
      <w:r>
        <w:rPr>
          <w:rFonts w:ascii="Times New Roman" w:hAnsi="Times New Roman"/>
          <w:sz w:val="24"/>
          <w:szCs w:val="24"/>
        </w:rPr>
        <w:t>ίες κυττάρων του αμνιακού υγρού και σ</w:t>
      </w:r>
      <w:r w:rsidR="00B505BB">
        <w:rPr>
          <w:rFonts w:ascii="Times New Roman" w:hAnsi="Times New Roman"/>
          <w:sz w:val="24"/>
          <w:szCs w:val="24"/>
        </w:rPr>
        <w:t xml:space="preserve">τη συνέχεια γίνεται αναφορά στα βλαστοκύτταρα και τα μεσεγχυματικά βλαστοκύτταρα του αμνιακού υγρού. </w:t>
      </w:r>
      <w:r w:rsidR="00CA1FC3">
        <w:rPr>
          <w:rFonts w:ascii="Times New Roman" w:hAnsi="Times New Roman"/>
          <w:sz w:val="24"/>
          <w:szCs w:val="24"/>
        </w:rPr>
        <w:t>Τέλος</w:t>
      </w:r>
      <w:r w:rsidR="00B505BB">
        <w:rPr>
          <w:rFonts w:ascii="Times New Roman" w:hAnsi="Times New Roman"/>
          <w:sz w:val="24"/>
          <w:szCs w:val="24"/>
        </w:rPr>
        <w:t xml:space="preserve">, </w:t>
      </w:r>
      <w:r w:rsidR="00EB1FB6">
        <w:rPr>
          <w:rFonts w:ascii="Times New Roman" w:hAnsi="Times New Roman"/>
          <w:sz w:val="24"/>
          <w:szCs w:val="24"/>
        </w:rPr>
        <w:t xml:space="preserve">αναφέρονται λεπτομερώς οι </w:t>
      </w:r>
      <w:r w:rsidR="00B505BB">
        <w:rPr>
          <w:rFonts w:ascii="Times New Roman" w:hAnsi="Times New Roman"/>
          <w:sz w:val="24"/>
          <w:szCs w:val="24"/>
        </w:rPr>
        <w:t xml:space="preserve">θρεπτικές και προστατευτικές ιδιότητες του αμνιακού υγρού. </w:t>
      </w:r>
    </w:p>
    <w:p w:rsidR="00A93089" w:rsidRPr="00A54405" w:rsidRDefault="00C32C81" w:rsidP="00A04334">
      <w:pPr>
        <w:pStyle w:val="2"/>
        <w:spacing w:line="360" w:lineRule="auto"/>
        <w:rPr>
          <w:rFonts w:ascii="Times New Roman" w:hAnsi="Times New Roman" w:cs="Times New Roman"/>
          <w:b/>
          <w:color w:val="538135" w:themeColor="accent6" w:themeShade="BF"/>
          <w:sz w:val="24"/>
          <w:szCs w:val="24"/>
          <w:u w:val="single"/>
        </w:rPr>
      </w:pPr>
      <w:bookmarkStart w:id="31" w:name="_Toc118753490"/>
      <w:r w:rsidRPr="00A54405">
        <w:rPr>
          <w:rFonts w:ascii="Times New Roman" w:hAnsi="Times New Roman" w:cs="Times New Roman"/>
          <w:b/>
          <w:color w:val="538135" w:themeColor="accent6" w:themeShade="BF"/>
          <w:sz w:val="24"/>
          <w:szCs w:val="24"/>
          <w:u w:val="single"/>
        </w:rPr>
        <w:t>3.</w:t>
      </w:r>
      <w:r w:rsidR="00EE7D32" w:rsidRPr="00A54405">
        <w:rPr>
          <w:rFonts w:ascii="Times New Roman" w:hAnsi="Times New Roman" w:cs="Times New Roman"/>
          <w:b/>
          <w:color w:val="538135" w:themeColor="accent6" w:themeShade="BF"/>
          <w:sz w:val="24"/>
          <w:szCs w:val="24"/>
          <w:u w:val="single"/>
        </w:rPr>
        <w:t>2</w:t>
      </w:r>
      <w:r w:rsidRPr="00A54405">
        <w:rPr>
          <w:rFonts w:ascii="Times New Roman" w:hAnsi="Times New Roman" w:cs="Times New Roman"/>
          <w:b/>
          <w:color w:val="538135" w:themeColor="accent6" w:themeShade="BF"/>
          <w:sz w:val="24"/>
          <w:szCs w:val="24"/>
          <w:u w:val="single"/>
        </w:rPr>
        <w:t xml:space="preserve"> </w:t>
      </w:r>
      <w:r w:rsidR="00A54405" w:rsidRPr="00A54405">
        <w:rPr>
          <w:rFonts w:ascii="Times New Roman" w:hAnsi="Times New Roman" w:cs="Times New Roman"/>
          <w:b/>
          <w:color w:val="538135" w:themeColor="accent6" w:themeShade="BF"/>
          <w:sz w:val="24"/>
          <w:szCs w:val="24"/>
          <w:u w:val="single"/>
        </w:rPr>
        <w:t xml:space="preserve"> </w:t>
      </w:r>
      <w:r w:rsidR="00EE7D32" w:rsidRPr="00A54405">
        <w:rPr>
          <w:rFonts w:ascii="Times New Roman" w:hAnsi="Times New Roman" w:cs="Times New Roman"/>
          <w:b/>
          <w:color w:val="538135" w:themeColor="accent6" w:themeShade="BF"/>
          <w:sz w:val="24"/>
          <w:szCs w:val="24"/>
          <w:u w:val="single"/>
        </w:rPr>
        <w:t>Ω</w:t>
      </w:r>
      <w:bookmarkEnd w:id="31"/>
      <w:r w:rsidR="00A54405" w:rsidRPr="00A54405">
        <w:rPr>
          <w:rFonts w:ascii="Times New Roman" w:hAnsi="Times New Roman" w:cs="Times New Roman"/>
          <w:b/>
          <w:color w:val="538135" w:themeColor="accent6" w:themeShade="BF"/>
          <w:sz w:val="24"/>
          <w:szCs w:val="24"/>
          <w:u w:val="single"/>
        </w:rPr>
        <w:t>ΡΙΜΟΤΗΤΑ ΕΜΒΡΥΟΥ</w:t>
      </w:r>
      <w:r w:rsidR="00A93089" w:rsidRPr="00A54405">
        <w:rPr>
          <w:rFonts w:ascii="Times New Roman" w:hAnsi="Times New Roman" w:cs="Times New Roman"/>
          <w:b/>
          <w:color w:val="538135" w:themeColor="accent6" w:themeShade="BF"/>
          <w:sz w:val="24"/>
          <w:szCs w:val="24"/>
          <w:u w:val="single"/>
        </w:rPr>
        <w:t xml:space="preserve"> </w:t>
      </w:r>
    </w:p>
    <w:p w:rsidR="00C32C81" w:rsidRPr="00C32C81" w:rsidRDefault="00C32C81"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Η μελέτη των κυττάρων του αμνιακού υγρού και ο διαχω</w:t>
      </w:r>
      <w:r w:rsidR="00A54405">
        <w:rPr>
          <w:rFonts w:ascii="Times New Roman" w:hAnsi="Times New Roman"/>
          <w:sz w:val="24"/>
          <w:szCs w:val="24"/>
        </w:rPr>
        <w:t>ρισμός τους σε νεκρά και ζώντα</w:t>
      </w:r>
      <w:r>
        <w:rPr>
          <w:rFonts w:ascii="Times New Roman" w:hAnsi="Times New Roman"/>
          <w:sz w:val="24"/>
          <w:szCs w:val="24"/>
        </w:rPr>
        <w:t xml:space="preserve"> γίνεται με τη χρήση της χρωστική </w:t>
      </w:r>
      <w:r w:rsidR="0079437C">
        <w:rPr>
          <w:rFonts w:ascii="Times New Roman" w:hAnsi="Times New Roman"/>
          <w:sz w:val="24"/>
          <w:szCs w:val="24"/>
          <w:lang w:val="en-US"/>
        </w:rPr>
        <w:t>Trypan</w:t>
      </w:r>
      <w:r w:rsidR="0079437C" w:rsidRPr="0079437C">
        <w:rPr>
          <w:rFonts w:ascii="Times New Roman" w:hAnsi="Times New Roman"/>
          <w:sz w:val="24"/>
          <w:szCs w:val="24"/>
        </w:rPr>
        <w:t xml:space="preserve"> </w:t>
      </w:r>
      <w:r w:rsidR="0079437C">
        <w:rPr>
          <w:rFonts w:ascii="Times New Roman" w:hAnsi="Times New Roman"/>
          <w:sz w:val="24"/>
          <w:szCs w:val="24"/>
          <w:lang w:val="en-US"/>
        </w:rPr>
        <w:t>blue</w:t>
      </w:r>
      <w:r w:rsidR="00A54405">
        <w:rPr>
          <w:rFonts w:ascii="Times New Roman" w:hAnsi="Times New Roman"/>
          <w:sz w:val="24"/>
          <w:szCs w:val="24"/>
        </w:rPr>
        <w:t>. Τα ζώντα</w:t>
      </w:r>
      <w:r>
        <w:rPr>
          <w:rFonts w:ascii="Times New Roman" w:hAnsi="Times New Roman"/>
          <w:sz w:val="24"/>
          <w:szCs w:val="24"/>
        </w:rPr>
        <w:t xml:space="preserve"> κύτταρα εμφανίζονται με σκούρο μπλε χρώμα σε αντίθεση με </w:t>
      </w:r>
      <w:r w:rsidR="00A54405">
        <w:rPr>
          <w:rFonts w:ascii="Times New Roman" w:hAnsi="Times New Roman"/>
          <w:sz w:val="24"/>
          <w:szCs w:val="24"/>
        </w:rPr>
        <w:t>τ</w:t>
      </w:r>
      <w:r>
        <w:rPr>
          <w:rFonts w:ascii="Times New Roman" w:hAnsi="Times New Roman"/>
          <w:sz w:val="24"/>
          <w:szCs w:val="24"/>
        </w:rPr>
        <w:t xml:space="preserve">ο ανοιχτό μπλε των νεκρών κυττάρων. </w:t>
      </w:r>
      <w:r w:rsidR="0063437E">
        <w:rPr>
          <w:rFonts w:ascii="Times New Roman" w:hAnsi="Times New Roman"/>
          <w:sz w:val="24"/>
          <w:szCs w:val="24"/>
        </w:rPr>
        <w:t>Μέχρι την 16</w:t>
      </w:r>
      <w:r w:rsidR="0063437E" w:rsidRPr="0063437E">
        <w:rPr>
          <w:rFonts w:ascii="Times New Roman" w:hAnsi="Times New Roman"/>
          <w:sz w:val="24"/>
          <w:szCs w:val="24"/>
          <w:vertAlign w:val="superscript"/>
        </w:rPr>
        <w:t>η</w:t>
      </w:r>
      <w:r w:rsidR="00A54405">
        <w:rPr>
          <w:rFonts w:ascii="Times New Roman" w:hAnsi="Times New Roman"/>
          <w:sz w:val="24"/>
          <w:szCs w:val="24"/>
        </w:rPr>
        <w:t xml:space="preserve"> εβδομάδα της κύησης τα</w:t>
      </w:r>
      <w:r w:rsidR="0063437E">
        <w:rPr>
          <w:rFonts w:ascii="Times New Roman" w:hAnsi="Times New Roman"/>
          <w:sz w:val="24"/>
          <w:szCs w:val="24"/>
        </w:rPr>
        <w:t xml:space="preserve"> κύτταρα</w:t>
      </w:r>
      <w:r w:rsidR="00A54405">
        <w:rPr>
          <w:rFonts w:ascii="Times New Roman" w:hAnsi="Times New Roman"/>
          <w:sz w:val="24"/>
          <w:szCs w:val="24"/>
        </w:rPr>
        <w:t xml:space="preserve"> αυτά</w:t>
      </w:r>
      <w:r w:rsidR="0063437E">
        <w:rPr>
          <w:rFonts w:ascii="Times New Roman" w:hAnsi="Times New Roman"/>
          <w:sz w:val="24"/>
          <w:szCs w:val="24"/>
        </w:rPr>
        <w:t xml:space="preserve"> φαίνεται να αποτελούν το 80% του συνόλου</w:t>
      </w:r>
      <w:r w:rsidR="00A54405">
        <w:rPr>
          <w:rFonts w:ascii="Times New Roman" w:hAnsi="Times New Roman"/>
          <w:sz w:val="24"/>
          <w:szCs w:val="24"/>
        </w:rPr>
        <w:t xml:space="preserve"> των κυττάρων,</w:t>
      </w:r>
      <w:r w:rsidR="0063437E">
        <w:rPr>
          <w:rFonts w:ascii="Times New Roman" w:hAnsi="Times New Roman"/>
          <w:sz w:val="24"/>
          <w:szCs w:val="24"/>
        </w:rPr>
        <w:t xml:space="preserve"> ενώ στη συνέχεια μειώνονται. Συνεπώς, ο κατάλληλος χρόνος για λήψη αμνιακού υγρού και εξέταση</w:t>
      </w:r>
      <w:r w:rsidR="00A54405">
        <w:rPr>
          <w:rFonts w:ascii="Times New Roman" w:hAnsi="Times New Roman"/>
          <w:sz w:val="24"/>
          <w:szCs w:val="24"/>
        </w:rPr>
        <w:t xml:space="preserve"> για πιθανές </w:t>
      </w:r>
      <w:proofErr w:type="spellStart"/>
      <w:r w:rsidR="00A54405">
        <w:rPr>
          <w:rFonts w:ascii="Times New Roman" w:hAnsi="Times New Roman"/>
          <w:sz w:val="24"/>
          <w:szCs w:val="24"/>
        </w:rPr>
        <w:t>χρωματοσωματικές</w:t>
      </w:r>
      <w:proofErr w:type="spellEnd"/>
      <w:r w:rsidR="00A54405">
        <w:rPr>
          <w:rFonts w:ascii="Times New Roman" w:hAnsi="Times New Roman"/>
          <w:sz w:val="24"/>
          <w:szCs w:val="24"/>
        </w:rPr>
        <w:t xml:space="preserve"> </w:t>
      </w:r>
      <w:proofErr w:type="spellStart"/>
      <w:r w:rsidR="00A54405">
        <w:rPr>
          <w:rFonts w:ascii="Times New Roman" w:hAnsi="Times New Roman"/>
          <w:sz w:val="24"/>
          <w:szCs w:val="24"/>
        </w:rPr>
        <w:t>ατυπίες</w:t>
      </w:r>
      <w:proofErr w:type="spellEnd"/>
      <w:r w:rsidR="0063437E">
        <w:rPr>
          <w:rFonts w:ascii="Times New Roman" w:hAnsi="Times New Roman"/>
          <w:sz w:val="24"/>
          <w:szCs w:val="24"/>
        </w:rPr>
        <w:t xml:space="preserve"> είναι η 16</w:t>
      </w:r>
      <w:r w:rsidR="0063437E" w:rsidRPr="0063437E">
        <w:rPr>
          <w:rFonts w:ascii="Times New Roman" w:hAnsi="Times New Roman"/>
          <w:sz w:val="24"/>
          <w:szCs w:val="24"/>
          <w:vertAlign w:val="superscript"/>
        </w:rPr>
        <w:t>η</w:t>
      </w:r>
      <w:r w:rsidR="0063437E">
        <w:rPr>
          <w:rFonts w:ascii="Times New Roman" w:hAnsi="Times New Roman"/>
          <w:sz w:val="24"/>
          <w:szCs w:val="24"/>
        </w:rPr>
        <w:t xml:space="preserve"> ως την 18</w:t>
      </w:r>
      <w:r w:rsidR="0063437E" w:rsidRPr="0063437E">
        <w:rPr>
          <w:rFonts w:ascii="Times New Roman" w:hAnsi="Times New Roman"/>
          <w:sz w:val="24"/>
          <w:szCs w:val="24"/>
          <w:vertAlign w:val="superscript"/>
        </w:rPr>
        <w:t>η</w:t>
      </w:r>
      <w:r w:rsidR="0063437E">
        <w:rPr>
          <w:rFonts w:ascii="Times New Roman" w:hAnsi="Times New Roman"/>
          <w:sz w:val="24"/>
          <w:szCs w:val="24"/>
        </w:rPr>
        <w:t xml:space="preserve"> εβδομάδα (Μαμόπουλος, 1988).</w:t>
      </w:r>
    </w:p>
    <w:p w:rsidR="00C32C81" w:rsidRPr="007A1E99" w:rsidRDefault="00C32C81" w:rsidP="00A04334">
      <w:pPr>
        <w:pStyle w:val="2"/>
        <w:spacing w:line="360" w:lineRule="auto"/>
        <w:rPr>
          <w:rFonts w:ascii="Times New Roman" w:hAnsi="Times New Roman" w:cs="Times New Roman"/>
          <w:b/>
          <w:color w:val="538135" w:themeColor="accent6" w:themeShade="BF"/>
          <w:sz w:val="24"/>
          <w:szCs w:val="24"/>
          <w:u w:val="single"/>
        </w:rPr>
      </w:pPr>
      <w:bookmarkStart w:id="32" w:name="_Toc118753491"/>
      <w:r w:rsidRPr="007A1E99">
        <w:rPr>
          <w:rFonts w:ascii="Times New Roman" w:hAnsi="Times New Roman" w:cs="Times New Roman"/>
          <w:b/>
          <w:color w:val="538135" w:themeColor="accent6" w:themeShade="BF"/>
          <w:sz w:val="24"/>
          <w:szCs w:val="24"/>
          <w:u w:val="single"/>
        </w:rPr>
        <w:t>3.</w:t>
      </w:r>
      <w:r w:rsidR="00EE7D32" w:rsidRPr="007A1E99">
        <w:rPr>
          <w:rFonts w:ascii="Times New Roman" w:hAnsi="Times New Roman" w:cs="Times New Roman"/>
          <w:b/>
          <w:color w:val="538135" w:themeColor="accent6" w:themeShade="BF"/>
          <w:sz w:val="24"/>
          <w:szCs w:val="24"/>
          <w:u w:val="single"/>
        </w:rPr>
        <w:t>3</w:t>
      </w:r>
      <w:r w:rsidRPr="007A1E99">
        <w:rPr>
          <w:rFonts w:ascii="Times New Roman" w:hAnsi="Times New Roman" w:cs="Times New Roman"/>
          <w:b/>
          <w:color w:val="538135" w:themeColor="accent6" w:themeShade="BF"/>
          <w:sz w:val="24"/>
          <w:szCs w:val="24"/>
          <w:u w:val="single"/>
        </w:rPr>
        <w:t xml:space="preserve"> </w:t>
      </w:r>
      <w:bookmarkEnd w:id="32"/>
      <w:r w:rsidR="007A1E99" w:rsidRPr="007A1E99">
        <w:rPr>
          <w:rFonts w:ascii="Times New Roman" w:hAnsi="Times New Roman" w:cs="Times New Roman"/>
          <w:b/>
          <w:color w:val="538135" w:themeColor="accent6" w:themeShade="BF"/>
          <w:sz w:val="24"/>
          <w:szCs w:val="24"/>
          <w:u w:val="single"/>
        </w:rPr>
        <w:t xml:space="preserve"> ΚΥΤΤΑΡΑ</w:t>
      </w:r>
      <w:r w:rsidRPr="007A1E99">
        <w:rPr>
          <w:rFonts w:ascii="Times New Roman" w:hAnsi="Times New Roman" w:cs="Times New Roman"/>
          <w:b/>
          <w:color w:val="538135" w:themeColor="accent6" w:themeShade="BF"/>
          <w:sz w:val="24"/>
          <w:szCs w:val="24"/>
          <w:u w:val="single"/>
        </w:rPr>
        <w:t xml:space="preserve"> </w:t>
      </w:r>
    </w:p>
    <w:p w:rsidR="007A1E99" w:rsidRDefault="00163033"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Τα κύτταρα του αμνιακού υγρού προέρχονται είτε από το αναπτυσσόμενο έμβρυο είτε από την εσωτερική επιφάνεια της </w:t>
      </w:r>
      <w:proofErr w:type="spellStart"/>
      <w:r>
        <w:rPr>
          <w:rFonts w:ascii="Times New Roman" w:hAnsi="Times New Roman"/>
          <w:sz w:val="24"/>
          <w:szCs w:val="24"/>
        </w:rPr>
        <w:t>αμνιακής</w:t>
      </w:r>
      <w:proofErr w:type="spellEnd"/>
      <w:r>
        <w:rPr>
          <w:rFonts w:ascii="Times New Roman" w:hAnsi="Times New Roman"/>
          <w:sz w:val="24"/>
          <w:szCs w:val="24"/>
        </w:rPr>
        <w:t xml:space="preserve"> μεμβράνης και ονομάζονται κύτταρα της </w:t>
      </w:r>
      <w:proofErr w:type="spellStart"/>
      <w:r>
        <w:rPr>
          <w:rFonts w:ascii="Times New Roman" w:hAnsi="Times New Roman"/>
          <w:sz w:val="24"/>
          <w:szCs w:val="24"/>
        </w:rPr>
        <w:t>αμνιακής</w:t>
      </w:r>
      <w:proofErr w:type="spellEnd"/>
      <w:r>
        <w:rPr>
          <w:rFonts w:ascii="Times New Roman" w:hAnsi="Times New Roman"/>
          <w:sz w:val="24"/>
          <w:szCs w:val="24"/>
        </w:rPr>
        <w:t xml:space="preserve"> μεμβράνης. </w:t>
      </w:r>
      <w:r w:rsidR="00F63AD5">
        <w:rPr>
          <w:rFonts w:ascii="Times New Roman" w:hAnsi="Times New Roman"/>
          <w:sz w:val="24"/>
          <w:szCs w:val="24"/>
        </w:rPr>
        <w:t>Τα κύτταρα που περιέχονται στο αμνιακό υγρό μπορούν να ταυτοποιηθούν μέσω της αμνιοπαρακέντησης</w:t>
      </w:r>
      <w:r w:rsidR="007A1E99">
        <w:rPr>
          <w:rFonts w:ascii="Times New Roman" w:hAnsi="Times New Roman"/>
          <w:sz w:val="24"/>
          <w:szCs w:val="24"/>
        </w:rPr>
        <w:t>,</w:t>
      </w:r>
      <w:r w:rsidR="00F63AD5">
        <w:rPr>
          <w:rFonts w:ascii="Times New Roman" w:hAnsi="Times New Roman"/>
          <w:sz w:val="24"/>
          <w:szCs w:val="24"/>
        </w:rPr>
        <w:t xml:space="preserve"> που πραγματοποιείται σε </w:t>
      </w:r>
      <w:r w:rsidR="007A1E99">
        <w:rPr>
          <w:rFonts w:ascii="Times New Roman" w:hAnsi="Times New Roman"/>
          <w:sz w:val="24"/>
          <w:szCs w:val="24"/>
        </w:rPr>
        <w:t>κυοφορούσες</w:t>
      </w:r>
      <w:r w:rsidR="00F63AD5">
        <w:rPr>
          <w:rFonts w:ascii="Times New Roman" w:hAnsi="Times New Roman"/>
          <w:sz w:val="24"/>
          <w:szCs w:val="24"/>
        </w:rPr>
        <w:t xml:space="preserve"> την 16</w:t>
      </w:r>
      <w:r w:rsidR="00F63AD5" w:rsidRPr="00062DC9">
        <w:rPr>
          <w:rFonts w:ascii="Times New Roman" w:hAnsi="Times New Roman"/>
          <w:sz w:val="24"/>
          <w:szCs w:val="24"/>
          <w:vertAlign w:val="superscript"/>
        </w:rPr>
        <w:t>η</w:t>
      </w:r>
      <w:r w:rsidR="007A1E99">
        <w:rPr>
          <w:rFonts w:ascii="Times New Roman" w:hAnsi="Times New Roman"/>
          <w:sz w:val="24"/>
          <w:szCs w:val="24"/>
        </w:rPr>
        <w:t>-</w:t>
      </w:r>
      <w:r w:rsidR="00F63AD5">
        <w:rPr>
          <w:rFonts w:ascii="Times New Roman" w:hAnsi="Times New Roman"/>
          <w:sz w:val="24"/>
          <w:szCs w:val="24"/>
        </w:rPr>
        <w:t>19</w:t>
      </w:r>
      <w:r w:rsidR="00F63AD5" w:rsidRPr="00062DC9">
        <w:rPr>
          <w:rFonts w:ascii="Times New Roman" w:hAnsi="Times New Roman"/>
          <w:sz w:val="24"/>
          <w:szCs w:val="24"/>
          <w:vertAlign w:val="superscript"/>
        </w:rPr>
        <w:t>η</w:t>
      </w:r>
      <w:r w:rsidR="00F63AD5">
        <w:rPr>
          <w:rFonts w:ascii="Times New Roman" w:hAnsi="Times New Roman"/>
          <w:sz w:val="24"/>
          <w:szCs w:val="24"/>
        </w:rPr>
        <w:t xml:space="preserve"> εβδομάδα της κύησης (</w:t>
      </w:r>
      <w:r w:rsidR="00F63AD5">
        <w:rPr>
          <w:rFonts w:ascii="Times New Roman" w:hAnsi="Times New Roman"/>
          <w:sz w:val="24"/>
          <w:szCs w:val="24"/>
          <w:lang w:val="en-US"/>
        </w:rPr>
        <w:t>Pantalone</w:t>
      </w:r>
      <w:r w:rsidR="00F63AD5" w:rsidRPr="00F63AD5">
        <w:rPr>
          <w:rFonts w:ascii="Times New Roman" w:hAnsi="Times New Roman"/>
          <w:sz w:val="24"/>
          <w:szCs w:val="24"/>
        </w:rPr>
        <w:t xml:space="preserve"> </w:t>
      </w:r>
      <w:r w:rsidR="00F63AD5">
        <w:rPr>
          <w:rFonts w:ascii="Times New Roman" w:hAnsi="Times New Roman"/>
          <w:sz w:val="24"/>
          <w:szCs w:val="24"/>
          <w:lang w:val="en-US"/>
        </w:rPr>
        <w:t>et</w:t>
      </w:r>
      <w:r w:rsidR="00F63AD5" w:rsidRPr="00F63AD5">
        <w:rPr>
          <w:rFonts w:ascii="Times New Roman" w:hAnsi="Times New Roman"/>
          <w:sz w:val="24"/>
          <w:szCs w:val="24"/>
        </w:rPr>
        <w:t xml:space="preserve"> </w:t>
      </w:r>
      <w:r w:rsidR="00F63AD5">
        <w:rPr>
          <w:rFonts w:ascii="Times New Roman" w:hAnsi="Times New Roman"/>
          <w:sz w:val="24"/>
          <w:szCs w:val="24"/>
          <w:lang w:val="en-US"/>
        </w:rPr>
        <w:t>al</w:t>
      </w:r>
      <w:r w:rsidR="00F63AD5" w:rsidRPr="00F63AD5">
        <w:rPr>
          <w:rFonts w:ascii="Times New Roman" w:hAnsi="Times New Roman"/>
          <w:sz w:val="24"/>
          <w:szCs w:val="24"/>
        </w:rPr>
        <w:t>., 2016</w:t>
      </w:r>
      <w:r w:rsidR="007A1E99">
        <w:rPr>
          <w:rFonts w:ascii="Times New Roman" w:hAnsi="Times New Roman"/>
          <w:sz w:val="24"/>
          <w:szCs w:val="24"/>
        </w:rPr>
        <w:t xml:space="preserve">) και </w:t>
      </w:r>
      <w:r>
        <w:rPr>
          <w:rFonts w:ascii="Times New Roman" w:hAnsi="Times New Roman"/>
          <w:sz w:val="24"/>
          <w:szCs w:val="24"/>
        </w:rPr>
        <w:t>ταξινομούνται</w:t>
      </w:r>
      <w:r w:rsidR="007A1E99">
        <w:rPr>
          <w:rFonts w:ascii="Times New Roman" w:hAnsi="Times New Roman"/>
          <w:sz w:val="24"/>
          <w:szCs w:val="24"/>
        </w:rPr>
        <w:t xml:space="preserve"> 3 μεγάλες ομάδες</w:t>
      </w:r>
      <w:r w:rsidR="00062DC9" w:rsidRPr="00062DC9">
        <w:rPr>
          <w:rFonts w:ascii="Times New Roman" w:hAnsi="Times New Roman"/>
          <w:sz w:val="24"/>
          <w:szCs w:val="24"/>
        </w:rPr>
        <w:t xml:space="preserve">: </w:t>
      </w:r>
    </w:p>
    <w:p w:rsidR="007A1E99" w:rsidRPr="007A1E99" w:rsidRDefault="00062DC9" w:rsidP="007A1E99">
      <w:pPr>
        <w:pStyle w:val="a3"/>
        <w:numPr>
          <w:ilvl w:val="0"/>
          <w:numId w:val="24"/>
        </w:numPr>
        <w:tabs>
          <w:tab w:val="left" w:pos="1725"/>
        </w:tabs>
        <w:spacing w:line="360" w:lineRule="auto"/>
        <w:jc w:val="both"/>
        <w:rPr>
          <w:rFonts w:ascii="Times New Roman" w:hAnsi="Times New Roman"/>
          <w:sz w:val="24"/>
          <w:szCs w:val="24"/>
        </w:rPr>
      </w:pPr>
      <w:r w:rsidRPr="007A1E99">
        <w:rPr>
          <w:rFonts w:ascii="Times New Roman" w:hAnsi="Times New Roman"/>
          <w:sz w:val="24"/>
          <w:szCs w:val="24"/>
          <w:u w:val="single"/>
        </w:rPr>
        <w:t xml:space="preserve">τα </w:t>
      </w:r>
      <w:proofErr w:type="spellStart"/>
      <w:r w:rsidRPr="007A1E99">
        <w:rPr>
          <w:rFonts w:ascii="Times New Roman" w:hAnsi="Times New Roman"/>
          <w:sz w:val="24"/>
          <w:szCs w:val="24"/>
          <w:u w:val="single"/>
        </w:rPr>
        <w:t>επιθηλιοειδή</w:t>
      </w:r>
      <w:proofErr w:type="spellEnd"/>
      <w:r w:rsidRPr="007A1E99">
        <w:rPr>
          <w:rFonts w:ascii="Times New Roman" w:hAnsi="Times New Roman"/>
          <w:sz w:val="24"/>
          <w:szCs w:val="24"/>
          <w:u w:val="single"/>
        </w:rPr>
        <w:t xml:space="preserve"> κύτταρα (τύπου Ε)</w:t>
      </w:r>
      <w:r w:rsidR="007A1E99" w:rsidRPr="007A1E99">
        <w:rPr>
          <w:rFonts w:ascii="Times New Roman" w:hAnsi="Times New Roman"/>
          <w:sz w:val="24"/>
          <w:szCs w:val="24"/>
        </w:rPr>
        <w:t>,</w:t>
      </w:r>
      <w:r w:rsidR="007A1E99">
        <w:rPr>
          <w:rFonts w:ascii="Times New Roman" w:hAnsi="Times New Roman"/>
          <w:sz w:val="24"/>
          <w:szCs w:val="24"/>
        </w:rPr>
        <w:t xml:space="preserve"> </w:t>
      </w:r>
      <w:r w:rsidR="007A1E99" w:rsidRPr="007A1E99">
        <w:rPr>
          <w:rFonts w:ascii="Times New Roman" w:hAnsi="Times New Roman"/>
          <w:sz w:val="24"/>
          <w:szCs w:val="24"/>
        </w:rPr>
        <w:t xml:space="preserve">που </w:t>
      </w:r>
      <w:r w:rsidR="00163033" w:rsidRPr="007A1E99">
        <w:rPr>
          <w:rFonts w:ascii="Times New Roman" w:hAnsi="Times New Roman"/>
          <w:sz w:val="24"/>
          <w:szCs w:val="24"/>
        </w:rPr>
        <w:t>έχουν κυβοειδές ή κωνοειδές σχήμα και προέρχονται από το δέρμα και τα ούρα του εμβρύου</w:t>
      </w:r>
      <w:r w:rsidR="007A1E99" w:rsidRPr="007A1E99">
        <w:rPr>
          <w:rFonts w:ascii="Times New Roman" w:hAnsi="Times New Roman"/>
          <w:sz w:val="24"/>
          <w:szCs w:val="24"/>
        </w:rPr>
        <w:t>,</w:t>
      </w:r>
    </w:p>
    <w:p w:rsidR="007A1E99" w:rsidRDefault="00062DC9" w:rsidP="007A1E99">
      <w:pPr>
        <w:pStyle w:val="a3"/>
        <w:numPr>
          <w:ilvl w:val="0"/>
          <w:numId w:val="24"/>
        </w:numPr>
        <w:tabs>
          <w:tab w:val="left" w:pos="1725"/>
        </w:tabs>
        <w:spacing w:line="360" w:lineRule="auto"/>
        <w:rPr>
          <w:rFonts w:ascii="Times New Roman" w:hAnsi="Times New Roman"/>
          <w:sz w:val="24"/>
          <w:szCs w:val="24"/>
        </w:rPr>
      </w:pPr>
      <w:r w:rsidRPr="007A1E99">
        <w:rPr>
          <w:rFonts w:ascii="Times New Roman" w:hAnsi="Times New Roman"/>
          <w:sz w:val="24"/>
          <w:szCs w:val="24"/>
          <w:u w:val="single"/>
        </w:rPr>
        <w:t xml:space="preserve">τα ειδικά κύτταρα αμνιακού υγρού (τύπου </w:t>
      </w:r>
      <w:r w:rsidRPr="007A1E99">
        <w:rPr>
          <w:rFonts w:ascii="Times New Roman" w:hAnsi="Times New Roman"/>
          <w:sz w:val="24"/>
          <w:szCs w:val="24"/>
          <w:u w:val="single"/>
          <w:lang w:val="en-US"/>
        </w:rPr>
        <w:t>AF</w:t>
      </w:r>
      <w:r w:rsidRPr="007A1E99">
        <w:rPr>
          <w:rFonts w:ascii="Times New Roman" w:hAnsi="Times New Roman"/>
          <w:sz w:val="24"/>
          <w:szCs w:val="24"/>
          <w:u w:val="single"/>
        </w:rPr>
        <w:t>)</w:t>
      </w:r>
      <w:r w:rsidR="00163033" w:rsidRPr="007A1E99">
        <w:rPr>
          <w:rFonts w:ascii="Times New Roman" w:hAnsi="Times New Roman"/>
          <w:sz w:val="24"/>
          <w:szCs w:val="24"/>
          <w:u w:val="single"/>
        </w:rPr>
        <w:t xml:space="preserve"> </w:t>
      </w:r>
      <w:r w:rsidR="007A1E99">
        <w:rPr>
          <w:rFonts w:ascii="Times New Roman" w:hAnsi="Times New Roman"/>
          <w:sz w:val="24"/>
          <w:szCs w:val="24"/>
        </w:rPr>
        <w:t xml:space="preserve">, </w:t>
      </w:r>
      <w:r w:rsidR="00163033" w:rsidRPr="007A1E99">
        <w:rPr>
          <w:rFonts w:ascii="Times New Roman" w:hAnsi="Times New Roman"/>
          <w:sz w:val="24"/>
          <w:szCs w:val="24"/>
        </w:rPr>
        <w:t xml:space="preserve">που </w:t>
      </w:r>
      <w:r w:rsidR="00031B6F" w:rsidRPr="007A1E99">
        <w:rPr>
          <w:rFonts w:ascii="Times New Roman" w:hAnsi="Times New Roman"/>
          <w:sz w:val="24"/>
          <w:szCs w:val="24"/>
        </w:rPr>
        <w:t>προέρχονται από εμβρυϊκές μεμβράνες</w:t>
      </w:r>
      <w:r w:rsidR="007A1E99">
        <w:rPr>
          <w:rFonts w:ascii="Times New Roman" w:hAnsi="Times New Roman"/>
          <w:sz w:val="24"/>
          <w:szCs w:val="24"/>
        </w:rPr>
        <w:t xml:space="preserve"> και</w:t>
      </w:r>
    </w:p>
    <w:p w:rsidR="00163033" w:rsidRPr="007A1E99" w:rsidRDefault="00062DC9" w:rsidP="007A1E99">
      <w:pPr>
        <w:pStyle w:val="a3"/>
        <w:numPr>
          <w:ilvl w:val="0"/>
          <w:numId w:val="24"/>
        </w:numPr>
        <w:tabs>
          <w:tab w:val="left" w:pos="1725"/>
        </w:tabs>
        <w:spacing w:line="360" w:lineRule="auto"/>
        <w:rPr>
          <w:rFonts w:ascii="Times New Roman" w:hAnsi="Times New Roman"/>
          <w:sz w:val="24"/>
          <w:szCs w:val="24"/>
        </w:rPr>
      </w:pPr>
      <w:r w:rsidRPr="007A1E99">
        <w:rPr>
          <w:rFonts w:ascii="Times New Roman" w:hAnsi="Times New Roman"/>
          <w:sz w:val="24"/>
          <w:szCs w:val="24"/>
          <w:u w:val="single"/>
        </w:rPr>
        <w:lastRenderedPageBreak/>
        <w:t xml:space="preserve">τα </w:t>
      </w:r>
      <w:proofErr w:type="spellStart"/>
      <w:r w:rsidRPr="007A1E99">
        <w:rPr>
          <w:rFonts w:ascii="Times New Roman" w:hAnsi="Times New Roman"/>
          <w:sz w:val="24"/>
          <w:szCs w:val="24"/>
          <w:u w:val="single"/>
        </w:rPr>
        <w:t>ινοβλαστικά</w:t>
      </w:r>
      <w:proofErr w:type="spellEnd"/>
      <w:r w:rsidRPr="007A1E99">
        <w:rPr>
          <w:rFonts w:ascii="Times New Roman" w:hAnsi="Times New Roman"/>
          <w:sz w:val="24"/>
          <w:szCs w:val="24"/>
          <w:u w:val="single"/>
        </w:rPr>
        <w:t xml:space="preserve"> κύτταρα (τύπου </w:t>
      </w:r>
      <w:r w:rsidRPr="007A1E99">
        <w:rPr>
          <w:rFonts w:ascii="Times New Roman" w:hAnsi="Times New Roman"/>
          <w:sz w:val="24"/>
          <w:szCs w:val="24"/>
          <w:u w:val="single"/>
          <w:lang w:val="en-US"/>
        </w:rPr>
        <w:t>F</w:t>
      </w:r>
      <w:r w:rsidRPr="007A1E99">
        <w:rPr>
          <w:rFonts w:ascii="Times New Roman" w:hAnsi="Times New Roman"/>
          <w:sz w:val="24"/>
          <w:szCs w:val="24"/>
          <w:u w:val="single"/>
        </w:rPr>
        <w:t>)</w:t>
      </w:r>
      <w:r w:rsidR="007A1E99">
        <w:rPr>
          <w:rFonts w:ascii="Times New Roman" w:hAnsi="Times New Roman"/>
          <w:sz w:val="24"/>
          <w:szCs w:val="24"/>
        </w:rPr>
        <w:t>,</w:t>
      </w:r>
      <w:r w:rsidR="00031B6F" w:rsidRPr="007A1E99">
        <w:rPr>
          <w:rFonts w:ascii="Times New Roman" w:hAnsi="Times New Roman"/>
          <w:sz w:val="24"/>
          <w:szCs w:val="24"/>
        </w:rPr>
        <w:t xml:space="preserve"> </w:t>
      </w:r>
      <w:r w:rsidR="007A1E99">
        <w:rPr>
          <w:rFonts w:ascii="Times New Roman" w:hAnsi="Times New Roman"/>
          <w:sz w:val="24"/>
          <w:szCs w:val="24"/>
        </w:rPr>
        <w:t>που</w:t>
      </w:r>
      <w:r w:rsidR="00031B6F" w:rsidRPr="007A1E99">
        <w:rPr>
          <w:rFonts w:ascii="Times New Roman" w:hAnsi="Times New Roman"/>
          <w:sz w:val="24"/>
          <w:szCs w:val="24"/>
        </w:rPr>
        <w:t xml:space="preserve"> προέρχονται από</w:t>
      </w:r>
      <w:r w:rsidR="007A1E99">
        <w:rPr>
          <w:rFonts w:ascii="Times New Roman" w:hAnsi="Times New Roman"/>
          <w:sz w:val="24"/>
          <w:szCs w:val="24"/>
        </w:rPr>
        <w:t xml:space="preserve"> τον</w:t>
      </w:r>
      <w:r w:rsidR="00031B6F" w:rsidRPr="007A1E99">
        <w:rPr>
          <w:rFonts w:ascii="Times New Roman" w:hAnsi="Times New Roman"/>
          <w:sz w:val="24"/>
          <w:szCs w:val="24"/>
        </w:rPr>
        <w:t xml:space="preserve"> ινώδη συνδετικό ιστό (</w:t>
      </w:r>
      <w:proofErr w:type="spellStart"/>
      <w:r w:rsidR="00031B6F" w:rsidRPr="007A1E99">
        <w:rPr>
          <w:rFonts w:ascii="Times New Roman" w:hAnsi="Times New Roman"/>
          <w:sz w:val="24"/>
          <w:szCs w:val="24"/>
          <w:lang w:val="en-US"/>
        </w:rPr>
        <w:t>Roubelakis</w:t>
      </w:r>
      <w:proofErr w:type="spellEnd"/>
      <w:r w:rsidR="00031B6F" w:rsidRPr="007A1E99">
        <w:rPr>
          <w:rFonts w:ascii="Times New Roman" w:hAnsi="Times New Roman"/>
          <w:sz w:val="24"/>
          <w:szCs w:val="24"/>
        </w:rPr>
        <w:t xml:space="preserve"> </w:t>
      </w:r>
      <w:r w:rsidR="00031B6F" w:rsidRPr="007A1E99">
        <w:rPr>
          <w:rFonts w:ascii="Times New Roman" w:hAnsi="Times New Roman"/>
          <w:sz w:val="24"/>
          <w:szCs w:val="24"/>
          <w:lang w:val="en-US"/>
        </w:rPr>
        <w:t>et</w:t>
      </w:r>
      <w:r w:rsidR="00031B6F" w:rsidRPr="007A1E99">
        <w:rPr>
          <w:rFonts w:ascii="Times New Roman" w:hAnsi="Times New Roman"/>
          <w:sz w:val="24"/>
          <w:szCs w:val="24"/>
        </w:rPr>
        <w:t xml:space="preserve"> </w:t>
      </w:r>
      <w:r w:rsidR="00031B6F" w:rsidRPr="007A1E99">
        <w:rPr>
          <w:rFonts w:ascii="Times New Roman" w:hAnsi="Times New Roman"/>
          <w:sz w:val="24"/>
          <w:szCs w:val="24"/>
          <w:lang w:val="en-US"/>
        </w:rPr>
        <w:t>al</w:t>
      </w:r>
      <w:r w:rsidR="00031B6F" w:rsidRPr="007A1E99">
        <w:rPr>
          <w:rFonts w:ascii="Times New Roman" w:hAnsi="Times New Roman"/>
          <w:sz w:val="24"/>
          <w:szCs w:val="24"/>
        </w:rPr>
        <w:t>., 2012</w:t>
      </w:r>
      <w:r w:rsidR="00A64F1B" w:rsidRPr="007A1E99">
        <w:rPr>
          <w:rFonts w:ascii="Times New Roman" w:hAnsi="Times New Roman"/>
          <w:sz w:val="24"/>
          <w:szCs w:val="24"/>
        </w:rPr>
        <w:t>; Ο</w:t>
      </w:r>
      <w:proofErr w:type="spellStart"/>
      <w:r w:rsidR="00A64F1B" w:rsidRPr="007A1E99">
        <w:rPr>
          <w:rFonts w:ascii="Times New Roman" w:hAnsi="Times New Roman"/>
          <w:sz w:val="24"/>
          <w:szCs w:val="24"/>
          <w:lang w:val="en-US"/>
        </w:rPr>
        <w:t>chiai</w:t>
      </w:r>
      <w:proofErr w:type="spellEnd"/>
      <w:r w:rsidR="00A64F1B" w:rsidRPr="007A1E99">
        <w:rPr>
          <w:rFonts w:ascii="Times New Roman" w:hAnsi="Times New Roman"/>
          <w:sz w:val="24"/>
          <w:szCs w:val="24"/>
        </w:rPr>
        <w:t xml:space="preserve"> </w:t>
      </w:r>
      <w:r w:rsidR="00A64F1B" w:rsidRPr="007A1E99">
        <w:rPr>
          <w:rFonts w:ascii="Times New Roman" w:hAnsi="Times New Roman"/>
          <w:sz w:val="24"/>
          <w:szCs w:val="24"/>
          <w:lang w:val="en-US"/>
        </w:rPr>
        <w:t>et</w:t>
      </w:r>
      <w:r w:rsidR="00A64F1B" w:rsidRPr="007A1E99">
        <w:rPr>
          <w:rFonts w:ascii="Times New Roman" w:hAnsi="Times New Roman"/>
          <w:sz w:val="24"/>
          <w:szCs w:val="24"/>
        </w:rPr>
        <w:t xml:space="preserve"> </w:t>
      </w:r>
      <w:r w:rsidR="00A64F1B" w:rsidRPr="007A1E99">
        <w:rPr>
          <w:rFonts w:ascii="Times New Roman" w:hAnsi="Times New Roman"/>
          <w:sz w:val="24"/>
          <w:szCs w:val="24"/>
          <w:lang w:val="en-US"/>
        </w:rPr>
        <w:t>al</w:t>
      </w:r>
      <w:r w:rsidR="00A64F1B" w:rsidRPr="007A1E99">
        <w:rPr>
          <w:rFonts w:ascii="Times New Roman" w:hAnsi="Times New Roman"/>
          <w:sz w:val="24"/>
          <w:szCs w:val="24"/>
        </w:rPr>
        <w:t>., 2018</w:t>
      </w:r>
      <w:r w:rsidR="00031B6F" w:rsidRPr="007A1E99">
        <w:rPr>
          <w:rFonts w:ascii="Times New Roman" w:hAnsi="Times New Roman"/>
          <w:sz w:val="24"/>
          <w:szCs w:val="24"/>
        </w:rPr>
        <w:t>)</w:t>
      </w:r>
      <w:r w:rsidRPr="007A1E99">
        <w:rPr>
          <w:rFonts w:ascii="Times New Roman" w:hAnsi="Times New Roman"/>
          <w:sz w:val="24"/>
          <w:szCs w:val="24"/>
        </w:rPr>
        <w:t>.</w:t>
      </w:r>
    </w:p>
    <w:p w:rsidR="00F54DC3" w:rsidRDefault="00F54DC3" w:rsidP="00F54DC3">
      <w:pPr>
        <w:keepNext/>
        <w:tabs>
          <w:tab w:val="left" w:pos="1725"/>
        </w:tabs>
        <w:spacing w:line="360" w:lineRule="auto"/>
        <w:jc w:val="center"/>
      </w:pPr>
      <w:r>
        <w:rPr>
          <w:noProof/>
          <w:lang w:eastAsia="el-GR"/>
        </w:rPr>
        <w:drawing>
          <wp:inline distT="0" distB="0" distL="0" distR="0">
            <wp:extent cx="2105025" cy="207934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3392" t="3979" r="2185" b="2200"/>
                    <a:stretch/>
                  </pic:blipFill>
                  <pic:spPr bwMode="auto">
                    <a:xfrm>
                      <a:off x="0" y="0"/>
                      <a:ext cx="2116744" cy="20909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54DC3" w:rsidRPr="00CB0490" w:rsidRDefault="00F54DC3" w:rsidP="00FF61BD">
      <w:pPr>
        <w:pStyle w:val="ab"/>
        <w:spacing w:after="0"/>
        <w:jc w:val="center"/>
        <w:rPr>
          <w:rFonts w:ascii="Times New Roman" w:hAnsi="Times New Roman" w:cs="Times New Roman"/>
          <w:i w:val="0"/>
          <w:iCs w:val="0"/>
          <w:color w:val="538135" w:themeColor="accent6" w:themeShade="BF"/>
          <w:sz w:val="22"/>
          <w:szCs w:val="22"/>
        </w:rPr>
      </w:pPr>
      <w:bookmarkStart w:id="33" w:name="_Toc118753610"/>
      <w:r w:rsidRPr="00CB0490">
        <w:rPr>
          <w:rFonts w:ascii="Times New Roman" w:hAnsi="Times New Roman" w:cs="Times New Roman"/>
          <w:b/>
          <w:i w:val="0"/>
          <w:iCs w:val="0"/>
          <w:color w:val="538135" w:themeColor="accent6" w:themeShade="BF"/>
          <w:sz w:val="22"/>
          <w:szCs w:val="22"/>
        </w:rPr>
        <w:t xml:space="preserve">Εικόνα </w:t>
      </w:r>
      <w:r w:rsidR="006A27F0" w:rsidRPr="00CB0490">
        <w:rPr>
          <w:rFonts w:ascii="Times New Roman" w:hAnsi="Times New Roman" w:cs="Times New Roman"/>
          <w:b/>
          <w:i w:val="0"/>
          <w:iCs w:val="0"/>
          <w:color w:val="538135" w:themeColor="accent6" w:themeShade="BF"/>
          <w:sz w:val="22"/>
          <w:szCs w:val="22"/>
        </w:rPr>
        <w:fldChar w:fldCharType="begin"/>
      </w:r>
      <w:r w:rsidRPr="00CB0490">
        <w:rPr>
          <w:rFonts w:ascii="Times New Roman" w:hAnsi="Times New Roman" w:cs="Times New Roman"/>
          <w:b/>
          <w:i w:val="0"/>
          <w:iCs w:val="0"/>
          <w:color w:val="538135" w:themeColor="accent6" w:themeShade="BF"/>
          <w:sz w:val="22"/>
          <w:szCs w:val="22"/>
        </w:rPr>
        <w:instrText xml:space="preserve"> SEQ Εικόνα \* ARABIC </w:instrText>
      </w:r>
      <w:r w:rsidR="006A27F0" w:rsidRPr="00CB0490">
        <w:rPr>
          <w:rFonts w:ascii="Times New Roman" w:hAnsi="Times New Roman" w:cs="Times New Roman"/>
          <w:b/>
          <w:i w:val="0"/>
          <w:iCs w:val="0"/>
          <w:color w:val="538135" w:themeColor="accent6" w:themeShade="BF"/>
          <w:sz w:val="22"/>
          <w:szCs w:val="22"/>
        </w:rPr>
        <w:fldChar w:fldCharType="separate"/>
      </w:r>
      <w:r w:rsidRPr="00CB0490">
        <w:rPr>
          <w:rFonts w:ascii="Times New Roman" w:hAnsi="Times New Roman" w:cs="Times New Roman"/>
          <w:b/>
          <w:i w:val="0"/>
          <w:iCs w:val="0"/>
          <w:noProof/>
          <w:color w:val="538135" w:themeColor="accent6" w:themeShade="BF"/>
          <w:sz w:val="22"/>
          <w:szCs w:val="22"/>
        </w:rPr>
        <w:t>8</w:t>
      </w:r>
      <w:r w:rsidR="006A27F0" w:rsidRPr="00CB0490">
        <w:rPr>
          <w:rFonts w:ascii="Times New Roman" w:hAnsi="Times New Roman" w:cs="Times New Roman"/>
          <w:b/>
          <w:i w:val="0"/>
          <w:iCs w:val="0"/>
          <w:color w:val="538135" w:themeColor="accent6" w:themeShade="BF"/>
          <w:sz w:val="22"/>
          <w:szCs w:val="22"/>
        </w:rPr>
        <w:fldChar w:fldCharType="end"/>
      </w:r>
      <w:r w:rsidR="00CB0490" w:rsidRPr="00CB0490">
        <w:rPr>
          <w:rFonts w:ascii="Times New Roman" w:hAnsi="Times New Roman" w:cs="Times New Roman"/>
          <w:b/>
          <w:i w:val="0"/>
          <w:iCs w:val="0"/>
          <w:color w:val="538135" w:themeColor="accent6" w:themeShade="BF"/>
          <w:sz w:val="22"/>
          <w:szCs w:val="22"/>
        </w:rPr>
        <w:t>.</w:t>
      </w:r>
      <w:r w:rsidRPr="00CB0490">
        <w:rPr>
          <w:rFonts w:ascii="Times New Roman" w:hAnsi="Times New Roman" w:cs="Times New Roman"/>
          <w:i w:val="0"/>
          <w:iCs w:val="0"/>
          <w:color w:val="538135" w:themeColor="accent6" w:themeShade="BF"/>
          <w:sz w:val="22"/>
          <w:szCs w:val="22"/>
        </w:rPr>
        <w:t xml:space="preserve"> Μορφο</w:t>
      </w:r>
      <w:r w:rsidR="00CB0490">
        <w:rPr>
          <w:rFonts w:ascii="Times New Roman" w:hAnsi="Times New Roman" w:cs="Times New Roman"/>
          <w:i w:val="0"/>
          <w:iCs w:val="0"/>
          <w:color w:val="538135" w:themeColor="accent6" w:themeShade="BF"/>
          <w:sz w:val="22"/>
          <w:szCs w:val="22"/>
        </w:rPr>
        <w:t xml:space="preserve">λογία </w:t>
      </w:r>
      <w:proofErr w:type="spellStart"/>
      <w:r w:rsidR="00CB0490">
        <w:rPr>
          <w:rFonts w:ascii="Times New Roman" w:hAnsi="Times New Roman" w:cs="Times New Roman"/>
          <w:i w:val="0"/>
          <w:iCs w:val="0"/>
          <w:color w:val="538135" w:themeColor="accent6" w:themeShade="BF"/>
          <w:sz w:val="22"/>
          <w:szCs w:val="22"/>
        </w:rPr>
        <w:t>επιθηλιοειδών</w:t>
      </w:r>
      <w:proofErr w:type="spellEnd"/>
      <w:r w:rsidR="00CB0490">
        <w:rPr>
          <w:rFonts w:ascii="Times New Roman" w:hAnsi="Times New Roman" w:cs="Times New Roman"/>
          <w:i w:val="0"/>
          <w:iCs w:val="0"/>
          <w:color w:val="538135" w:themeColor="accent6" w:themeShade="BF"/>
          <w:sz w:val="22"/>
          <w:szCs w:val="22"/>
        </w:rPr>
        <w:t xml:space="preserve"> κυττάρων</w:t>
      </w:r>
      <w:r w:rsidRPr="00CB0490">
        <w:rPr>
          <w:rFonts w:ascii="Times New Roman" w:hAnsi="Times New Roman" w:cs="Times New Roman"/>
          <w:i w:val="0"/>
          <w:iCs w:val="0"/>
          <w:color w:val="538135" w:themeColor="accent6" w:themeShade="BF"/>
          <w:sz w:val="22"/>
          <w:szCs w:val="22"/>
        </w:rPr>
        <w:t xml:space="preserve"> αμνιακού υγρού</w:t>
      </w:r>
      <w:bookmarkEnd w:id="33"/>
    </w:p>
    <w:p w:rsidR="00F54DC3" w:rsidRDefault="00F54DC3" w:rsidP="00FF61BD">
      <w:pPr>
        <w:tabs>
          <w:tab w:val="left" w:pos="1725"/>
        </w:tabs>
        <w:spacing w:after="0" w:line="240" w:lineRule="auto"/>
        <w:jc w:val="center"/>
        <w:rPr>
          <w:rFonts w:ascii="Times New Roman" w:hAnsi="Times New Roman"/>
          <w:iCs/>
          <w:sz w:val="20"/>
          <w:szCs w:val="20"/>
        </w:rPr>
      </w:pPr>
      <w:r w:rsidRPr="00941498">
        <w:rPr>
          <w:rFonts w:ascii="Times New Roman" w:hAnsi="Times New Roman"/>
          <w:i/>
          <w:iCs/>
          <w:sz w:val="24"/>
          <w:szCs w:val="24"/>
        </w:rPr>
        <w:t xml:space="preserve"> </w:t>
      </w:r>
      <w:proofErr w:type="spellStart"/>
      <w:r w:rsidRPr="00CB0490">
        <w:rPr>
          <w:rFonts w:ascii="Times New Roman" w:hAnsi="Times New Roman"/>
          <w:iCs/>
          <w:sz w:val="20"/>
          <w:szCs w:val="20"/>
          <w:lang w:val="en-US"/>
        </w:rPr>
        <w:t>Ociai</w:t>
      </w:r>
      <w:proofErr w:type="spellEnd"/>
      <w:r w:rsidRPr="00CB0490">
        <w:rPr>
          <w:rFonts w:ascii="Times New Roman" w:hAnsi="Times New Roman"/>
          <w:iCs/>
          <w:sz w:val="20"/>
          <w:szCs w:val="20"/>
        </w:rPr>
        <w:t xml:space="preserve"> </w:t>
      </w:r>
      <w:r w:rsidRPr="00CB0490">
        <w:rPr>
          <w:rFonts w:ascii="Times New Roman" w:hAnsi="Times New Roman"/>
          <w:iCs/>
          <w:sz w:val="20"/>
          <w:szCs w:val="20"/>
          <w:lang w:val="en-US"/>
        </w:rPr>
        <w:t>et</w:t>
      </w:r>
      <w:r w:rsidRPr="00CB0490">
        <w:rPr>
          <w:rFonts w:ascii="Times New Roman" w:hAnsi="Times New Roman"/>
          <w:iCs/>
          <w:sz w:val="20"/>
          <w:szCs w:val="20"/>
        </w:rPr>
        <w:t xml:space="preserve"> </w:t>
      </w:r>
      <w:r w:rsidRPr="00CB0490">
        <w:rPr>
          <w:rFonts w:ascii="Times New Roman" w:hAnsi="Times New Roman"/>
          <w:iCs/>
          <w:sz w:val="20"/>
          <w:szCs w:val="20"/>
          <w:lang w:val="en-US"/>
        </w:rPr>
        <w:t>al</w:t>
      </w:r>
      <w:r w:rsidRPr="00CB0490">
        <w:rPr>
          <w:rFonts w:ascii="Times New Roman" w:hAnsi="Times New Roman"/>
          <w:iCs/>
          <w:sz w:val="20"/>
          <w:szCs w:val="20"/>
        </w:rPr>
        <w:t>., 2018</w:t>
      </w:r>
    </w:p>
    <w:p w:rsidR="00FF61BD" w:rsidRPr="00CB0490" w:rsidRDefault="00FF61BD" w:rsidP="00FF61BD">
      <w:pPr>
        <w:tabs>
          <w:tab w:val="left" w:pos="1725"/>
        </w:tabs>
        <w:spacing w:after="0" w:line="240" w:lineRule="auto"/>
        <w:jc w:val="center"/>
        <w:rPr>
          <w:rFonts w:ascii="Times New Roman" w:hAnsi="Times New Roman"/>
          <w:iCs/>
          <w:sz w:val="20"/>
          <w:szCs w:val="20"/>
        </w:rPr>
      </w:pPr>
    </w:p>
    <w:p w:rsidR="00F54DC3" w:rsidRDefault="00A04334" w:rsidP="00FF61BD">
      <w:pPr>
        <w:keepNext/>
        <w:tabs>
          <w:tab w:val="left" w:pos="1725"/>
        </w:tabs>
        <w:spacing w:after="0" w:line="360" w:lineRule="auto"/>
        <w:jc w:val="center"/>
      </w:pPr>
      <w:r>
        <w:rPr>
          <w:noProof/>
          <w:lang w:eastAsia="el-GR"/>
        </w:rPr>
        <w:drawing>
          <wp:inline distT="0" distB="0" distL="0" distR="0">
            <wp:extent cx="2133600" cy="21336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5978" t="2286" r="4891" b="3999"/>
                    <a:stretch/>
                  </pic:blipFill>
                  <pic:spPr bwMode="auto">
                    <a:xfrm>
                      <a:off x="0" y="0"/>
                      <a:ext cx="2133600" cy="2133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04334" w:rsidRPr="00095DEA" w:rsidRDefault="00F54DC3" w:rsidP="00444314">
      <w:pPr>
        <w:pStyle w:val="ab"/>
        <w:spacing w:after="0"/>
        <w:jc w:val="center"/>
        <w:rPr>
          <w:rFonts w:ascii="Times New Roman" w:hAnsi="Times New Roman" w:cs="Times New Roman"/>
          <w:i w:val="0"/>
          <w:iCs w:val="0"/>
          <w:sz w:val="22"/>
          <w:szCs w:val="22"/>
        </w:rPr>
      </w:pPr>
      <w:bookmarkStart w:id="34" w:name="_Toc118753611"/>
      <w:r w:rsidRPr="00CB0490">
        <w:rPr>
          <w:rFonts w:ascii="Times New Roman" w:hAnsi="Times New Roman" w:cs="Times New Roman"/>
          <w:b/>
          <w:i w:val="0"/>
          <w:iCs w:val="0"/>
          <w:color w:val="538135" w:themeColor="accent6" w:themeShade="BF"/>
          <w:sz w:val="22"/>
          <w:szCs w:val="22"/>
        </w:rPr>
        <w:t xml:space="preserve">Εικόνα </w:t>
      </w:r>
      <w:r w:rsidR="006A27F0" w:rsidRPr="00CB0490">
        <w:rPr>
          <w:rFonts w:ascii="Times New Roman" w:hAnsi="Times New Roman" w:cs="Times New Roman"/>
          <w:b/>
          <w:i w:val="0"/>
          <w:iCs w:val="0"/>
          <w:color w:val="538135" w:themeColor="accent6" w:themeShade="BF"/>
          <w:sz w:val="22"/>
          <w:szCs w:val="22"/>
        </w:rPr>
        <w:fldChar w:fldCharType="begin"/>
      </w:r>
      <w:r w:rsidRPr="00CB0490">
        <w:rPr>
          <w:rFonts w:ascii="Times New Roman" w:hAnsi="Times New Roman" w:cs="Times New Roman"/>
          <w:b/>
          <w:i w:val="0"/>
          <w:iCs w:val="0"/>
          <w:color w:val="538135" w:themeColor="accent6" w:themeShade="BF"/>
          <w:sz w:val="22"/>
          <w:szCs w:val="22"/>
        </w:rPr>
        <w:instrText xml:space="preserve"> SEQ Εικόνα \* ARABIC </w:instrText>
      </w:r>
      <w:r w:rsidR="006A27F0" w:rsidRPr="00CB0490">
        <w:rPr>
          <w:rFonts w:ascii="Times New Roman" w:hAnsi="Times New Roman" w:cs="Times New Roman"/>
          <w:b/>
          <w:i w:val="0"/>
          <w:iCs w:val="0"/>
          <w:color w:val="538135" w:themeColor="accent6" w:themeShade="BF"/>
          <w:sz w:val="22"/>
          <w:szCs w:val="22"/>
        </w:rPr>
        <w:fldChar w:fldCharType="separate"/>
      </w:r>
      <w:r w:rsidRPr="00CB0490">
        <w:rPr>
          <w:rFonts w:ascii="Times New Roman" w:hAnsi="Times New Roman" w:cs="Times New Roman"/>
          <w:b/>
          <w:i w:val="0"/>
          <w:iCs w:val="0"/>
          <w:noProof/>
          <w:color w:val="538135" w:themeColor="accent6" w:themeShade="BF"/>
          <w:sz w:val="22"/>
          <w:szCs w:val="22"/>
        </w:rPr>
        <w:t>9</w:t>
      </w:r>
      <w:r w:rsidR="006A27F0" w:rsidRPr="00CB0490">
        <w:rPr>
          <w:rFonts w:ascii="Times New Roman" w:hAnsi="Times New Roman" w:cs="Times New Roman"/>
          <w:b/>
          <w:i w:val="0"/>
          <w:iCs w:val="0"/>
          <w:color w:val="538135" w:themeColor="accent6" w:themeShade="BF"/>
          <w:sz w:val="22"/>
          <w:szCs w:val="22"/>
        </w:rPr>
        <w:fldChar w:fldCharType="end"/>
      </w:r>
      <w:r w:rsidR="00CB0490" w:rsidRPr="00CB0490">
        <w:rPr>
          <w:rFonts w:ascii="Times New Roman" w:hAnsi="Times New Roman" w:cs="Times New Roman"/>
          <w:b/>
          <w:i w:val="0"/>
          <w:iCs w:val="0"/>
          <w:color w:val="538135" w:themeColor="accent6" w:themeShade="BF"/>
          <w:sz w:val="22"/>
          <w:szCs w:val="22"/>
        </w:rPr>
        <w:t>.</w:t>
      </w:r>
      <w:r w:rsidRPr="00095DEA">
        <w:rPr>
          <w:rFonts w:ascii="Times New Roman" w:hAnsi="Times New Roman" w:cs="Times New Roman"/>
          <w:i w:val="0"/>
          <w:iCs w:val="0"/>
          <w:sz w:val="22"/>
          <w:szCs w:val="22"/>
        </w:rPr>
        <w:t xml:space="preserve"> </w:t>
      </w:r>
      <w:r w:rsidRPr="00CB0490">
        <w:rPr>
          <w:rFonts w:ascii="Times New Roman" w:hAnsi="Times New Roman" w:cs="Times New Roman"/>
          <w:i w:val="0"/>
          <w:iCs w:val="0"/>
          <w:color w:val="538135" w:themeColor="accent6" w:themeShade="BF"/>
          <w:sz w:val="22"/>
          <w:szCs w:val="22"/>
        </w:rPr>
        <w:t>Μορφολογία κυττάρων</w:t>
      </w:r>
      <w:r w:rsidR="00CB0490" w:rsidRPr="00CB0490">
        <w:rPr>
          <w:rFonts w:ascii="Times New Roman" w:hAnsi="Times New Roman" w:cs="Times New Roman"/>
          <w:i w:val="0"/>
          <w:iCs w:val="0"/>
          <w:color w:val="538135" w:themeColor="accent6" w:themeShade="BF"/>
          <w:sz w:val="22"/>
          <w:szCs w:val="22"/>
        </w:rPr>
        <w:t xml:space="preserve"> αμνιακού υγρού</w:t>
      </w:r>
      <w:r w:rsidRPr="00CB0490">
        <w:rPr>
          <w:rFonts w:ascii="Times New Roman" w:hAnsi="Times New Roman" w:cs="Times New Roman"/>
          <w:i w:val="0"/>
          <w:iCs w:val="0"/>
          <w:color w:val="538135" w:themeColor="accent6" w:themeShade="BF"/>
          <w:sz w:val="22"/>
          <w:szCs w:val="22"/>
        </w:rPr>
        <w:t xml:space="preserve"> τύπου </w:t>
      </w:r>
      <w:r w:rsidRPr="00CB0490">
        <w:rPr>
          <w:rFonts w:ascii="Times New Roman" w:hAnsi="Times New Roman" w:cs="Times New Roman"/>
          <w:i w:val="0"/>
          <w:iCs w:val="0"/>
          <w:color w:val="538135" w:themeColor="accent6" w:themeShade="BF"/>
          <w:sz w:val="22"/>
          <w:szCs w:val="22"/>
          <w:lang w:val="en-US"/>
        </w:rPr>
        <w:t>AF</w:t>
      </w:r>
      <w:r w:rsidRPr="00CB0490">
        <w:rPr>
          <w:rFonts w:ascii="Times New Roman" w:hAnsi="Times New Roman" w:cs="Times New Roman"/>
          <w:i w:val="0"/>
          <w:iCs w:val="0"/>
          <w:color w:val="538135" w:themeColor="accent6" w:themeShade="BF"/>
          <w:sz w:val="22"/>
          <w:szCs w:val="22"/>
        </w:rPr>
        <w:t xml:space="preserve"> </w:t>
      </w:r>
      <w:bookmarkEnd w:id="34"/>
    </w:p>
    <w:p w:rsidR="00F54DC3" w:rsidRDefault="00F54DC3" w:rsidP="00444314">
      <w:pPr>
        <w:tabs>
          <w:tab w:val="left" w:pos="1725"/>
        </w:tabs>
        <w:spacing w:after="0" w:line="240" w:lineRule="auto"/>
        <w:jc w:val="center"/>
        <w:rPr>
          <w:rFonts w:ascii="Times New Roman" w:hAnsi="Times New Roman"/>
          <w:iCs/>
          <w:sz w:val="20"/>
          <w:szCs w:val="20"/>
        </w:rPr>
      </w:pPr>
      <w:r w:rsidRPr="00941498">
        <w:rPr>
          <w:rFonts w:ascii="Times New Roman" w:hAnsi="Times New Roman"/>
          <w:i/>
          <w:iCs/>
          <w:sz w:val="24"/>
          <w:szCs w:val="24"/>
        </w:rPr>
        <w:t xml:space="preserve"> </w:t>
      </w:r>
      <w:proofErr w:type="spellStart"/>
      <w:r w:rsidRPr="00CB0490">
        <w:rPr>
          <w:rFonts w:ascii="Times New Roman" w:hAnsi="Times New Roman"/>
          <w:iCs/>
          <w:sz w:val="20"/>
          <w:szCs w:val="20"/>
          <w:lang w:val="en-US"/>
        </w:rPr>
        <w:t>Ociai</w:t>
      </w:r>
      <w:proofErr w:type="spellEnd"/>
      <w:r w:rsidRPr="00CB0490">
        <w:rPr>
          <w:rFonts w:ascii="Times New Roman" w:hAnsi="Times New Roman"/>
          <w:iCs/>
          <w:sz w:val="20"/>
          <w:szCs w:val="20"/>
        </w:rPr>
        <w:t xml:space="preserve"> </w:t>
      </w:r>
      <w:r w:rsidRPr="00CB0490">
        <w:rPr>
          <w:rFonts w:ascii="Times New Roman" w:hAnsi="Times New Roman"/>
          <w:iCs/>
          <w:sz w:val="20"/>
          <w:szCs w:val="20"/>
          <w:lang w:val="en-US"/>
        </w:rPr>
        <w:t>et</w:t>
      </w:r>
      <w:r w:rsidRPr="00CB0490">
        <w:rPr>
          <w:rFonts w:ascii="Times New Roman" w:hAnsi="Times New Roman"/>
          <w:iCs/>
          <w:sz w:val="20"/>
          <w:szCs w:val="20"/>
        </w:rPr>
        <w:t xml:space="preserve"> </w:t>
      </w:r>
      <w:r w:rsidRPr="00CB0490">
        <w:rPr>
          <w:rFonts w:ascii="Times New Roman" w:hAnsi="Times New Roman"/>
          <w:iCs/>
          <w:sz w:val="20"/>
          <w:szCs w:val="20"/>
          <w:lang w:val="en-US"/>
        </w:rPr>
        <w:t>al</w:t>
      </w:r>
      <w:r w:rsidRPr="00CB0490">
        <w:rPr>
          <w:rFonts w:ascii="Times New Roman" w:hAnsi="Times New Roman"/>
          <w:iCs/>
          <w:sz w:val="20"/>
          <w:szCs w:val="20"/>
        </w:rPr>
        <w:t>., 2018</w:t>
      </w:r>
    </w:p>
    <w:p w:rsidR="00444314" w:rsidRPr="00CB0490" w:rsidRDefault="00444314" w:rsidP="00444314">
      <w:pPr>
        <w:tabs>
          <w:tab w:val="left" w:pos="1725"/>
        </w:tabs>
        <w:spacing w:after="0" w:line="240" w:lineRule="auto"/>
        <w:jc w:val="center"/>
        <w:rPr>
          <w:rFonts w:ascii="Times New Roman" w:hAnsi="Times New Roman"/>
          <w:iCs/>
          <w:sz w:val="20"/>
          <w:szCs w:val="20"/>
        </w:rPr>
      </w:pPr>
    </w:p>
    <w:p w:rsidR="00F54DC3" w:rsidRDefault="00F54DC3" w:rsidP="00444314">
      <w:pPr>
        <w:keepNext/>
        <w:spacing w:after="0"/>
        <w:jc w:val="center"/>
      </w:pPr>
      <w:r>
        <w:rPr>
          <w:noProof/>
          <w:lang w:eastAsia="el-GR"/>
        </w:rPr>
        <w:drawing>
          <wp:inline distT="0" distB="0" distL="0" distR="0">
            <wp:extent cx="1971675" cy="1995721"/>
            <wp:effectExtent l="0" t="0" r="0" b="508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3392" t="3933" r="3905" b="2773"/>
                    <a:stretch/>
                  </pic:blipFill>
                  <pic:spPr bwMode="auto">
                    <a:xfrm>
                      <a:off x="0" y="0"/>
                      <a:ext cx="1983716" cy="20079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54DC3" w:rsidRPr="00095DEA" w:rsidRDefault="00F54DC3" w:rsidP="00444314">
      <w:pPr>
        <w:pStyle w:val="ab"/>
        <w:spacing w:after="0"/>
        <w:jc w:val="center"/>
        <w:rPr>
          <w:rFonts w:ascii="Times New Roman" w:hAnsi="Times New Roman" w:cs="Times New Roman"/>
          <w:i w:val="0"/>
          <w:iCs w:val="0"/>
          <w:sz w:val="22"/>
          <w:szCs w:val="22"/>
        </w:rPr>
      </w:pPr>
      <w:bookmarkStart w:id="35" w:name="_Toc118753612"/>
      <w:r w:rsidRPr="00CB0490">
        <w:rPr>
          <w:rFonts w:ascii="Times New Roman" w:hAnsi="Times New Roman" w:cs="Times New Roman"/>
          <w:b/>
          <w:i w:val="0"/>
          <w:iCs w:val="0"/>
          <w:color w:val="538135" w:themeColor="accent6" w:themeShade="BF"/>
          <w:sz w:val="22"/>
          <w:szCs w:val="22"/>
        </w:rPr>
        <w:t xml:space="preserve">Εικόνα </w:t>
      </w:r>
      <w:r w:rsidR="006A27F0" w:rsidRPr="00CB0490">
        <w:rPr>
          <w:rFonts w:ascii="Times New Roman" w:hAnsi="Times New Roman" w:cs="Times New Roman"/>
          <w:b/>
          <w:i w:val="0"/>
          <w:iCs w:val="0"/>
          <w:color w:val="538135" w:themeColor="accent6" w:themeShade="BF"/>
          <w:sz w:val="22"/>
          <w:szCs w:val="22"/>
        </w:rPr>
        <w:fldChar w:fldCharType="begin"/>
      </w:r>
      <w:r w:rsidRPr="00CB0490">
        <w:rPr>
          <w:rFonts w:ascii="Times New Roman" w:hAnsi="Times New Roman" w:cs="Times New Roman"/>
          <w:b/>
          <w:i w:val="0"/>
          <w:iCs w:val="0"/>
          <w:color w:val="538135" w:themeColor="accent6" w:themeShade="BF"/>
          <w:sz w:val="22"/>
          <w:szCs w:val="22"/>
        </w:rPr>
        <w:instrText xml:space="preserve"> SEQ Εικόνα \* ARABIC </w:instrText>
      </w:r>
      <w:r w:rsidR="006A27F0" w:rsidRPr="00CB0490">
        <w:rPr>
          <w:rFonts w:ascii="Times New Roman" w:hAnsi="Times New Roman" w:cs="Times New Roman"/>
          <w:b/>
          <w:i w:val="0"/>
          <w:iCs w:val="0"/>
          <w:color w:val="538135" w:themeColor="accent6" w:themeShade="BF"/>
          <w:sz w:val="22"/>
          <w:szCs w:val="22"/>
        </w:rPr>
        <w:fldChar w:fldCharType="separate"/>
      </w:r>
      <w:r w:rsidRPr="00CB0490">
        <w:rPr>
          <w:rFonts w:ascii="Times New Roman" w:hAnsi="Times New Roman" w:cs="Times New Roman"/>
          <w:b/>
          <w:i w:val="0"/>
          <w:iCs w:val="0"/>
          <w:noProof/>
          <w:color w:val="538135" w:themeColor="accent6" w:themeShade="BF"/>
          <w:sz w:val="22"/>
          <w:szCs w:val="22"/>
        </w:rPr>
        <w:t>10</w:t>
      </w:r>
      <w:r w:rsidR="006A27F0" w:rsidRPr="00CB0490">
        <w:rPr>
          <w:rFonts w:ascii="Times New Roman" w:hAnsi="Times New Roman" w:cs="Times New Roman"/>
          <w:b/>
          <w:i w:val="0"/>
          <w:iCs w:val="0"/>
          <w:color w:val="538135" w:themeColor="accent6" w:themeShade="BF"/>
          <w:sz w:val="22"/>
          <w:szCs w:val="22"/>
        </w:rPr>
        <w:fldChar w:fldCharType="end"/>
      </w:r>
      <w:r w:rsidR="00CB0490" w:rsidRPr="00CB0490">
        <w:rPr>
          <w:rFonts w:ascii="Times New Roman" w:hAnsi="Times New Roman" w:cs="Times New Roman"/>
          <w:b/>
          <w:i w:val="0"/>
          <w:iCs w:val="0"/>
          <w:color w:val="538135" w:themeColor="accent6" w:themeShade="BF"/>
          <w:sz w:val="22"/>
          <w:szCs w:val="22"/>
        </w:rPr>
        <w:t>.</w:t>
      </w:r>
      <w:r w:rsidRPr="00095DEA">
        <w:rPr>
          <w:rFonts w:ascii="Times New Roman" w:hAnsi="Times New Roman" w:cs="Times New Roman"/>
          <w:i w:val="0"/>
          <w:iCs w:val="0"/>
          <w:sz w:val="22"/>
          <w:szCs w:val="22"/>
        </w:rPr>
        <w:t xml:space="preserve"> </w:t>
      </w:r>
      <w:r w:rsidRPr="00CB0490">
        <w:rPr>
          <w:rFonts w:ascii="Times New Roman" w:hAnsi="Times New Roman" w:cs="Times New Roman"/>
          <w:i w:val="0"/>
          <w:iCs w:val="0"/>
          <w:color w:val="538135" w:themeColor="accent6" w:themeShade="BF"/>
          <w:sz w:val="22"/>
          <w:szCs w:val="22"/>
        </w:rPr>
        <w:t>Μορφο</w:t>
      </w:r>
      <w:r w:rsidR="00A3208B">
        <w:rPr>
          <w:rFonts w:ascii="Times New Roman" w:hAnsi="Times New Roman" w:cs="Times New Roman"/>
          <w:i w:val="0"/>
          <w:iCs w:val="0"/>
          <w:color w:val="538135" w:themeColor="accent6" w:themeShade="BF"/>
          <w:sz w:val="22"/>
          <w:szCs w:val="22"/>
        </w:rPr>
        <w:t xml:space="preserve">λογία </w:t>
      </w:r>
      <w:proofErr w:type="spellStart"/>
      <w:r w:rsidR="00A3208B">
        <w:rPr>
          <w:rFonts w:ascii="Times New Roman" w:hAnsi="Times New Roman" w:cs="Times New Roman"/>
          <w:i w:val="0"/>
          <w:iCs w:val="0"/>
          <w:color w:val="538135" w:themeColor="accent6" w:themeShade="BF"/>
          <w:sz w:val="22"/>
          <w:szCs w:val="22"/>
        </w:rPr>
        <w:t>ινοβλαστικών</w:t>
      </w:r>
      <w:proofErr w:type="spellEnd"/>
      <w:r w:rsidR="00A3208B">
        <w:rPr>
          <w:rFonts w:ascii="Times New Roman" w:hAnsi="Times New Roman" w:cs="Times New Roman"/>
          <w:i w:val="0"/>
          <w:iCs w:val="0"/>
          <w:color w:val="538135" w:themeColor="accent6" w:themeShade="BF"/>
          <w:sz w:val="22"/>
          <w:szCs w:val="22"/>
        </w:rPr>
        <w:t xml:space="preserve"> κυττάρων </w:t>
      </w:r>
      <w:r w:rsidRPr="00CB0490">
        <w:rPr>
          <w:rFonts w:ascii="Times New Roman" w:hAnsi="Times New Roman" w:cs="Times New Roman"/>
          <w:i w:val="0"/>
          <w:iCs w:val="0"/>
          <w:color w:val="538135" w:themeColor="accent6" w:themeShade="BF"/>
          <w:sz w:val="22"/>
          <w:szCs w:val="22"/>
        </w:rPr>
        <w:t>αμνιακού υγρού</w:t>
      </w:r>
      <w:bookmarkEnd w:id="35"/>
    </w:p>
    <w:p w:rsidR="00A64F1B" w:rsidRPr="00CB0490" w:rsidRDefault="00941498" w:rsidP="00444314">
      <w:pPr>
        <w:tabs>
          <w:tab w:val="left" w:pos="1725"/>
        </w:tabs>
        <w:spacing w:after="0" w:line="240" w:lineRule="auto"/>
        <w:jc w:val="center"/>
        <w:rPr>
          <w:rFonts w:ascii="Times New Roman" w:hAnsi="Times New Roman"/>
          <w:iCs/>
          <w:sz w:val="20"/>
          <w:szCs w:val="20"/>
        </w:rPr>
      </w:pPr>
      <w:proofErr w:type="spellStart"/>
      <w:r w:rsidRPr="00CB0490">
        <w:rPr>
          <w:rFonts w:ascii="Times New Roman" w:hAnsi="Times New Roman"/>
          <w:iCs/>
          <w:sz w:val="20"/>
          <w:szCs w:val="20"/>
          <w:lang w:val="en-US"/>
        </w:rPr>
        <w:t>Ociai</w:t>
      </w:r>
      <w:proofErr w:type="spellEnd"/>
      <w:r w:rsidRPr="00CB0490">
        <w:rPr>
          <w:rFonts w:ascii="Times New Roman" w:hAnsi="Times New Roman"/>
          <w:iCs/>
          <w:sz w:val="20"/>
          <w:szCs w:val="20"/>
        </w:rPr>
        <w:t xml:space="preserve"> </w:t>
      </w:r>
      <w:r w:rsidRPr="00CB0490">
        <w:rPr>
          <w:rFonts w:ascii="Times New Roman" w:hAnsi="Times New Roman"/>
          <w:iCs/>
          <w:sz w:val="20"/>
          <w:szCs w:val="20"/>
          <w:lang w:val="en-US"/>
        </w:rPr>
        <w:t>et</w:t>
      </w:r>
      <w:r w:rsidRPr="00CB0490">
        <w:rPr>
          <w:rFonts w:ascii="Times New Roman" w:hAnsi="Times New Roman"/>
          <w:iCs/>
          <w:sz w:val="20"/>
          <w:szCs w:val="20"/>
        </w:rPr>
        <w:t xml:space="preserve"> </w:t>
      </w:r>
      <w:r w:rsidRPr="00CB0490">
        <w:rPr>
          <w:rFonts w:ascii="Times New Roman" w:hAnsi="Times New Roman"/>
          <w:iCs/>
          <w:sz w:val="20"/>
          <w:szCs w:val="20"/>
          <w:lang w:val="en-US"/>
        </w:rPr>
        <w:t>al</w:t>
      </w:r>
      <w:r w:rsidRPr="00CB0490">
        <w:rPr>
          <w:rFonts w:ascii="Times New Roman" w:hAnsi="Times New Roman"/>
          <w:iCs/>
          <w:sz w:val="20"/>
          <w:szCs w:val="20"/>
        </w:rPr>
        <w:t>., 2018</w:t>
      </w:r>
    </w:p>
    <w:p w:rsidR="005C09EC" w:rsidRDefault="00C453A3" w:rsidP="00444314">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Τα </w:t>
      </w:r>
      <w:proofErr w:type="spellStart"/>
      <w:r w:rsidR="005C09EC">
        <w:rPr>
          <w:rFonts w:ascii="Times New Roman" w:hAnsi="Times New Roman"/>
          <w:sz w:val="24"/>
          <w:szCs w:val="24"/>
        </w:rPr>
        <w:t>επιθηλιοειδή</w:t>
      </w:r>
      <w:proofErr w:type="spellEnd"/>
      <w:r w:rsidR="005C09EC">
        <w:rPr>
          <w:rFonts w:ascii="Times New Roman" w:hAnsi="Times New Roman"/>
          <w:sz w:val="24"/>
          <w:szCs w:val="24"/>
        </w:rPr>
        <w:t xml:space="preserve"> κύτταρα αποτελούν το 33,7% των κυττάρων του αμνιακού υγρού</w:t>
      </w:r>
      <w:r>
        <w:rPr>
          <w:rFonts w:ascii="Times New Roman" w:hAnsi="Times New Roman"/>
          <w:sz w:val="24"/>
          <w:szCs w:val="24"/>
        </w:rPr>
        <w:t>,</w:t>
      </w:r>
      <w:r w:rsidR="005C09EC">
        <w:rPr>
          <w:rFonts w:ascii="Times New Roman" w:hAnsi="Times New Roman"/>
          <w:sz w:val="24"/>
          <w:szCs w:val="24"/>
        </w:rPr>
        <w:t xml:space="preserve"> ενώ τα κύτταρα </w:t>
      </w:r>
      <w:r w:rsidR="00A54FB5">
        <w:rPr>
          <w:rFonts w:ascii="Times New Roman" w:hAnsi="Times New Roman"/>
          <w:sz w:val="24"/>
          <w:szCs w:val="24"/>
        </w:rPr>
        <w:t xml:space="preserve">τύπου </w:t>
      </w:r>
      <w:r w:rsidR="00A54FB5">
        <w:rPr>
          <w:rFonts w:ascii="Times New Roman" w:hAnsi="Times New Roman"/>
          <w:sz w:val="24"/>
          <w:szCs w:val="24"/>
          <w:lang w:val="en-US"/>
        </w:rPr>
        <w:t>AF</w:t>
      </w:r>
      <w:r w:rsidR="005C09EC">
        <w:rPr>
          <w:rFonts w:ascii="Times New Roman" w:hAnsi="Times New Roman"/>
          <w:sz w:val="24"/>
          <w:szCs w:val="24"/>
        </w:rPr>
        <w:t xml:space="preserve"> </w:t>
      </w:r>
      <w:r>
        <w:rPr>
          <w:rFonts w:ascii="Times New Roman" w:hAnsi="Times New Roman"/>
          <w:sz w:val="24"/>
          <w:szCs w:val="24"/>
        </w:rPr>
        <w:t xml:space="preserve">το </w:t>
      </w:r>
      <w:r w:rsidR="005C09EC">
        <w:rPr>
          <w:rFonts w:ascii="Times New Roman" w:hAnsi="Times New Roman"/>
          <w:sz w:val="24"/>
          <w:szCs w:val="24"/>
        </w:rPr>
        <w:t xml:space="preserve">60,8% και τα </w:t>
      </w:r>
      <w:proofErr w:type="spellStart"/>
      <w:r w:rsidR="005C09EC">
        <w:rPr>
          <w:rFonts w:ascii="Times New Roman" w:hAnsi="Times New Roman"/>
          <w:sz w:val="24"/>
          <w:szCs w:val="24"/>
        </w:rPr>
        <w:t>ινοβλαστικά</w:t>
      </w:r>
      <w:proofErr w:type="spellEnd"/>
      <w:r w:rsidR="005C09EC">
        <w:rPr>
          <w:rFonts w:ascii="Times New Roman" w:hAnsi="Times New Roman"/>
          <w:sz w:val="24"/>
          <w:szCs w:val="24"/>
        </w:rPr>
        <w:t xml:space="preserve"> το υπόλοιπο 5% (</w:t>
      </w:r>
      <w:r w:rsidR="005C09EC">
        <w:rPr>
          <w:rFonts w:ascii="Times New Roman" w:hAnsi="Times New Roman"/>
          <w:sz w:val="24"/>
          <w:szCs w:val="24"/>
          <w:lang w:val="en-US"/>
        </w:rPr>
        <w:t>Loukogeorgakis</w:t>
      </w:r>
      <w:r w:rsidR="005C09EC" w:rsidRPr="005C09EC">
        <w:rPr>
          <w:rFonts w:ascii="Times New Roman" w:hAnsi="Times New Roman"/>
          <w:sz w:val="24"/>
          <w:szCs w:val="24"/>
        </w:rPr>
        <w:t xml:space="preserve"> </w:t>
      </w:r>
      <w:r w:rsidR="005C09EC">
        <w:rPr>
          <w:rFonts w:ascii="Times New Roman" w:hAnsi="Times New Roman"/>
          <w:sz w:val="24"/>
          <w:szCs w:val="24"/>
          <w:lang w:val="en-US"/>
        </w:rPr>
        <w:t>et</w:t>
      </w:r>
      <w:r w:rsidR="005C09EC" w:rsidRPr="005C09EC">
        <w:rPr>
          <w:rFonts w:ascii="Times New Roman" w:hAnsi="Times New Roman"/>
          <w:sz w:val="24"/>
          <w:szCs w:val="24"/>
        </w:rPr>
        <w:t xml:space="preserve"> </w:t>
      </w:r>
      <w:r w:rsidR="005C09EC">
        <w:rPr>
          <w:rFonts w:ascii="Times New Roman" w:hAnsi="Times New Roman"/>
          <w:sz w:val="24"/>
          <w:szCs w:val="24"/>
          <w:lang w:val="en-US"/>
        </w:rPr>
        <w:t>al</w:t>
      </w:r>
      <w:r w:rsidR="005C09EC" w:rsidRPr="005C09EC">
        <w:rPr>
          <w:rFonts w:ascii="Times New Roman" w:hAnsi="Times New Roman"/>
          <w:sz w:val="24"/>
          <w:szCs w:val="24"/>
        </w:rPr>
        <w:t>., 2016</w:t>
      </w:r>
      <w:r w:rsidR="005C09EC">
        <w:rPr>
          <w:rFonts w:ascii="Times New Roman" w:hAnsi="Times New Roman"/>
          <w:sz w:val="24"/>
          <w:szCs w:val="24"/>
        </w:rPr>
        <w:t>)</w:t>
      </w:r>
      <w:r w:rsidR="00F63AD5">
        <w:rPr>
          <w:rFonts w:ascii="Times New Roman" w:hAnsi="Times New Roman"/>
          <w:sz w:val="24"/>
          <w:szCs w:val="24"/>
        </w:rPr>
        <w:t>.</w:t>
      </w:r>
    </w:p>
    <w:p w:rsidR="00F63AD5" w:rsidRPr="006253BF" w:rsidRDefault="00F63AD5" w:rsidP="00F54DC3">
      <w:pPr>
        <w:pStyle w:val="2"/>
        <w:spacing w:line="360" w:lineRule="auto"/>
        <w:rPr>
          <w:rFonts w:ascii="Times New Roman" w:hAnsi="Times New Roman" w:cs="Times New Roman"/>
          <w:b/>
          <w:color w:val="538135" w:themeColor="accent6" w:themeShade="BF"/>
          <w:sz w:val="24"/>
          <w:szCs w:val="24"/>
          <w:u w:val="single"/>
        </w:rPr>
      </w:pPr>
      <w:bookmarkStart w:id="36" w:name="_Toc118753492"/>
      <w:r w:rsidRPr="006253BF">
        <w:rPr>
          <w:rFonts w:ascii="Times New Roman" w:hAnsi="Times New Roman" w:cs="Times New Roman"/>
          <w:b/>
          <w:color w:val="538135" w:themeColor="accent6" w:themeShade="BF"/>
          <w:sz w:val="24"/>
          <w:szCs w:val="24"/>
          <w:u w:val="single"/>
        </w:rPr>
        <w:t>3.</w:t>
      </w:r>
      <w:r w:rsidR="00EE7D32" w:rsidRPr="006253BF">
        <w:rPr>
          <w:rFonts w:ascii="Times New Roman" w:hAnsi="Times New Roman" w:cs="Times New Roman"/>
          <w:b/>
          <w:color w:val="538135" w:themeColor="accent6" w:themeShade="BF"/>
          <w:sz w:val="24"/>
          <w:szCs w:val="24"/>
          <w:u w:val="single"/>
        </w:rPr>
        <w:t>4</w:t>
      </w:r>
      <w:r w:rsidR="006253BF" w:rsidRPr="006253BF">
        <w:rPr>
          <w:rFonts w:ascii="Times New Roman" w:hAnsi="Times New Roman" w:cs="Times New Roman"/>
          <w:b/>
          <w:color w:val="538135" w:themeColor="accent6" w:themeShade="BF"/>
          <w:sz w:val="24"/>
          <w:szCs w:val="24"/>
          <w:u w:val="single"/>
        </w:rPr>
        <w:t xml:space="preserve"> </w:t>
      </w:r>
      <w:r w:rsidRPr="006253BF">
        <w:rPr>
          <w:rFonts w:ascii="Times New Roman" w:hAnsi="Times New Roman" w:cs="Times New Roman"/>
          <w:b/>
          <w:color w:val="538135" w:themeColor="accent6" w:themeShade="BF"/>
          <w:sz w:val="24"/>
          <w:szCs w:val="24"/>
          <w:u w:val="single"/>
        </w:rPr>
        <w:t xml:space="preserve"> </w:t>
      </w:r>
      <w:bookmarkEnd w:id="36"/>
      <w:r w:rsidR="006253BF" w:rsidRPr="006253BF">
        <w:rPr>
          <w:rFonts w:ascii="Times New Roman" w:hAnsi="Times New Roman" w:cs="Times New Roman"/>
          <w:b/>
          <w:color w:val="538135" w:themeColor="accent6" w:themeShade="BF"/>
          <w:sz w:val="24"/>
          <w:szCs w:val="24"/>
          <w:u w:val="single"/>
        </w:rPr>
        <w:t>ΒΛΑΣΤΟΚΥΤΤΑΡΑ</w:t>
      </w:r>
      <w:r w:rsidRPr="006253BF">
        <w:rPr>
          <w:rFonts w:ascii="Times New Roman" w:hAnsi="Times New Roman" w:cs="Times New Roman"/>
          <w:b/>
          <w:color w:val="538135" w:themeColor="accent6" w:themeShade="BF"/>
          <w:sz w:val="24"/>
          <w:szCs w:val="24"/>
          <w:u w:val="single"/>
        </w:rPr>
        <w:t xml:space="preserve"> </w:t>
      </w:r>
    </w:p>
    <w:p w:rsidR="00941498" w:rsidRDefault="00D04195"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Περίπου το 1% των κυττάρων που προέρχονται από το αμνιακό υγρό είναι </w:t>
      </w:r>
      <w:r w:rsidRPr="00044FC2">
        <w:rPr>
          <w:rFonts w:ascii="Times New Roman" w:hAnsi="Times New Roman"/>
          <w:sz w:val="24"/>
          <w:szCs w:val="24"/>
        </w:rPr>
        <w:t>βλαστοκύτταρα</w:t>
      </w:r>
      <w:r w:rsidR="001A717D" w:rsidRPr="001A717D">
        <w:rPr>
          <w:rFonts w:ascii="Times New Roman" w:hAnsi="Times New Roman"/>
          <w:sz w:val="24"/>
          <w:szCs w:val="24"/>
        </w:rPr>
        <w:t xml:space="preserve"> (</w:t>
      </w:r>
      <w:r w:rsidR="001A717D">
        <w:rPr>
          <w:rFonts w:ascii="Times New Roman" w:hAnsi="Times New Roman"/>
          <w:sz w:val="24"/>
          <w:szCs w:val="24"/>
          <w:lang w:val="en-US"/>
        </w:rPr>
        <w:t>Pantalone</w:t>
      </w:r>
      <w:r w:rsidR="001A717D" w:rsidRPr="001A717D">
        <w:rPr>
          <w:rFonts w:ascii="Times New Roman" w:hAnsi="Times New Roman"/>
          <w:sz w:val="24"/>
          <w:szCs w:val="24"/>
        </w:rPr>
        <w:t xml:space="preserve"> </w:t>
      </w:r>
      <w:r w:rsidR="001A717D">
        <w:rPr>
          <w:rFonts w:ascii="Times New Roman" w:hAnsi="Times New Roman"/>
          <w:sz w:val="24"/>
          <w:szCs w:val="24"/>
          <w:lang w:val="en-US"/>
        </w:rPr>
        <w:t>et</w:t>
      </w:r>
      <w:r w:rsidR="001A717D" w:rsidRPr="001A717D">
        <w:rPr>
          <w:rFonts w:ascii="Times New Roman" w:hAnsi="Times New Roman"/>
          <w:sz w:val="24"/>
          <w:szCs w:val="24"/>
        </w:rPr>
        <w:t xml:space="preserve"> </w:t>
      </w:r>
      <w:r w:rsidR="001A717D">
        <w:rPr>
          <w:rFonts w:ascii="Times New Roman" w:hAnsi="Times New Roman"/>
          <w:sz w:val="24"/>
          <w:szCs w:val="24"/>
          <w:lang w:val="en-US"/>
        </w:rPr>
        <w:t>al</w:t>
      </w:r>
      <w:r w:rsidR="001A717D" w:rsidRPr="001A717D">
        <w:rPr>
          <w:rFonts w:ascii="Times New Roman" w:hAnsi="Times New Roman"/>
          <w:sz w:val="24"/>
          <w:szCs w:val="24"/>
        </w:rPr>
        <w:t>., 2016)</w:t>
      </w:r>
      <w:r>
        <w:rPr>
          <w:rFonts w:ascii="Times New Roman" w:hAnsi="Times New Roman"/>
          <w:sz w:val="24"/>
          <w:szCs w:val="24"/>
        </w:rPr>
        <w:t xml:space="preserve">. </w:t>
      </w:r>
      <w:r w:rsidR="00A20B8C" w:rsidRPr="00A54FB5">
        <w:rPr>
          <w:rFonts w:ascii="Times New Roman" w:hAnsi="Times New Roman"/>
          <w:sz w:val="24"/>
          <w:szCs w:val="24"/>
        </w:rPr>
        <w:t xml:space="preserve">Πρόκειται για </w:t>
      </w:r>
      <w:r w:rsidR="008D5DD6">
        <w:rPr>
          <w:rFonts w:ascii="Times New Roman" w:hAnsi="Times New Roman"/>
          <w:sz w:val="24"/>
          <w:szCs w:val="24"/>
        </w:rPr>
        <w:t>την</w:t>
      </w:r>
      <w:r w:rsidR="00A20B8C" w:rsidRPr="00A54FB5">
        <w:rPr>
          <w:rFonts w:ascii="Times New Roman" w:hAnsi="Times New Roman"/>
          <w:sz w:val="24"/>
          <w:szCs w:val="24"/>
        </w:rPr>
        <w:t xml:space="preserve"> πρόδρομη μορ</w:t>
      </w:r>
      <w:r w:rsidR="008D5DD6">
        <w:rPr>
          <w:rFonts w:ascii="Times New Roman" w:hAnsi="Times New Roman"/>
          <w:sz w:val="24"/>
          <w:szCs w:val="24"/>
        </w:rPr>
        <w:t>φή όλων των κυττάρων του ανθρώπι</w:t>
      </w:r>
      <w:r w:rsidR="00A20B8C" w:rsidRPr="00A54FB5">
        <w:rPr>
          <w:rFonts w:ascii="Times New Roman" w:hAnsi="Times New Roman"/>
          <w:sz w:val="24"/>
          <w:szCs w:val="24"/>
        </w:rPr>
        <w:t>νου σώματος</w:t>
      </w:r>
      <w:r w:rsidR="008D5DD6">
        <w:rPr>
          <w:rFonts w:ascii="Times New Roman" w:hAnsi="Times New Roman"/>
          <w:sz w:val="24"/>
          <w:szCs w:val="24"/>
        </w:rPr>
        <w:t>, τα οποία με</w:t>
      </w:r>
      <w:r w:rsidR="00A20B8C" w:rsidRPr="00A54FB5">
        <w:rPr>
          <w:rFonts w:ascii="Times New Roman" w:hAnsi="Times New Roman"/>
          <w:sz w:val="24"/>
          <w:szCs w:val="24"/>
        </w:rPr>
        <w:t xml:space="preserve"> κατάλληλες συνθήκες μπορούν να μετατραπούν σε άλλες </w:t>
      </w:r>
      <w:r w:rsidR="008D5DD6">
        <w:rPr>
          <w:rFonts w:ascii="Times New Roman" w:hAnsi="Times New Roman"/>
          <w:sz w:val="24"/>
          <w:szCs w:val="24"/>
        </w:rPr>
        <w:t xml:space="preserve">κυτταρικές </w:t>
      </w:r>
      <w:r w:rsidR="00A20B8C" w:rsidRPr="00A54FB5">
        <w:rPr>
          <w:rFonts w:ascii="Times New Roman" w:hAnsi="Times New Roman"/>
          <w:sz w:val="24"/>
          <w:szCs w:val="24"/>
        </w:rPr>
        <w:t xml:space="preserve">μορφές. </w:t>
      </w:r>
      <w:r w:rsidR="00B0201D" w:rsidRPr="00A54FB5">
        <w:rPr>
          <w:rFonts w:ascii="Times New Roman" w:hAnsi="Times New Roman"/>
          <w:sz w:val="24"/>
          <w:szCs w:val="24"/>
        </w:rPr>
        <w:t>Τα βλαστοκύτταρα προέρχονται από έμβρυα στο στάδιο της βλαστοκύστης, δηλαδή έμβρυα της 5</w:t>
      </w:r>
      <w:r w:rsidR="00B0201D" w:rsidRPr="00A54FB5">
        <w:rPr>
          <w:rFonts w:ascii="Times New Roman" w:hAnsi="Times New Roman"/>
          <w:sz w:val="24"/>
          <w:szCs w:val="24"/>
          <w:vertAlign w:val="superscript"/>
        </w:rPr>
        <w:t>ης</w:t>
      </w:r>
      <w:r w:rsidR="00B0201D" w:rsidRPr="00A54FB5">
        <w:rPr>
          <w:rFonts w:ascii="Times New Roman" w:hAnsi="Times New Roman"/>
          <w:sz w:val="24"/>
          <w:szCs w:val="24"/>
        </w:rPr>
        <w:t xml:space="preserve"> ημέρας περίπου. </w:t>
      </w:r>
      <w:r w:rsidR="00563B0C">
        <w:rPr>
          <w:rFonts w:ascii="Times New Roman" w:hAnsi="Times New Roman"/>
          <w:sz w:val="24"/>
          <w:szCs w:val="24"/>
        </w:rPr>
        <w:t>Έχουν την ιδιότητα να αυτοανανεώνονται και να αυτοπολλαπλασιάζονται και μ</w:t>
      </w:r>
      <w:r w:rsidR="00B0201D" w:rsidRPr="00A54FB5">
        <w:rPr>
          <w:rFonts w:ascii="Times New Roman" w:hAnsi="Times New Roman"/>
          <w:sz w:val="24"/>
          <w:szCs w:val="24"/>
        </w:rPr>
        <w:t xml:space="preserve">πορούν να σχηματίσουν </w:t>
      </w:r>
      <w:r w:rsidR="00563B0C">
        <w:rPr>
          <w:rFonts w:ascii="Times New Roman" w:hAnsi="Times New Roman"/>
          <w:sz w:val="24"/>
          <w:szCs w:val="24"/>
        </w:rPr>
        <w:t xml:space="preserve">διάφορες κυτταρικές σειρές </w:t>
      </w:r>
      <w:r w:rsidR="008D5DD6">
        <w:rPr>
          <w:rFonts w:ascii="Times New Roman" w:hAnsi="Times New Roman"/>
          <w:sz w:val="24"/>
          <w:szCs w:val="24"/>
        </w:rPr>
        <w:t>όπως:</w:t>
      </w:r>
      <w:r w:rsidR="00563B0C">
        <w:rPr>
          <w:rFonts w:ascii="Times New Roman" w:hAnsi="Times New Roman"/>
          <w:sz w:val="24"/>
          <w:szCs w:val="24"/>
        </w:rPr>
        <w:t xml:space="preserve"> </w:t>
      </w:r>
      <w:proofErr w:type="spellStart"/>
      <w:r w:rsidR="00563B0C">
        <w:rPr>
          <w:rFonts w:ascii="Times New Roman" w:hAnsi="Times New Roman"/>
          <w:sz w:val="24"/>
          <w:szCs w:val="24"/>
        </w:rPr>
        <w:t>λιποκύτταρα</w:t>
      </w:r>
      <w:proofErr w:type="spellEnd"/>
      <w:r w:rsidR="00563B0C">
        <w:rPr>
          <w:rFonts w:ascii="Times New Roman" w:hAnsi="Times New Roman"/>
          <w:sz w:val="24"/>
          <w:szCs w:val="24"/>
        </w:rPr>
        <w:t xml:space="preserve">, οστεοβλάστες </w:t>
      </w:r>
      <w:proofErr w:type="spellStart"/>
      <w:r w:rsidR="00563B0C">
        <w:rPr>
          <w:rFonts w:ascii="Times New Roman" w:hAnsi="Times New Roman"/>
          <w:sz w:val="24"/>
          <w:szCs w:val="24"/>
        </w:rPr>
        <w:t>χονδροκύτταρα</w:t>
      </w:r>
      <w:proofErr w:type="spellEnd"/>
      <w:r w:rsidR="00563B0C">
        <w:rPr>
          <w:rFonts w:ascii="Times New Roman" w:hAnsi="Times New Roman"/>
          <w:sz w:val="24"/>
          <w:szCs w:val="24"/>
        </w:rPr>
        <w:t xml:space="preserve">, νεφρικά κύτταρα, ηπατοκύτταρα και καρδιομυοκύτταρα </w:t>
      </w:r>
      <w:r w:rsidR="00A54FB5" w:rsidRPr="00A54FB5">
        <w:rPr>
          <w:rFonts w:ascii="Times New Roman" w:hAnsi="Times New Roman"/>
          <w:sz w:val="24"/>
          <w:szCs w:val="24"/>
        </w:rPr>
        <w:t xml:space="preserve"> (</w:t>
      </w:r>
      <w:r w:rsidR="00A54FB5" w:rsidRPr="00A54FB5">
        <w:rPr>
          <w:rFonts w:ascii="Times New Roman" w:hAnsi="Times New Roman"/>
          <w:sz w:val="24"/>
          <w:szCs w:val="24"/>
          <w:lang w:val="en-US"/>
        </w:rPr>
        <w:t>Utama</w:t>
      </w:r>
      <w:r w:rsidR="00A54FB5" w:rsidRPr="00A54FB5">
        <w:rPr>
          <w:rFonts w:ascii="Times New Roman" w:hAnsi="Times New Roman"/>
          <w:sz w:val="24"/>
          <w:szCs w:val="24"/>
        </w:rPr>
        <w:t xml:space="preserve"> </w:t>
      </w:r>
      <w:r w:rsidR="00A54FB5" w:rsidRPr="00A54FB5">
        <w:rPr>
          <w:rFonts w:ascii="Times New Roman" w:hAnsi="Times New Roman"/>
          <w:sz w:val="24"/>
          <w:szCs w:val="24"/>
          <w:lang w:val="en-US"/>
        </w:rPr>
        <w:t>et</w:t>
      </w:r>
      <w:r w:rsidR="00A54FB5" w:rsidRPr="00A54FB5">
        <w:rPr>
          <w:rFonts w:ascii="Times New Roman" w:hAnsi="Times New Roman"/>
          <w:sz w:val="24"/>
          <w:szCs w:val="24"/>
        </w:rPr>
        <w:t xml:space="preserve"> </w:t>
      </w:r>
      <w:r w:rsidR="00A54FB5" w:rsidRPr="00A54FB5">
        <w:rPr>
          <w:rFonts w:ascii="Times New Roman" w:hAnsi="Times New Roman"/>
          <w:sz w:val="24"/>
          <w:szCs w:val="24"/>
          <w:lang w:val="en-US"/>
        </w:rPr>
        <w:t>al</w:t>
      </w:r>
      <w:r w:rsidR="00A54FB5" w:rsidRPr="00A54FB5">
        <w:rPr>
          <w:rFonts w:ascii="Times New Roman" w:hAnsi="Times New Roman"/>
          <w:sz w:val="24"/>
          <w:szCs w:val="24"/>
        </w:rPr>
        <w:t>., 2020)</w:t>
      </w:r>
      <w:r w:rsidR="00B0201D" w:rsidRPr="00A54FB5">
        <w:rPr>
          <w:rFonts w:ascii="Times New Roman" w:hAnsi="Times New Roman"/>
          <w:sz w:val="24"/>
          <w:szCs w:val="24"/>
        </w:rPr>
        <w:t>.</w:t>
      </w:r>
    </w:p>
    <w:p w:rsidR="00F54DC3" w:rsidRDefault="006D3BB2" w:rsidP="00F54DC3">
      <w:pPr>
        <w:keepNext/>
        <w:tabs>
          <w:tab w:val="left" w:pos="1725"/>
        </w:tabs>
        <w:spacing w:line="360" w:lineRule="auto"/>
        <w:jc w:val="center"/>
      </w:pPr>
      <w:r>
        <w:rPr>
          <w:noProof/>
          <w:lang w:eastAsia="el-GR"/>
        </w:rPr>
        <w:drawing>
          <wp:inline distT="0" distB="0" distL="0" distR="0">
            <wp:extent cx="2645539" cy="2019300"/>
            <wp:effectExtent l="19050" t="19050" r="21461" b="1905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651246" cy="2023656"/>
                    </a:xfrm>
                    <a:prstGeom prst="rect">
                      <a:avLst/>
                    </a:prstGeom>
                    <a:ln>
                      <a:solidFill>
                        <a:schemeClr val="accent6">
                          <a:lumMod val="75000"/>
                        </a:schemeClr>
                      </a:solidFill>
                    </a:ln>
                  </pic:spPr>
                </pic:pic>
              </a:graphicData>
            </a:graphic>
          </wp:inline>
        </w:drawing>
      </w:r>
    </w:p>
    <w:p w:rsidR="00941498" w:rsidRPr="00A843E9" w:rsidRDefault="00F54DC3" w:rsidP="003D751E">
      <w:pPr>
        <w:pStyle w:val="ab"/>
        <w:spacing w:after="0"/>
        <w:jc w:val="center"/>
        <w:rPr>
          <w:rFonts w:ascii="Times New Roman" w:hAnsi="Times New Roman" w:cs="Times New Roman"/>
          <w:i w:val="0"/>
          <w:iCs w:val="0"/>
          <w:color w:val="538135" w:themeColor="accent6" w:themeShade="BF"/>
          <w:sz w:val="20"/>
          <w:szCs w:val="20"/>
        </w:rPr>
      </w:pPr>
      <w:bookmarkStart w:id="37" w:name="_Toc118753613"/>
      <w:r w:rsidRPr="00A843E9">
        <w:rPr>
          <w:rFonts w:ascii="Times New Roman" w:hAnsi="Times New Roman" w:cs="Times New Roman"/>
          <w:b/>
          <w:i w:val="0"/>
          <w:iCs w:val="0"/>
          <w:color w:val="538135" w:themeColor="accent6" w:themeShade="BF"/>
          <w:sz w:val="20"/>
          <w:szCs w:val="20"/>
        </w:rPr>
        <w:t xml:space="preserve">Εικόνα </w:t>
      </w:r>
      <w:r w:rsidR="006A27F0" w:rsidRPr="00A843E9">
        <w:rPr>
          <w:rFonts w:ascii="Times New Roman" w:hAnsi="Times New Roman" w:cs="Times New Roman"/>
          <w:b/>
          <w:i w:val="0"/>
          <w:iCs w:val="0"/>
          <w:color w:val="538135" w:themeColor="accent6" w:themeShade="BF"/>
          <w:sz w:val="20"/>
          <w:szCs w:val="20"/>
        </w:rPr>
        <w:fldChar w:fldCharType="begin"/>
      </w:r>
      <w:r w:rsidRPr="00A843E9">
        <w:rPr>
          <w:rFonts w:ascii="Times New Roman" w:hAnsi="Times New Roman" w:cs="Times New Roman"/>
          <w:b/>
          <w:i w:val="0"/>
          <w:iCs w:val="0"/>
          <w:color w:val="538135" w:themeColor="accent6" w:themeShade="BF"/>
          <w:sz w:val="20"/>
          <w:szCs w:val="20"/>
        </w:rPr>
        <w:instrText xml:space="preserve"> SEQ Εικόνα \* ARABIC </w:instrText>
      </w:r>
      <w:r w:rsidR="006A27F0" w:rsidRPr="00A843E9">
        <w:rPr>
          <w:rFonts w:ascii="Times New Roman" w:hAnsi="Times New Roman" w:cs="Times New Roman"/>
          <w:b/>
          <w:i w:val="0"/>
          <w:iCs w:val="0"/>
          <w:color w:val="538135" w:themeColor="accent6" w:themeShade="BF"/>
          <w:sz w:val="20"/>
          <w:szCs w:val="20"/>
        </w:rPr>
        <w:fldChar w:fldCharType="separate"/>
      </w:r>
      <w:r w:rsidRPr="00A843E9">
        <w:rPr>
          <w:rFonts w:ascii="Times New Roman" w:hAnsi="Times New Roman" w:cs="Times New Roman"/>
          <w:b/>
          <w:i w:val="0"/>
          <w:iCs w:val="0"/>
          <w:noProof/>
          <w:color w:val="538135" w:themeColor="accent6" w:themeShade="BF"/>
          <w:sz w:val="20"/>
          <w:szCs w:val="20"/>
        </w:rPr>
        <w:t>11</w:t>
      </w:r>
      <w:r w:rsidR="006A27F0" w:rsidRPr="00A843E9">
        <w:rPr>
          <w:rFonts w:ascii="Times New Roman" w:hAnsi="Times New Roman" w:cs="Times New Roman"/>
          <w:b/>
          <w:i w:val="0"/>
          <w:iCs w:val="0"/>
          <w:color w:val="538135" w:themeColor="accent6" w:themeShade="BF"/>
          <w:sz w:val="20"/>
          <w:szCs w:val="20"/>
        </w:rPr>
        <w:fldChar w:fldCharType="end"/>
      </w:r>
      <w:r w:rsidR="00A843E9" w:rsidRPr="00A843E9">
        <w:rPr>
          <w:rFonts w:ascii="Times New Roman" w:hAnsi="Times New Roman" w:cs="Times New Roman"/>
          <w:b/>
          <w:i w:val="0"/>
          <w:iCs w:val="0"/>
          <w:color w:val="538135" w:themeColor="accent6" w:themeShade="BF"/>
          <w:sz w:val="20"/>
          <w:szCs w:val="20"/>
        </w:rPr>
        <w:t>.</w:t>
      </w:r>
      <w:r w:rsidR="00A843E9" w:rsidRPr="00A843E9">
        <w:rPr>
          <w:rFonts w:ascii="Times New Roman" w:hAnsi="Times New Roman" w:cs="Times New Roman"/>
          <w:i w:val="0"/>
          <w:iCs w:val="0"/>
          <w:color w:val="538135" w:themeColor="accent6" w:themeShade="BF"/>
          <w:sz w:val="20"/>
          <w:szCs w:val="20"/>
        </w:rPr>
        <w:t xml:space="preserve">  Μορφολογικά χαρακτηριστικά </w:t>
      </w:r>
      <w:proofErr w:type="spellStart"/>
      <w:r w:rsidR="00A843E9" w:rsidRPr="00A843E9">
        <w:rPr>
          <w:rFonts w:ascii="Times New Roman" w:hAnsi="Times New Roman" w:cs="Times New Roman"/>
          <w:i w:val="0"/>
          <w:iCs w:val="0"/>
          <w:color w:val="538135" w:themeColor="accent6" w:themeShade="BF"/>
          <w:sz w:val="20"/>
          <w:szCs w:val="20"/>
        </w:rPr>
        <w:t>βλαστοκυττάρων</w:t>
      </w:r>
      <w:proofErr w:type="spellEnd"/>
      <w:r w:rsidR="00A843E9" w:rsidRPr="00A843E9">
        <w:rPr>
          <w:rFonts w:ascii="Times New Roman" w:hAnsi="Times New Roman" w:cs="Times New Roman"/>
          <w:i w:val="0"/>
          <w:iCs w:val="0"/>
          <w:color w:val="538135" w:themeColor="accent6" w:themeShade="BF"/>
          <w:sz w:val="20"/>
          <w:szCs w:val="20"/>
        </w:rPr>
        <w:t xml:space="preserve"> </w:t>
      </w:r>
      <w:r w:rsidRPr="00A843E9">
        <w:rPr>
          <w:rFonts w:ascii="Times New Roman" w:hAnsi="Times New Roman" w:cs="Times New Roman"/>
          <w:i w:val="0"/>
          <w:iCs w:val="0"/>
          <w:color w:val="538135" w:themeColor="accent6" w:themeShade="BF"/>
          <w:sz w:val="20"/>
          <w:szCs w:val="20"/>
        </w:rPr>
        <w:t>αμνιακού υγρού</w:t>
      </w:r>
      <w:bookmarkEnd w:id="37"/>
    </w:p>
    <w:p w:rsidR="006D3BB2" w:rsidRDefault="006D3BB2" w:rsidP="003D751E">
      <w:pPr>
        <w:tabs>
          <w:tab w:val="left" w:pos="1725"/>
        </w:tabs>
        <w:spacing w:after="0" w:line="240" w:lineRule="auto"/>
        <w:jc w:val="center"/>
        <w:rPr>
          <w:rFonts w:ascii="Times New Roman" w:hAnsi="Times New Roman"/>
          <w:iCs/>
          <w:sz w:val="20"/>
          <w:szCs w:val="20"/>
        </w:rPr>
      </w:pPr>
      <w:proofErr w:type="spellStart"/>
      <w:r w:rsidRPr="00A843E9">
        <w:rPr>
          <w:rFonts w:ascii="Times New Roman" w:hAnsi="Times New Roman"/>
          <w:iCs/>
          <w:sz w:val="20"/>
          <w:szCs w:val="20"/>
          <w:lang w:val="en-US"/>
        </w:rPr>
        <w:t>Ochiai</w:t>
      </w:r>
      <w:proofErr w:type="spellEnd"/>
      <w:r w:rsidRPr="00A843E9">
        <w:rPr>
          <w:rFonts w:ascii="Times New Roman" w:hAnsi="Times New Roman"/>
          <w:iCs/>
          <w:sz w:val="20"/>
          <w:szCs w:val="20"/>
        </w:rPr>
        <w:t xml:space="preserve"> </w:t>
      </w:r>
      <w:r w:rsidRPr="00A843E9">
        <w:rPr>
          <w:rFonts w:ascii="Times New Roman" w:hAnsi="Times New Roman"/>
          <w:iCs/>
          <w:sz w:val="20"/>
          <w:szCs w:val="20"/>
          <w:lang w:val="en-US"/>
        </w:rPr>
        <w:t>et</w:t>
      </w:r>
      <w:r w:rsidRPr="00A843E9">
        <w:rPr>
          <w:rFonts w:ascii="Times New Roman" w:hAnsi="Times New Roman"/>
          <w:iCs/>
          <w:sz w:val="20"/>
          <w:szCs w:val="20"/>
        </w:rPr>
        <w:t xml:space="preserve"> </w:t>
      </w:r>
      <w:r w:rsidRPr="00A843E9">
        <w:rPr>
          <w:rFonts w:ascii="Times New Roman" w:hAnsi="Times New Roman"/>
          <w:iCs/>
          <w:sz w:val="20"/>
          <w:szCs w:val="20"/>
          <w:lang w:val="en-US"/>
        </w:rPr>
        <w:t>al</w:t>
      </w:r>
      <w:r w:rsidRPr="00A843E9">
        <w:rPr>
          <w:rFonts w:ascii="Times New Roman" w:hAnsi="Times New Roman"/>
          <w:iCs/>
          <w:sz w:val="20"/>
          <w:szCs w:val="20"/>
        </w:rPr>
        <w:t>., 2018</w:t>
      </w:r>
    </w:p>
    <w:p w:rsidR="003D751E" w:rsidRPr="00A843E9" w:rsidRDefault="003D751E" w:rsidP="003D751E">
      <w:pPr>
        <w:tabs>
          <w:tab w:val="left" w:pos="1725"/>
        </w:tabs>
        <w:spacing w:after="0" w:line="240" w:lineRule="auto"/>
        <w:jc w:val="center"/>
        <w:rPr>
          <w:rFonts w:ascii="Times New Roman" w:hAnsi="Times New Roman"/>
          <w:iCs/>
          <w:sz w:val="20"/>
          <w:szCs w:val="20"/>
        </w:rPr>
      </w:pPr>
    </w:p>
    <w:p w:rsidR="00C32C81" w:rsidRDefault="003B2740" w:rsidP="003D751E">
      <w:pPr>
        <w:tabs>
          <w:tab w:val="left" w:pos="1725"/>
        </w:tabs>
        <w:spacing w:after="0" w:line="360" w:lineRule="auto"/>
        <w:ind w:firstLine="720"/>
        <w:jc w:val="both"/>
        <w:rPr>
          <w:rFonts w:ascii="Times New Roman" w:hAnsi="Times New Roman"/>
          <w:sz w:val="24"/>
          <w:szCs w:val="24"/>
        </w:rPr>
      </w:pPr>
      <w:r>
        <w:rPr>
          <w:rFonts w:ascii="Times New Roman" w:hAnsi="Times New Roman"/>
          <w:sz w:val="24"/>
          <w:szCs w:val="24"/>
        </w:rPr>
        <w:t xml:space="preserve">Συγγραφείς αναφέρουν </w:t>
      </w:r>
      <w:proofErr w:type="spellStart"/>
      <w:r>
        <w:rPr>
          <w:rFonts w:ascii="Times New Roman" w:hAnsi="Times New Roman"/>
          <w:sz w:val="24"/>
          <w:szCs w:val="24"/>
        </w:rPr>
        <w:t>οτι</w:t>
      </w:r>
      <w:proofErr w:type="spellEnd"/>
      <w:r w:rsidR="00D04195">
        <w:rPr>
          <w:rFonts w:ascii="Times New Roman" w:hAnsi="Times New Roman"/>
          <w:sz w:val="24"/>
          <w:szCs w:val="24"/>
        </w:rPr>
        <w:t xml:space="preserve"> τα βλαστοκύτταρα του αμνιακού υγρού μπορούν να </w:t>
      </w:r>
      <w:proofErr w:type="spellStart"/>
      <w:r w:rsidR="00D04195">
        <w:rPr>
          <w:rFonts w:ascii="Times New Roman" w:hAnsi="Times New Roman"/>
          <w:sz w:val="24"/>
          <w:szCs w:val="24"/>
        </w:rPr>
        <w:t>συλλε</w:t>
      </w:r>
      <w:r>
        <w:rPr>
          <w:rFonts w:ascii="Times New Roman" w:hAnsi="Times New Roman"/>
          <w:sz w:val="24"/>
          <w:szCs w:val="24"/>
        </w:rPr>
        <w:t>γχθούν</w:t>
      </w:r>
      <w:proofErr w:type="spellEnd"/>
      <w:r>
        <w:rPr>
          <w:rFonts w:ascii="Times New Roman" w:hAnsi="Times New Roman"/>
          <w:sz w:val="24"/>
          <w:szCs w:val="24"/>
        </w:rPr>
        <w:t xml:space="preserve"> από καλλιέργεια</w:t>
      </w:r>
      <w:r w:rsidR="00D04195">
        <w:rPr>
          <w:rFonts w:ascii="Times New Roman" w:hAnsi="Times New Roman"/>
          <w:sz w:val="24"/>
          <w:szCs w:val="24"/>
        </w:rPr>
        <w:t xml:space="preserve"> κυττάρων του αμνιακού υγρού</w:t>
      </w:r>
      <w:r>
        <w:rPr>
          <w:rFonts w:ascii="Times New Roman" w:hAnsi="Times New Roman"/>
          <w:sz w:val="24"/>
          <w:szCs w:val="24"/>
        </w:rPr>
        <w:t>,</w:t>
      </w:r>
      <w:r w:rsidR="00D04195">
        <w:rPr>
          <w:rFonts w:ascii="Times New Roman" w:hAnsi="Times New Roman"/>
          <w:sz w:val="24"/>
          <w:szCs w:val="24"/>
        </w:rPr>
        <w:t xml:space="preserve"> ενώ άλλοι</w:t>
      </w:r>
      <w:r>
        <w:rPr>
          <w:rFonts w:ascii="Times New Roman" w:hAnsi="Times New Roman"/>
          <w:sz w:val="24"/>
          <w:szCs w:val="24"/>
        </w:rPr>
        <w:t xml:space="preserve"> ερευνητές δηλώνουν ότι</w:t>
      </w:r>
      <w:r w:rsidR="00D04195">
        <w:rPr>
          <w:rFonts w:ascii="Times New Roman" w:hAnsi="Times New Roman"/>
          <w:sz w:val="24"/>
          <w:szCs w:val="24"/>
        </w:rPr>
        <w:t xml:space="preserve"> τα κύτταρα</w:t>
      </w:r>
      <w:r>
        <w:rPr>
          <w:rFonts w:ascii="Times New Roman" w:hAnsi="Times New Roman"/>
          <w:sz w:val="24"/>
          <w:szCs w:val="24"/>
        </w:rPr>
        <w:t xml:space="preserve"> αυτά απομονώνονται με </w:t>
      </w:r>
      <w:r w:rsidR="00D04195">
        <w:rPr>
          <w:rFonts w:ascii="Times New Roman" w:hAnsi="Times New Roman"/>
          <w:sz w:val="24"/>
          <w:szCs w:val="24"/>
        </w:rPr>
        <w:t xml:space="preserve">διαδικασία που βασίζεται στο επιφανειακό αντιγόνο </w:t>
      </w:r>
      <w:r w:rsidR="00D04195">
        <w:rPr>
          <w:rFonts w:ascii="Times New Roman" w:hAnsi="Times New Roman"/>
          <w:sz w:val="24"/>
          <w:szCs w:val="24"/>
          <w:lang w:val="en-US"/>
        </w:rPr>
        <w:t>c</w:t>
      </w:r>
      <w:r w:rsidR="00D04195" w:rsidRPr="00D04195">
        <w:rPr>
          <w:rFonts w:ascii="Times New Roman" w:hAnsi="Times New Roman"/>
          <w:sz w:val="24"/>
          <w:szCs w:val="24"/>
        </w:rPr>
        <w:t>-</w:t>
      </w:r>
      <w:r w:rsidR="00D04195">
        <w:rPr>
          <w:rFonts w:ascii="Times New Roman" w:hAnsi="Times New Roman"/>
          <w:sz w:val="24"/>
          <w:szCs w:val="24"/>
          <w:lang w:val="en-US"/>
        </w:rPr>
        <w:t>Kit</w:t>
      </w:r>
      <w:r>
        <w:rPr>
          <w:rFonts w:ascii="Times New Roman" w:hAnsi="Times New Roman"/>
          <w:sz w:val="24"/>
          <w:szCs w:val="24"/>
        </w:rPr>
        <w:t>,</w:t>
      </w:r>
      <w:r w:rsidR="00D04195" w:rsidRPr="00D04195">
        <w:rPr>
          <w:rFonts w:ascii="Times New Roman" w:hAnsi="Times New Roman"/>
          <w:sz w:val="24"/>
          <w:szCs w:val="24"/>
        </w:rPr>
        <w:t xml:space="preserve"> </w:t>
      </w:r>
      <w:r>
        <w:rPr>
          <w:rFonts w:ascii="Times New Roman" w:hAnsi="Times New Roman"/>
          <w:sz w:val="24"/>
          <w:szCs w:val="24"/>
        </w:rPr>
        <w:t>που</w:t>
      </w:r>
      <w:r w:rsidR="00D04195">
        <w:rPr>
          <w:rFonts w:ascii="Times New Roman" w:hAnsi="Times New Roman"/>
          <w:sz w:val="24"/>
          <w:szCs w:val="24"/>
        </w:rPr>
        <w:t xml:space="preserve"> υπάρχει στα εμβρυϊκά βλαστοκύτταρα</w:t>
      </w:r>
      <w:r w:rsidR="00DF191B" w:rsidRPr="00DF191B">
        <w:rPr>
          <w:rFonts w:ascii="Times New Roman" w:hAnsi="Times New Roman"/>
          <w:sz w:val="24"/>
          <w:szCs w:val="24"/>
        </w:rPr>
        <w:t xml:space="preserve"> (</w:t>
      </w:r>
      <w:r w:rsidR="00DF191B">
        <w:rPr>
          <w:rFonts w:ascii="Times New Roman" w:hAnsi="Times New Roman"/>
          <w:sz w:val="24"/>
          <w:szCs w:val="24"/>
          <w:lang w:val="en-US"/>
        </w:rPr>
        <w:t>Loukogeorgakis</w:t>
      </w:r>
      <w:r w:rsidR="00DF191B" w:rsidRPr="00DF191B">
        <w:rPr>
          <w:rFonts w:ascii="Times New Roman" w:hAnsi="Times New Roman"/>
          <w:sz w:val="24"/>
          <w:szCs w:val="24"/>
        </w:rPr>
        <w:t xml:space="preserve"> </w:t>
      </w:r>
      <w:r w:rsidR="00DF191B">
        <w:rPr>
          <w:rFonts w:ascii="Times New Roman" w:hAnsi="Times New Roman"/>
          <w:sz w:val="24"/>
          <w:szCs w:val="24"/>
          <w:lang w:val="en-US"/>
        </w:rPr>
        <w:t>et</w:t>
      </w:r>
      <w:r w:rsidR="00DF191B" w:rsidRPr="00DF191B">
        <w:rPr>
          <w:rFonts w:ascii="Times New Roman" w:hAnsi="Times New Roman"/>
          <w:sz w:val="24"/>
          <w:szCs w:val="24"/>
        </w:rPr>
        <w:t xml:space="preserve"> </w:t>
      </w:r>
      <w:r w:rsidR="00DF191B">
        <w:rPr>
          <w:rFonts w:ascii="Times New Roman" w:hAnsi="Times New Roman"/>
          <w:sz w:val="24"/>
          <w:szCs w:val="24"/>
          <w:lang w:val="en-US"/>
        </w:rPr>
        <w:t>al</w:t>
      </w:r>
      <w:r w:rsidR="00DF191B" w:rsidRPr="00DF191B">
        <w:rPr>
          <w:rFonts w:ascii="Times New Roman" w:hAnsi="Times New Roman"/>
          <w:sz w:val="24"/>
          <w:szCs w:val="24"/>
        </w:rPr>
        <w:t>., 2016)</w:t>
      </w:r>
      <w:r w:rsidR="00D04195">
        <w:rPr>
          <w:rFonts w:ascii="Times New Roman" w:hAnsi="Times New Roman"/>
          <w:sz w:val="24"/>
          <w:szCs w:val="24"/>
        </w:rPr>
        <w:t xml:space="preserve">. </w:t>
      </w:r>
      <w:r w:rsidR="001F1FF7">
        <w:rPr>
          <w:rFonts w:ascii="Times New Roman" w:hAnsi="Times New Roman"/>
          <w:sz w:val="24"/>
          <w:szCs w:val="24"/>
        </w:rPr>
        <w:t>Το ενδιαφέρον σχετικά με τα βλαστοκύτταρα του αμνιακού υγρού είναι ότι δεν δημιουργούν όγκους</w:t>
      </w:r>
      <w:r w:rsidR="00F54340">
        <w:rPr>
          <w:rFonts w:ascii="Times New Roman" w:hAnsi="Times New Roman"/>
          <w:sz w:val="24"/>
          <w:szCs w:val="24"/>
        </w:rPr>
        <w:t>,</w:t>
      </w:r>
      <w:r w:rsidR="001F1FF7">
        <w:rPr>
          <w:rFonts w:ascii="Times New Roman" w:hAnsi="Times New Roman"/>
          <w:sz w:val="24"/>
          <w:szCs w:val="24"/>
        </w:rPr>
        <w:t xml:space="preserve"> μετά την μεταμόσχευσή τους σε ποντίκια</w:t>
      </w:r>
      <w:r w:rsidR="00F54340">
        <w:rPr>
          <w:rFonts w:ascii="Times New Roman" w:hAnsi="Times New Roman"/>
          <w:sz w:val="24"/>
          <w:szCs w:val="24"/>
        </w:rPr>
        <w:t>,</w:t>
      </w:r>
      <w:r w:rsidR="001F1FF7">
        <w:rPr>
          <w:rFonts w:ascii="Times New Roman" w:hAnsi="Times New Roman"/>
          <w:sz w:val="24"/>
          <w:szCs w:val="24"/>
        </w:rPr>
        <w:t xml:space="preserve"> σε αντίθεση με τα εμβρυϊκά βλαστοκύτταρα. Επίσης, αξίζει να σημειωθεί ότι η πλαστικότητα των βλαστοκυττάρων του αμνιακού υγρού ε</w:t>
      </w:r>
      <w:r w:rsidR="00F54340">
        <w:rPr>
          <w:rFonts w:ascii="Times New Roman" w:hAnsi="Times New Roman"/>
          <w:sz w:val="24"/>
          <w:szCs w:val="24"/>
        </w:rPr>
        <w:t>μφανίζει ενδιάμεση κατάσταση απ’</w:t>
      </w:r>
      <w:r w:rsidR="001F1FF7">
        <w:rPr>
          <w:rFonts w:ascii="Times New Roman" w:hAnsi="Times New Roman"/>
          <w:sz w:val="24"/>
          <w:szCs w:val="24"/>
        </w:rPr>
        <w:t xml:space="preserve"> αυτήν που παρατηρείται στα εμβρυϊκά βλαστοκύτταρα και τα βλαστοκύτταρα </w:t>
      </w:r>
      <w:r w:rsidR="00F54340">
        <w:rPr>
          <w:rFonts w:ascii="Times New Roman" w:hAnsi="Times New Roman"/>
          <w:sz w:val="24"/>
          <w:szCs w:val="24"/>
        </w:rPr>
        <w:t xml:space="preserve">των </w:t>
      </w:r>
      <w:r w:rsidR="001F1FF7">
        <w:rPr>
          <w:rFonts w:ascii="Times New Roman" w:hAnsi="Times New Roman"/>
          <w:sz w:val="24"/>
          <w:szCs w:val="24"/>
        </w:rPr>
        <w:t>ενηλίκων</w:t>
      </w:r>
      <w:r w:rsidR="001A717D">
        <w:rPr>
          <w:rFonts w:ascii="Times New Roman" w:hAnsi="Times New Roman"/>
          <w:sz w:val="24"/>
          <w:szCs w:val="24"/>
        </w:rPr>
        <w:t xml:space="preserve"> (</w:t>
      </w:r>
      <w:r w:rsidR="001A717D">
        <w:rPr>
          <w:rFonts w:ascii="Times New Roman" w:hAnsi="Times New Roman"/>
          <w:sz w:val="24"/>
          <w:szCs w:val="24"/>
          <w:lang w:val="en-US"/>
        </w:rPr>
        <w:t>Pantalone</w:t>
      </w:r>
      <w:r w:rsidR="001A717D" w:rsidRPr="001A717D">
        <w:rPr>
          <w:rFonts w:ascii="Times New Roman" w:hAnsi="Times New Roman"/>
          <w:sz w:val="24"/>
          <w:szCs w:val="24"/>
        </w:rPr>
        <w:t xml:space="preserve"> </w:t>
      </w:r>
      <w:r w:rsidR="001A717D">
        <w:rPr>
          <w:rFonts w:ascii="Times New Roman" w:hAnsi="Times New Roman"/>
          <w:sz w:val="24"/>
          <w:szCs w:val="24"/>
          <w:lang w:val="en-US"/>
        </w:rPr>
        <w:t>et</w:t>
      </w:r>
      <w:r w:rsidR="001A717D" w:rsidRPr="001A717D">
        <w:rPr>
          <w:rFonts w:ascii="Times New Roman" w:hAnsi="Times New Roman"/>
          <w:sz w:val="24"/>
          <w:szCs w:val="24"/>
        </w:rPr>
        <w:t xml:space="preserve"> </w:t>
      </w:r>
      <w:r w:rsidR="001A717D">
        <w:rPr>
          <w:rFonts w:ascii="Times New Roman" w:hAnsi="Times New Roman"/>
          <w:sz w:val="24"/>
          <w:szCs w:val="24"/>
          <w:lang w:val="en-US"/>
        </w:rPr>
        <w:t>al</w:t>
      </w:r>
      <w:r w:rsidR="001A717D" w:rsidRPr="001A717D">
        <w:rPr>
          <w:rFonts w:ascii="Times New Roman" w:hAnsi="Times New Roman"/>
          <w:sz w:val="24"/>
          <w:szCs w:val="24"/>
        </w:rPr>
        <w:t>., 2016</w:t>
      </w:r>
      <w:r w:rsidR="001A717D">
        <w:rPr>
          <w:rFonts w:ascii="Times New Roman" w:hAnsi="Times New Roman"/>
          <w:sz w:val="24"/>
          <w:szCs w:val="24"/>
        </w:rPr>
        <w:t>)</w:t>
      </w:r>
      <w:r w:rsidR="001A717D" w:rsidRPr="001A717D">
        <w:rPr>
          <w:rFonts w:ascii="Times New Roman" w:hAnsi="Times New Roman"/>
          <w:sz w:val="24"/>
          <w:szCs w:val="24"/>
        </w:rPr>
        <w:t>.</w:t>
      </w:r>
    </w:p>
    <w:p w:rsidR="00BC0DDB" w:rsidRDefault="008540A2"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Όσο</w:t>
      </w:r>
      <w:r w:rsidR="00BC0DDB">
        <w:rPr>
          <w:rFonts w:ascii="Times New Roman" w:hAnsi="Times New Roman"/>
          <w:sz w:val="24"/>
          <w:szCs w:val="24"/>
        </w:rPr>
        <w:t>ν</w:t>
      </w:r>
      <w:r>
        <w:rPr>
          <w:rFonts w:ascii="Times New Roman" w:hAnsi="Times New Roman"/>
          <w:sz w:val="24"/>
          <w:szCs w:val="24"/>
        </w:rPr>
        <w:t xml:space="preserve"> αφορά τους</w:t>
      </w:r>
      <w:r w:rsidR="00745611">
        <w:rPr>
          <w:rFonts w:ascii="Times New Roman" w:hAnsi="Times New Roman"/>
          <w:sz w:val="24"/>
          <w:szCs w:val="24"/>
        </w:rPr>
        <w:t xml:space="preserve"> </w:t>
      </w:r>
      <w:proofErr w:type="spellStart"/>
      <w:r w:rsidR="00745611">
        <w:rPr>
          <w:rFonts w:ascii="Times New Roman" w:hAnsi="Times New Roman"/>
          <w:sz w:val="24"/>
          <w:szCs w:val="24"/>
        </w:rPr>
        <w:t>υποπληθυσμούς</w:t>
      </w:r>
      <w:proofErr w:type="spellEnd"/>
      <w:r w:rsidR="00745611">
        <w:rPr>
          <w:rFonts w:ascii="Times New Roman" w:hAnsi="Times New Roman"/>
          <w:sz w:val="24"/>
          <w:szCs w:val="24"/>
        </w:rPr>
        <w:t xml:space="preserve"> </w:t>
      </w:r>
      <w:r w:rsidR="00BC0DDB">
        <w:rPr>
          <w:rFonts w:ascii="Times New Roman" w:hAnsi="Times New Roman"/>
          <w:sz w:val="24"/>
          <w:szCs w:val="24"/>
        </w:rPr>
        <w:t>των</w:t>
      </w:r>
      <w:r w:rsidR="00745611">
        <w:rPr>
          <w:rFonts w:ascii="Times New Roman" w:hAnsi="Times New Roman"/>
          <w:sz w:val="24"/>
          <w:szCs w:val="24"/>
        </w:rPr>
        <w:t xml:space="preserve"> </w:t>
      </w:r>
      <w:proofErr w:type="spellStart"/>
      <w:r w:rsidR="00BC0DDB">
        <w:rPr>
          <w:rFonts w:ascii="Times New Roman" w:hAnsi="Times New Roman"/>
          <w:sz w:val="24"/>
          <w:szCs w:val="24"/>
        </w:rPr>
        <w:t>βλαστοκυττάρων</w:t>
      </w:r>
      <w:proofErr w:type="spellEnd"/>
      <w:r>
        <w:rPr>
          <w:rFonts w:ascii="Times New Roman" w:hAnsi="Times New Roman"/>
          <w:sz w:val="24"/>
          <w:szCs w:val="24"/>
        </w:rPr>
        <w:t xml:space="preserve"> του αμνιακού υγρού, έχουν ταυτοποιηθεί δύο μορφολογικά διακριτοί υποπληθυσμοί βλαστοκυττάρων μεσεγχυματικής </w:t>
      </w:r>
      <w:r>
        <w:rPr>
          <w:rFonts w:ascii="Times New Roman" w:hAnsi="Times New Roman"/>
          <w:sz w:val="24"/>
          <w:szCs w:val="24"/>
        </w:rPr>
        <w:lastRenderedPageBreak/>
        <w:t>προέλευσης. Πρόκειται για τα βλαστοκύτταρα σε σχήμα</w:t>
      </w:r>
      <w:r w:rsidR="00BC0DDB">
        <w:rPr>
          <w:rFonts w:ascii="Times New Roman" w:hAnsi="Times New Roman"/>
          <w:sz w:val="24"/>
          <w:szCs w:val="24"/>
        </w:rPr>
        <w:t xml:space="preserve">: ατράκτου και σφαιρικού </w:t>
      </w:r>
      <w:r>
        <w:rPr>
          <w:rFonts w:ascii="Times New Roman" w:hAnsi="Times New Roman"/>
          <w:sz w:val="24"/>
          <w:szCs w:val="24"/>
        </w:rPr>
        <w:t>σχήμα</w:t>
      </w:r>
      <w:r w:rsidR="00BC0DDB">
        <w:rPr>
          <w:rFonts w:ascii="Times New Roman" w:hAnsi="Times New Roman"/>
          <w:sz w:val="24"/>
          <w:szCs w:val="24"/>
        </w:rPr>
        <w:t>τος</w:t>
      </w:r>
      <w:r>
        <w:rPr>
          <w:rFonts w:ascii="Times New Roman" w:hAnsi="Times New Roman"/>
          <w:sz w:val="24"/>
          <w:szCs w:val="24"/>
        </w:rPr>
        <w:t>. Και οι δύο</w:t>
      </w:r>
      <w:r w:rsidR="00BC0DDB">
        <w:rPr>
          <w:rFonts w:ascii="Times New Roman" w:hAnsi="Times New Roman"/>
          <w:sz w:val="24"/>
          <w:szCs w:val="24"/>
        </w:rPr>
        <w:t xml:space="preserve"> αυτοί</w:t>
      </w:r>
      <w:r>
        <w:rPr>
          <w:rFonts w:ascii="Times New Roman" w:hAnsi="Times New Roman"/>
          <w:sz w:val="24"/>
          <w:szCs w:val="24"/>
        </w:rPr>
        <w:t xml:space="preserve"> </w:t>
      </w:r>
      <w:proofErr w:type="spellStart"/>
      <w:r>
        <w:rPr>
          <w:rFonts w:ascii="Times New Roman" w:hAnsi="Times New Roman"/>
          <w:sz w:val="24"/>
          <w:szCs w:val="24"/>
        </w:rPr>
        <w:t>υποπληθυσμοί</w:t>
      </w:r>
      <w:proofErr w:type="spellEnd"/>
      <w:r>
        <w:rPr>
          <w:rFonts w:ascii="Times New Roman" w:hAnsi="Times New Roman"/>
          <w:sz w:val="24"/>
          <w:szCs w:val="24"/>
        </w:rPr>
        <w:t xml:space="preserve"> φαίνεται πως </w:t>
      </w:r>
      <w:r w:rsidR="00BC0DDB">
        <w:rPr>
          <w:rFonts w:ascii="Times New Roman" w:hAnsi="Times New Roman"/>
          <w:sz w:val="24"/>
          <w:szCs w:val="24"/>
        </w:rPr>
        <w:t>διαφοροποιούνται</w:t>
      </w:r>
      <w:r>
        <w:rPr>
          <w:rFonts w:ascii="Times New Roman" w:hAnsi="Times New Roman"/>
          <w:sz w:val="24"/>
          <w:szCs w:val="24"/>
        </w:rPr>
        <w:t xml:space="preserve"> </w:t>
      </w:r>
      <w:r w:rsidR="00BC0DDB">
        <w:rPr>
          <w:rFonts w:ascii="Times New Roman" w:hAnsi="Times New Roman"/>
          <w:sz w:val="24"/>
          <w:szCs w:val="24"/>
        </w:rPr>
        <w:t>σ</w:t>
      </w:r>
      <w:r>
        <w:rPr>
          <w:rFonts w:ascii="Times New Roman" w:hAnsi="Times New Roman"/>
          <w:sz w:val="24"/>
          <w:szCs w:val="24"/>
        </w:rPr>
        <w:t xml:space="preserve">τον ίδιο βαθμό </w:t>
      </w:r>
      <w:r w:rsidR="00BC0DDB">
        <w:rPr>
          <w:rFonts w:ascii="Times New Roman" w:hAnsi="Times New Roman"/>
          <w:sz w:val="24"/>
          <w:szCs w:val="24"/>
        </w:rPr>
        <w:t xml:space="preserve">σε </w:t>
      </w:r>
      <w:proofErr w:type="spellStart"/>
      <w:r>
        <w:rPr>
          <w:rFonts w:ascii="Times New Roman" w:hAnsi="Times New Roman"/>
          <w:sz w:val="24"/>
          <w:szCs w:val="24"/>
        </w:rPr>
        <w:t>μεσεγχυματικά</w:t>
      </w:r>
      <w:proofErr w:type="spellEnd"/>
      <w:r>
        <w:rPr>
          <w:rFonts w:ascii="Times New Roman" w:hAnsi="Times New Roman"/>
          <w:sz w:val="24"/>
          <w:szCs w:val="24"/>
        </w:rPr>
        <w:t xml:space="preserve"> βλαστοκύτταρα</w:t>
      </w:r>
      <w:r w:rsidR="00BC0DDB">
        <w:rPr>
          <w:rFonts w:ascii="Times New Roman" w:hAnsi="Times New Roman"/>
          <w:sz w:val="24"/>
          <w:szCs w:val="24"/>
        </w:rPr>
        <w:t>,</w:t>
      </w:r>
      <w:r>
        <w:rPr>
          <w:rFonts w:ascii="Times New Roman" w:hAnsi="Times New Roman"/>
          <w:sz w:val="24"/>
          <w:szCs w:val="24"/>
        </w:rPr>
        <w:t xml:space="preserve"> αλλά οι αποικίες των ατρακτοειδών παρουσιάζουν μεγαλύτερα επίπεδα </w:t>
      </w:r>
      <w:r>
        <w:rPr>
          <w:rFonts w:ascii="Times New Roman" w:hAnsi="Times New Roman"/>
          <w:sz w:val="24"/>
          <w:szCs w:val="24"/>
          <w:lang w:val="en-US"/>
        </w:rPr>
        <w:t>CD</w:t>
      </w:r>
      <w:r w:rsidRPr="008540A2">
        <w:rPr>
          <w:rFonts w:ascii="Times New Roman" w:hAnsi="Times New Roman"/>
          <w:sz w:val="24"/>
          <w:szCs w:val="24"/>
        </w:rPr>
        <w:t xml:space="preserve">90 </w:t>
      </w:r>
      <w:r>
        <w:rPr>
          <w:rFonts w:ascii="Times New Roman" w:hAnsi="Times New Roman"/>
          <w:sz w:val="24"/>
          <w:szCs w:val="24"/>
        </w:rPr>
        <w:t xml:space="preserve">και </w:t>
      </w:r>
      <w:r>
        <w:rPr>
          <w:rFonts w:ascii="Times New Roman" w:hAnsi="Times New Roman"/>
          <w:sz w:val="24"/>
          <w:szCs w:val="24"/>
          <w:lang w:val="en-US"/>
        </w:rPr>
        <w:t>CD</w:t>
      </w:r>
      <w:r w:rsidRPr="008540A2">
        <w:rPr>
          <w:rFonts w:ascii="Times New Roman" w:hAnsi="Times New Roman"/>
          <w:sz w:val="24"/>
          <w:szCs w:val="24"/>
        </w:rPr>
        <w:t xml:space="preserve">44 </w:t>
      </w:r>
      <w:r>
        <w:rPr>
          <w:rFonts w:ascii="Times New Roman" w:hAnsi="Times New Roman"/>
          <w:sz w:val="24"/>
          <w:szCs w:val="24"/>
        </w:rPr>
        <w:t>αντιγόνων</w:t>
      </w:r>
      <w:r w:rsidR="00BC0DDB">
        <w:rPr>
          <w:rFonts w:ascii="Times New Roman" w:hAnsi="Times New Roman"/>
          <w:sz w:val="24"/>
          <w:szCs w:val="24"/>
        </w:rPr>
        <w:t>,</w:t>
      </w:r>
      <w:r>
        <w:rPr>
          <w:rFonts w:ascii="Times New Roman" w:hAnsi="Times New Roman"/>
          <w:sz w:val="24"/>
          <w:szCs w:val="24"/>
        </w:rPr>
        <w:t xml:space="preserve"> σε σύγκρισ</w:t>
      </w:r>
      <w:r w:rsidR="00BC0DDB">
        <w:rPr>
          <w:rFonts w:ascii="Times New Roman" w:hAnsi="Times New Roman"/>
          <w:sz w:val="24"/>
          <w:szCs w:val="24"/>
        </w:rPr>
        <w:t>η με τις αποικίες σφαιρικού σχήματος</w:t>
      </w:r>
      <w:r>
        <w:rPr>
          <w:rFonts w:ascii="Times New Roman" w:hAnsi="Times New Roman"/>
          <w:sz w:val="24"/>
          <w:szCs w:val="24"/>
        </w:rPr>
        <w:t xml:space="preserve"> </w:t>
      </w:r>
      <w:r w:rsidRPr="00341CA6">
        <w:rPr>
          <w:rFonts w:ascii="Times New Roman" w:hAnsi="Times New Roman"/>
          <w:sz w:val="24"/>
          <w:szCs w:val="24"/>
        </w:rPr>
        <w:t>κυττάρων</w:t>
      </w:r>
      <w:r w:rsidR="00DB0AFA" w:rsidRPr="00341CA6">
        <w:rPr>
          <w:rFonts w:ascii="Times New Roman" w:hAnsi="Times New Roman"/>
          <w:sz w:val="24"/>
          <w:szCs w:val="24"/>
        </w:rPr>
        <w:t xml:space="preserve"> (</w:t>
      </w:r>
      <w:proofErr w:type="spellStart"/>
      <w:r w:rsidR="00DB0AFA" w:rsidRPr="00341CA6">
        <w:rPr>
          <w:rFonts w:ascii="Times New Roman" w:hAnsi="Times New Roman"/>
          <w:sz w:val="24"/>
          <w:szCs w:val="24"/>
          <w:lang w:val="en-US"/>
        </w:rPr>
        <w:t>Roubelakis</w:t>
      </w:r>
      <w:proofErr w:type="spellEnd"/>
      <w:r w:rsidR="00DB0AFA" w:rsidRPr="00341CA6">
        <w:rPr>
          <w:rFonts w:ascii="Times New Roman" w:hAnsi="Times New Roman"/>
          <w:sz w:val="24"/>
          <w:szCs w:val="24"/>
        </w:rPr>
        <w:t xml:space="preserve"> </w:t>
      </w:r>
      <w:r w:rsidR="00DB0AFA" w:rsidRPr="00341CA6">
        <w:rPr>
          <w:rFonts w:ascii="Times New Roman" w:hAnsi="Times New Roman"/>
          <w:sz w:val="24"/>
          <w:szCs w:val="24"/>
          <w:lang w:val="en-US"/>
        </w:rPr>
        <w:t>et</w:t>
      </w:r>
      <w:r w:rsidR="00DB0AFA" w:rsidRPr="00341CA6">
        <w:rPr>
          <w:rFonts w:ascii="Times New Roman" w:hAnsi="Times New Roman"/>
          <w:sz w:val="24"/>
          <w:szCs w:val="24"/>
        </w:rPr>
        <w:t xml:space="preserve"> </w:t>
      </w:r>
      <w:r w:rsidR="00DB0AFA" w:rsidRPr="00341CA6">
        <w:rPr>
          <w:rFonts w:ascii="Times New Roman" w:hAnsi="Times New Roman"/>
          <w:sz w:val="24"/>
          <w:szCs w:val="24"/>
          <w:lang w:val="en-US"/>
        </w:rPr>
        <w:t>al</w:t>
      </w:r>
      <w:r w:rsidR="00DB0AFA" w:rsidRPr="00341CA6">
        <w:rPr>
          <w:rFonts w:ascii="Times New Roman" w:hAnsi="Times New Roman"/>
          <w:sz w:val="24"/>
          <w:szCs w:val="24"/>
        </w:rPr>
        <w:t>., 2012)</w:t>
      </w:r>
      <w:r w:rsidRPr="00341CA6">
        <w:rPr>
          <w:rFonts w:ascii="Times New Roman" w:hAnsi="Times New Roman"/>
          <w:sz w:val="24"/>
          <w:szCs w:val="24"/>
        </w:rPr>
        <w:t>.</w:t>
      </w:r>
      <w:r w:rsidR="0026522A" w:rsidRPr="00341CA6">
        <w:rPr>
          <w:rFonts w:ascii="Times New Roman" w:hAnsi="Times New Roman"/>
          <w:sz w:val="24"/>
          <w:szCs w:val="24"/>
        </w:rPr>
        <w:t xml:space="preserve"> Ο προτεομικός χάρτης αυτών</w:t>
      </w:r>
      <w:r w:rsidR="00BC0DDB">
        <w:rPr>
          <w:rFonts w:ascii="Times New Roman" w:hAnsi="Times New Roman"/>
          <w:sz w:val="24"/>
          <w:szCs w:val="24"/>
        </w:rPr>
        <w:t xml:space="preserve"> των δύο τύπων </w:t>
      </w:r>
      <w:proofErr w:type="spellStart"/>
      <w:r w:rsidR="00BC0DDB">
        <w:rPr>
          <w:rFonts w:ascii="Times New Roman" w:hAnsi="Times New Roman"/>
          <w:sz w:val="24"/>
          <w:szCs w:val="24"/>
        </w:rPr>
        <w:t>βλαστοκυττάρων</w:t>
      </w:r>
      <w:proofErr w:type="spellEnd"/>
      <w:r w:rsidR="00BC0DDB">
        <w:rPr>
          <w:rFonts w:ascii="Times New Roman" w:hAnsi="Times New Roman"/>
          <w:sz w:val="24"/>
          <w:szCs w:val="24"/>
        </w:rPr>
        <w:t xml:space="preserve"> </w:t>
      </w:r>
      <w:r w:rsidR="0026522A" w:rsidRPr="00341CA6">
        <w:rPr>
          <w:rFonts w:ascii="Times New Roman" w:hAnsi="Times New Roman"/>
          <w:sz w:val="24"/>
          <w:szCs w:val="24"/>
        </w:rPr>
        <w:t xml:space="preserve">έδειξε την ύπαρξη </w:t>
      </w:r>
      <w:r w:rsidR="00BC0DDB">
        <w:rPr>
          <w:rFonts w:ascii="Times New Roman" w:hAnsi="Times New Roman"/>
          <w:sz w:val="24"/>
          <w:szCs w:val="24"/>
        </w:rPr>
        <w:t>25</w:t>
      </w:r>
      <w:r w:rsidR="0026522A" w:rsidRPr="00341CA6">
        <w:rPr>
          <w:rFonts w:ascii="Times New Roman" w:hAnsi="Times New Roman"/>
          <w:sz w:val="24"/>
          <w:szCs w:val="24"/>
        </w:rPr>
        <w:t xml:space="preserve"> πρωτεϊνών</w:t>
      </w:r>
      <w:r w:rsidR="00BC0DDB">
        <w:rPr>
          <w:rFonts w:ascii="Times New Roman" w:hAnsi="Times New Roman"/>
          <w:sz w:val="24"/>
          <w:szCs w:val="24"/>
        </w:rPr>
        <w:t>,</w:t>
      </w:r>
      <w:r w:rsidR="0026522A" w:rsidRPr="00341CA6">
        <w:rPr>
          <w:rFonts w:ascii="Times New Roman" w:hAnsi="Times New Roman"/>
          <w:sz w:val="24"/>
          <w:szCs w:val="24"/>
        </w:rPr>
        <w:t xml:space="preserve"> που </w:t>
      </w:r>
      <w:r w:rsidR="00BC0DDB">
        <w:rPr>
          <w:rFonts w:ascii="Times New Roman" w:hAnsi="Times New Roman"/>
          <w:sz w:val="24"/>
          <w:szCs w:val="24"/>
        </w:rPr>
        <w:t>δια</w:t>
      </w:r>
      <w:r w:rsidR="0026522A" w:rsidRPr="00341CA6">
        <w:rPr>
          <w:rFonts w:ascii="Times New Roman" w:hAnsi="Times New Roman"/>
          <w:sz w:val="24"/>
          <w:szCs w:val="24"/>
        </w:rPr>
        <w:t>χωρίζονται σε δύο</w:t>
      </w:r>
      <w:r w:rsidR="00BC0DDB">
        <w:rPr>
          <w:rFonts w:ascii="Times New Roman" w:hAnsi="Times New Roman"/>
          <w:sz w:val="24"/>
          <w:szCs w:val="24"/>
        </w:rPr>
        <w:t xml:space="preserve"> επιμέρους Κ</w:t>
      </w:r>
      <w:r w:rsidR="0026522A" w:rsidRPr="00341CA6">
        <w:rPr>
          <w:rFonts w:ascii="Times New Roman" w:hAnsi="Times New Roman"/>
          <w:sz w:val="24"/>
          <w:szCs w:val="24"/>
        </w:rPr>
        <w:t xml:space="preserve">ατηγορίες. </w:t>
      </w:r>
      <w:r w:rsidR="00652B14" w:rsidRPr="00341CA6">
        <w:rPr>
          <w:rFonts w:ascii="Times New Roman" w:hAnsi="Times New Roman"/>
          <w:sz w:val="24"/>
          <w:szCs w:val="24"/>
        </w:rPr>
        <w:t xml:space="preserve">Υπήρξαν πρωτεϊνες που παρατηρούνται σε μεγαλύτερα επίπεδα </w:t>
      </w:r>
      <w:r w:rsidR="00BC0DDB">
        <w:rPr>
          <w:rFonts w:ascii="Times New Roman" w:hAnsi="Times New Roman"/>
          <w:sz w:val="24"/>
          <w:szCs w:val="24"/>
        </w:rPr>
        <w:t>στα βλαστοκύττα</w:t>
      </w:r>
      <w:r w:rsidR="00652B14" w:rsidRPr="00341CA6">
        <w:rPr>
          <w:rFonts w:ascii="Times New Roman" w:hAnsi="Times New Roman"/>
          <w:sz w:val="24"/>
          <w:szCs w:val="24"/>
        </w:rPr>
        <w:t>ρ</w:t>
      </w:r>
      <w:r w:rsidR="00BC0DDB">
        <w:rPr>
          <w:rFonts w:ascii="Times New Roman" w:hAnsi="Times New Roman"/>
          <w:sz w:val="24"/>
          <w:szCs w:val="24"/>
        </w:rPr>
        <w:t>α ατρακτοειδούς σχήματος:</w:t>
      </w:r>
    </w:p>
    <w:p w:rsidR="00BC0DDB" w:rsidRPr="00BC0DDB" w:rsidRDefault="00652B14" w:rsidP="00BC0DDB">
      <w:pPr>
        <w:pStyle w:val="a3"/>
        <w:numPr>
          <w:ilvl w:val="0"/>
          <w:numId w:val="25"/>
        </w:numPr>
        <w:tabs>
          <w:tab w:val="left" w:pos="1725"/>
        </w:tabs>
        <w:spacing w:line="360" w:lineRule="auto"/>
        <w:jc w:val="both"/>
        <w:rPr>
          <w:rFonts w:ascii="Times New Roman" w:hAnsi="Times New Roman"/>
          <w:sz w:val="24"/>
          <w:szCs w:val="24"/>
        </w:rPr>
      </w:pPr>
      <w:r w:rsidRPr="00BC0DDB">
        <w:rPr>
          <w:rFonts w:ascii="Times New Roman" w:hAnsi="Times New Roman"/>
          <w:sz w:val="24"/>
          <w:szCs w:val="24"/>
        </w:rPr>
        <w:t>ret</w:t>
      </w:r>
      <w:r w:rsidR="00BC0DDB">
        <w:rPr>
          <w:rFonts w:ascii="Times New Roman" w:hAnsi="Times New Roman"/>
          <w:sz w:val="24"/>
          <w:szCs w:val="24"/>
        </w:rPr>
        <w:t xml:space="preserve">iculocalbin-3 </w:t>
      </w:r>
      <w:proofErr w:type="spellStart"/>
      <w:r w:rsidR="00BC0DDB">
        <w:rPr>
          <w:rFonts w:ascii="Times New Roman" w:hAnsi="Times New Roman"/>
          <w:sz w:val="24"/>
          <w:szCs w:val="24"/>
        </w:rPr>
        <w:t>precursor</w:t>
      </w:r>
      <w:proofErr w:type="spellEnd"/>
      <w:r w:rsidR="00BC0DDB">
        <w:rPr>
          <w:rFonts w:ascii="Times New Roman" w:hAnsi="Times New Roman"/>
          <w:sz w:val="24"/>
          <w:szCs w:val="24"/>
        </w:rPr>
        <w:t xml:space="preserve"> </w:t>
      </w:r>
      <w:r w:rsidR="00BC0DDB" w:rsidRPr="00BC0DDB">
        <w:rPr>
          <w:rFonts w:ascii="Times New Roman" w:hAnsi="Times New Roman"/>
          <w:sz w:val="24"/>
          <w:szCs w:val="24"/>
        </w:rPr>
        <w:t>(RCN3),</w:t>
      </w:r>
    </w:p>
    <w:p w:rsidR="00BC0DDB" w:rsidRPr="00BC0DDB" w:rsidRDefault="00BC0DDB" w:rsidP="00BC0DDB">
      <w:pPr>
        <w:pStyle w:val="a3"/>
        <w:numPr>
          <w:ilvl w:val="0"/>
          <w:numId w:val="25"/>
        </w:numPr>
        <w:tabs>
          <w:tab w:val="left" w:pos="1725"/>
        </w:tabs>
        <w:spacing w:line="360" w:lineRule="auto"/>
        <w:jc w:val="both"/>
        <w:rPr>
          <w:rFonts w:ascii="Times New Roman" w:hAnsi="Times New Roman"/>
          <w:sz w:val="24"/>
          <w:szCs w:val="24"/>
        </w:rPr>
      </w:pPr>
      <w:proofErr w:type="spellStart"/>
      <w:r w:rsidRPr="00BC0DDB">
        <w:rPr>
          <w:rFonts w:ascii="Times New Roman" w:hAnsi="Times New Roman"/>
          <w:sz w:val="24"/>
          <w:szCs w:val="24"/>
        </w:rPr>
        <w:t>collagen</w:t>
      </w:r>
      <w:proofErr w:type="spellEnd"/>
      <w:r w:rsidRPr="00BC0DDB">
        <w:rPr>
          <w:rFonts w:ascii="Times New Roman" w:hAnsi="Times New Roman"/>
          <w:sz w:val="24"/>
          <w:szCs w:val="24"/>
        </w:rPr>
        <w:t xml:space="preserve"> α1 (I) (COL1α1),</w:t>
      </w:r>
    </w:p>
    <w:p w:rsidR="00BC0DDB" w:rsidRPr="00311995" w:rsidRDefault="00652B14" w:rsidP="00BC0DDB">
      <w:pPr>
        <w:pStyle w:val="a3"/>
        <w:numPr>
          <w:ilvl w:val="0"/>
          <w:numId w:val="25"/>
        </w:numPr>
        <w:tabs>
          <w:tab w:val="left" w:pos="1725"/>
        </w:tabs>
        <w:spacing w:line="360" w:lineRule="auto"/>
        <w:jc w:val="both"/>
        <w:rPr>
          <w:rFonts w:ascii="Times New Roman" w:hAnsi="Times New Roman"/>
          <w:sz w:val="24"/>
          <w:szCs w:val="24"/>
          <w:lang w:val="en-US"/>
        </w:rPr>
      </w:pPr>
      <w:r w:rsidRPr="00311995">
        <w:rPr>
          <w:rFonts w:ascii="Times New Roman" w:hAnsi="Times New Roman"/>
          <w:sz w:val="24"/>
          <w:szCs w:val="24"/>
          <w:lang w:val="en-US"/>
        </w:rPr>
        <w:t>FK506-bindi</w:t>
      </w:r>
      <w:r w:rsidR="00BC0DDB" w:rsidRPr="00311995">
        <w:rPr>
          <w:rFonts w:ascii="Times New Roman" w:hAnsi="Times New Roman"/>
          <w:sz w:val="24"/>
          <w:szCs w:val="24"/>
          <w:lang w:val="en-US"/>
        </w:rPr>
        <w:t>ng protein 9 precursor (FKBP9),</w:t>
      </w:r>
    </w:p>
    <w:p w:rsidR="00BC0DDB" w:rsidRPr="00311995" w:rsidRDefault="00652B14" w:rsidP="00BC0DDB">
      <w:pPr>
        <w:pStyle w:val="a3"/>
        <w:numPr>
          <w:ilvl w:val="0"/>
          <w:numId w:val="25"/>
        </w:numPr>
        <w:tabs>
          <w:tab w:val="left" w:pos="1725"/>
        </w:tabs>
        <w:spacing w:line="360" w:lineRule="auto"/>
        <w:jc w:val="both"/>
        <w:rPr>
          <w:rFonts w:ascii="Times New Roman" w:hAnsi="Times New Roman"/>
          <w:sz w:val="24"/>
          <w:szCs w:val="24"/>
          <w:lang w:val="en-US"/>
        </w:rPr>
      </w:pPr>
      <w:r w:rsidRPr="00311995">
        <w:rPr>
          <w:rFonts w:ascii="Times New Roman" w:hAnsi="Times New Roman"/>
          <w:sz w:val="24"/>
          <w:szCs w:val="24"/>
          <w:lang w:val="en-US"/>
        </w:rPr>
        <w:t>Rho GDP-dis</w:t>
      </w:r>
      <w:r w:rsidR="00BC0DDB" w:rsidRPr="00311995">
        <w:rPr>
          <w:rFonts w:ascii="Times New Roman" w:hAnsi="Times New Roman"/>
          <w:sz w:val="24"/>
          <w:szCs w:val="24"/>
          <w:lang w:val="en-US"/>
        </w:rPr>
        <w:t>sociation inhibitor 1 (</w:t>
      </w:r>
      <w:proofErr w:type="spellStart"/>
      <w:r w:rsidR="00BC0DDB" w:rsidRPr="00311995">
        <w:rPr>
          <w:rFonts w:ascii="Times New Roman" w:hAnsi="Times New Roman"/>
          <w:sz w:val="24"/>
          <w:szCs w:val="24"/>
          <w:lang w:val="en-US"/>
        </w:rPr>
        <w:t>RhoGDI</w:t>
      </w:r>
      <w:proofErr w:type="spellEnd"/>
      <w:r w:rsidR="00BC0DDB" w:rsidRPr="00311995">
        <w:rPr>
          <w:rFonts w:ascii="Times New Roman" w:hAnsi="Times New Roman"/>
          <w:sz w:val="24"/>
          <w:szCs w:val="24"/>
          <w:lang w:val="en-US"/>
        </w:rPr>
        <w:t>),</w:t>
      </w:r>
    </w:p>
    <w:p w:rsidR="00BC0DDB" w:rsidRPr="00311995" w:rsidRDefault="00652B14" w:rsidP="00BC0DDB">
      <w:pPr>
        <w:pStyle w:val="a3"/>
        <w:numPr>
          <w:ilvl w:val="0"/>
          <w:numId w:val="25"/>
        </w:numPr>
        <w:tabs>
          <w:tab w:val="left" w:pos="1725"/>
        </w:tabs>
        <w:spacing w:line="360" w:lineRule="auto"/>
        <w:jc w:val="both"/>
        <w:rPr>
          <w:rFonts w:ascii="Times New Roman" w:hAnsi="Times New Roman"/>
          <w:sz w:val="24"/>
          <w:szCs w:val="24"/>
          <w:lang w:val="en-US"/>
        </w:rPr>
      </w:pPr>
      <w:r w:rsidRPr="00311995">
        <w:rPr>
          <w:rFonts w:ascii="Times New Roman" w:hAnsi="Times New Roman"/>
          <w:sz w:val="24"/>
          <w:szCs w:val="24"/>
          <w:lang w:val="en-US"/>
        </w:rPr>
        <w:t>chloride intracell</w:t>
      </w:r>
      <w:r w:rsidR="00BC0DDB" w:rsidRPr="00311995">
        <w:rPr>
          <w:rFonts w:ascii="Times New Roman" w:hAnsi="Times New Roman"/>
          <w:sz w:val="24"/>
          <w:szCs w:val="24"/>
          <w:lang w:val="en-US"/>
        </w:rPr>
        <w:t>ular channel protein 4 (CLIC4),</w:t>
      </w:r>
    </w:p>
    <w:p w:rsidR="00BC0DDB" w:rsidRPr="00BC0DDB" w:rsidRDefault="00652B14" w:rsidP="00BC0DDB">
      <w:pPr>
        <w:pStyle w:val="a3"/>
        <w:numPr>
          <w:ilvl w:val="0"/>
          <w:numId w:val="25"/>
        </w:numPr>
        <w:tabs>
          <w:tab w:val="left" w:pos="1725"/>
        </w:tabs>
        <w:spacing w:line="360" w:lineRule="auto"/>
        <w:jc w:val="both"/>
        <w:rPr>
          <w:rFonts w:ascii="Times New Roman" w:hAnsi="Times New Roman"/>
          <w:sz w:val="24"/>
          <w:szCs w:val="24"/>
        </w:rPr>
      </w:pPr>
      <w:proofErr w:type="spellStart"/>
      <w:r w:rsidRPr="00BC0DDB">
        <w:rPr>
          <w:rFonts w:ascii="Times New Roman" w:hAnsi="Times New Roman"/>
          <w:sz w:val="24"/>
          <w:szCs w:val="24"/>
        </w:rPr>
        <w:t>tryptophan</w:t>
      </w:r>
      <w:r w:rsidR="00BC0DDB" w:rsidRPr="00BC0DDB">
        <w:rPr>
          <w:rFonts w:ascii="Times New Roman" w:hAnsi="Times New Roman"/>
          <w:sz w:val="24"/>
          <w:szCs w:val="24"/>
        </w:rPr>
        <w:t>yl</w:t>
      </w:r>
      <w:proofErr w:type="spellEnd"/>
      <w:r w:rsidR="00BC0DDB" w:rsidRPr="00BC0DDB">
        <w:rPr>
          <w:rFonts w:ascii="Times New Roman" w:hAnsi="Times New Roman"/>
          <w:sz w:val="24"/>
          <w:szCs w:val="24"/>
        </w:rPr>
        <w:t>-</w:t>
      </w:r>
      <w:proofErr w:type="spellStart"/>
      <w:r w:rsidR="00BC0DDB" w:rsidRPr="00BC0DDB">
        <w:rPr>
          <w:rFonts w:ascii="Times New Roman" w:hAnsi="Times New Roman"/>
          <w:sz w:val="24"/>
          <w:szCs w:val="24"/>
        </w:rPr>
        <w:t>tRNA</w:t>
      </w:r>
      <w:proofErr w:type="spellEnd"/>
      <w:r w:rsidR="00BC0DDB" w:rsidRPr="00BC0DDB">
        <w:rPr>
          <w:rFonts w:ascii="Times New Roman" w:hAnsi="Times New Roman"/>
          <w:sz w:val="24"/>
          <w:szCs w:val="24"/>
        </w:rPr>
        <w:t xml:space="preserve"> </w:t>
      </w:r>
      <w:proofErr w:type="spellStart"/>
      <w:r w:rsidR="00BC0DDB" w:rsidRPr="00BC0DDB">
        <w:rPr>
          <w:rFonts w:ascii="Times New Roman" w:hAnsi="Times New Roman"/>
          <w:sz w:val="24"/>
          <w:szCs w:val="24"/>
        </w:rPr>
        <w:t>synthetase</w:t>
      </w:r>
      <w:proofErr w:type="spellEnd"/>
      <w:r w:rsidR="00BC0DDB" w:rsidRPr="00BC0DDB">
        <w:rPr>
          <w:rFonts w:ascii="Times New Roman" w:hAnsi="Times New Roman"/>
          <w:sz w:val="24"/>
          <w:szCs w:val="24"/>
        </w:rPr>
        <w:t xml:space="preserve"> (</w:t>
      </w:r>
      <w:proofErr w:type="spellStart"/>
      <w:r w:rsidR="00BC0DDB" w:rsidRPr="00BC0DDB">
        <w:rPr>
          <w:rFonts w:ascii="Times New Roman" w:hAnsi="Times New Roman"/>
          <w:sz w:val="24"/>
          <w:szCs w:val="24"/>
        </w:rPr>
        <w:t>TrpRS</w:t>
      </w:r>
      <w:proofErr w:type="spellEnd"/>
      <w:r w:rsidR="00BC0DDB" w:rsidRPr="00BC0DDB">
        <w:rPr>
          <w:rFonts w:ascii="Times New Roman" w:hAnsi="Times New Roman"/>
          <w:sz w:val="24"/>
          <w:szCs w:val="24"/>
        </w:rPr>
        <w:t>),</w:t>
      </w:r>
    </w:p>
    <w:p w:rsidR="00BC0DDB" w:rsidRPr="00311995" w:rsidRDefault="00652B14" w:rsidP="00BC0DDB">
      <w:pPr>
        <w:pStyle w:val="a3"/>
        <w:numPr>
          <w:ilvl w:val="0"/>
          <w:numId w:val="25"/>
        </w:numPr>
        <w:tabs>
          <w:tab w:val="left" w:pos="1725"/>
        </w:tabs>
        <w:spacing w:line="360" w:lineRule="auto"/>
        <w:jc w:val="both"/>
        <w:rPr>
          <w:rFonts w:ascii="Times New Roman" w:hAnsi="Times New Roman"/>
          <w:sz w:val="24"/>
          <w:szCs w:val="24"/>
          <w:lang w:val="en-US"/>
        </w:rPr>
      </w:pPr>
      <w:r w:rsidRPr="00311995">
        <w:rPr>
          <w:rFonts w:ascii="Times New Roman" w:hAnsi="Times New Roman"/>
          <w:sz w:val="24"/>
          <w:szCs w:val="24"/>
          <w:lang w:val="en-US"/>
        </w:rPr>
        <w:t xml:space="preserve">70 </w:t>
      </w:r>
      <w:proofErr w:type="spellStart"/>
      <w:r w:rsidRPr="00311995">
        <w:rPr>
          <w:rFonts w:ascii="Times New Roman" w:hAnsi="Times New Roman"/>
          <w:sz w:val="24"/>
          <w:szCs w:val="24"/>
          <w:lang w:val="en-US"/>
        </w:rPr>
        <w:t>kD</w:t>
      </w:r>
      <w:proofErr w:type="spellEnd"/>
      <w:r w:rsidRPr="00311995">
        <w:rPr>
          <w:rFonts w:ascii="Times New Roman" w:hAnsi="Times New Roman"/>
          <w:sz w:val="24"/>
          <w:szCs w:val="24"/>
          <w:lang w:val="en-US"/>
        </w:rPr>
        <w:t xml:space="preserve"> heat Stem Cells Interna</w:t>
      </w:r>
      <w:r w:rsidR="00BC0DDB" w:rsidRPr="00311995">
        <w:rPr>
          <w:rFonts w:ascii="Times New Roman" w:hAnsi="Times New Roman"/>
          <w:sz w:val="24"/>
          <w:szCs w:val="24"/>
          <w:lang w:val="en-US"/>
        </w:rPr>
        <w:t>tional 5 shock protein (HSP70)</w:t>
      </w:r>
    </w:p>
    <w:p w:rsidR="00E9671C" w:rsidRPr="00311995" w:rsidRDefault="00E9671C" w:rsidP="0022554D">
      <w:pPr>
        <w:tabs>
          <w:tab w:val="left" w:pos="1725"/>
        </w:tabs>
        <w:spacing w:line="360" w:lineRule="auto"/>
        <w:ind w:firstLine="720"/>
        <w:jc w:val="both"/>
        <w:rPr>
          <w:rFonts w:ascii="Times New Roman" w:hAnsi="Times New Roman"/>
          <w:sz w:val="24"/>
          <w:szCs w:val="24"/>
          <w:lang w:val="en-US"/>
        </w:rPr>
      </w:pPr>
    </w:p>
    <w:p w:rsidR="00E9671C" w:rsidRDefault="00652B14" w:rsidP="0022554D">
      <w:pPr>
        <w:tabs>
          <w:tab w:val="left" w:pos="1725"/>
        </w:tabs>
        <w:spacing w:line="360" w:lineRule="auto"/>
        <w:ind w:firstLine="720"/>
        <w:jc w:val="both"/>
        <w:rPr>
          <w:rFonts w:ascii="Times New Roman" w:hAnsi="Times New Roman"/>
          <w:sz w:val="24"/>
          <w:szCs w:val="24"/>
        </w:rPr>
      </w:pPr>
      <w:r w:rsidRPr="00341CA6">
        <w:rPr>
          <w:rFonts w:ascii="Times New Roman" w:hAnsi="Times New Roman"/>
          <w:sz w:val="24"/>
          <w:szCs w:val="24"/>
        </w:rPr>
        <w:t>και άλλες που παρατηρούνται κυρί</w:t>
      </w:r>
      <w:r w:rsidR="00E9671C">
        <w:rPr>
          <w:rFonts w:ascii="Times New Roman" w:hAnsi="Times New Roman"/>
          <w:sz w:val="24"/>
          <w:szCs w:val="24"/>
        </w:rPr>
        <w:t>ως στα στρογγυλά βλαστοκύτταρα:</w:t>
      </w:r>
    </w:p>
    <w:p w:rsidR="00E9671C" w:rsidRPr="00E9671C" w:rsidRDefault="00E9671C" w:rsidP="00E9671C">
      <w:pPr>
        <w:pStyle w:val="a3"/>
        <w:numPr>
          <w:ilvl w:val="0"/>
          <w:numId w:val="26"/>
        </w:numPr>
        <w:tabs>
          <w:tab w:val="left" w:pos="1725"/>
        </w:tabs>
        <w:spacing w:line="360" w:lineRule="auto"/>
        <w:jc w:val="both"/>
        <w:rPr>
          <w:rFonts w:ascii="Times New Roman" w:hAnsi="Times New Roman"/>
          <w:sz w:val="24"/>
          <w:szCs w:val="24"/>
          <w:lang w:val="en-US"/>
        </w:rPr>
      </w:pPr>
      <w:proofErr w:type="spellStart"/>
      <w:r w:rsidRPr="00E9671C">
        <w:rPr>
          <w:rFonts w:ascii="Times New Roman" w:hAnsi="Times New Roman"/>
          <w:sz w:val="24"/>
          <w:szCs w:val="24"/>
          <w:lang w:val="en-US"/>
        </w:rPr>
        <w:t>Peroxiredoxin</w:t>
      </w:r>
      <w:proofErr w:type="spellEnd"/>
      <w:r w:rsidRPr="00E9671C">
        <w:rPr>
          <w:rFonts w:ascii="Times New Roman" w:hAnsi="Times New Roman"/>
          <w:sz w:val="24"/>
          <w:szCs w:val="24"/>
          <w:lang w:val="en-US"/>
        </w:rPr>
        <w:t xml:space="preserve"> 2 (Prdx2),</w:t>
      </w:r>
    </w:p>
    <w:p w:rsidR="00E9671C" w:rsidRPr="00E9671C" w:rsidRDefault="00652B14" w:rsidP="00E9671C">
      <w:pPr>
        <w:pStyle w:val="a3"/>
        <w:numPr>
          <w:ilvl w:val="0"/>
          <w:numId w:val="26"/>
        </w:numPr>
        <w:tabs>
          <w:tab w:val="left" w:pos="1725"/>
        </w:tabs>
        <w:spacing w:line="360" w:lineRule="auto"/>
        <w:jc w:val="both"/>
        <w:rPr>
          <w:rFonts w:ascii="Times New Roman" w:hAnsi="Times New Roman"/>
          <w:sz w:val="24"/>
          <w:szCs w:val="24"/>
          <w:lang w:val="en-US"/>
        </w:rPr>
      </w:pPr>
      <w:r w:rsidRPr="00E9671C">
        <w:rPr>
          <w:rFonts w:ascii="Times New Roman" w:hAnsi="Times New Roman"/>
          <w:sz w:val="24"/>
          <w:szCs w:val="24"/>
          <w:lang w:val="en-US"/>
        </w:rPr>
        <w:t>60</w:t>
      </w:r>
      <w:r w:rsidR="00E9671C" w:rsidRPr="00E9671C">
        <w:rPr>
          <w:rFonts w:ascii="Times New Roman" w:hAnsi="Times New Roman"/>
          <w:sz w:val="24"/>
          <w:szCs w:val="24"/>
          <w:lang w:val="en-US"/>
        </w:rPr>
        <w:t xml:space="preserve"> </w:t>
      </w:r>
      <w:proofErr w:type="spellStart"/>
      <w:r w:rsidR="00E9671C" w:rsidRPr="00E9671C">
        <w:rPr>
          <w:rFonts w:ascii="Times New Roman" w:hAnsi="Times New Roman"/>
          <w:sz w:val="24"/>
          <w:szCs w:val="24"/>
          <w:lang w:val="en-US"/>
        </w:rPr>
        <w:t>kD</w:t>
      </w:r>
      <w:proofErr w:type="spellEnd"/>
      <w:r w:rsidR="00E9671C" w:rsidRPr="00E9671C">
        <w:rPr>
          <w:rFonts w:ascii="Times New Roman" w:hAnsi="Times New Roman"/>
          <w:sz w:val="24"/>
          <w:szCs w:val="24"/>
          <w:lang w:val="en-US"/>
        </w:rPr>
        <w:t xml:space="preserve"> heat shock protein (HSP60),</w:t>
      </w:r>
    </w:p>
    <w:p w:rsidR="00E9671C" w:rsidRPr="00E9671C" w:rsidRDefault="00E9671C" w:rsidP="00E9671C">
      <w:pPr>
        <w:pStyle w:val="a3"/>
        <w:numPr>
          <w:ilvl w:val="0"/>
          <w:numId w:val="26"/>
        </w:numPr>
        <w:tabs>
          <w:tab w:val="left" w:pos="1725"/>
        </w:tabs>
        <w:spacing w:line="360" w:lineRule="auto"/>
        <w:jc w:val="both"/>
        <w:rPr>
          <w:rFonts w:ascii="Times New Roman" w:hAnsi="Times New Roman"/>
          <w:sz w:val="24"/>
          <w:szCs w:val="24"/>
          <w:lang w:val="en-US"/>
        </w:rPr>
      </w:pPr>
      <w:r w:rsidRPr="00E9671C">
        <w:rPr>
          <w:rFonts w:ascii="Times New Roman" w:hAnsi="Times New Roman"/>
          <w:sz w:val="24"/>
          <w:szCs w:val="24"/>
          <w:lang w:val="en-US"/>
        </w:rPr>
        <w:t>GSTP</w:t>
      </w:r>
    </w:p>
    <w:p w:rsidR="00E9671C" w:rsidRPr="00A123FD" w:rsidRDefault="00E9671C" w:rsidP="00E9671C">
      <w:pPr>
        <w:pStyle w:val="a3"/>
        <w:numPr>
          <w:ilvl w:val="0"/>
          <w:numId w:val="26"/>
        </w:numPr>
        <w:tabs>
          <w:tab w:val="left" w:pos="1725"/>
        </w:tabs>
        <w:spacing w:line="360" w:lineRule="auto"/>
        <w:jc w:val="both"/>
        <w:rPr>
          <w:rFonts w:ascii="Times New Roman" w:hAnsi="Times New Roman"/>
          <w:sz w:val="24"/>
          <w:szCs w:val="24"/>
          <w:lang w:val="en-US"/>
        </w:rPr>
      </w:pPr>
      <w:r w:rsidRPr="00E9671C">
        <w:rPr>
          <w:rFonts w:ascii="Times New Roman" w:hAnsi="Times New Roman"/>
          <w:sz w:val="24"/>
          <w:szCs w:val="24"/>
          <w:lang w:val="en-US"/>
        </w:rPr>
        <w:t>Anx4</w:t>
      </w:r>
    </w:p>
    <w:p w:rsidR="00A123FD" w:rsidRPr="00E9671C" w:rsidRDefault="00A123FD" w:rsidP="00A123FD">
      <w:pPr>
        <w:pStyle w:val="a3"/>
        <w:tabs>
          <w:tab w:val="left" w:pos="1725"/>
        </w:tabs>
        <w:spacing w:line="360" w:lineRule="auto"/>
        <w:ind w:left="1440"/>
        <w:jc w:val="both"/>
        <w:rPr>
          <w:rFonts w:ascii="Times New Roman" w:hAnsi="Times New Roman"/>
          <w:sz w:val="24"/>
          <w:szCs w:val="24"/>
          <w:lang w:val="en-US"/>
        </w:rPr>
      </w:pPr>
    </w:p>
    <w:p w:rsidR="001133E2" w:rsidRDefault="001133E2"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Ο</w:t>
      </w:r>
      <w:r w:rsidR="00652B14" w:rsidRPr="00341CA6">
        <w:rPr>
          <w:rFonts w:ascii="Times New Roman" w:hAnsi="Times New Roman"/>
          <w:sz w:val="24"/>
          <w:szCs w:val="24"/>
        </w:rPr>
        <w:t>ρισμένες</w:t>
      </w:r>
      <w:r w:rsidRPr="00A123FD">
        <w:rPr>
          <w:rFonts w:ascii="Times New Roman" w:hAnsi="Times New Roman"/>
          <w:sz w:val="24"/>
          <w:szCs w:val="24"/>
        </w:rPr>
        <w:t xml:space="preserve"> </w:t>
      </w:r>
      <w:r>
        <w:rPr>
          <w:rFonts w:ascii="Times New Roman" w:hAnsi="Times New Roman"/>
          <w:sz w:val="24"/>
          <w:szCs w:val="24"/>
        </w:rPr>
        <w:t>ακόμη</w:t>
      </w:r>
      <w:r w:rsidR="00652B14" w:rsidRPr="00A123FD">
        <w:rPr>
          <w:rFonts w:ascii="Times New Roman" w:hAnsi="Times New Roman"/>
          <w:sz w:val="24"/>
          <w:szCs w:val="24"/>
        </w:rPr>
        <w:t xml:space="preserve"> </w:t>
      </w:r>
      <w:r w:rsidRPr="00341CA6">
        <w:rPr>
          <w:rFonts w:ascii="Times New Roman" w:hAnsi="Times New Roman"/>
          <w:sz w:val="24"/>
          <w:szCs w:val="24"/>
        </w:rPr>
        <w:t>πρωτεΐνες</w:t>
      </w:r>
      <w:r w:rsidR="00652B14" w:rsidRPr="00A123FD">
        <w:rPr>
          <w:rFonts w:ascii="Times New Roman" w:hAnsi="Times New Roman"/>
          <w:sz w:val="24"/>
          <w:szCs w:val="24"/>
        </w:rPr>
        <w:t xml:space="preserve"> </w:t>
      </w:r>
      <w:r w:rsidR="00652B14" w:rsidRPr="00341CA6">
        <w:rPr>
          <w:rFonts w:ascii="Times New Roman" w:hAnsi="Times New Roman"/>
          <w:sz w:val="24"/>
          <w:szCs w:val="24"/>
        </w:rPr>
        <w:t>εντοπίστηκαν</w:t>
      </w:r>
      <w:r w:rsidR="00652B14" w:rsidRPr="00A123FD">
        <w:rPr>
          <w:rFonts w:ascii="Times New Roman" w:hAnsi="Times New Roman"/>
          <w:sz w:val="24"/>
          <w:szCs w:val="24"/>
        </w:rPr>
        <w:t xml:space="preserve"> </w:t>
      </w:r>
      <w:r w:rsidR="00652B14" w:rsidRPr="00341CA6">
        <w:rPr>
          <w:rFonts w:ascii="Times New Roman" w:hAnsi="Times New Roman"/>
          <w:sz w:val="24"/>
          <w:szCs w:val="24"/>
        </w:rPr>
        <w:t>απ</w:t>
      </w:r>
      <w:r w:rsidR="005C09EC">
        <w:rPr>
          <w:rFonts w:ascii="Times New Roman" w:hAnsi="Times New Roman"/>
          <w:sz w:val="24"/>
          <w:szCs w:val="24"/>
        </w:rPr>
        <w:t>ο</w:t>
      </w:r>
      <w:r w:rsidR="00652B14" w:rsidRPr="00341CA6">
        <w:rPr>
          <w:rFonts w:ascii="Times New Roman" w:hAnsi="Times New Roman"/>
          <w:sz w:val="24"/>
          <w:szCs w:val="24"/>
        </w:rPr>
        <w:t>κλειστικά</w:t>
      </w:r>
      <w:r w:rsidR="00652B14" w:rsidRPr="00A123FD">
        <w:rPr>
          <w:rFonts w:ascii="Times New Roman" w:hAnsi="Times New Roman"/>
          <w:sz w:val="24"/>
          <w:szCs w:val="24"/>
        </w:rPr>
        <w:t xml:space="preserve"> </w:t>
      </w:r>
      <w:r w:rsidR="00652B14" w:rsidRPr="00341CA6">
        <w:rPr>
          <w:rFonts w:ascii="Times New Roman" w:hAnsi="Times New Roman"/>
          <w:sz w:val="24"/>
          <w:szCs w:val="24"/>
        </w:rPr>
        <w:t>στα</w:t>
      </w:r>
      <w:r w:rsidR="00652B14" w:rsidRPr="00A123FD">
        <w:rPr>
          <w:rFonts w:ascii="Times New Roman" w:hAnsi="Times New Roman"/>
          <w:sz w:val="24"/>
          <w:szCs w:val="24"/>
        </w:rPr>
        <w:t xml:space="preserve"> </w:t>
      </w:r>
      <w:r w:rsidR="00652B14" w:rsidRPr="00341CA6">
        <w:rPr>
          <w:rFonts w:ascii="Times New Roman" w:hAnsi="Times New Roman"/>
          <w:sz w:val="24"/>
          <w:szCs w:val="24"/>
        </w:rPr>
        <w:t>στρογγυλού</w:t>
      </w:r>
      <w:r w:rsidR="00652B14" w:rsidRPr="00A123FD">
        <w:rPr>
          <w:rFonts w:ascii="Times New Roman" w:hAnsi="Times New Roman"/>
          <w:sz w:val="24"/>
          <w:szCs w:val="24"/>
        </w:rPr>
        <w:t xml:space="preserve"> </w:t>
      </w:r>
      <w:r w:rsidR="00652B14" w:rsidRPr="00341CA6">
        <w:rPr>
          <w:rFonts w:ascii="Times New Roman" w:hAnsi="Times New Roman"/>
          <w:sz w:val="24"/>
          <w:szCs w:val="24"/>
        </w:rPr>
        <w:t>σχήματος</w:t>
      </w:r>
      <w:r w:rsidR="00652B14" w:rsidRPr="00A123FD">
        <w:rPr>
          <w:rFonts w:ascii="Times New Roman" w:hAnsi="Times New Roman"/>
          <w:sz w:val="24"/>
          <w:szCs w:val="24"/>
        </w:rPr>
        <w:t xml:space="preserve"> </w:t>
      </w:r>
      <w:proofErr w:type="spellStart"/>
      <w:r w:rsidR="00652B14" w:rsidRPr="00341CA6">
        <w:rPr>
          <w:rFonts w:ascii="Times New Roman" w:hAnsi="Times New Roman"/>
          <w:sz w:val="24"/>
          <w:szCs w:val="24"/>
        </w:rPr>
        <w:t>μεσεγχυματικά</w:t>
      </w:r>
      <w:proofErr w:type="spellEnd"/>
      <w:r w:rsidR="00652B14" w:rsidRPr="00A123FD">
        <w:rPr>
          <w:rFonts w:ascii="Times New Roman" w:hAnsi="Times New Roman"/>
          <w:sz w:val="24"/>
          <w:szCs w:val="24"/>
        </w:rPr>
        <w:t xml:space="preserve"> </w:t>
      </w:r>
      <w:r w:rsidR="00652B14" w:rsidRPr="00341CA6">
        <w:rPr>
          <w:rFonts w:ascii="Times New Roman" w:hAnsi="Times New Roman"/>
          <w:sz w:val="24"/>
          <w:szCs w:val="24"/>
        </w:rPr>
        <w:t>βλαστοκύτταρα</w:t>
      </w:r>
      <w:r w:rsidR="00652B14" w:rsidRPr="00A123FD">
        <w:rPr>
          <w:rFonts w:ascii="Times New Roman" w:hAnsi="Times New Roman"/>
          <w:sz w:val="24"/>
          <w:szCs w:val="24"/>
        </w:rPr>
        <w:t xml:space="preserve"> </w:t>
      </w:r>
      <w:r w:rsidR="00652B14" w:rsidRPr="00341CA6">
        <w:rPr>
          <w:rFonts w:ascii="Times New Roman" w:hAnsi="Times New Roman"/>
          <w:sz w:val="24"/>
          <w:szCs w:val="24"/>
        </w:rPr>
        <w:t>του</w:t>
      </w:r>
      <w:r w:rsidR="00652B14" w:rsidRPr="00A123FD">
        <w:rPr>
          <w:rFonts w:ascii="Times New Roman" w:hAnsi="Times New Roman"/>
          <w:sz w:val="24"/>
          <w:szCs w:val="24"/>
        </w:rPr>
        <w:t xml:space="preserve"> </w:t>
      </w:r>
      <w:r w:rsidR="00652B14" w:rsidRPr="00341CA6">
        <w:rPr>
          <w:rFonts w:ascii="Times New Roman" w:hAnsi="Times New Roman"/>
          <w:sz w:val="24"/>
          <w:szCs w:val="24"/>
        </w:rPr>
        <w:t>αμνιακού</w:t>
      </w:r>
      <w:r w:rsidR="00652B14" w:rsidRPr="00A123FD">
        <w:rPr>
          <w:rFonts w:ascii="Times New Roman" w:hAnsi="Times New Roman"/>
          <w:sz w:val="24"/>
          <w:szCs w:val="24"/>
        </w:rPr>
        <w:t xml:space="preserve"> </w:t>
      </w:r>
      <w:r w:rsidR="00652B14" w:rsidRPr="00341CA6">
        <w:rPr>
          <w:rFonts w:ascii="Times New Roman" w:hAnsi="Times New Roman"/>
          <w:sz w:val="24"/>
          <w:szCs w:val="24"/>
        </w:rPr>
        <w:t>υγρού</w:t>
      </w:r>
      <w:r w:rsidRPr="00A123FD">
        <w:rPr>
          <w:rFonts w:ascii="Times New Roman" w:hAnsi="Times New Roman"/>
          <w:sz w:val="24"/>
          <w:szCs w:val="24"/>
        </w:rPr>
        <w:t>:</w:t>
      </w:r>
    </w:p>
    <w:p w:rsidR="001133E2" w:rsidRPr="001133E2" w:rsidRDefault="00652B14" w:rsidP="001133E2">
      <w:pPr>
        <w:pStyle w:val="a3"/>
        <w:numPr>
          <w:ilvl w:val="0"/>
          <w:numId w:val="27"/>
        </w:numPr>
        <w:tabs>
          <w:tab w:val="left" w:pos="1725"/>
        </w:tabs>
        <w:spacing w:line="360" w:lineRule="auto"/>
        <w:jc w:val="both"/>
        <w:rPr>
          <w:rFonts w:ascii="Times New Roman" w:hAnsi="Times New Roman"/>
          <w:sz w:val="24"/>
          <w:szCs w:val="24"/>
          <w:lang w:val="en-US"/>
        </w:rPr>
      </w:pPr>
      <w:r w:rsidRPr="001133E2">
        <w:rPr>
          <w:rFonts w:ascii="Times New Roman" w:hAnsi="Times New Roman"/>
          <w:sz w:val="24"/>
          <w:szCs w:val="24"/>
          <w:lang w:val="en-US"/>
        </w:rPr>
        <w:t xml:space="preserve">cytokeratin-8, -18, </w:t>
      </w:r>
      <w:r w:rsidR="001133E2" w:rsidRPr="001133E2">
        <w:rPr>
          <w:rFonts w:ascii="Times New Roman" w:hAnsi="Times New Roman"/>
          <w:sz w:val="24"/>
          <w:szCs w:val="24"/>
        </w:rPr>
        <w:t>και</w:t>
      </w:r>
      <w:r w:rsidRPr="001133E2">
        <w:rPr>
          <w:rFonts w:ascii="Times New Roman" w:hAnsi="Times New Roman"/>
          <w:sz w:val="24"/>
          <w:szCs w:val="24"/>
          <w:lang w:val="en-US"/>
        </w:rPr>
        <w:t xml:space="preserve"> -19 (CK-8, -18, </w:t>
      </w:r>
      <w:r w:rsidR="001133E2" w:rsidRPr="001133E2">
        <w:rPr>
          <w:rFonts w:ascii="Times New Roman" w:hAnsi="Times New Roman"/>
          <w:sz w:val="24"/>
          <w:szCs w:val="24"/>
        </w:rPr>
        <w:t>και</w:t>
      </w:r>
      <w:r w:rsidRPr="001133E2">
        <w:rPr>
          <w:rFonts w:ascii="Times New Roman" w:hAnsi="Times New Roman"/>
          <w:sz w:val="24"/>
          <w:szCs w:val="24"/>
          <w:lang w:val="en-US"/>
        </w:rPr>
        <w:t xml:space="preserve"> CK</w:t>
      </w:r>
      <w:r w:rsidR="001133E2" w:rsidRPr="001133E2">
        <w:rPr>
          <w:rFonts w:ascii="Times New Roman" w:hAnsi="Times New Roman"/>
          <w:sz w:val="24"/>
          <w:szCs w:val="24"/>
          <w:lang w:val="en-US"/>
        </w:rPr>
        <w:t>-19)</w:t>
      </w:r>
    </w:p>
    <w:p w:rsidR="001133E2" w:rsidRPr="001133E2" w:rsidRDefault="00652B14" w:rsidP="001133E2">
      <w:pPr>
        <w:pStyle w:val="a3"/>
        <w:numPr>
          <w:ilvl w:val="0"/>
          <w:numId w:val="27"/>
        </w:numPr>
        <w:tabs>
          <w:tab w:val="left" w:pos="1725"/>
        </w:tabs>
        <w:spacing w:line="360" w:lineRule="auto"/>
        <w:jc w:val="both"/>
        <w:rPr>
          <w:rFonts w:ascii="Times New Roman" w:hAnsi="Times New Roman"/>
          <w:sz w:val="24"/>
          <w:szCs w:val="24"/>
          <w:lang w:val="en-US"/>
        </w:rPr>
      </w:pPr>
      <w:proofErr w:type="spellStart"/>
      <w:r w:rsidRPr="001133E2">
        <w:rPr>
          <w:rFonts w:ascii="Times New Roman" w:hAnsi="Times New Roman"/>
          <w:sz w:val="24"/>
          <w:szCs w:val="24"/>
          <w:lang w:val="en-US"/>
        </w:rPr>
        <w:t>cathepsin</w:t>
      </w:r>
      <w:proofErr w:type="spellEnd"/>
      <w:r w:rsidRPr="001133E2">
        <w:rPr>
          <w:rFonts w:ascii="Times New Roman" w:hAnsi="Times New Roman"/>
          <w:sz w:val="24"/>
          <w:szCs w:val="24"/>
          <w:lang w:val="en-US"/>
        </w:rPr>
        <w:t xml:space="preserve"> B (CTSB</w:t>
      </w:r>
      <w:r w:rsidR="001133E2" w:rsidRPr="001133E2">
        <w:rPr>
          <w:rFonts w:ascii="Times New Roman" w:hAnsi="Times New Roman"/>
          <w:sz w:val="24"/>
          <w:szCs w:val="24"/>
          <w:lang w:val="en-US"/>
        </w:rPr>
        <w:t>)</w:t>
      </w:r>
    </w:p>
    <w:p w:rsidR="001133E2" w:rsidRPr="001133E2" w:rsidRDefault="00652B14" w:rsidP="001133E2">
      <w:pPr>
        <w:pStyle w:val="a3"/>
        <w:numPr>
          <w:ilvl w:val="0"/>
          <w:numId w:val="27"/>
        </w:numPr>
        <w:tabs>
          <w:tab w:val="left" w:pos="1725"/>
        </w:tabs>
        <w:spacing w:line="360" w:lineRule="auto"/>
        <w:jc w:val="both"/>
        <w:rPr>
          <w:rFonts w:ascii="Times New Roman" w:hAnsi="Times New Roman"/>
          <w:sz w:val="24"/>
          <w:szCs w:val="24"/>
          <w:lang w:val="en-US"/>
        </w:rPr>
      </w:pPr>
      <w:r w:rsidRPr="001133E2">
        <w:rPr>
          <w:rFonts w:ascii="Times New Roman" w:hAnsi="Times New Roman"/>
          <w:sz w:val="24"/>
          <w:szCs w:val="24"/>
          <w:lang w:val="en-US"/>
        </w:rPr>
        <w:t>CLP</w:t>
      </w:r>
    </w:p>
    <w:p w:rsidR="001133E2" w:rsidRPr="001133E2" w:rsidRDefault="00652B14" w:rsidP="001133E2">
      <w:pPr>
        <w:pStyle w:val="a3"/>
        <w:numPr>
          <w:ilvl w:val="0"/>
          <w:numId w:val="27"/>
        </w:numPr>
        <w:tabs>
          <w:tab w:val="left" w:pos="1725"/>
        </w:tabs>
        <w:spacing w:line="360" w:lineRule="auto"/>
        <w:jc w:val="both"/>
        <w:rPr>
          <w:rFonts w:ascii="Times New Roman" w:hAnsi="Times New Roman"/>
          <w:sz w:val="24"/>
          <w:szCs w:val="24"/>
        </w:rPr>
      </w:pPr>
      <w:proofErr w:type="spellStart"/>
      <w:r w:rsidRPr="001133E2">
        <w:rPr>
          <w:rFonts w:ascii="Times New Roman" w:hAnsi="Times New Roman"/>
          <w:sz w:val="24"/>
          <w:szCs w:val="24"/>
          <w:lang w:val="en-US"/>
        </w:rPr>
        <w:t>integrin</w:t>
      </w:r>
      <w:proofErr w:type="spellEnd"/>
      <w:r w:rsidRPr="001133E2">
        <w:rPr>
          <w:rFonts w:ascii="Times New Roman" w:hAnsi="Times New Roman"/>
          <w:sz w:val="24"/>
          <w:szCs w:val="24"/>
          <w:lang w:val="en-US"/>
        </w:rPr>
        <w:t xml:space="preserve"> </w:t>
      </w:r>
      <w:r w:rsidRPr="001133E2">
        <w:rPr>
          <w:rFonts w:ascii="Times New Roman" w:hAnsi="Times New Roman"/>
          <w:sz w:val="24"/>
          <w:szCs w:val="24"/>
        </w:rPr>
        <w:t>α</w:t>
      </w:r>
      <w:r w:rsidRPr="001133E2">
        <w:rPr>
          <w:rFonts w:ascii="Times New Roman" w:hAnsi="Times New Roman"/>
          <w:sz w:val="24"/>
          <w:szCs w:val="24"/>
          <w:lang w:val="en-US"/>
        </w:rPr>
        <w:t>V protein (CD</w:t>
      </w:r>
      <w:r w:rsidR="001133E2" w:rsidRPr="001133E2">
        <w:rPr>
          <w:rFonts w:ascii="Times New Roman" w:hAnsi="Times New Roman"/>
          <w:sz w:val="24"/>
          <w:szCs w:val="24"/>
          <w:lang w:val="en-US"/>
        </w:rPr>
        <w:t>51)</w:t>
      </w:r>
    </w:p>
    <w:p w:rsidR="00241BFC" w:rsidRDefault="00652B14" w:rsidP="0022554D">
      <w:pPr>
        <w:tabs>
          <w:tab w:val="left" w:pos="1725"/>
        </w:tabs>
        <w:spacing w:line="360" w:lineRule="auto"/>
        <w:ind w:firstLine="720"/>
        <w:jc w:val="both"/>
        <w:rPr>
          <w:rFonts w:ascii="Times New Roman" w:hAnsi="Times New Roman"/>
          <w:sz w:val="24"/>
          <w:szCs w:val="24"/>
        </w:rPr>
      </w:pPr>
      <w:r w:rsidRPr="00341CA6">
        <w:rPr>
          <w:rFonts w:ascii="Times New Roman" w:hAnsi="Times New Roman"/>
          <w:sz w:val="24"/>
          <w:szCs w:val="24"/>
        </w:rPr>
        <w:t>Τέλος</w:t>
      </w:r>
      <w:r w:rsidRPr="001133E2">
        <w:rPr>
          <w:rFonts w:ascii="Times New Roman" w:hAnsi="Times New Roman"/>
          <w:sz w:val="24"/>
          <w:szCs w:val="24"/>
        </w:rPr>
        <w:t xml:space="preserve">, </w:t>
      </w:r>
      <w:r w:rsidR="00341CA6" w:rsidRPr="00341CA6">
        <w:rPr>
          <w:rFonts w:ascii="Times New Roman" w:hAnsi="Times New Roman"/>
          <w:sz w:val="24"/>
          <w:szCs w:val="24"/>
        </w:rPr>
        <w:t>υπήρξαν</w:t>
      </w:r>
      <w:r w:rsidR="00241BFC">
        <w:rPr>
          <w:rFonts w:ascii="Times New Roman" w:hAnsi="Times New Roman"/>
          <w:sz w:val="24"/>
          <w:szCs w:val="24"/>
        </w:rPr>
        <w:t xml:space="preserve"> </w:t>
      </w:r>
      <w:proofErr w:type="spellStart"/>
      <w:r w:rsidR="00341CA6" w:rsidRPr="00341CA6">
        <w:rPr>
          <w:rFonts w:ascii="Times New Roman" w:hAnsi="Times New Roman"/>
          <w:sz w:val="24"/>
          <w:szCs w:val="24"/>
        </w:rPr>
        <w:t>πρωτεϊνες</w:t>
      </w:r>
      <w:proofErr w:type="spellEnd"/>
      <w:r w:rsidR="00241BFC">
        <w:rPr>
          <w:rFonts w:ascii="Times New Roman" w:hAnsi="Times New Roman"/>
          <w:sz w:val="24"/>
          <w:szCs w:val="24"/>
        </w:rPr>
        <w:t>:</w:t>
      </w:r>
    </w:p>
    <w:p w:rsidR="00241BFC" w:rsidRPr="00241BFC" w:rsidRDefault="00341CA6" w:rsidP="00241BFC">
      <w:pPr>
        <w:pStyle w:val="a3"/>
        <w:numPr>
          <w:ilvl w:val="0"/>
          <w:numId w:val="28"/>
        </w:numPr>
        <w:tabs>
          <w:tab w:val="left" w:pos="1725"/>
        </w:tabs>
        <w:spacing w:line="360" w:lineRule="auto"/>
        <w:jc w:val="both"/>
        <w:rPr>
          <w:rFonts w:ascii="Times New Roman" w:hAnsi="Times New Roman"/>
          <w:sz w:val="24"/>
          <w:szCs w:val="24"/>
        </w:rPr>
      </w:pPr>
      <w:r w:rsidRPr="00241BFC">
        <w:rPr>
          <w:rFonts w:ascii="Times New Roman" w:hAnsi="Times New Roman"/>
          <w:sz w:val="24"/>
          <w:szCs w:val="24"/>
          <w:lang w:val="en-US"/>
        </w:rPr>
        <w:t>Vim</w:t>
      </w:r>
    </w:p>
    <w:p w:rsidR="00241BFC" w:rsidRPr="00241BFC" w:rsidRDefault="00341CA6" w:rsidP="00241BFC">
      <w:pPr>
        <w:pStyle w:val="a3"/>
        <w:numPr>
          <w:ilvl w:val="0"/>
          <w:numId w:val="28"/>
        </w:numPr>
        <w:tabs>
          <w:tab w:val="left" w:pos="1725"/>
        </w:tabs>
        <w:spacing w:line="360" w:lineRule="auto"/>
        <w:jc w:val="both"/>
        <w:rPr>
          <w:rFonts w:ascii="Times New Roman" w:hAnsi="Times New Roman"/>
          <w:sz w:val="24"/>
          <w:szCs w:val="24"/>
        </w:rPr>
      </w:pPr>
      <w:r w:rsidRPr="00241BFC">
        <w:rPr>
          <w:rFonts w:ascii="Times New Roman" w:hAnsi="Times New Roman"/>
          <w:sz w:val="24"/>
          <w:szCs w:val="24"/>
          <w:lang w:val="en-US"/>
        </w:rPr>
        <w:lastRenderedPageBreak/>
        <w:t>Gal</w:t>
      </w:r>
    </w:p>
    <w:p w:rsidR="00241BFC" w:rsidRPr="00241BFC" w:rsidRDefault="00341CA6" w:rsidP="00241BFC">
      <w:pPr>
        <w:pStyle w:val="a3"/>
        <w:numPr>
          <w:ilvl w:val="0"/>
          <w:numId w:val="28"/>
        </w:numPr>
        <w:tabs>
          <w:tab w:val="left" w:pos="1725"/>
        </w:tabs>
        <w:spacing w:line="360" w:lineRule="auto"/>
        <w:jc w:val="both"/>
        <w:rPr>
          <w:rFonts w:ascii="Times New Roman" w:hAnsi="Times New Roman"/>
          <w:sz w:val="24"/>
          <w:szCs w:val="24"/>
        </w:rPr>
      </w:pPr>
      <w:proofErr w:type="spellStart"/>
      <w:r w:rsidRPr="00241BFC">
        <w:rPr>
          <w:rFonts w:ascii="Times New Roman" w:hAnsi="Times New Roman"/>
          <w:sz w:val="24"/>
          <w:szCs w:val="24"/>
          <w:lang w:val="en-US"/>
        </w:rPr>
        <w:t>Gsn</w:t>
      </w:r>
      <w:proofErr w:type="spellEnd"/>
    </w:p>
    <w:p w:rsidR="00241BFC" w:rsidRPr="00241BFC" w:rsidRDefault="00341CA6" w:rsidP="00241BFC">
      <w:pPr>
        <w:pStyle w:val="a3"/>
        <w:numPr>
          <w:ilvl w:val="0"/>
          <w:numId w:val="28"/>
        </w:numPr>
        <w:tabs>
          <w:tab w:val="left" w:pos="1725"/>
        </w:tabs>
        <w:spacing w:line="360" w:lineRule="auto"/>
        <w:jc w:val="both"/>
        <w:rPr>
          <w:rFonts w:ascii="Times New Roman" w:hAnsi="Times New Roman"/>
          <w:sz w:val="24"/>
          <w:szCs w:val="24"/>
        </w:rPr>
      </w:pPr>
      <w:proofErr w:type="spellStart"/>
      <w:r w:rsidRPr="00241BFC">
        <w:rPr>
          <w:rFonts w:ascii="Times New Roman" w:hAnsi="Times New Roman"/>
          <w:sz w:val="24"/>
          <w:szCs w:val="24"/>
          <w:lang w:val="en-US"/>
        </w:rPr>
        <w:t>prohibitin</w:t>
      </w:r>
      <w:proofErr w:type="spellEnd"/>
      <w:r w:rsidRPr="00241BFC">
        <w:rPr>
          <w:rFonts w:ascii="Times New Roman" w:hAnsi="Times New Roman"/>
          <w:sz w:val="24"/>
          <w:szCs w:val="24"/>
        </w:rPr>
        <w:t xml:space="preserve"> (</w:t>
      </w:r>
      <w:r w:rsidRPr="00241BFC">
        <w:rPr>
          <w:rFonts w:ascii="Times New Roman" w:hAnsi="Times New Roman"/>
          <w:sz w:val="24"/>
          <w:szCs w:val="24"/>
          <w:lang w:val="en-US"/>
        </w:rPr>
        <w:t>PHB</w:t>
      </w:r>
      <w:r w:rsidR="00241BFC" w:rsidRPr="00241BFC">
        <w:rPr>
          <w:rFonts w:ascii="Times New Roman" w:hAnsi="Times New Roman"/>
          <w:sz w:val="24"/>
          <w:szCs w:val="24"/>
        </w:rPr>
        <w:t>)</w:t>
      </w:r>
    </w:p>
    <w:p w:rsidR="00A54FB5" w:rsidRDefault="00341CA6" w:rsidP="0022554D">
      <w:pPr>
        <w:tabs>
          <w:tab w:val="left" w:pos="1725"/>
        </w:tabs>
        <w:spacing w:line="360" w:lineRule="auto"/>
        <w:ind w:firstLine="720"/>
        <w:jc w:val="both"/>
        <w:rPr>
          <w:rFonts w:ascii="Times New Roman" w:hAnsi="Times New Roman"/>
          <w:sz w:val="24"/>
          <w:szCs w:val="24"/>
        </w:rPr>
      </w:pPr>
      <w:r w:rsidRPr="00341CA6">
        <w:rPr>
          <w:rFonts w:ascii="Times New Roman" w:hAnsi="Times New Roman"/>
          <w:sz w:val="24"/>
          <w:szCs w:val="24"/>
        </w:rPr>
        <w:t>που</w:t>
      </w:r>
      <w:r w:rsidRPr="001133E2">
        <w:rPr>
          <w:rFonts w:ascii="Times New Roman" w:hAnsi="Times New Roman"/>
          <w:sz w:val="24"/>
          <w:szCs w:val="24"/>
        </w:rPr>
        <w:t xml:space="preserve"> </w:t>
      </w:r>
      <w:proofErr w:type="spellStart"/>
      <w:r w:rsidR="00241BFC">
        <w:rPr>
          <w:rFonts w:ascii="Times New Roman" w:hAnsi="Times New Roman"/>
          <w:sz w:val="24"/>
          <w:szCs w:val="24"/>
        </w:rPr>
        <w:t>ταυτοποιήθη</w:t>
      </w:r>
      <w:r w:rsidRPr="00341CA6">
        <w:rPr>
          <w:rFonts w:ascii="Times New Roman" w:hAnsi="Times New Roman"/>
          <w:sz w:val="24"/>
          <w:szCs w:val="24"/>
        </w:rPr>
        <w:t>καν</w:t>
      </w:r>
      <w:proofErr w:type="spellEnd"/>
      <w:r w:rsidRPr="001133E2">
        <w:rPr>
          <w:rFonts w:ascii="Times New Roman" w:hAnsi="Times New Roman"/>
          <w:sz w:val="24"/>
          <w:szCs w:val="24"/>
        </w:rPr>
        <w:t xml:space="preserve"> </w:t>
      </w:r>
      <w:r w:rsidRPr="00341CA6">
        <w:rPr>
          <w:rFonts w:ascii="Times New Roman" w:hAnsi="Times New Roman"/>
          <w:sz w:val="24"/>
          <w:szCs w:val="24"/>
        </w:rPr>
        <w:t>στα</w:t>
      </w:r>
      <w:r w:rsidRPr="001133E2">
        <w:rPr>
          <w:rFonts w:ascii="Times New Roman" w:hAnsi="Times New Roman"/>
          <w:sz w:val="24"/>
          <w:szCs w:val="24"/>
        </w:rPr>
        <w:t xml:space="preserve"> </w:t>
      </w:r>
      <w:r w:rsidRPr="00341CA6">
        <w:rPr>
          <w:rFonts w:ascii="Times New Roman" w:hAnsi="Times New Roman"/>
          <w:sz w:val="24"/>
          <w:szCs w:val="24"/>
        </w:rPr>
        <w:t>ίδια</w:t>
      </w:r>
      <w:r w:rsidRPr="001133E2">
        <w:rPr>
          <w:rFonts w:ascii="Times New Roman" w:hAnsi="Times New Roman"/>
          <w:sz w:val="24"/>
          <w:szCs w:val="24"/>
        </w:rPr>
        <w:t xml:space="preserve"> </w:t>
      </w:r>
      <w:r w:rsidRPr="00341CA6">
        <w:rPr>
          <w:rFonts w:ascii="Times New Roman" w:hAnsi="Times New Roman"/>
          <w:sz w:val="24"/>
          <w:szCs w:val="24"/>
        </w:rPr>
        <w:t>επίπεδα</w:t>
      </w:r>
      <w:r w:rsidRPr="001133E2">
        <w:rPr>
          <w:rFonts w:ascii="Times New Roman" w:hAnsi="Times New Roman"/>
          <w:sz w:val="24"/>
          <w:szCs w:val="24"/>
        </w:rPr>
        <w:t xml:space="preserve"> </w:t>
      </w:r>
      <w:r w:rsidRPr="00341CA6">
        <w:rPr>
          <w:rFonts w:ascii="Times New Roman" w:hAnsi="Times New Roman"/>
          <w:sz w:val="24"/>
          <w:szCs w:val="24"/>
        </w:rPr>
        <w:t>και</w:t>
      </w:r>
      <w:r w:rsidRPr="001133E2">
        <w:rPr>
          <w:rFonts w:ascii="Times New Roman" w:hAnsi="Times New Roman"/>
          <w:sz w:val="24"/>
          <w:szCs w:val="24"/>
        </w:rPr>
        <w:t xml:space="preserve"> </w:t>
      </w:r>
      <w:r w:rsidRPr="00341CA6">
        <w:rPr>
          <w:rFonts w:ascii="Times New Roman" w:hAnsi="Times New Roman"/>
          <w:sz w:val="24"/>
          <w:szCs w:val="24"/>
        </w:rPr>
        <w:t>στους</w:t>
      </w:r>
      <w:r w:rsidRPr="001133E2">
        <w:rPr>
          <w:rFonts w:ascii="Times New Roman" w:hAnsi="Times New Roman"/>
          <w:sz w:val="24"/>
          <w:szCs w:val="24"/>
        </w:rPr>
        <w:t xml:space="preserve"> </w:t>
      </w:r>
      <w:r w:rsidRPr="00341CA6">
        <w:rPr>
          <w:rFonts w:ascii="Times New Roman" w:hAnsi="Times New Roman"/>
          <w:sz w:val="24"/>
          <w:szCs w:val="24"/>
        </w:rPr>
        <w:t>δύο</w:t>
      </w:r>
      <w:r w:rsidRPr="001133E2">
        <w:rPr>
          <w:rFonts w:ascii="Times New Roman" w:hAnsi="Times New Roman"/>
          <w:sz w:val="24"/>
          <w:szCs w:val="24"/>
        </w:rPr>
        <w:t xml:space="preserve"> </w:t>
      </w:r>
      <w:r w:rsidRPr="00341CA6">
        <w:rPr>
          <w:rFonts w:ascii="Times New Roman" w:hAnsi="Times New Roman"/>
          <w:sz w:val="24"/>
          <w:szCs w:val="24"/>
        </w:rPr>
        <w:t>πληθυσμούς</w:t>
      </w:r>
      <w:r w:rsidRPr="001133E2">
        <w:rPr>
          <w:rFonts w:ascii="Times New Roman" w:hAnsi="Times New Roman"/>
          <w:sz w:val="24"/>
          <w:szCs w:val="24"/>
        </w:rPr>
        <w:t xml:space="preserve"> </w:t>
      </w:r>
      <w:proofErr w:type="spellStart"/>
      <w:r w:rsidRPr="00341CA6">
        <w:rPr>
          <w:rFonts w:ascii="Times New Roman" w:hAnsi="Times New Roman"/>
          <w:sz w:val="24"/>
          <w:szCs w:val="24"/>
        </w:rPr>
        <w:t>μεσεγχυματικών</w:t>
      </w:r>
      <w:proofErr w:type="spellEnd"/>
      <w:r w:rsidRPr="001133E2">
        <w:rPr>
          <w:rFonts w:ascii="Times New Roman" w:hAnsi="Times New Roman"/>
          <w:sz w:val="24"/>
          <w:szCs w:val="24"/>
        </w:rPr>
        <w:t xml:space="preserve"> </w:t>
      </w:r>
      <w:proofErr w:type="spellStart"/>
      <w:r w:rsidRPr="00341CA6">
        <w:rPr>
          <w:rFonts w:ascii="Times New Roman" w:hAnsi="Times New Roman"/>
          <w:sz w:val="24"/>
          <w:szCs w:val="24"/>
        </w:rPr>
        <w:t>βλαστοκυττάρων</w:t>
      </w:r>
      <w:proofErr w:type="spellEnd"/>
      <w:r w:rsidRPr="001133E2">
        <w:rPr>
          <w:rFonts w:ascii="Times New Roman" w:hAnsi="Times New Roman"/>
          <w:sz w:val="24"/>
          <w:szCs w:val="24"/>
        </w:rPr>
        <w:t xml:space="preserve"> (</w:t>
      </w:r>
      <w:proofErr w:type="spellStart"/>
      <w:r w:rsidRPr="00341CA6">
        <w:rPr>
          <w:rFonts w:ascii="Times New Roman" w:hAnsi="Times New Roman"/>
          <w:sz w:val="24"/>
          <w:szCs w:val="24"/>
          <w:lang w:val="en-US"/>
        </w:rPr>
        <w:t>Roubelakis</w:t>
      </w:r>
      <w:proofErr w:type="spellEnd"/>
      <w:r w:rsidRPr="001133E2">
        <w:rPr>
          <w:rFonts w:ascii="Times New Roman" w:hAnsi="Times New Roman"/>
          <w:sz w:val="24"/>
          <w:szCs w:val="24"/>
        </w:rPr>
        <w:t xml:space="preserve"> </w:t>
      </w:r>
      <w:r w:rsidRPr="00341CA6">
        <w:rPr>
          <w:rFonts w:ascii="Times New Roman" w:hAnsi="Times New Roman"/>
          <w:sz w:val="24"/>
          <w:szCs w:val="24"/>
          <w:lang w:val="en-US"/>
        </w:rPr>
        <w:t>et</w:t>
      </w:r>
      <w:r w:rsidRPr="001133E2">
        <w:rPr>
          <w:rFonts w:ascii="Times New Roman" w:hAnsi="Times New Roman"/>
          <w:sz w:val="24"/>
          <w:szCs w:val="24"/>
        </w:rPr>
        <w:t xml:space="preserve"> </w:t>
      </w:r>
      <w:r w:rsidRPr="00341CA6">
        <w:rPr>
          <w:rFonts w:ascii="Times New Roman" w:hAnsi="Times New Roman"/>
          <w:sz w:val="24"/>
          <w:szCs w:val="24"/>
          <w:lang w:val="en-US"/>
        </w:rPr>
        <w:t>al</w:t>
      </w:r>
      <w:r w:rsidRPr="001133E2">
        <w:rPr>
          <w:rFonts w:ascii="Times New Roman" w:hAnsi="Times New Roman"/>
          <w:sz w:val="24"/>
          <w:szCs w:val="24"/>
        </w:rPr>
        <w:t>., 2012).</w:t>
      </w:r>
    </w:p>
    <w:p w:rsidR="00F54DC3" w:rsidRDefault="00A54FB5" w:rsidP="00F54DC3">
      <w:pPr>
        <w:keepNext/>
        <w:tabs>
          <w:tab w:val="left" w:pos="1725"/>
        </w:tabs>
        <w:spacing w:line="360" w:lineRule="auto"/>
        <w:jc w:val="center"/>
      </w:pPr>
      <w:r>
        <w:rPr>
          <w:noProof/>
          <w:lang w:eastAsia="el-GR"/>
        </w:rPr>
        <w:drawing>
          <wp:inline distT="0" distB="0" distL="0" distR="0">
            <wp:extent cx="3200400" cy="3114675"/>
            <wp:effectExtent l="0" t="0" r="0" b="952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00400" cy="3114675"/>
                    </a:xfrm>
                    <a:prstGeom prst="rect">
                      <a:avLst/>
                    </a:prstGeom>
                  </pic:spPr>
                </pic:pic>
              </a:graphicData>
            </a:graphic>
          </wp:inline>
        </w:drawing>
      </w:r>
    </w:p>
    <w:p w:rsidR="007C0B6A" w:rsidRPr="007C0B6A" w:rsidRDefault="00F54DC3" w:rsidP="00937248">
      <w:pPr>
        <w:pStyle w:val="ab"/>
        <w:spacing w:after="0"/>
        <w:jc w:val="center"/>
        <w:rPr>
          <w:rFonts w:ascii="Times New Roman" w:hAnsi="Times New Roman" w:cs="Times New Roman"/>
          <w:i w:val="0"/>
          <w:iCs w:val="0"/>
          <w:color w:val="538135" w:themeColor="accent6" w:themeShade="BF"/>
        </w:rPr>
      </w:pPr>
      <w:bookmarkStart w:id="38" w:name="_Toc118753614"/>
      <w:r w:rsidRPr="007C0B6A">
        <w:rPr>
          <w:rFonts w:ascii="Times New Roman" w:hAnsi="Times New Roman" w:cs="Times New Roman"/>
          <w:b/>
          <w:i w:val="0"/>
          <w:iCs w:val="0"/>
          <w:color w:val="538135" w:themeColor="accent6" w:themeShade="BF"/>
        </w:rPr>
        <w:t xml:space="preserve">Εικόνα </w:t>
      </w:r>
      <w:r w:rsidR="006A27F0" w:rsidRPr="007C0B6A">
        <w:rPr>
          <w:rFonts w:ascii="Times New Roman" w:hAnsi="Times New Roman" w:cs="Times New Roman"/>
          <w:b/>
          <w:i w:val="0"/>
          <w:iCs w:val="0"/>
          <w:color w:val="538135" w:themeColor="accent6" w:themeShade="BF"/>
        </w:rPr>
        <w:fldChar w:fldCharType="begin"/>
      </w:r>
      <w:r w:rsidRPr="007C0B6A">
        <w:rPr>
          <w:rFonts w:ascii="Times New Roman" w:hAnsi="Times New Roman" w:cs="Times New Roman"/>
          <w:b/>
          <w:i w:val="0"/>
          <w:iCs w:val="0"/>
          <w:color w:val="538135" w:themeColor="accent6" w:themeShade="BF"/>
        </w:rPr>
        <w:instrText xml:space="preserve"> SEQ Εικόνα \* ARABIC </w:instrText>
      </w:r>
      <w:r w:rsidR="006A27F0" w:rsidRPr="007C0B6A">
        <w:rPr>
          <w:rFonts w:ascii="Times New Roman" w:hAnsi="Times New Roman" w:cs="Times New Roman"/>
          <w:b/>
          <w:i w:val="0"/>
          <w:iCs w:val="0"/>
          <w:color w:val="538135" w:themeColor="accent6" w:themeShade="BF"/>
        </w:rPr>
        <w:fldChar w:fldCharType="separate"/>
      </w:r>
      <w:r w:rsidRPr="007C0B6A">
        <w:rPr>
          <w:rFonts w:ascii="Times New Roman" w:hAnsi="Times New Roman" w:cs="Times New Roman"/>
          <w:b/>
          <w:i w:val="0"/>
          <w:iCs w:val="0"/>
          <w:noProof/>
          <w:color w:val="538135" w:themeColor="accent6" w:themeShade="BF"/>
        </w:rPr>
        <w:t>12</w:t>
      </w:r>
      <w:r w:rsidR="006A27F0" w:rsidRPr="007C0B6A">
        <w:rPr>
          <w:rFonts w:ascii="Times New Roman" w:hAnsi="Times New Roman" w:cs="Times New Roman"/>
          <w:b/>
          <w:i w:val="0"/>
          <w:iCs w:val="0"/>
          <w:color w:val="538135" w:themeColor="accent6" w:themeShade="BF"/>
        </w:rPr>
        <w:fldChar w:fldCharType="end"/>
      </w:r>
      <w:r w:rsidR="007C0B6A" w:rsidRPr="007C0B6A">
        <w:rPr>
          <w:rFonts w:ascii="Times New Roman" w:hAnsi="Times New Roman" w:cs="Times New Roman"/>
          <w:b/>
          <w:i w:val="0"/>
          <w:iCs w:val="0"/>
          <w:color w:val="538135" w:themeColor="accent6" w:themeShade="BF"/>
        </w:rPr>
        <w:t>.</w:t>
      </w:r>
      <w:r w:rsidR="007C0B6A" w:rsidRPr="007C0B6A">
        <w:rPr>
          <w:rFonts w:ascii="Times New Roman" w:hAnsi="Times New Roman" w:cs="Times New Roman"/>
          <w:i w:val="0"/>
          <w:iCs w:val="0"/>
          <w:color w:val="538135" w:themeColor="accent6" w:themeShade="BF"/>
        </w:rPr>
        <w:t xml:space="preserve"> Μορφολογία </w:t>
      </w:r>
      <w:proofErr w:type="spellStart"/>
      <w:r w:rsidR="007C0B6A" w:rsidRPr="007C0B6A">
        <w:rPr>
          <w:rFonts w:ascii="Times New Roman" w:hAnsi="Times New Roman" w:cs="Times New Roman"/>
          <w:i w:val="0"/>
          <w:iCs w:val="0"/>
          <w:color w:val="538135" w:themeColor="accent6" w:themeShade="BF"/>
        </w:rPr>
        <w:t>βλαστοκυττάρων</w:t>
      </w:r>
      <w:proofErr w:type="spellEnd"/>
      <w:r w:rsidR="007C0B6A" w:rsidRPr="007C0B6A">
        <w:rPr>
          <w:rFonts w:ascii="Times New Roman" w:hAnsi="Times New Roman" w:cs="Times New Roman"/>
          <w:i w:val="0"/>
          <w:iCs w:val="0"/>
          <w:color w:val="538135" w:themeColor="accent6" w:themeShade="BF"/>
        </w:rPr>
        <w:t xml:space="preserve"> αμνιακού υγρού</w:t>
      </w:r>
    </w:p>
    <w:p w:rsidR="007C0B6A" w:rsidRPr="007C0B6A" w:rsidRDefault="00F54DC3" w:rsidP="00937248">
      <w:pPr>
        <w:pStyle w:val="ab"/>
        <w:spacing w:after="0"/>
        <w:jc w:val="center"/>
        <w:rPr>
          <w:rFonts w:ascii="Times New Roman" w:hAnsi="Times New Roman" w:cs="Times New Roman"/>
          <w:i w:val="0"/>
          <w:iCs w:val="0"/>
          <w:color w:val="538135" w:themeColor="accent6" w:themeShade="BF"/>
        </w:rPr>
      </w:pPr>
      <w:r w:rsidRPr="007C0B6A">
        <w:rPr>
          <w:rFonts w:ascii="Times New Roman" w:hAnsi="Times New Roman" w:cs="Times New Roman"/>
          <w:i w:val="0"/>
          <w:iCs w:val="0"/>
          <w:color w:val="538135" w:themeColor="accent6" w:themeShade="BF"/>
        </w:rPr>
        <w:t xml:space="preserve">με </w:t>
      </w:r>
      <w:proofErr w:type="spellStart"/>
      <w:r w:rsidRPr="007C0B6A">
        <w:rPr>
          <w:rFonts w:ascii="Times New Roman" w:hAnsi="Times New Roman" w:cs="Times New Roman"/>
          <w:i w:val="0"/>
          <w:iCs w:val="0"/>
          <w:color w:val="538135" w:themeColor="accent6" w:themeShade="BF"/>
        </w:rPr>
        <w:t>μεσεγχυματική</w:t>
      </w:r>
      <w:proofErr w:type="spellEnd"/>
      <w:r w:rsidRPr="007C0B6A">
        <w:rPr>
          <w:rFonts w:ascii="Times New Roman" w:hAnsi="Times New Roman" w:cs="Times New Roman"/>
          <w:i w:val="0"/>
          <w:iCs w:val="0"/>
          <w:color w:val="538135" w:themeColor="accent6" w:themeShade="BF"/>
        </w:rPr>
        <w:t xml:space="preserve"> προέλευση</w:t>
      </w:r>
      <w:bookmarkEnd w:id="38"/>
    </w:p>
    <w:p w:rsidR="00A54FB5" w:rsidRDefault="00A54FB5" w:rsidP="00937248">
      <w:pPr>
        <w:tabs>
          <w:tab w:val="left" w:pos="1725"/>
        </w:tabs>
        <w:spacing w:after="0" w:line="240" w:lineRule="auto"/>
        <w:jc w:val="center"/>
        <w:rPr>
          <w:rFonts w:ascii="Times New Roman" w:hAnsi="Times New Roman"/>
          <w:iCs/>
          <w:sz w:val="18"/>
          <w:szCs w:val="18"/>
        </w:rPr>
      </w:pPr>
      <w:proofErr w:type="spellStart"/>
      <w:r w:rsidRPr="007C0B6A">
        <w:rPr>
          <w:rFonts w:ascii="Times New Roman" w:hAnsi="Times New Roman"/>
          <w:iCs/>
          <w:sz w:val="18"/>
          <w:szCs w:val="18"/>
          <w:lang w:val="en-US"/>
        </w:rPr>
        <w:t>Utama</w:t>
      </w:r>
      <w:proofErr w:type="spellEnd"/>
      <w:r w:rsidRPr="007C0B6A">
        <w:rPr>
          <w:rFonts w:ascii="Times New Roman" w:hAnsi="Times New Roman"/>
          <w:iCs/>
          <w:sz w:val="18"/>
          <w:szCs w:val="18"/>
        </w:rPr>
        <w:t xml:space="preserve"> </w:t>
      </w:r>
      <w:r w:rsidRPr="007C0B6A">
        <w:rPr>
          <w:rFonts w:ascii="Times New Roman" w:hAnsi="Times New Roman"/>
          <w:iCs/>
          <w:sz w:val="18"/>
          <w:szCs w:val="18"/>
          <w:lang w:val="en-US"/>
        </w:rPr>
        <w:t>et</w:t>
      </w:r>
      <w:r w:rsidRPr="007C0B6A">
        <w:rPr>
          <w:rFonts w:ascii="Times New Roman" w:hAnsi="Times New Roman"/>
          <w:iCs/>
          <w:sz w:val="18"/>
          <w:szCs w:val="18"/>
        </w:rPr>
        <w:t xml:space="preserve"> </w:t>
      </w:r>
      <w:r w:rsidRPr="007C0B6A">
        <w:rPr>
          <w:rFonts w:ascii="Times New Roman" w:hAnsi="Times New Roman"/>
          <w:iCs/>
          <w:sz w:val="18"/>
          <w:szCs w:val="18"/>
          <w:lang w:val="en-US"/>
        </w:rPr>
        <w:t>al</w:t>
      </w:r>
      <w:r w:rsidRPr="007C0B6A">
        <w:rPr>
          <w:rFonts w:ascii="Times New Roman" w:hAnsi="Times New Roman"/>
          <w:iCs/>
          <w:sz w:val="18"/>
          <w:szCs w:val="18"/>
        </w:rPr>
        <w:t>., 2020</w:t>
      </w:r>
    </w:p>
    <w:p w:rsidR="00937248" w:rsidRPr="007C0B6A" w:rsidRDefault="00937248" w:rsidP="00937248">
      <w:pPr>
        <w:tabs>
          <w:tab w:val="left" w:pos="1725"/>
        </w:tabs>
        <w:spacing w:after="0" w:line="240" w:lineRule="auto"/>
        <w:jc w:val="center"/>
        <w:rPr>
          <w:rFonts w:ascii="Times New Roman" w:hAnsi="Times New Roman"/>
          <w:iCs/>
          <w:sz w:val="18"/>
          <w:szCs w:val="18"/>
        </w:rPr>
      </w:pPr>
    </w:p>
    <w:p w:rsidR="00F65087" w:rsidRPr="007C0B6A" w:rsidRDefault="00F65087" w:rsidP="00F54DC3">
      <w:pPr>
        <w:pStyle w:val="2"/>
        <w:spacing w:line="360" w:lineRule="auto"/>
        <w:rPr>
          <w:rFonts w:ascii="Times New Roman" w:hAnsi="Times New Roman" w:cs="Times New Roman"/>
          <w:b/>
          <w:color w:val="538135" w:themeColor="accent6" w:themeShade="BF"/>
          <w:sz w:val="24"/>
          <w:szCs w:val="24"/>
          <w:u w:val="single"/>
        </w:rPr>
      </w:pPr>
      <w:bookmarkStart w:id="39" w:name="_Toc118753493"/>
      <w:r w:rsidRPr="007C0B6A">
        <w:rPr>
          <w:rFonts w:ascii="Times New Roman" w:hAnsi="Times New Roman" w:cs="Times New Roman"/>
          <w:b/>
          <w:color w:val="538135" w:themeColor="accent6" w:themeShade="BF"/>
          <w:sz w:val="24"/>
          <w:szCs w:val="24"/>
          <w:u w:val="single"/>
        </w:rPr>
        <w:t>3.</w:t>
      </w:r>
      <w:r w:rsidR="00EE7D32" w:rsidRPr="007C0B6A">
        <w:rPr>
          <w:rFonts w:ascii="Times New Roman" w:hAnsi="Times New Roman" w:cs="Times New Roman"/>
          <w:b/>
          <w:color w:val="538135" w:themeColor="accent6" w:themeShade="BF"/>
          <w:sz w:val="24"/>
          <w:szCs w:val="24"/>
          <w:u w:val="single"/>
        </w:rPr>
        <w:t>5</w:t>
      </w:r>
      <w:r w:rsidR="007C0B6A" w:rsidRPr="007C0B6A">
        <w:rPr>
          <w:rFonts w:ascii="Times New Roman" w:hAnsi="Times New Roman" w:cs="Times New Roman"/>
          <w:b/>
          <w:color w:val="538135" w:themeColor="accent6" w:themeShade="BF"/>
          <w:sz w:val="24"/>
          <w:szCs w:val="24"/>
          <w:u w:val="single"/>
        </w:rPr>
        <w:t xml:space="preserve"> </w:t>
      </w:r>
      <w:r w:rsidRPr="007C0B6A">
        <w:rPr>
          <w:rFonts w:ascii="Times New Roman" w:hAnsi="Times New Roman" w:cs="Times New Roman"/>
          <w:b/>
          <w:color w:val="538135" w:themeColor="accent6" w:themeShade="BF"/>
          <w:sz w:val="24"/>
          <w:szCs w:val="24"/>
          <w:u w:val="single"/>
        </w:rPr>
        <w:t xml:space="preserve"> </w:t>
      </w:r>
      <w:bookmarkEnd w:id="39"/>
      <w:r w:rsidR="007C0B6A" w:rsidRPr="007C0B6A">
        <w:rPr>
          <w:rFonts w:ascii="Times New Roman" w:hAnsi="Times New Roman" w:cs="Times New Roman"/>
          <w:b/>
          <w:color w:val="538135" w:themeColor="accent6" w:themeShade="BF"/>
          <w:sz w:val="24"/>
          <w:szCs w:val="24"/>
          <w:u w:val="single"/>
        </w:rPr>
        <w:t>ΘΡΕΠΤΙΚΕΣ ΙΔΙΟΤΗΤΕΣ</w:t>
      </w:r>
    </w:p>
    <w:p w:rsidR="00F65087" w:rsidRDefault="00F65087" w:rsidP="0022554D">
      <w:pPr>
        <w:tabs>
          <w:tab w:val="left" w:pos="1725"/>
        </w:tabs>
        <w:spacing w:line="360" w:lineRule="auto"/>
        <w:ind w:firstLine="720"/>
        <w:jc w:val="both"/>
        <w:rPr>
          <w:rFonts w:ascii="Times New Roman" w:hAnsi="Times New Roman"/>
          <w:sz w:val="24"/>
          <w:szCs w:val="24"/>
        </w:rPr>
      </w:pPr>
      <w:r w:rsidRPr="00F65087">
        <w:rPr>
          <w:rFonts w:ascii="Times New Roman" w:hAnsi="Times New Roman"/>
          <w:sz w:val="24"/>
          <w:szCs w:val="24"/>
        </w:rPr>
        <w:t>Οι ιδιότητες του αμνιακού υγρού</w:t>
      </w:r>
      <w:r w:rsidR="007C0B6A">
        <w:rPr>
          <w:rFonts w:ascii="Times New Roman" w:hAnsi="Times New Roman"/>
          <w:sz w:val="24"/>
          <w:szCs w:val="24"/>
        </w:rPr>
        <w:t xml:space="preserve">, </w:t>
      </w:r>
      <w:r w:rsidRPr="00F65087">
        <w:rPr>
          <w:rFonts w:ascii="Times New Roman" w:hAnsi="Times New Roman"/>
          <w:sz w:val="24"/>
          <w:szCs w:val="24"/>
        </w:rPr>
        <w:t xml:space="preserve">έχουν μελετηθεί από πολλούς ερευνητές. Στην εργασία των </w:t>
      </w:r>
      <w:r w:rsidRPr="00F65087">
        <w:rPr>
          <w:rFonts w:ascii="Times New Roman" w:hAnsi="Times New Roman"/>
          <w:sz w:val="24"/>
          <w:szCs w:val="24"/>
          <w:lang w:val="en-US"/>
        </w:rPr>
        <w:t>Underwood</w:t>
      </w:r>
      <w:r w:rsidRPr="00F65087">
        <w:rPr>
          <w:rFonts w:ascii="Times New Roman" w:hAnsi="Times New Roman"/>
          <w:sz w:val="24"/>
          <w:szCs w:val="24"/>
        </w:rPr>
        <w:t xml:space="preserve"> </w:t>
      </w:r>
      <w:r w:rsidRPr="00F65087">
        <w:rPr>
          <w:rFonts w:ascii="Times New Roman" w:hAnsi="Times New Roman"/>
          <w:sz w:val="24"/>
          <w:szCs w:val="24"/>
          <w:lang w:val="en-US"/>
        </w:rPr>
        <w:t>et</w:t>
      </w:r>
      <w:r w:rsidRPr="00F65087">
        <w:rPr>
          <w:rFonts w:ascii="Times New Roman" w:hAnsi="Times New Roman"/>
          <w:sz w:val="24"/>
          <w:szCs w:val="24"/>
        </w:rPr>
        <w:t xml:space="preserve"> </w:t>
      </w:r>
      <w:r w:rsidRPr="00F65087">
        <w:rPr>
          <w:rFonts w:ascii="Times New Roman" w:hAnsi="Times New Roman"/>
          <w:sz w:val="24"/>
          <w:szCs w:val="24"/>
          <w:lang w:val="en-US"/>
        </w:rPr>
        <w:t>al</w:t>
      </w:r>
      <w:r w:rsidRPr="00F65087">
        <w:rPr>
          <w:rFonts w:ascii="Times New Roman" w:hAnsi="Times New Roman"/>
          <w:sz w:val="24"/>
          <w:szCs w:val="24"/>
        </w:rPr>
        <w:t xml:space="preserve">. το 2005 </w:t>
      </w:r>
      <w:r w:rsidR="007C0B6A">
        <w:rPr>
          <w:rFonts w:ascii="Times New Roman" w:hAnsi="Times New Roman"/>
          <w:sz w:val="24"/>
          <w:szCs w:val="24"/>
        </w:rPr>
        <w:t>αναφέρονται λεπτομερώ</w:t>
      </w:r>
      <w:r>
        <w:rPr>
          <w:rFonts w:ascii="Times New Roman" w:hAnsi="Times New Roman"/>
          <w:sz w:val="24"/>
          <w:szCs w:val="24"/>
        </w:rPr>
        <w:t>ς</w:t>
      </w:r>
      <w:r w:rsidR="007C0B6A">
        <w:rPr>
          <w:rFonts w:ascii="Times New Roman" w:hAnsi="Times New Roman"/>
          <w:sz w:val="24"/>
          <w:szCs w:val="24"/>
        </w:rPr>
        <w:t xml:space="preserve">, οι </w:t>
      </w:r>
      <w:r>
        <w:rPr>
          <w:rFonts w:ascii="Times New Roman" w:hAnsi="Times New Roman"/>
          <w:sz w:val="24"/>
          <w:szCs w:val="24"/>
        </w:rPr>
        <w:t xml:space="preserve">θρεπτικές ιδιότητες του αμνιακού υγρού. </w:t>
      </w:r>
      <w:r w:rsidR="007C0B6A">
        <w:rPr>
          <w:rFonts w:ascii="Times New Roman" w:hAnsi="Times New Roman"/>
          <w:sz w:val="24"/>
          <w:szCs w:val="24"/>
        </w:rPr>
        <w:t>Ειδικότερα</w:t>
      </w:r>
      <w:r>
        <w:rPr>
          <w:rFonts w:ascii="Times New Roman" w:hAnsi="Times New Roman"/>
          <w:sz w:val="24"/>
          <w:szCs w:val="24"/>
        </w:rPr>
        <w:t xml:space="preserve">, το αμνιακό υγρό περιέχει υδατάνθρακες, λιπίδια, ηλεκτρολύτες, ένζυμα, ορμόνες, </w:t>
      </w:r>
      <w:r w:rsidR="001E0981">
        <w:rPr>
          <w:rFonts w:ascii="Times New Roman" w:hAnsi="Times New Roman"/>
          <w:sz w:val="24"/>
          <w:szCs w:val="24"/>
        </w:rPr>
        <w:t>πρωτεΐνες</w:t>
      </w:r>
      <w:r>
        <w:rPr>
          <w:rFonts w:ascii="Times New Roman" w:hAnsi="Times New Roman"/>
          <w:sz w:val="24"/>
          <w:szCs w:val="24"/>
        </w:rPr>
        <w:t>, πεπτίδια</w:t>
      </w:r>
      <w:r w:rsidR="007C0B6A">
        <w:rPr>
          <w:rFonts w:ascii="Times New Roman" w:hAnsi="Times New Roman"/>
          <w:sz w:val="24"/>
          <w:szCs w:val="24"/>
        </w:rPr>
        <w:t>,</w:t>
      </w:r>
      <w:r>
        <w:rPr>
          <w:rFonts w:ascii="Times New Roman" w:hAnsi="Times New Roman"/>
          <w:sz w:val="24"/>
          <w:szCs w:val="24"/>
        </w:rPr>
        <w:t xml:space="preserve"> </w:t>
      </w:r>
      <w:r w:rsidR="00AC5115">
        <w:rPr>
          <w:rFonts w:ascii="Times New Roman" w:hAnsi="Times New Roman"/>
          <w:sz w:val="24"/>
          <w:szCs w:val="24"/>
        </w:rPr>
        <w:t xml:space="preserve">όπως επίσης γαλακτικό και </w:t>
      </w:r>
      <w:proofErr w:type="spellStart"/>
      <w:r w:rsidR="00AC5115">
        <w:rPr>
          <w:rFonts w:ascii="Times New Roman" w:hAnsi="Times New Roman"/>
          <w:sz w:val="24"/>
          <w:szCs w:val="24"/>
        </w:rPr>
        <w:t>πυροσταφυλικό</w:t>
      </w:r>
      <w:proofErr w:type="spellEnd"/>
      <w:r w:rsidR="00AC5115">
        <w:rPr>
          <w:rFonts w:ascii="Times New Roman" w:hAnsi="Times New Roman"/>
          <w:sz w:val="24"/>
          <w:szCs w:val="24"/>
        </w:rPr>
        <w:t xml:space="preserve"> οξύ. Πριν την </w:t>
      </w:r>
      <w:proofErr w:type="spellStart"/>
      <w:r w:rsidR="00AC5115">
        <w:rPr>
          <w:rFonts w:ascii="Times New Roman" w:hAnsi="Times New Roman"/>
          <w:sz w:val="24"/>
          <w:szCs w:val="24"/>
        </w:rPr>
        <w:t>κερατινοποίηση</w:t>
      </w:r>
      <w:proofErr w:type="spellEnd"/>
      <w:r w:rsidR="00AC5115">
        <w:rPr>
          <w:rFonts w:ascii="Times New Roman" w:hAnsi="Times New Roman"/>
          <w:sz w:val="24"/>
          <w:szCs w:val="24"/>
        </w:rPr>
        <w:t xml:space="preserve"> του δέρματος του εμβρύου</w:t>
      </w:r>
      <w:r w:rsidR="007C0B6A">
        <w:rPr>
          <w:rFonts w:ascii="Times New Roman" w:hAnsi="Times New Roman"/>
          <w:sz w:val="24"/>
          <w:szCs w:val="24"/>
        </w:rPr>
        <w:t>,</w:t>
      </w:r>
      <w:r w:rsidR="00AC5115">
        <w:rPr>
          <w:rFonts w:ascii="Times New Roman" w:hAnsi="Times New Roman"/>
          <w:sz w:val="24"/>
          <w:szCs w:val="24"/>
        </w:rPr>
        <w:t xml:space="preserve"> τα αμινοξέα διαχέονται από τον πλακούντα στο αμνιακό υγρό μέσω των μεμβρανών του πλακούντα και από το δέρμα του εμβρύου στο αμνιακό υγρό</w:t>
      </w:r>
      <w:r w:rsidR="006A5484">
        <w:rPr>
          <w:rFonts w:ascii="Times New Roman" w:hAnsi="Times New Roman"/>
          <w:sz w:val="24"/>
          <w:szCs w:val="24"/>
        </w:rPr>
        <w:t>,</w:t>
      </w:r>
      <w:r w:rsidR="00AC5115">
        <w:rPr>
          <w:rFonts w:ascii="Times New Roman" w:hAnsi="Times New Roman"/>
          <w:sz w:val="24"/>
          <w:szCs w:val="24"/>
        </w:rPr>
        <w:t xml:space="preserve"> μέσω του κυκλοφοριακού συστήματος του εμβρύου. Στη συνέχεια της κύησης</w:t>
      </w:r>
      <w:r w:rsidR="00FA4625">
        <w:rPr>
          <w:rFonts w:ascii="Times New Roman" w:hAnsi="Times New Roman"/>
          <w:sz w:val="24"/>
          <w:szCs w:val="24"/>
        </w:rPr>
        <w:t>,</w:t>
      </w:r>
      <w:r w:rsidR="00AC5115">
        <w:rPr>
          <w:rFonts w:ascii="Times New Roman" w:hAnsi="Times New Roman"/>
          <w:sz w:val="24"/>
          <w:szCs w:val="24"/>
        </w:rPr>
        <w:t xml:space="preserve"> η απέ</w:t>
      </w:r>
      <w:r w:rsidR="006D0B53">
        <w:rPr>
          <w:rFonts w:ascii="Times New Roman" w:hAnsi="Times New Roman"/>
          <w:sz w:val="24"/>
          <w:szCs w:val="24"/>
        </w:rPr>
        <w:t xml:space="preserve">κκριση αμινοξέων </w:t>
      </w:r>
      <w:r w:rsidR="00AC5115">
        <w:rPr>
          <w:rFonts w:ascii="Times New Roman" w:hAnsi="Times New Roman"/>
          <w:sz w:val="24"/>
          <w:szCs w:val="24"/>
        </w:rPr>
        <w:t xml:space="preserve">αυξάνεται από τα ούρα του εμβρύου. </w:t>
      </w:r>
      <w:r w:rsidR="00E02F6D">
        <w:rPr>
          <w:rFonts w:ascii="Times New Roman" w:hAnsi="Times New Roman"/>
          <w:sz w:val="24"/>
          <w:szCs w:val="24"/>
        </w:rPr>
        <w:t>Ακόμη, αναφέρεται ότι το αμνιακό</w:t>
      </w:r>
      <w:r w:rsidR="006D0B53">
        <w:rPr>
          <w:rFonts w:ascii="Times New Roman" w:hAnsi="Times New Roman"/>
          <w:sz w:val="24"/>
          <w:szCs w:val="24"/>
        </w:rPr>
        <w:t xml:space="preserve"> υγρό είναι πλούσιο σε </w:t>
      </w:r>
      <w:proofErr w:type="spellStart"/>
      <w:r w:rsidR="006D0B53">
        <w:rPr>
          <w:rFonts w:ascii="Times New Roman" w:hAnsi="Times New Roman"/>
          <w:sz w:val="24"/>
          <w:szCs w:val="24"/>
        </w:rPr>
        <w:t>ταυρίνη</w:t>
      </w:r>
      <w:proofErr w:type="spellEnd"/>
      <w:r w:rsidR="006D0B53">
        <w:rPr>
          <w:rFonts w:ascii="Times New Roman" w:hAnsi="Times New Roman"/>
          <w:sz w:val="24"/>
          <w:szCs w:val="24"/>
        </w:rPr>
        <w:t xml:space="preserve"> που</w:t>
      </w:r>
      <w:r w:rsidR="00E02F6D">
        <w:rPr>
          <w:rFonts w:ascii="Times New Roman" w:hAnsi="Times New Roman"/>
          <w:sz w:val="24"/>
          <w:szCs w:val="24"/>
        </w:rPr>
        <w:t xml:space="preserve"> εντοπίζεται σε μεγαλύτερη ποσότητα στο αμνιακό υγρό</w:t>
      </w:r>
      <w:r w:rsidR="006D0B53">
        <w:rPr>
          <w:rFonts w:ascii="Times New Roman" w:hAnsi="Times New Roman"/>
          <w:sz w:val="24"/>
          <w:szCs w:val="24"/>
        </w:rPr>
        <w:t>,</w:t>
      </w:r>
      <w:r w:rsidR="00E02F6D">
        <w:rPr>
          <w:rFonts w:ascii="Times New Roman" w:hAnsi="Times New Roman"/>
          <w:sz w:val="24"/>
          <w:szCs w:val="24"/>
        </w:rPr>
        <w:t xml:space="preserve"> παρά στο μητρικό γάλα κάτι που δεν συμβαίνει με τα υπόλοιπα αμινοξέα</w:t>
      </w:r>
      <w:r w:rsidR="00773039">
        <w:rPr>
          <w:rFonts w:ascii="Times New Roman" w:hAnsi="Times New Roman"/>
          <w:sz w:val="24"/>
          <w:szCs w:val="24"/>
        </w:rPr>
        <w:t xml:space="preserve">. </w:t>
      </w:r>
      <w:r w:rsidR="006D0B53">
        <w:rPr>
          <w:rFonts w:ascii="Times New Roman" w:hAnsi="Times New Roman"/>
          <w:sz w:val="24"/>
          <w:szCs w:val="24"/>
        </w:rPr>
        <w:t>Επίσης σε έμβρυα</w:t>
      </w:r>
      <w:r w:rsidR="00773039">
        <w:rPr>
          <w:rFonts w:ascii="Times New Roman" w:hAnsi="Times New Roman"/>
          <w:sz w:val="24"/>
          <w:szCs w:val="24"/>
        </w:rPr>
        <w:t xml:space="preserve"> προβάτων αναφέρεται η ύπαρξη </w:t>
      </w:r>
      <w:proofErr w:type="spellStart"/>
      <w:r w:rsidR="00773039">
        <w:rPr>
          <w:rFonts w:ascii="Times New Roman" w:hAnsi="Times New Roman"/>
          <w:sz w:val="24"/>
          <w:szCs w:val="24"/>
        </w:rPr>
        <w:t>γλουταμίνης</w:t>
      </w:r>
      <w:proofErr w:type="spellEnd"/>
      <w:r w:rsidR="00773039">
        <w:rPr>
          <w:rFonts w:ascii="Times New Roman" w:hAnsi="Times New Roman"/>
          <w:sz w:val="24"/>
          <w:szCs w:val="24"/>
        </w:rPr>
        <w:t xml:space="preserve"> και </w:t>
      </w:r>
      <w:proofErr w:type="spellStart"/>
      <w:r w:rsidR="00773039">
        <w:rPr>
          <w:rFonts w:ascii="Times New Roman" w:hAnsi="Times New Roman"/>
          <w:sz w:val="24"/>
          <w:szCs w:val="24"/>
        </w:rPr>
        <w:t>αργινίνης</w:t>
      </w:r>
      <w:proofErr w:type="spellEnd"/>
      <w:r w:rsidR="00773039">
        <w:rPr>
          <w:rFonts w:ascii="Times New Roman" w:hAnsi="Times New Roman"/>
          <w:sz w:val="24"/>
          <w:szCs w:val="24"/>
        </w:rPr>
        <w:t xml:space="preserve"> </w:t>
      </w:r>
      <w:r w:rsidR="00234DDA">
        <w:rPr>
          <w:rFonts w:ascii="Times New Roman" w:hAnsi="Times New Roman"/>
          <w:sz w:val="24"/>
          <w:szCs w:val="24"/>
        </w:rPr>
        <w:t>(</w:t>
      </w:r>
      <w:r w:rsidR="00234DDA">
        <w:rPr>
          <w:rFonts w:ascii="Times New Roman" w:hAnsi="Times New Roman"/>
          <w:sz w:val="24"/>
          <w:szCs w:val="24"/>
          <w:lang w:val="en-US"/>
        </w:rPr>
        <w:t>Underwood</w:t>
      </w:r>
      <w:r w:rsidR="00234DDA" w:rsidRPr="00234DDA">
        <w:rPr>
          <w:rFonts w:ascii="Times New Roman" w:hAnsi="Times New Roman"/>
          <w:sz w:val="24"/>
          <w:szCs w:val="24"/>
        </w:rPr>
        <w:t xml:space="preserve"> </w:t>
      </w:r>
      <w:r w:rsidR="00234DDA">
        <w:rPr>
          <w:rFonts w:ascii="Times New Roman" w:hAnsi="Times New Roman"/>
          <w:sz w:val="24"/>
          <w:szCs w:val="24"/>
          <w:lang w:val="en-US"/>
        </w:rPr>
        <w:t>et</w:t>
      </w:r>
      <w:r w:rsidR="00234DDA" w:rsidRPr="00234DDA">
        <w:rPr>
          <w:rFonts w:ascii="Times New Roman" w:hAnsi="Times New Roman"/>
          <w:sz w:val="24"/>
          <w:szCs w:val="24"/>
        </w:rPr>
        <w:t xml:space="preserve"> </w:t>
      </w:r>
      <w:r w:rsidR="00234DDA">
        <w:rPr>
          <w:rFonts w:ascii="Times New Roman" w:hAnsi="Times New Roman"/>
          <w:sz w:val="24"/>
          <w:szCs w:val="24"/>
          <w:lang w:val="en-US"/>
        </w:rPr>
        <w:t>al</w:t>
      </w:r>
      <w:r w:rsidR="00234DDA" w:rsidRPr="00234DDA">
        <w:rPr>
          <w:rFonts w:ascii="Times New Roman" w:hAnsi="Times New Roman"/>
          <w:sz w:val="24"/>
          <w:szCs w:val="24"/>
        </w:rPr>
        <w:t xml:space="preserve">., </w:t>
      </w:r>
      <w:r w:rsidR="00234DDA" w:rsidRPr="00773039">
        <w:rPr>
          <w:rFonts w:ascii="Times New Roman" w:hAnsi="Times New Roman"/>
          <w:sz w:val="24"/>
          <w:szCs w:val="24"/>
        </w:rPr>
        <w:t>2005</w:t>
      </w:r>
      <w:r w:rsidR="00234DDA" w:rsidRPr="00234DDA">
        <w:rPr>
          <w:rFonts w:ascii="Times New Roman" w:hAnsi="Times New Roman"/>
          <w:sz w:val="24"/>
          <w:szCs w:val="24"/>
        </w:rPr>
        <w:t>)</w:t>
      </w:r>
      <w:r w:rsidR="00E02F6D">
        <w:rPr>
          <w:rFonts w:ascii="Times New Roman" w:hAnsi="Times New Roman"/>
          <w:sz w:val="24"/>
          <w:szCs w:val="24"/>
        </w:rPr>
        <w:t xml:space="preserve">. </w:t>
      </w:r>
    </w:p>
    <w:p w:rsidR="00CA1FC3" w:rsidRDefault="00A52DCA"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lastRenderedPageBreak/>
        <w:t>Στην ίδια εργασία αναφέρεται</w:t>
      </w:r>
      <w:r w:rsidR="004C0FAA">
        <w:rPr>
          <w:rFonts w:ascii="Times New Roman" w:hAnsi="Times New Roman"/>
          <w:sz w:val="24"/>
          <w:szCs w:val="24"/>
        </w:rPr>
        <w:t xml:space="preserve"> επίσης</w:t>
      </w:r>
      <w:r>
        <w:rPr>
          <w:rFonts w:ascii="Times New Roman" w:hAnsi="Times New Roman"/>
          <w:sz w:val="24"/>
          <w:szCs w:val="24"/>
        </w:rPr>
        <w:t xml:space="preserve"> ότι δεν έχει καθοριστεί πλήρως ο ρόλος των υδατανθράκων και λιπιδίων του αμνιακού υγρού. Συγκεκριμένα, αναφέρεται ότι σε έμβρυα κουνελιού η έγχυση αμινοξέων στο αμνιακό υγρό δεν βελτίωσε την ανάπτυξη</w:t>
      </w:r>
      <w:r w:rsidR="00D852CC">
        <w:rPr>
          <w:rFonts w:ascii="Times New Roman" w:hAnsi="Times New Roman"/>
          <w:sz w:val="24"/>
          <w:szCs w:val="24"/>
        </w:rPr>
        <w:t>,</w:t>
      </w:r>
      <w:r>
        <w:rPr>
          <w:rFonts w:ascii="Times New Roman" w:hAnsi="Times New Roman"/>
          <w:sz w:val="24"/>
          <w:szCs w:val="24"/>
        </w:rPr>
        <w:t xml:space="preserve"> ενώ στα βοοειδή οδήγησε σ</w:t>
      </w:r>
      <w:r w:rsidR="00D852CC">
        <w:rPr>
          <w:rFonts w:ascii="Times New Roman" w:hAnsi="Times New Roman"/>
          <w:sz w:val="24"/>
          <w:szCs w:val="24"/>
        </w:rPr>
        <w:t>ε σωματική ανάπτυξη και μεγαλύτερη</w:t>
      </w:r>
      <w:r>
        <w:rPr>
          <w:rFonts w:ascii="Times New Roman" w:hAnsi="Times New Roman"/>
          <w:sz w:val="24"/>
          <w:szCs w:val="24"/>
        </w:rPr>
        <w:t xml:space="preserve"> ανάπτυξη των ζωτικών τους οργάνων </w:t>
      </w:r>
      <w:bookmarkStart w:id="40" w:name="_Hlk118582328"/>
      <w:r>
        <w:rPr>
          <w:rFonts w:ascii="Times New Roman" w:hAnsi="Times New Roman"/>
          <w:sz w:val="24"/>
          <w:szCs w:val="24"/>
        </w:rPr>
        <w:t>(</w:t>
      </w:r>
      <w:r>
        <w:rPr>
          <w:rFonts w:ascii="Times New Roman" w:hAnsi="Times New Roman"/>
          <w:sz w:val="24"/>
          <w:szCs w:val="24"/>
          <w:lang w:val="en-US"/>
        </w:rPr>
        <w:t>Underwood</w:t>
      </w:r>
      <w:r w:rsidRPr="00A52DCA">
        <w:rPr>
          <w:rFonts w:ascii="Times New Roman" w:hAnsi="Times New Roman"/>
          <w:sz w:val="24"/>
          <w:szCs w:val="24"/>
        </w:rPr>
        <w:t xml:space="preserve"> </w:t>
      </w:r>
      <w:r>
        <w:rPr>
          <w:rFonts w:ascii="Times New Roman" w:hAnsi="Times New Roman"/>
          <w:sz w:val="24"/>
          <w:szCs w:val="24"/>
          <w:lang w:val="en-US"/>
        </w:rPr>
        <w:t>et</w:t>
      </w:r>
      <w:r w:rsidRPr="00A52DCA">
        <w:rPr>
          <w:rFonts w:ascii="Times New Roman" w:hAnsi="Times New Roman"/>
          <w:sz w:val="24"/>
          <w:szCs w:val="24"/>
        </w:rPr>
        <w:t xml:space="preserve"> </w:t>
      </w:r>
      <w:r>
        <w:rPr>
          <w:rFonts w:ascii="Times New Roman" w:hAnsi="Times New Roman"/>
          <w:sz w:val="24"/>
          <w:szCs w:val="24"/>
          <w:lang w:val="en-US"/>
        </w:rPr>
        <w:t>al</w:t>
      </w:r>
      <w:r w:rsidRPr="00A52DCA">
        <w:rPr>
          <w:rFonts w:ascii="Times New Roman" w:hAnsi="Times New Roman"/>
          <w:sz w:val="24"/>
          <w:szCs w:val="24"/>
        </w:rPr>
        <w:t>.</w:t>
      </w:r>
      <w:r w:rsidRPr="00C31F66">
        <w:rPr>
          <w:rFonts w:ascii="Times New Roman" w:hAnsi="Times New Roman"/>
          <w:sz w:val="24"/>
          <w:szCs w:val="24"/>
        </w:rPr>
        <w:t>, 2005</w:t>
      </w:r>
      <w:r>
        <w:rPr>
          <w:rFonts w:ascii="Times New Roman" w:hAnsi="Times New Roman"/>
          <w:sz w:val="24"/>
          <w:szCs w:val="24"/>
        </w:rPr>
        <w:t>)</w:t>
      </w:r>
      <w:bookmarkEnd w:id="40"/>
      <w:r>
        <w:rPr>
          <w:rFonts w:ascii="Times New Roman" w:hAnsi="Times New Roman"/>
          <w:sz w:val="24"/>
          <w:szCs w:val="24"/>
        </w:rPr>
        <w:t xml:space="preserve">. </w:t>
      </w:r>
      <w:r w:rsidR="00D852CC">
        <w:rPr>
          <w:rFonts w:ascii="Times New Roman" w:hAnsi="Times New Roman"/>
          <w:sz w:val="24"/>
          <w:szCs w:val="24"/>
        </w:rPr>
        <w:t xml:space="preserve">Ακολούθως </w:t>
      </w:r>
      <w:r w:rsidR="00C31F66">
        <w:rPr>
          <w:rFonts w:ascii="Times New Roman" w:hAnsi="Times New Roman"/>
          <w:sz w:val="24"/>
          <w:szCs w:val="24"/>
        </w:rPr>
        <w:t>αναφέρθηκαν συγκεκριμένες ουσίες ανάπτυξης</w:t>
      </w:r>
      <w:r w:rsidR="00D852CC">
        <w:rPr>
          <w:rFonts w:ascii="Times New Roman" w:hAnsi="Times New Roman"/>
          <w:sz w:val="24"/>
          <w:szCs w:val="24"/>
        </w:rPr>
        <w:t xml:space="preserve">, </w:t>
      </w:r>
      <w:r w:rsidR="00C31F66">
        <w:rPr>
          <w:rFonts w:ascii="Times New Roman" w:hAnsi="Times New Roman"/>
          <w:sz w:val="24"/>
          <w:szCs w:val="24"/>
        </w:rPr>
        <w:t xml:space="preserve"> που βρίσκονται στο αμνιακό υγρό</w:t>
      </w:r>
      <w:r w:rsidR="00D852CC">
        <w:rPr>
          <w:rFonts w:ascii="Times New Roman" w:hAnsi="Times New Roman"/>
          <w:sz w:val="24"/>
          <w:szCs w:val="24"/>
        </w:rPr>
        <w:t>,</w:t>
      </w:r>
      <w:r w:rsidR="00C31F66">
        <w:rPr>
          <w:rFonts w:ascii="Times New Roman" w:hAnsi="Times New Roman"/>
          <w:sz w:val="24"/>
          <w:szCs w:val="24"/>
        </w:rPr>
        <w:t xml:space="preserve"> και μπορούν να συγκριθούν με αντίστοιχες που βρίσκονται στο μητρικό γάλα.</w:t>
      </w:r>
      <w:r w:rsidR="00D852CC">
        <w:rPr>
          <w:rFonts w:ascii="Times New Roman" w:hAnsi="Times New Roman"/>
          <w:sz w:val="24"/>
          <w:szCs w:val="24"/>
        </w:rPr>
        <w:t xml:space="preserve"> </w:t>
      </w:r>
      <w:r w:rsidR="00C31F66">
        <w:rPr>
          <w:rFonts w:ascii="Times New Roman" w:hAnsi="Times New Roman"/>
          <w:sz w:val="24"/>
          <w:szCs w:val="24"/>
        </w:rPr>
        <w:t xml:space="preserve"> </w:t>
      </w:r>
      <w:r w:rsidR="00D852CC">
        <w:rPr>
          <w:rFonts w:ascii="Times New Roman" w:hAnsi="Times New Roman"/>
          <w:sz w:val="24"/>
          <w:szCs w:val="24"/>
        </w:rPr>
        <w:t>Μια απ’</w:t>
      </w:r>
      <w:r w:rsidR="00645DA9">
        <w:rPr>
          <w:rFonts w:ascii="Times New Roman" w:hAnsi="Times New Roman"/>
          <w:sz w:val="24"/>
          <w:szCs w:val="24"/>
        </w:rPr>
        <w:t xml:space="preserve"> αυτές είναι ο επιδερμικ</w:t>
      </w:r>
      <w:r w:rsidR="00D852CC">
        <w:rPr>
          <w:rFonts w:ascii="Times New Roman" w:hAnsi="Times New Roman"/>
          <w:sz w:val="24"/>
          <w:szCs w:val="24"/>
        </w:rPr>
        <w:t>ός αυξητικός παράγοντας που</w:t>
      </w:r>
      <w:r w:rsidR="00645DA9">
        <w:rPr>
          <w:rFonts w:ascii="Times New Roman" w:hAnsi="Times New Roman"/>
          <w:sz w:val="24"/>
          <w:szCs w:val="24"/>
        </w:rPr>
        <w:t xml:space="preserve"> εμφανίζει σημαντική αύξηση </w:t>
      </w:r>
      <w:r w:rsidR="00D852CC">
        <w:rPr>
          <w:rFonts w:ascii="Times New Roman" w:hAnsi="Times New Roman"/>
          <w:sz w:val="24"/>
          <w:szCs w:val="24"/>
        </w:rPr>
        <w:t>στο ανθρώπινο αμνιακό υγρό σ</w:t>
      </w:r>
      <w:r w:rsidR="00645DA9">
        <w:rPr>
          <w:rFonts w:ascii="Times New Roman" w:hAnsi="Times New Roman"/>
          <w:sz w:val="24"/>
          <w:szCs w:val="24"/>
        </w:rPr>
        <w:t xml:space="preserve">το </w:t>
      </w:r>
      <w:r w:rsidR="00D852CC">
        <w:rPr>
          <w:rFonts w:ascii="Times New Roman" w:hAnsi="Times New Roman"/>
          <w:sz w:val="24"/>
          <w:szCs w:val="24"/>
        </w:rPr>
        <w:t>2</w:t>
      </w:r>
      <w:r w:rsidR="00D852CC" w:rsidRPr="00D852CC">
        <w:rPr>
          <w:rFonts w:ascii="Times New Roman" w:hAnsi="Times New Roman"/>
          <w:sz w:val="24"/>
          <w:szCs w:val="24"/>
          <w:vertAlign w:val="superscript"/>
        </w:rPr>
        <w:t>ο</w:t>
      </w:r>
      <w:r w:rsidR="00D852CC">
        <w:rPr>
          <w:rFonts w:ascii="Times New Roman" w:hAnsi="Times New Roman"/>
          <w:sz w:val="24"/>
          <w:szCs w:val="24"/>
        </w:rPr>
        <w:t xml:space="preserve"> </w:t>
      </w:r>
      <w:r w:rsidR="00645DA9">
        <w:rPr>
          <w:rFonts w:ascii="Times New Roman" w:hAnsi="Times New Roman"/>
          <w:sz w:val="24"/>
          <w:szCs w:val="24"/>
        </w:rPr>
        <w:t>τρίμηνο της κύη</w:t>
      </w:r>
      <w:r w:rsidR="00D852CC">
        <w:rPr>
          <w:rFonts w:ascii="Times New Roman" w:hAnsi="Times New Roman"/>
          <w:sz w:val="24"/>
          <w:szCs w:val="24"/>
        </w:rPr>
        <w:t>σης αλλά μειώνεται όταν περιορίζεται</w:t>
      </w:r>
      <w:r w:rsidR="00645DA9">
        <w:rPr>
          <w:rFonts w:ascii="Times New Roman" w:hAnsi="Times New Roman"/>
          <w:sz w:val="24"/>
          <w:szCs w:val="24"/>
        </w:rPr>
        <w:t xml:space="preserve"> στην ανάπτυξη του εμβρύου. Μάλιστα, σε </w:t>
      </w:r>
      <w:r w:rsidR="004F0AA8">
        <w:rPr>
          <w:rFonts w:ascii="Times New Roman" w:hAnsi="Times New Roman"/>
          <w:sz w:val="24"/>
          <w:szCs w:val="24"/>
        </w:rPr>
        <w:t>πιθήκους</w:t>
      </w:r>
      <w:r w:rsidR="00D852CC">
        <w:rPr>
          <w:rFonts w:ascii="Times New Roman" w:hAnsi="Times New Roman"/>
          <w:sz w:val="24"/>
          <w:szCs w:val="24"/>
        </w:rPr>
        <w:t xml:space="preserve"> έχει διαπιστωθεί ότι </w:t>
      </w:r>
      <w:r w:rsidR="00645DA9">
        <w:rPr>
          <w:rFonts w:ascii="Times New Roman" w:hAnsi="Times New Roman"/>
          <w:sz w:val="24"/>
          <w:szCs w:val="24"/>
        </w:rPr>
        <w:t>εγχύσεις επιδερμικού αυξητικού παράγοντα στην μήτρα έχουν βελτιώσει την ωριμότητα των πνευμό</w:t>
      </w:r>
      <w:r w:rsidR="00D852CC">
        <w:rPr>
          <w:rFonts w:ascii="Times New Roman" w:hAnsi="Times New Roman"/>
          <w:sz w:val="24"/>
          <w:szCs w:val="24"/>
        </w:rPr>
        <w:t xml:space="preserve">νων. Επίσης, έχει διαπιστωθεί </w:t>
      </w:r>
      <w:r w:rsidR="00645DA9">
        <w:rPr>
          <w:rFonts w:ascii="Times New Roman" w:hAnsi="Times New Roman"/>
          <w:sz w:val="24"/>
          <w:szCs w:val="24"/>
        </w:rPr>
        <w:t xml:space="preserve">αύξηση του μήκους του λεπτού εντέρου </w:t>
      </w:r>
      <w:r w:rsidR="00FB1C23">
        <w:rPr>
          <w:rFonts w:ascii="Times New Roman" w:hAnsi="Times New Roman"/>
          <w:sz w:val="24"/>
          <w:szCs w:val="24"/>
        </w:rPr>
        <w:t>σε κουνέλια που β</w:t>
      </w:r>
      <w:r w:rsidR="00D852CC">
        <w:rPr>
          <w:rFonts w:ascii="Times New Roman" w:hAnsi="Times New Roman"/>
          <w:sz w:val="24"/>
          <w:szCs w:val="24"/>
        </w:rPr>
        <w:t>ρίσκονταν σε κύηση και υποβλήθηκαν σε</w:t>
      </w:r>
      <w:r w:rsidR="00FB1C23">
        <w:rPr>
          <w:rFonts w:ascii="Times New Roman" w:hAnsi="Times New Roman"/>
          <w:sz w:val="24"/>
          <w:szCs w:val="24"/>
        </w:rPr>
        <w:t xml:space="preserve"> παρόμοια διαδικασία. </w:t>
      </w:r>
    </w:p>
    <w:p w:rsidR="00CA1FC3" w:rsidRDefault="00FB1C23"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Όσο αφορά το</w:t>
      </w:r>
      <w:r w:rsidR="0095190C">
        <w:rPr>
          <w:rFonts w:ascii="Times New Roman" w:hAnsi="Times New Roman"/>
          <w:sz w:val="24"/>
          <w:szCs w:val="24"/>
        </w:rPr>
        <w:t>ν</w:t>
      </w:r>
      <w:r>
        <w:rPr>
          <w:rFonts w:ascii="Times New Roman" w:hAnsi="Times New Roman"/>
          <w:sz w:val="24"/>
          <w:szCs w:val="24"/>
        </w:rPr>
        <w:t xml:space="preserve"> </w:t>
      </w:r>
      <w:r w:rsidR="0095190C">
        <w:rPr>
          <w:rFonts w:ascii="Times New Roman" w:hAnsi="Times New Roman"/>
          <w:sz w:val="24"/>
          <w:szCs w:val="24"/>
        </w:rPr>
        <w:t>άνθρω</w:t>
      </w:r>
      <w:r>
        <w:rPr>
          <w:rFonts w:ascii="Times New Roman" w:hAnsi="Times New Roman"/>
          <w:sz w:val="24"/>
          <w:szCs w:val="24"/>
        </w:rPr>
        <w:t>πο</w:t>
      </w:r>
      <w:r w:rsidR="0095190C">
        <w:rPr>
          <w:rFonts w:ascii="Times New Roman" w:hAnsi="Times New Roman"/>
          <w:sz w:val="24"/>
          <w:szCs w:val="24"/>
        </w:rPr>
        <w:t>, στον στόμα</w:t>
      </w:r>
      <w:r>
        <w:rPr>
          <w:rFonts w:ascii="Times New Roman" w:hAnsi="Times New Roman"/>
          <w:sz w:val="24"/>
          <w:szCs w:val="24"/>
        </w:rPr>
        <w:t>χ</w:t>
      </w:r>
      <w:r w:rsidR="0095190C">
        <w:rPr>
          <w:rFonts w:ascii="Times New Roman" w:hAnsi="Times New Roman"/>
          <w:sz w:val="24"/>
          <w:szCs w:val="24"/>
        </w:rPr>
        <w:t>ο</w:t>
      </w:r>
      <w:r>
        <w:rPr>
          <w:rFonts w:ascii="Times New Roman" w:hAnsi="Times New Roman"/>
          <w:sz w:val="24"/>
          <w:szCs w:val="24"/>
        </w:rPr>
        <w:t xml:space="preserve"> οι υποδοχείς επιδερμικού αυξητικού παράγοντα είναι παρόντες</w:t>
      </w:r>
      <w:r w:rsidR="0095190C">
        <w:rPr>
          <w:rFonts w:ascii="Times New Roman" w:hAnsi="Times New Roman"/>
          <w:sz w:val="24"/>
          <w:szCs w:val="24"/>
        </w:rPr>
        <w:t>,</w:t>
      </w:r>
      <w:r>
        <w:rPr>
          <w:rFonts w:ascii="Times New Roman" w:hAnsi="Times New Roman"/>
          <w:sz w:val="24"/>
          <w:szCs w:val="24"/>
        </w:rPr>
        <w:t xml:space="preserve"> αφού ολοκληρωθεί η 18</w:t>
      </w:r>
      <w:r w:rsidRPr="00FB1C23">
        <w:rPr>
          <w:rFonts w:ascii="Times New Roman" w:hAnsi="Times New Roman"/>
          <w:sz w:val="24"/>
          <w:szCs w:val="24"/>
          <w:vertAlign w:val="superscript"/>
        </w:rPr>
        <w:t>η</w:t>
      </w:r>
      <w:r>
        <w:rPr>
          <w:rFonts w:ascii="Times New Roman" w:hAnsi="Times New Roman"/>
          <w:sz w:val="24"/>
          <w:szCs w:val="24"/>
        </w:rPr>
        <w:t xml:space="preserve"> εβδομάδα της κύησης</w:t>
      </w:r>
      <w:r w:rsidR="00611DFE" w:rsidRPr="00611DFE">
        <w:rPr>
          <w:rFonts w:ascii="Times New Roman" w:hAnsi="Times New Roman"/>
          <w:sz w:val="24"/>
          <w:szCs w:val="24"/>
        </w:rPr>
        <w:t xml:space="preserve">. </w:t>
      </w:r>
      <w:r w:rsidR="00224B26">
        <w:rPr>
          <w:rFonts w:ascii="Times New Roman" w:hAnsi="Times New Roman"/>
          <w:sz w:val="24"/>
          <w:szCs w:val="24"/>
        </w:rPr>
        <w:t>Ακόμη, ο μετασχηματιζόμενος αυξητικός παράγοντας</w:t>
      </w:r>
      <w:r w:rsidR="0095190C">
        <w:rPr>
          <w:rFonts w:ascii="Times New Roman" w:hAnsi="Times New Roman"/>
          <w:sz w:val="24"/>
          <w:szCs w:val="24"/>
        </w:rPr>
        <w:t>,</w:t>
      </w:r>
      <w:r w:rsidR="00224B26">
        <w:rPr>
          <w:rFonts w:ascii="Times New Roman" w:hAnsi="Times New Roman"/>
          <w:sz w:val="24"/>
          <w:szCs w:val="24"/>
        </w:rPr>
        <w:t xml:space="preserve"> έχει παρόμοια δομή με τον επιδερμικό αυξητικό παράγοντα</w:t>
      </w:r>
      <w:r w:rsidR="0095190C">
        <w:rPr>
          <w:rFonts w:ascii="Times New Roman" w:hAnsi="Times New Roman"/>
          <w:sz w:val="24"/>
          <w:szCs w:val="24"/>
        </w:rPr>
        <w:t>,</w:t>
      </w:r>
      <w:r w:rsidR="00224B26">
        <w:rPr>
          <w:rFonts w:ascii="Times New Roman" w:hAnsi="Times New Roman"/>
          <w:sz w:val="24"/>
          <w:szCs w:val="24"/>
        </w:rPr>
        <w:t xml:space="preserve"> και </w:t>
      </w:r>
      <w:r w:rsidR="005C5640">
        <w:rPr>
          <w:rFonts w:ascii="Times New Roman" w:hAnsi="Times New Roman"/>
          <w:sz w:val="24"/>
          <w:szCs w:val="24"/>
        </w:rPr>
        <w:t>παράγεται στο έντερο του εμβρ</w:t>
      </w:r>
      <w:r w:rsidR="0095190C">
        <w:rPr>
          <w:rFonts w:ascii="Times New Roman" w:hAnsi="Times New Roman"/>
          <w:sz w:val="24"/>
          <w:szCs w:val="24"/>
        </w:rPr>
        <w:t>ύου. Τέλος, αναφέρεται ότι σ</w:t>
      </w:r>
      <w:r w:rsidR="005C5640">
        <w:rPr>
          <w:rFonts w:ascii="Times New Roman" w:hAnsi="Times New Roman"/>
          <w:sz w:val="24"/>
          <w:szCs w:val="24"/>
        </w:rPr>
        <w:t>τα τελευταία στάδια της κύησης το αμνιακό υγρό περιλαμβάνει και τον μετασχηματιστικό αυξητικό παράγοντα βήτα-1</w:t>
      </w:r>
      <w:r w:rsidR="0095190C">
        <w:rPr>
          <w:rFonts w:ascii="Times New Roman" w:hAnsi="Times New Roman"/>
          <w:sz w:val="24"/>
          <w:szCs w:val="24"/>
        </w:rPr>
        <w:t>,</w:t>
      </w:r>
      <w:r w:rsidR="005C5640">
        <w:rPr>
          <w:rFonts w:ascii="Times New Roman" w:hAnsi="Times New Roman"/>
          <w:sz w:val="24"/>
          <w:szCs w:val="24"/>
        </w:rPr>
        <w:t xml:space="preserve"> </w:t>
      </w:r>
      <w:r w:rsidR="0095190C">
        <w:rPr>
          <w:rFonts w:ascii="Times New Roman" w:hAnsi="Times New Roman"/>
          <w:sz w:val="24"/>
          <w:szCs w:val="24"/>
        </w:rPr>
        <w:t>που</w:t>
      </w:r>
      <w:r w:rsidR="005C5640">
        <w:rPr>
          <w:rFonts w:ascii="Times New Roman" w:hAnsi="Times New Roman"/>
          <w:sz w:val="24"/>
          <w:szCs w:val="24"/>
        </w:rPr>
        <w:t xml:space="preserve"> οδηγεί στην τελική διαμόρ</w:t>
      </w:r>
      <w:r w:rsidR="0095190C">
        <w:rPr>
          <w:rFonts w:ascii="Times New Roman" w:hAnsi="Times New Roman"/>
          <w:sz w:val="24"/>
          <w:szCs w:val="24"/>
        </w:rPr>
        <w:t xml:space="preserve">φωση των εμβρυϊκών εντέρων και </w:t>
      </w:r>
      <w:r w:rsidR="005C5640">
        <w:rPr>
          <w:rFonts w:ascii="Times New Roman" w:hAnsi="Times New Roman"/>
          <w:sz w:val="24"/>
          <w:szCs w:val="24"/>
        </w:rPr>
        <w:t>την προετοιμασία τους για το εξωμήτριο περιβάλλον</w:t>
      </w:r>
      <w:r w:rsidR="00CA1FC3">
        <w:rPr>
          <w:rFonts w:ascii="Times New Roman" w:hAnsi="Times New Roman"/>
          <w:sz w:val="24"/>
          <w:szCs w:val="24"/>
        </w:rPr>
        <w:t xml:space="preserve"> (</w:t>
      </w:r>
      <w:r w:rsidR="00CA1FC3">
        <w:rPr>
          <w:rFonts w:ascii="Times New Roman" w:hAnsi="Times New Roman"/>
          <w:sz w:val="24"/>
          <w:szCs w:val="24"/>
          <w:lang w:val="en-US"/>
        </w:rPr>
        <w:t>Underwood</w:t>
      </w:r>
      <w:r w:rsidR="00CA1FC3" w:rsidRPr="00A52DCA">
        <w:rPr>
          <w:rFonts w:ascii="Times New Roman" w:hAnsi="Times New Roman"/>
          <w:sz w:val="24"/>
          <w:szCs w:val="24"/>
        </w:rPr>
        <w:t xml:space="preserve"> </w:t>
      </w:r>
      <w:r w:rsidR="00CA1FC3">
        <w:rPr>
          <w:rFonts w:ascii="Times New Roman" w:hAnsi="Times New Roman"/>
          <w:sz w:val="24"/>
          <w:szCs w:val="24"/>
          <w:lang w:val="en-US"/>
        </w:rPr>
        <w:t>et</w:t>
      </w:r>
      <w:r w:rsidR="00CA1FC3" w:rsidRPr="00A52DCA">
        <w:rPr>
          <w:rFonts w:ascii="Times New Roman" w:hAnsi="Times New Roman"/>
          <w:sz w:val="24"/>
          <w:szCs w:val="24"/>
        </w:rPr>
        <w:t xml:space="preserve"> </w:t>
      </w:r>
      <w:r w:rsidR="00CA1FC3">
        <w:rPr>
          <w:rFonts w:ascii="Times New Roman" w:hAnsi="Times New Roman"/>
          <w:sz w:val="24"/>
          <w:szCs w:val="24"/>
          <w:lang w:val="en-US"/>
        </w:rPr>
        <w:t>al</w:t>
      </w:r>
      <w:r w:rsidR="00CA1FC3" w:rsidRPr="00A52DCA">
        <w:rPr>
          <w:rFonts w:ascii="Times New Roman" w:hAnsi="Times New Roman"/>
          <w:sz w:val="24"/>
          <w:szCs w:val="24"/>
        </w:rPr>
        <w:t>.</w:t>
      </w:r>
      <w:r w:rsidR="00CA1FC3" w:rsidRPr="00C31F66">
        <w:rPr>
          <w:rFonts w:ascii="Times New Roman" w:hAnsi="Times New Roman"/>
          <w:sz w:val="24"/>
          <w:szCs w:val="24"/>
        </w:rPr>
        <w:t>, 2005</w:t>
      </w:r>
      <w:r w:rsidR="00CA1FC3">
        <w:rPr>
          <w:rFonts w:ascii="Times New Roman" w:hAnsi="Times New Roman"/>
          <w:sz w:val="24"/>
          <w:szCs w:val="24"/>
        </w:rPr>
        <w:t>)</w:t>
      </w:r>
      <w:r w:rsidR="001A2F7F">
        <w:rPr>
          <w:rFonts w:ascii="Times New Roman" w:hAnsi="Times New Roman"/>
          <w:sz w:val="24"/>
          <w:szCs w:val="24"/>
        </w:rPr>
        <w:t xml:space="preserve">. </w:t>
      </w:r>
    </w:p>
    <w:p w:rsidR="00A52DCA" w:rsidRDefault="001A2F7F"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Επιπλέον, στην ίδια εργασία αναφέρεται ότι ο αυξητικός παράγοντας Ι</w:t>
      </w:r>
      <w:r w:rsidR="00571339">
        <w:rPr>
          <w:rFonts w:ascii="Times New Roman" w:hAnsi="Times New Roman"/>
          <w:sz w:val="24"/>
          <w:szCs w:val="24"/>
        </w:rPr>
        <w:t>,</w:t>
      </w:r>
      <w:r>
        <w:rPr>
          <w:rFonts w:ascii="Times New Roman" w:hAnsi="Times New Roman"/>
          <w:sz w:val="24"/>
          <w:szCs w:val="24"/>
        </w:rPr>
        <w:t xml:space="preserve"> που μοιάζει με ινσουλίνη</w:t>
      </w:r>
      <w:r w:rsidR="00571339">
        <w:rPr>
          <w:rFonts w:ascii="Times New Roman" w:hAnsi="Times New Roman"/>
          <w:sz w:val="24"/>
          <w:szCs w:val="24"/>
        </w:rPr>
        <w:t>,</w:t>
      </w:r>
      <w:r>
        <w:rPr>
          <w:rFonts w:ascii="Times New Roman" w:hAnsi="Times New Roman"/>
          <w:sz w:val="24"/>
          <w:szCs w:val="24"/>
        </w:rPr>
        <w:t xml:space="preserve"> έχει εισαχθεί στον οισοφάγο εμβρύου προβάτου και οδήγησε σε βελτίωση της σωματικής του ανά</w:t>
      </w:r>
      <w:r w:rsidR="00571339">
        <w:rPr>
          <w:rFonts w:ascii="Times New Roman" w:hAnsi="Times New Roman"/>
          <w:sz w:val="24"/>
          <w:szCs w:val="24"/>
        </w:rPr>
        <w:t>πτυξης και αύξηση του βάρους του σπλήνα</w:t>
      </w:r>
      <w:r>
        <w:rPr>
          <w:rFonts w:ascii="Times New Roman" w:hAnsi="Times New Roman"/>
          <w:sz w:val="24"/>
          <w:szCs w:val="24"/>
        </w:rPr>
        <w:t xml:space="preserve"> και του πάχους του εντερικού τοιχώματος</w:t>
      </w:r>
      <w:r w:rsidR="00571339">
        <w:rPr>
          <w:rFonts w:ascii="Times New Roman" w:hAnsi="Times New Roman"/>
          <w:sz w:val="24"/>
          <w:szCs w:val="24"/>
        </w:rPr>
        <w:t>,</w:t>
      </w:r>
      <w:r>
        <w:rPr>
          <w:rFonts w:ascii="Times New Roman" w:hAnsi="Times New Roman"/>
          <w:sz w:val="24"/>
          <w:szCs w:val="24"/>
        </w:rPr>
        <w:t xml:space="preserve"> σε σχέση με την ομάδα ελέγχου. Επίσης, αναφέρεται ότι οι υποδοχείς του αυξητικού παράγοντα </w:t>
      </w:r>
      <w:r>
        <w:rPr>
          <w:rFonts w:ascii="Times New Roman" w:hAnsi="Times New Roman"/>
          <w:sz w:val="24"/>
          <w:szCs w:val="24"/>
          <w:lang w:val="en-US"/>
        </w:rPr>
        <w:t>I</w:t>
      </w:r>
      <w:r w:rsidRPr="001A2F7F">
        <w:rPr>
          <w:rFonts w:ascii="Times New Roman" w:hAnsi="Times New Roman"/>
          <w:sz w:val="24"/>
          <w:szCs w:val="24"/>
        </w:rPr>
        <w:t xml:space="preserve"> </w:t>
      </w:r>
      <w:r>
        <w:rPr>
          <w:rFonts w:ascii="Times New Roman" w:hAnsi="Times New Roman"/>
          <w:sz w:val="24"/>
          <w:szCs w:val="24"/>
        </w:rPr>
        <w:t xml:space="preserve">και </w:t>
      </w:r>
      <w:r>
        <w:rPr>
          <w:rFonts w:ascii="Times New Roman" w:hAnsi="Times New Roman"/>
          <w:sz w:val="24"/>
          <w:szCs w:val="24"/>
          <w:lang w:val="en-US"/>
        </w:rPr>
        <w:t>II</w:t>
      </w:r>
      <w:r w:rsidRPr="001A2F7F">
        <w:rPr>
          <w:rFonts w:ascii="Times New Roman" w:hAnsi="Times New Roman"/>
          <w:sz w:val="24"/>
          <w:szCs w:val="24"/>
        </w:rPr>
        <w:t xml:space="preserve"> </w:t>
      </w:r>
      <w:r>
        <w:rPr>
          <w:rFonts w:ascii="Times New Roman" w:hAnsi="Times New Roman"/>
          <w:sz w:val="24"/>
          <w:szCs w:val="24"/>
        </w:rPr>
        <w:t>και της ινσουλίνης</w:t>
      </w:r>
      <w:r w:rsidR="00571339">
        <w:rPr>
          <w:rFonts w:ascii="Times New Roman" w:hAnsi="Times New Roman"/>
          <w:sz w:val="24"/>
          <w:szCs w:val="24"/>
        </w:rPr>
        <w:t>, υπάρχουν στο ανθρώπινο</w:t>
      </w:r>
      <w:r>
        <w:rPr>
          <w:rFonts w:ascii="Times New Roman" w:hAnsi="Times New Roman"/>
          <w:sz w:val="24"/>
          <w:szCs w:val="24"/>
        </w:rPr>
        <w:t xml:space="preserve"> έντερο</w:t>
      </w:r>
      <w:r w:rsidR="00571339">
        <w:rPr>
          <w:rFonts w:ascii="Times New Roman" w:hAnsi="Times New Roman"/>
          <w:sz w:val="24"/>
          <w:szCs w:val="24"/>
        </w:rPr>
        <w:t xml:space="preserve"> στα νεογνά</w:t>
      </w:r>
      <w:r w:rsidR="00346B47">
        <w:rPr>
          <w:rFonts w:ascii="Times New Roman" w:hAnsi="Times New Roman"/>
          <w:sz w:val="24"/>
          <w:szCs w:val="24"/>
        </w:rPr>
        <w:t xml:space="preserve">. Ακόμη, αναφέρεται ως παράδοξο </w:t>
      </w:r>
      <w:r w:rsidR="00CA1FC3">
        <w:rPr>
          <w:rFonts w:ascii="Times New Roman" w:hAnsi="Times New Roman"/>
          <w:sz w:val="24"/>
          <w:szCs w:val="24"/>
        </w:rPr>
        <w:t>τ</w:t>
      </w:r>
      <w:r w:rsidR="00346B47">
        <w:rPr>
          <w:rFonts w:ascii="Times New Roman" w:hAnsi="Times New Roman"/>
          <w:sz w:val="24"/>
          <w:szCs w:val="24"/>
        </w:rPr>
        <w:t>ο γεγονός ότι</w:t>
      </w:r>
      <w:r w:rsidR="00CA1FC3">
        <w:rPr>
          <w:rFonts w:ascii="Times New Roman" w:hAnsi="Times New Roman"/>
          <w:sz w:val="24"/>
          <w:szCs w:val="24"/>
        </w:rPr>
        <w:t xml:space="preserve"> η</w:t>
      </w:r>
      <w:r w:rsidR="00346B47">
        <w:rPr>
          <w:rFonts w:ascii="Times New Roman" w:hAnsi="Times New Roman"/>
          <w:sz w:val="24"/>
          <w:szCs w:val="24"/>
        </w:rPr>
        <w:t xml:space="preserve"> </w:t>
      </w:r>
      <w:proofErr w:type="spellStart"/>
      <w:r w:rsidR="00346B47">
        <w:rPr>
          <w:rFonts w:ascii="Times New Roman" w:hAnsi="Times New Roman"/>
          <w:sz w:val="24"/>
          <w:szCs w:val="24"/>
        </w:rPr>
        <w:t>ερυθροποιητίνη</w:t>
      </w:r>
      <w:proofErr w:type="spellEnd"/>
      <w:r w:rsidR="00346B47">
        <w:rPr>
          <w:rFonts w:ascii="Times New Roman" w:hAnsi="Times New Roman"/>
          <w:sz w:val="24"/>
          <w:szCs w:val="24"/>
        </w:rPr>
        <w:t xml:space="preserve"> </w:t>
      </w:r>
      <w:r w:rsidR="00571339">
        <w:rPr>
          <w:rFonts w:ascii="Times New Roman" w:hAnsi="Times New Roman"/>
          <w:sz w:val="24"/>
          <w:szCs w:val="24"/>
        </w:rPr>
        <w:t xml:space="preserve">υπάρχει στο αμνιακό υγρό και </w:t>
      </w:r>
      <w:r w:rsidR="00346B47">
        <w:rPr>
          <w:rFonts w:ascii="Times New Roman" w:hAnsi="Times New Roman"/>
          <w:sz w:val="24"/>
          <w:szCs w:val="24"/>
        </w:rPr>
        <w:t>το μητρικό γάλα μεταφέρεται</w:t>
      </w:r>
      <w:r w:rsidR="00571339">
        <w:rPr>
          <w:rFonts w:ascii="Times New Roman" w:hAnsi="Times New Roman"/>
          <w:sz w:val="24"/>
          <w:szCs w:val="24"/>
        </w:rPr>
        <w:t>,</w:t>
      </w:r>
      <w:r w:rsidR="00346B47">
        <w:rPr>
          <w:rFonts w:ascii="Times New Roman" w:hAnsi="Times New Roman"/>
          <w:sz w:val="24"/>
          <w:szCs w:val="24"/>
        </w:rPr>
        <w:t xml:space="preserve"> μέσω του θηλασμού στο έμβρυο</w:t>
      </w:r>
      <w:r w:rsidR="00571339">
        <w:rPr>
          <w:rFonts w:ascii="Times New Roman" w:hAnsi="Times New Roman"/>
          <w:sz w:val="24"/>
          <w:szCs w:val="24"/>
        </w:rPr>
        <w:t>,</w:t>
      </w:r>
      <w:r w:rsidR="00346B47">
        <w:rPr>
          <w:rFonts w:ascii="Times New Roman" w:hAnsi="Times New Roman"/>
          <w:sz w:val="24"/>
          <w:szCs w:val="24"/>
        </w:rPr>
        <w:t xml:space="preserve"> αλλά δεν απορροφάται από τον γαστρεντερικό σωλήνα. Τέλος, το ανθρώπινο αμνιακό υγρό περιέχει και τον παράγοντα διέγερσης αποικιών κοκκιοκυττάρων</w:t>
      </w:r>
      <w:r w:rsidR="00A64022">
        <w:rPr>
          <w:rFonts w:ascii="Times New Roman" w:hAnsi="Times New Roman"/>
          <w:sz w:val="24"/>
          <w:szCs w:val="24"/>
        </w:rPr>
        <w:t xml:space="preserve"> (</w:t>
      </w:r>
      <w:r w:rsidR="00A64022">
        <w:rPr>
          <w:rFonts w:ascii="Times New Roman" w:hAnsi="Times New Roman"/>
          <w:sz w:val="24"/>
          <w:szCs w:val="24"/>
          <w:lang w:val="en-US"/>
        </w:rPr>
        <w:t>G</w:t>
      </w:r>
      <w:r w:rsidR="00A64022" w:rsidRPr="00A64022">
        <w:rPr>
          <w:rFonts w:ascii="Times New Roman" w:hAnsi="Times New Roman"/>
          <w:sz w:val="24"/>
          <w:szCs w:val="24"/>
        </w:rPr>
        <w:t>-</w:t>
      </w:r>
      <w:r w:rsidR="00A64022">
        <w:rPr>
          <w:rFonts w:ascii="Times New Roman" w:hAnsi="Times New Roman"/>
          <w:sz w:val="24"/>
          <w:szCs w:val="24"/>
          <w:lang w:val="en-US"/>
        </w:rPr>
        <w:t>CSF</w:t>
      </w:r>
      <w:r w:rsidR="00A64022">
        <w:rPr>
          <w:rFonts w:ascii="Times New Roman" w:hAnsi="Times New Roman"/>
          <w:sz w:val="24"/>
          <w:szCs w:val="24"/>
        </w:rPr>
        <w:t>)</w:t>
      </w:r>
      <w:r w:rsidR="00346B47">
        <w:rPr>
          <w:rFonts w:ascii="Times New Roman" w:hAnsi="Times New Roman"/>
          <w:sz w:val="24"/>
          <w:szCs w:val="24"/>
        </w:rPr>
        <w:t xml:space="preserve"> ο οποίος χορηγούμενος σε θηλάζοντα ποντίκια</w:t>
      </w:r>
      <w:r w:rsidR="00571339">
        <w:rPr>
          <w:rFonts w:ascii="Times New Roman" w:hAnsi="Times New Roman"/>
          <w:sz w:val="24"/>
          <w:szCs w:val="24"/>
        </w:rPr>
        <w:t>, ενίσχυσε την εντερική</w:t>
      </w:r>
      <w:r w:rsidR="00346B47">
        <w:rPr>
          <w:rFonts w:ascii="Times New Roman" w:hAnsi="Times New Roman"/>
          <w:sz w:val="24"/>
          <w:szCs w:val="24"/>
        </w:rPr>
        <w:t xml:space="preserve"> ανάπτυξη </w:t>
      </w:r>
      <w:r w:rsidR="00FB1C23">
        <w:rPr>
          <w:rFonts w:ascii="Times New Roman" w:hAnsi="Times New Roman"/>
          <w:sz w:val="24"/>
          <w:szCs w:val="24"/>
        </w:rPr>
        <w:t>(</w:t>
      </w:r>
      <w:r w:rsidR="00FB1C23">
        <w:rPr>
          <w:rFonts w:ascii="Times New Roman" w:hAnsi="Times New Roman"/>
          <w:sz w:val="24"/>
          <w:szCs w:val="24"/>
          <w:lang w:val="en-US"/>
        </w:rPr>
        <w:t>Underwood</w:t>
      </w:r>
      <w:r w:rsidR="00FB1C23" w:rsidRPr="00FB1C23">
        <w:rPr>
          <w:rFonts w:ascii="Times New Roman" w:hAnsi="Times New Roman"/>
          <w:sz w:val="24"/>
          <w:szCs w:val="24"/>
        </w:rPr>
        <w:t xml:space="preserve"> </w:t>
      </w:r>
      <w:r w:rsidR="00FB1C23">
        <w:rPr>
          <w:rFonts w:ascii="Times New Roman" w:hAnsi="Times New Roman"/>
          <w:sz w:val="24"/>
          <w:szCs w:val="24"/>
          <w:lang w:val="en-US"/>
        </w:rPr>
        <w:t>et</w:t>
      </w:r>
      <w:r w:rsidR="00FB1C23" w:rsidRPr="00FB1C23">
        <w:rPr>
          <w:rFonts w:ascii="Times New Roman" w:hAnsi="Times New Roman"/>
          <w:sz w:val="24"/>
          <w:szCs w:val="24"/>
        </w:rPr>
        <w:t xml:space="preserve"> </w:t>
      </w:r>
      <w:r w:rsidR="00FB1C23">
        <w:rPr>
          <w:rFonts w:ascii="Times New Roman" w:hAnsi="Times New Roman"/>
          <w:sz w:val="24"/>
          <w:szCs w:val="24"/>
          <w:lang w:val="en-US"/>
        </w:rPr>
        <w:t>al</w:t>
      </w:r>
      <w:r w:rsidR="00FB1C23" w:rsidRPr="00FB1C23">
        <w:rPr>
          <w:rFonts w:ascii="Times New Roman" w:hAnsi="Times New Roman"/>
          <w:sz w:val="24"/>
          <w:szCs w:val="24"/>
        </w:rPr>
        <w:t>., 20</w:t>
      </w:r>
      <w:r w:rsidR="00611DFE" w:rsidRPr="00611DFE">
        <w:rPr>
          <w:rFonts w:ascii="Times New Roman" w:hAnsi="Times New Roman"/>
          <w:sz w:val="24"/>
          <w:szCs w:val="24"/>
        </w:rPr>
        <w:t>0</w:t>
      </w:r>
      <w:r w:rsidR="00FB1C23" w:rsidRPr="00FB1C23">
        <w:rPr>
          <w:rFonts w:ascii="Times New Roman" w:hAnsi="Times New Roman"/>
          <w:sz w:val="24"/>
          <w:szCs w:val="24"/>
        </w:rPr>
        <w:t>5</w:t>
      </w:r>
      <w:r w:rsidR="00FB1C23">
        <w:rPr>
          <w:rFonts w:ascii="Times New Roman" w:hAnsi="Times New Roman"/>
          <w:sz w:val="24"/>
          <w:szCs w:val="24"/>
        </w:rPr>
        <w:t>)</w:t>
      </w:r>
      <w:r w:rsidR="00FB1C23" w:rsidRPr="00FB1C23">
        <w:rPr>
          <w:rFonts w:ascii="Times New Roman" w:hAnsi="Times New Roman"/>
          <w:sz w:val="24"/>
          <w:szCs w:val="24"/>
        </w:rPr>
        <w:t xml:space="preserve">. </w:t>
      </w:r>
    </w:p>
    <w:p w:rsidR="00346B47" w:rsidRPr="00F70C3E" w:rsidRDefault="00346B47" w:rsidP="00F54DC3">
      <w:pPr>
        <w:pStyle w:val="2"/>
        <w:spacing w:line="360" w:lineRule="auto"/>
        <w:rPr>
          <w:rFonts w:ascii="Times New Roman" w:hAnsi="Times New Roman" w:cs="Times New Roman"/>
          <w:b/>
          <w:color w:val="538135" w:themeColor="accent6" w:themeShade="BF"/>
          <w:sz w:val="24"/>
          <w:szCs w:val="24"/>
          <w:u w:val="single"/>
        </w:rPr>
      </w:pPr>
      <w:bookmarkStart w:id="41" w:name="_Toc118753494"/>
      <w:r w:rsidRPr="00F70C3E">
        <w:rPr>
          <w:rFonts w:ascii="Times New Roman" w:hAnsi="Times New Roman" w:cs="Times New Roman"/>
          <w:b/>
          <w:color w:val="538135" w:themeColor="accent6" w:themeShade="BF"/>
          <w:sz w:val="24"/>
          <w:szCs w:val="24"/>
          <w:u w:val="single"/>
        </w:rPr>
        <w:t>3.</w:t>
      </w:r>
      <w:r w:rsidR="00EE7D32" w:rsidRPr="00F70C3E">
        <w:rPr>
          <w:rFonts w:ascii="Times New Roman" w:hAnsi="Times New Roman" w:cs="Times New Roman"/>
          <w:b/>
          <w:color w:val="538135" w:themeColor="accent6" w:themeShade="BF"/>
          <w:sz w:val="24"/>
          <w:szCs w:val="24"/>
          <w:u w:val="single"/>
        </w:rPr>
        <w:t>6</w:t>
      </w:r>
      <w:r w:rsidRPr="00F70C3E">
        <w:rPr>
          <w:rFonts w:ascii="Times New Roman" w:hAnsi="Times New Roman" w:cs="Times New Roman"/>
          <w:b/>
          <w:color w:val="538135" w:themeColor="accent6" w:themeShade="BF"/>
          <w:sz w:val="24"/>
          <w:szCs w:val="24"/>
          <w:u w:val="single"/>
        </w:rPr>
        <w:t xml:space="preserve"> </w:t>
      </w:r>
      <w:r w:rsidR="00F70C3E" w:rsidRPr="00F70C3E">
        <w:rPr>
          <w:rFonts w:ascii="Times New Roman" w:hAnsi="Times New Roman" w:cs="Times New Roman"/>
          <w:b/>
          <w:color w:val="538135" w:themeColor="accent6" w:themeShade="BF"/>
          <w:sz w:val="24"/>
          <w:szCs w:val="24"/>
          <w:u w:val="single"/>
        </w:rPr>
        <w:t xml:space="preserve"> </w:t>
      </w:r>
      <w:r w:rsidR="00EE7D32" w:rsidRPr="00F70C3E">
        <w:rPr>
          <w:rFonts w:ascii="Times New Roman" w:hAnsi="Times New Roman" w:cs="Times New Roman"/>
          <w:b/>
          <w:color w:val="538135" w:themeColor="accent6" w:themeShade="BF"/>
          <w:sz w:val="24"/>
          <w:szCs w:val="24"/>
          <w:u w:val="single"/>
        </w:rPr>
        <w:t>Π</w:t>
      </w:r>
      <w:bookmarkEnd w:id="41"/>
      <w:r w:rsidR="00F70C3E" w:rsidRPr="00F70C3E">
        <w:rPr>
          <w:rFonts w:ascii="Times New Roman" w:hAnsi="Times New Roman" w:cs="Times New Roman"/>
          <w:b/>
          <w:color w:val="538135" w:themeColor="accent6" w:themeShade="BF"/>
          <w:sz w:val="24"/>
          <w:szCs w:val="24"/>
          <w:u w:val="single"/>
        </w:rPr>
        <w:t>ΡΟΣΤΑΤΕΥΤΙΚΕΣ ΙΔΙΟΤΗΤΕΣ</w:t>
      </w:r>
    </w:p>
    <w:p w:rsidR="00265C2B" w:rsidRDefault="00F70C3E"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Τ</w:t>
      </w:r>
      <w:r w:rsidR="00E53B7E" w:rsidRPr="00E53B7E">
        <w:rPr>
          <w:rFonts w:ascii="Times New Roman" w:hAnsi="Times New Roman"/>
          <w:sz w:val="24"/>
          <w:szCs w:val="24"/>
        </w:rPr>
        <w:t>ο αμνιακό υγρό φαίνεται πως έχει σημαντικό ρόλο στην ασφαλή κίνησ</w:t>
      </w:r>
      <w:r>
        <w:rPr>
          <w:rFonts w:ascii="Times New Roman" w:hAnsi="Times New Roman"/>
          <w:sz w:val="24"/>
          <w:szCs w:val="24"/>
        </w:rPr>
        <w:t xml:space="preserve">η και ανάπτυξη του εμβρύου </w:t>
      </w:r>
      <w:r w:rsidR="00E53B7E" w:rsidRPr="00E53B7E">
        <w:rPr>
          <w:rFonts w:ascii="Times New Roman" w:hAnsi="Times New Roman"/>
          <w:sz w:val="24"/>
          <w:szCs w:val="24"/>
        </w:rPr>
        <w:t>στην μήτρα</w:t>
      </w:r>
      <w:r>
        <w:rPr>
          <w:rFonts w:ascii="Times New Roman" w:hAnsi="Times New Roman"/>
          <w:sz w:val="24"/>
          <w:szCs w:val="24"/>
        </w:rPr>
        <w:t>,</w:t>
      </w:r>
      <w:r w:rsidR="00E53B7E">
        <w:rPr>
          <w:rFonts w:ascii="Times New Roman" w:hAnsi="Times New Roman"/>
          <w:sz w:val="24"/>
          <w:szCs w:val="24"/>
        </w:rPr>
        <w:t xml:space="preserve"> όπως </w:t>
      </w:r>
      <w:r>
        <w:rPr>
          <w:rFonts w:ascii="Times New Roman" w:hAnsi="Times New Roman"/>
          <w:sz w:val="24"/>
          <w:szCs w:val="24"/>
        </w:rPr>
        <w:t xml:space="preserve">επίσης </w:t>
      </w:r>
      <w:r w:rsidR="00E53B7E">
        <w:rPr>
          <w:rFonts w:ascii="Times New Roman" w:hAnsi="Times New Roman"/>
          <w:sz w:val="24"/>
          <w:szCs w:val="24"/>
        </w:rPr>
        <w:t xml:space="preserve">και στην ανάπτυξη του ανοσοποιητικού </w:t>
      </w:r>
      <w:r w:rsidR="00E53B7E">
        <w:rPr>
          <w:rFonts w:ascii="Times New Roman" w:hAnsi="Times New Roman"/>
          <w:sz w:val="24"/>
          <w:szCs w:val="24"/>
        </w:rPr>
        <w:lastRenderedPageBreak/>
        <w:t>συστήματος του εμβρύου</w:t>
      </w:r>
      <w:r w:rsidR="00E53B7E" w:rsidRPr="00E53B7E">
        <w:rPr>
          <w:rFonts w:ascii="Times New Roman" w:hAnsi="Times New Roman"/>
          <w:sz w:val="24"/>
          <w:szCs w:val="24"/>
        </w:rPr>
        <w:t>.</w:t>
      </w:r>
      <w:r w:rsidR="00E53B7E">
        <w:rPr>
          <w:rFonts w:ascii="Times New Roman" w:hAnsi="Times New Roman"/>
          <w:sz w:val="24"/>
          <w:szCs w:val="24"/>
        </w:rPr>
        <w:t xml:space="preserve"> Ουσίες </w:t>
      </w:r>
      <w:r>
        <w:rPr>
          <w:rFonts w:ascii="Times New Roman" w:hAnsi="Times New Roman"/>
          <w:sz w:val="24"/>
          <w:szCs w:val="24"/>
        </w:rPr>
        <w:t>όπως:</w:t>
      </w:r>
      <w:r w:rsidR="00E53B7E">
        <w:rPr>
          <w:rFonts w:ascii="Times New Roman" w:hAnsi="Times New Roman"/>
          <w:sz w:val="24"/>
          <w:szCs w:val="24"/>
        </w:rPr>
        <w:t xml:space="preserve"> οι α-αμυνσίνες (</w:t>
      </w:r>
      <w:r w:rsidR="00E53B7E">
        <w:rPr>
          <w:rFonts w:ascii="Times New Roman" w:hAnsi="Times New Roman"/>
          <w:sz w:val="24"/>
          <w:szCs w:val="24"/>
          <w:lang w:val="en-US"/>
        </w:rPr>
        <w:t>HNP</w:t>
      </w:r>
      <w:r w:rsidR="00E53B7E" w:rsidRPr="00E53B7E">
        <w:rPr>
          <w:rFonts w:ascii="Times New Roman" w:hAnsi="Times New Roman"/>
          <w:sz w:val="24"/>
          <w:szCs w:val="24"/>
        </w:rPr>
        <w:t>1-3</w:t>
      </w:r>
      <w:r w:rsidR="00E53B7E">
        <w:rPr>
          <w:rFonts w:ascii="Times New Roman" w:hAnsi="Times New Roman"/>
          <w:sz w:val="24"/>
          <w:szCs w:val="24"/>
        </w:rPr>
        <w:t>)</w:t>
      </w:r>
      <w:r w:rsidR="00E53B7E" w:rsidRPr="00E53B7E">
        <w:rPr>
          <w:rFonts w:ascii="Times New Roman" w:hAnsi="Times New Roman"/>
          <w:sz w:val="24"/>
          <w:szCs w:val="24"/>
        </w:rPr>
        <w:t>,</w:t>
      </w:r>
      <w:r w:rsidR="00E53B7E">
        <w:rPr>
          <w:rFonts w:ascii="Times New Roman" w:hAnsi="Times New Roman"/>
          <w:sz w:val="24"/>
          <w:szCs w:val="24"/>
        </w:rPr>
        <w:t xml:space="preserve"> η </w:t>
      </w:r>
      <w:proofErr w:type="spellStart"/>
      <w:r w:rsidR="00E53B7E">
        <w:rPr>
          <w:rFonts w:ascii="Times New Roman" w:hAnsi="Times New Roman"/>
          <w:sz w:val="24"/>
          <w:szCs w:val="24"/>
        </w:rPr>
        <w:t>λακτοφερρίνη</w:t>
      </w:r>
      <w:proofErr w:type="spellEnd"/>
      <w:r w:rsidR="00E53B7E">
        <w:rPr>
          <w:rFonts w:ascii="Times New Roman" w:hAnsi="Times New Roman"/>
          <w:sz w:val="24"/>
          <w:szCs w:val="24"/>
        </w:rPr>
        <w:t xml:space="preserve">, η </w:t>
      </w:r>
      <w:proofErr w:type="spellStart"/>
      <w:r w:rsidR="00E53B7E">
        <w:rPr>
          <w:rFonts w:ascii="Times New Roman" w:hAnsi="Times New Roman"/>
          <w:sz w:val="24"/>
          <w:szCs w:val="24"/>
        </w:rPr>
        <w:t>λυσοζύμη</w:t>
      </w:r>
      <w:proofErr w:type="spellEnd"/>
      <w:r w:rsidR="00E53B7E">
        <w:rPr>
          <w:rFonts w:ascii="Times New Roman" w:hAnsi="Times New Roman"/>
          <w:sz w:val="24"/>
          <w:szCs w:val="24"/>
        </w:rPr>
        <w:t xml:space="preserve">, η </w:t>
      </w:r>
      <w:proofErr w:type="spellStart"/>
      <w:r w:rsidR="00E53B7E">
        <w:rPr>
          <w:rFonts w:ascii="Times New Roman" w:hAnsi="Times New Roman"/>
          <w:sz w:val="24"/>
          <w:szCs w:val="24"/>
        </w:rPr>
        <w:t>καλπροτεκτίνη</w:t>
      </w:r>
      <w:proofErr w:type="spellEnd"/>
      <w:r w:rsidR="00E53B7E">
        <w:rPr>
          <w:rFonts w:ascii="Times New Roman" w:hAnsi="Times New Roman"/>
          <w:sz w:val="24"/>
          <w:szCs w:val="24"/>
        </w:rPr>
        <w:t xml:space="preserve">, ο εκκριτικός αναστολέας </w:t>
      </w:r>
      <w:proofErr w:type="spellStart"/>
      <w:r w:rsidR="00E53B7E">
        <w:rPr>
          <w:rFonts w:ascii="Times New Roman" w:hAnsi="Times New Roman"/>
          <w:sz w:val="24"/>
          <w:szCs w:val="24"/>
        </w:rPr>
        <w:t>πρωτεάσης</w:t>
      </w:r>
      <w:proofErr w:type="spellEnd"/>
      <w:r w:rsidR="00E53B7E">
        <w:rPr>
          <w:rFonts w:ascii="Times New Roman" w:hAnsi="Times New Roman"/>
          <w:sz w:val="24"/>
          <w:szCs w:val="24"/>
        </w:rPr>
        <w:t xml:space="preserve"> λευκοκυττάρων, η </w:t>
      </w:r>
      <w:proofErr w:type="spellStart"/>
      <w:r w:rsidR="00E53B7E">
        <w:rPr>
          <w:rFonts w:ascii="Times New Roman" w:hAnsi="Times New Roman"/>
          <w:sz w:val="24"/>
          <w:szCs w:val="24"/>
        </w:rPr>
        <w:t>ψωριασίνη</w:t>
      </w:r>
      <w:proofErr w:type="spellEnd"/>
      <w:r w:rsidR="00E53B7E" w:rsidRPr="00E53B7E">
        <w:rPr>
          <w:rFonts w:ascii="Times New Roman" w:hAnsi="Times New Roman"/>
          <w:sz w:val="24"/>
          <w:szCs w:val="24"/>
        </w:rPr>
        <w:t xml:space="preserve"> (</w:t>
      </w:r>
      <w:r w:rsidR="00E53B7E">
        <w:rPr>
          <w:rFonts w:ascii="Times New Roman" w:hAnsi="Times New Roman"/>
          <w:sz w:val="24"/>
          <w:szCs w:val="24"/>
          <w:lang w:val="en-US"/>
        </w:rPr>
        <w:t>S</w:t>
      </w:r>
      <w:r w:rsidR="00E53B7E" w:rsidRPr="00E53B7E">
        <w:rPr>
          <w:rFonts w:ascii="Times New Roman" w:hAnsi="Times New Roman"/>
          <w:sz w:val="24"/>
          <w:szCs w:val="24"/>
        </w:rPr>
        <w:t>100</w:t>
      </w:r>
      <w:r w:rsidR="00E53B7E">
        <w:rPr>
          <w:rFonts w:ascii="Times New Roman" w:hAnsi="Times New Roman"/>
          <w:sz w:val="24"/>
          <w:szCs w:val="24"/>
          <w:lang w:val="en-US"/>
        </w:rPr>
        <w:t>A</w:t>
      </w:r>
      <w:r w:rsidR="00E53B7E" w:rsidRPr="00E53B7E">
        <w:rPr>
          <w:rFonts w:ascii="Times New Roman" w:hAnsi="Times New Roman"/>
          <w:sz w:val="24"/>
          <w:szCs w:val="24"/>
        </w:rPr>
        <w:t>7)</w:t>
      </w:r>
      <w:r w:rsidR="00E53B7E">
        <w:rPr>
          <w:rFonts w:ascii="Times New Roman" w:hAnsi="Times New Roman"/>
          <w:sz w:val="24"/>
          <w:szCs w:val="24"/>
        </w:rPr>
        <w:t xml:space="preserve"> και μια </w:t>
      </w:r>
      <w:proofErr w:type="spellStart"/>
      <w:r w:rsidR="00E53B7E">
        <w:rPr>
          <w:rFonts w:ascii="Times New Roman" w:hAnsi="Times New Roman"/>
          <w:sz w:val="24"/>
          <w:szCs w:val="24"/>
        </w:rPr>
        <w:t>καθελικιδίνη</w:t>
      </w:r>
      <w:proofErr w:type="spellEnd"/>
      <w:r w:rsidR="00E53B7E">
        <w:rPr>
          <w:rFonts w:ascii="Times New Roman" w:hAnsi="Times New Roman"/>
          <w:sz w:val="24"/>
          <w:szCs w:val="24"/>
        </w:rPr>
        <w:t xml:space="preserve"> (</w:t>
      </w:r>
      <w:r w:rsidR="00E53B7E">
        <w:rPr>
          <w:rFonts w:ascii="Times New Roman" w:hAnsi="Times New Roman"/>
          <w:sz w:val="24"/>
          <w:szCs w:val="24"/>
          <w:lang w:val="en-US"/>
        </w:rPr>
        <w:t>LL</w:t>
      </w:r>
      <w:r w:rsidR="00E53B7E" w:rsidRPr="00E53B7E">
        <w:rPr>
          <w:rFonts w:ascii="Times New Roman" w:hAnsi="Times New Roman"/>
          <w:sz w:val="24"/>
          <w:szCs w:val="24"/>
        </w:rPr>
        <w:t>-37</w:t>
      </w:r>
      <w:r w:rsidR="00E53B7E">
        <w:rPr>
          <w:rFonts w:ascii="Times New Roman" w:hAnsi="Times New Roman"/>
          <w:sz w:val="24"/>
          <w:szCs w:val="24"/>
        </w:rPr>
        <w:t>)</w:t>
      </w:r>
      <w:r w:rsidR="00EE61E5">
        <w:rPr>
          <w:rFonts w:ascii="Times New Roman" w:hAnsi="Times New Roman"/>
          <w:sz w:val="24"/>
          <w:szCs w:val="24"/>
        </w:rPr>
        <w:t>,</w:t>
      </w:r>
      <w:r w:rsidR="00E53B7E" w:rsidRPr="00E53B7E">
        <w:rPr>
          <w:rFonts w:ascii="Times New Roman" w:hAnsi="Times New Roman"/>
          <w:sz w:val="24"/>
          <w:szCs w:val="24"/>
        </w:rPr>
        <w:t xml:space="preserve"> </w:t>
      </w:r>
      <w:r w:rsidR="00E53B7E">
        <w:rPr>
          <w:rFonts w:ascii="Times New Roman" w:hAnsi="Times New Roman"/>
          <w:sz w:val="24"/>
          <w:szCs w:val="24"/>
        </w:rPr>
        <w:t xml:space="preserve">εντοπίζονται στο αμνιακό υγρό και έχουν σημαντικές </w:t>
      </w:r>
      <w:proofErr w:type="spellStart"/>
      <w:r w:rsidR="00E53B7E">
        <w:rPr>
          <w:rFonts w:ascii="Times New Roman" w:hAnsi="Times New Roman"/>
          <w:sz w:val="24"/>
          <w:szCs w:val="24"/>
        </w:rPr>
        <w:t>αντιμικροβιακές</w:t>
      </w:r>
      <w:proofErr w:type="spellEnd"/>
      <w:r w:rsidR="00E53B7E">
        <w:rPr>
          <w:rFonts w:ascii="Times New Roman" w:hAnsi="Times New Roman"/>
          <w:sz w:val="24"/>
          <w:szCs w:val="24"/>
        </w:rPr>
        <w:t xml:space="preserve"> ιδιότητες (</w:t>
      </w:r>
      <w:r w:rsidR="00BB334F">
        <w:rPr>
          <w:rFonts w:ascii="Times New Roman" w:hAnsi="Times New Roman"/>
          <w:sz w:val="24"/>
          <w:szCs w:val="24"/>
          <w:lang w:val="en-US"/>
        </w:rPr>
        <w:t>Underwood</w:t>
      </w:r>
      <w:r w:rsidR="00BB334F" w:rsidRPr="00BB334F">
        <w:rPr>
          <w:rFonts w:ascii="Times New Roman" w:hAnsi="Times New Roman"/>
          <w:sz w:val="24"/>
          <w:szCs w:val="24"/>
        </w:rPr>
        <w:t xml:space="preserve"> </w:t>
      </w:r>
      <w:r w:rsidR="00BB334F">
        <w:rPr>
          <w:rFonts w:ascii="Times New Roman" w:hAnsi="Times New Roman"/>
          <w:sz w:val="24"/>
          <w:szCs w:val="24"/>
          <w:lang w:val="en-US"/>
        </w:rPr>
        <w:t>et</w:t>
      </w:r>
      <w:r w:rsidR="00BB334F" w:rsidRPr="00BB334F">
        <w:rPr>
          <w:rFonts w:ascii="Times New Roman" w:hAnsi="Times New Roman"/>
          <w:sz w:val="24"/>
          <w:szCs w:val="24"/>
        </w:rPr>
        <w:t xml:space="preserve"> </w:t>
      </w:r>
      <w:r w:rsidR="00BB334F">
        <w:rPr>
          <w:rFonts w:ascii="Times New Roman" w:hAnsi="Times New Roman"/>
          <w:sz w:val="24"/>
          <w:szCs w:val="24"/>
          <w:lang w:val="en-US"/>
        </w:rPr>
        <w:t>al</w:t>
      </w:r>
      <w:r w:rsidR="00BB334F" w:rsidRPr="00BB334F">
        <w:rPr>
          <w:rFonts w:ascii="Times New Roman" w:hAnsi="Times New Roman"/>
          <w:sz w:val="24"/>
          <w:szCs w:val="24"/>
        </w:rPr>
        <w:t>., 2005</w:t>
      </w:r>
      <w:r w:rsidR="00E53B7E">
        <w:rPr>
          <w:rFonts w:ascii="Times New Roman" w:hAnsi="Times New Roman"/>
          <w:sz w:val="24"/>
          <w:szCs w:val="24"/>
        </w:rPr>
        <w:t>).</w:t>
      </w:r>
      <w:r w:rsidR="00BB334F" w:rsidRPr="00BB334F">
        <w:rPr>
          <w:rFonts w:ascii="Times New Roman" w:hAnsi="Times New Roman"/>
          <w:sz w:val="24"/>
          <w:szCs w:val="24"/>
        </w:rPr>
        <w:t xml:space="preserve"> </w:t>
      </w:r>
      <w:r w:rsidR="00BB334F">
        <w:rPr>
          <w:rFonts w:ascii="Times New Roman" w:hAnsi="Times New Roman"/>
          <w:sz w:val="24"/>
          <w:szCs w:val="24"/>
        </w:rPr>
        <w:t>Συγκεκριμένα, για τις α-αμυνσίνες αναφέρεται ότι βρίσκονται σε σημαντικές συγκεν</w:t>
      </w:r>
      <w:r w:rsidR="00EE61E5">
        <w:rPr>
          <w:rFonts w:ascii="Times New Roman" w:hAnsi="Times New Roman"/>
          <w:sz w:val="24"/>
          <w:szCs w:val="24"/>
        </w:rPr>
        <w:t xml:space="preserve">τρώσεις στο αμνιακό υγρό </w:t>
      </w:r>
      <w:r w:rsidR="00BB334F">
        <w:rPr>
          <w:rFonts w:ascii="Times New Roman" w:hAnsi="Times New Roman"/>
          <w:sz w:val="24"/>
          <w:szCs w:val="24"/>
        </w:rPr>
        <w:t>γυναικών</w:t>
      </w:r>
      <w:r w:rsidR="00EE61E5">
        <w:rPr>
          <w:rFonts w:ascii="Times New Roman" w:hAnsi="Times New Roman"/>
          <w:sz w:val="24"/>
          <w:szCs w:val="24"/>
        </w:rPr>
        <w:t xml:space="preserve"> που κυοφορούν, απουσία</w:t>
      </w:r>
      <w:r w:rsidR="00BB334F">
        <w:rPr>
          <w:rFonts w:ascii="Times New Roman" w:hAnsi="Times New Roman"/>
          <w:sz w:val="24"/>
          <w:szCs w:val="24"/>
        </w:rPr>
        <w:t xml:space="preserve"> λοιμώξεων και η πιθανή προέλευσή τους είναι το δέρμα και οι πνεύμονες του εμβρύου. Η συγκέντρωση αυτής της ουσίας σ</w:t>
      </w:r>
      <w:r w:rsidR="00EE61E5">
        <w:rPr>
          <w:rFonts w:ascii="Times New Roman" w:hAnsi="Times New Roman"/>
          <w:sz w:val="24"/>
          <w:szCs w:val="24"/>
        </w:rPr>
        <w:t>το αμνιακό υγρό αυξάνεται σε</w:t>
      </w:r>
      <w:r w:rsidR="00BB334F">
        <w:rPr>
          <w:rFonts w:ascii="Times New Roman" w:hAnsi="Times New Roman"/>
          <w:sz w:val="24"/>
          <w:szCs w:val="24"/>
        </w:rPr>
        <w:t xml:space="preserve"> πρό</w:t>
      </w:r>
      <w:r w:rsidR="00EE61E5">
        <w:rPr>
          <w:rFonts w:ascii="Times New Roman" w:hAnsi="Times New Roman"/>
          <w:sz w:val="24"/>
          <w:szCs w:val="24"/>
        </w:rPr>
        <w:t xml:space="preserve">ωρο τοκετό και </w:t>
      </w:r>
      <w:r w:rsidR="00BB334F">
        <w:rPr>
          <w:rFonts w:ascii="Times New Roman" w:hAnsi="Times New Roman"/>
          <w:sz w:val="24"/>
          <w:szCs w:val="24"/>
        </w:rPr>
        <w:t>πρόωρη ρήξη των μεμβρανών</w:t>
      </w:r>
      <w:r w:rsidR="00EE61E5">
        <w:rPr>
          <w:rFonts w:ascii="Times New Roman" w:hAnsi="Times New Roman"/>
          <w:sz w:val="24"/>
          <w:szCs w:val="24"/>
        </w:rPr>
        <w:t>, πιθανόν</w:t>
      </w:r>
      <w:r w:rsidR="00BB334F">
        <w:rPr>
          <w:rFonts w:ascii="Times New Roman" w:hAnsi="Times New Roman"/>
          <w:sz w:val="24"/>
          <w:szCs w:val="24"/>
        </w:rPr>
        <w:t xml:space="preserve"> εξαιτίας της απελευθέρωσης ουδετερόφιλων (</w:t>
      </w:r>
      <w:r w:rsidR="00BB334F">
        <w:rPr>
          <w:rFonts w:ascii="Times New Roman" w:hAnsi="Times New Roman"/>
          <w:sz w:val="24"/>
          <w:szCs w:val="24"/>
          <w:lang w:val="en-US"/>
        </w:rPr>
        <w:t>Underwood</w:t>
      </w:r>
      <w:r w:rsidR="00BB334F" w:rsidRPr="00BB334F">
        <w:rPr>
          <w:rFonts w:ascii="Times New Roman" w:hAnsi="Times New Roman"/>
          <w:sz w:val="24"/>
          <w:szCs w:val="24"/>
        </w:rPr>
        <w:t xml:space="preserve"> </w:t>
      </w:r>
      <w:r w:rsidR="00BB334F">
        <w:rPr>
          <w:rFonts w:ascii="Times New Roman" w:hAnsi="Times New Roman"/>
          <w:sz w:val="24"/>
          <w:szCs w:val="24"/>
          <w:lang w:val="en-US"/>
        </w:rPr>
        <w:t>et</w:t>
      </w:r>
      <w:r w:rsidR="00BB334F" w:rsidRPr="00BB334F">
        <w:rPr>
          <w:rFonts w:ascii="Times New Roman" w:hAnsi="Times New Roman"/>
          <w:sz w:val="24"/>
          <w:szCs w:val="24"/>
        </w:rPr>
        <w:t xml:space="preserve"> </w:t>
      </w:r>
      <w:r w:rsidR="00BB334F">
        <w:rPr>
          <w:rFonts w:ascii="Times New Roman" w:hAnsi="Times New Roman"/>
          <w:sz w:val="24"/>
          <w:szCs w:val="24"/>
          <w:lang w:val="en-US"/>
        </w:rPr>
        <w:t>al</w:t>
      </w:r>
      <w:r w:rsidR="00BB334F" w:rsidRPr="00BB334F">
        <w:rPr>
          <w:rFonts w:ascii="Times New Roman" w:hAnsi="Times New Roman"/>
          <w:sz w:val="24"/>
          <w:szCs w:val="24"/>
        </w:rPr>
        <w:t xml:space="preserve">., </w:t>
      </w:r>
      <w:r w:rsidR="00BB334F" w:rsidRPr="00EC528F">
        <w:rPr>
          <w:rFonts w:ascii="Times New Roman" w:hAnsi="Times New Roman"/>
          <w:sz w:val="24"/>
          <w:szCs w:val="24"/>
        </w:rPr>
        <w:t>2005</w:t>
      </w:r>
      <w:r w:rsidR="00BB334F">
        <w:rPr>
          <w:rFonts w:ascii="Times New Roman" w:hAnsi="Times New Roman"/>
          <w:sz w:val="24"/>
          <w:szCs w:val="24"/>
        </w:rPr>
        <w:t>)</w:t>
      </w:r>
    </w:p>
    <w:p w:rsidR="00346B47" w:rsidRDefault="00EC528F"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Στην ίδια εργ</w:t>
      </w:r>
      <w:r w:rsidR="00EE61E5">
        <w:rPr>
          <w:rFonts w:ascii="Times New Roman" w:hAnsi="Times New Roman"/>
          <w:sz w:val="24"/>
          <w:szCs w:val="24"/>
        </w:rPr>
        <w:t>ασία γίνεται ειδική αναφορά στη</w:t>
      </w:r>
      <w:r>
        <w:rPr>
          <w:rFonts w:ascii="Times New Roman" w:hAnsi="Times New Roman"/>
          <w:sz w:val="24"/>
          <w:szCs w:val="24"/>
        </w:rPr>
        <w:t xml:space="preserve"> </w:t>
      </w:r>
      <w:proofErr w:type="spellStart"/>
      <w:r>
        <w:rPr>
          <w:rFonts w:ascii="Times New Roman" w:hAnsi="Times New Roman"/>
          <w:sz w:val="24"/>
          <w:szCs w:val="24"/>
        </w:rPr>
        <w:t>λακτοφε</w:t>
      </w:r>
      <w:r w:rsidR="00A64022">
        <w:rPr>
          <w:rFonts w:ascii="Times New Roman" w:hAnsi="Times New Roman"/>
          <w:sz w:val="24"/>
          <w:szCs w:val="24"/>
        </w:rPr>
        <w:t>ρ</w:t>
      </w:r>
      <w:r>
        <w:rPr>
          <w:rFonts w:ascii="Times New Roman" w:hAnsi="Times New Roman"/>
          <w:sz w:val="24"/>
          <w:szCs w:val="24"/>
        </w:rPr>
        <w:t>ρίνη</w:t>
      </w:r>
      <w:proofErr w:type="spellEnd"/>
      <w:r w:rsidR="00EE61E5">
        <w:rPr>
          <w:rFonts w:ascii="Times New Roman" w:hAnsi="Times New Roman"/>
          <w:sz w:val="24"/>
          <w:szCs w:val="24"/>
        </w:rPr>
        <w:t>,</w:t>
      </w:r>
      <w:r>
        <w:rPr>
          <w:rFonts w:ascii="Times New Roman" w:hAnsi="Times New Roman"/>
          <w:sz w:val="24"/>
          <w:szCs w:val="24"/>
        </w:rPr>
        <w:t xml:space="preserve"> ουσία που εντοπίζεται στο ανθρώπινο αμνιακό υγρό στις </w:t>
      </w:r>
      <w:r w:rsidR="00EE61E5">
        <w:rPr>
          <w:rFonts w:ascii="Times New Roman" w:hAnsi="Times New Roman"/>
          <w:sz w:val="24"/>
          <w:szCs w:val="24"/>
        </w:rPr>
        <w:t xml:space="preserve">πρώτες </w:t>
      </w:r>
      <w:r>
        <w:rPr>
          <w:rFonts w:ascii="Times New Roman" w:hAnsi="Times New Roman"/>
          <w:sz w:val="24"/>
          <w:szCs w:val="24"/>
        </w:rPr>
        <w:t>20 εβδομάδες της κύησης</w:t>
      </w:r>
      <w:r w:rsidR="00EE61E5">
        <w:rPr>
          <w:rFonts w:ascii="Times New Roman" w:hAnsi="Times New Roman"/>
          <w:sz w:val="24"/>
          <w:szCs w:val="24"/>
        </w:rPr>
        <w:t>,</w:t>
      </w:r>
      <w:r>
        <w:rPr>
          <w:rFonts w:ascii="Times New Roman" w:hAnsi="Times New Roman"/>
          <w:sz w:val="24"/>
          <w:szCs w:val="24"/>
        </w:rPr>
        <w:t xml:space="preserve"> και η συγκέντρωσή της αυξάνεται σταδιακά. Για ακόμη μια φορ</w:t>
      </w:r>
      <w:r w:rsidR="00EE61E5">
        <w:rPr>
          <w:rFonts w:ascii="Times New Roman" w:hAnsi="Times New Roman"/>
          <w:sz w:val="24"/>
          <w:szCs w:val="24"/>
        </w:rPr>
        <w:t xml:space="preserve">ά ο πρόωρος τοκετός και η </w:t>
      </w:r>
      <w:proofErr w:type="spellStart"/>
      <w:r w:rsidR="00EE61E5">
        <w:rPr>
          <w:rFonts w:ascii="Times New Roman" w:hAnsi="Times New Roman"/>
          <w:sz w:val="24"/>
          <w:szCs w:val="24"/>
        </w:rPr>
        <w:t>αμνι</w:t>
      </w:r>
      <w:r>
        <w:rPr>
          <w:rFonts w:ascii="Times New Roman" w:hAnsi="Times New Roman"/>
          <w:sz w:val="24"/>
          <w:szCs w:val="24"/>
        </w:rPr>
        <w:t>ίτιδα</w:t>
      </w:r>
      <w:proofErr w:type="spellEnd"/>
      <w:r>
        <w:rPr>
          <w:rFonts w:ascii="Times New Roman" w:hAnsi="Times New Roman"/>
          <w:sz w:val="24"/>
          <w:szCs w:val="24"/>
        </w:rPr>
        <w:t xml:space="preserve"> </w:t>
      </w:r>
      <w:r w:rsidR="00A64022">
        <w:rPr>
          <w:rFonts w:ascii="Times New Roman" w:hAnsi="Times New Roman"/>
          <w:sz w:val="24"/>
          <w:szCs w:val="24"/>
        </w:rPr>
        <w:t>φαίνεται</w:t>
      </w:r>
      <w:r>
        <w:rPr>
          <w:rFonts w:ascii="Times New Roman" w:hAnsi="Times New Roman"/>
          <w:sz w:val="24"/>
          <w:szCs w:val="24"/>
        </w:rPr>
        <w:t xml:space="preserve"> πως έχουν συνδεθεί με</w:t>
      </w:r>
      <w:r w:rsidR="00EE61E5">
        <w:rPr>
          <w:rFonts w:ascii="Times New Roman" w:hAnsi="Times New Roman"/>
          <w:sz w:val="24"/>
          <w:szCs w:val="24"/>
        </w:rPr>
        <w:t xml:space="preserve"> τη</w:t>
      </w:r>
      <w:r>
        <w:rPr>
          <w:rFonts w:ascii="Times New Roman" w:hAnsi="Times New Roman"/>
          <w:sz w:val="24"/>
          <w:szCs w:val="24"/>
        </w:rPr>
        <w:t xml:space="preserve"> σημαντική παρουσία της συγκεκριμένης ουσίας. </w:t>
      </w:r>
      <w:r w:rsidR="00E07EAD">
        <w:rPr>
          <w:rFonts w:ascii="Times New Roman" w:hAnsi="Times New Roman"/>
          <w:sz w:val="24"/>
          <w:szCs w:val="24"/>
        </w:rPr>
        <w:t xml:space="preserve">Η λακτοφερρίνη φαίνεται να έχει τόσο </w:t>
      </w:r>
      <w:proofErr w:type="spellStart"/>
      <w:r w:rsidR="00E07EAD">
        <w:rPr>
          <w:rFonts w:ascii="Times New Roman" w:hAnsi="Times New Roman"/>
          <w:sz w:val="24"/>
          <w:szCs w:val="24"/>
        </w:rPr>
        <w:t>βακτηριοστατική</w:t>
      </w:r>
      <w:proofErr w:type="spellEnd"/>
      <w:r w:rsidR="00E07EAD">
        <w:rPr>
          <w:rFonts w:ascii="Times New Roman" w:hAnsi="Times New Roman"/>
          <w:sz w:val="24"/>
          <w:szCs w:val="24"/>
        </w:rPr>
        <w:t xml:space="preserve"> (εμποδίζει την ανάπτυξη των μικροβίων χωρίς να τα </w:t>
      </w:r>
      <w:r w:rsidR="00EE61E5">
        <w:rPr>
          <w:rFonts w:ascii="Times New Roman" w:hAnsi="Times New Roman"/>
          <w:sz w:val="24"/>
          <w:szCs w:val="24"/>
        </w:rPr>
        <w:t>θανατώνει</w:t>
      </w:r>
      <w:r w:rsidR="00E07EAD">
        <w:rPr>
          <w:rFonts w:ascii="Times New Roman" w:hAnsi="Times New Roman"/>
          <w:sz w:val="24"/>
          <w:szCs w:val="24"/>
        </w:rPr>
        <w:t>)</w:t>
      </w:r>
      <w:r w:rsidR="00880F3B">
        <w:rPr>
          <w:rFonts w:ascii="Times New Roman" w:hAnsi="Times New Roman"/>
          <w:sz w:val="24"/>
          <w:szCs w:val="24"/>
        </w:rPr>
        <w:t>, όσο και βακτηριοκτόνο δράση, και παρουσιάζει</w:t>
      </w:r>
      <w:r w:rsidR="00EE61E5">
        <w:rPr>
          <w:rFonts w:ascii="Times New Roman" w:hAnsi="Times New Roman"/>
          <w:sz w:val="24"/>
          <w:szCs w:val="24"/>
        </w:rPr>
        <w:t xml:space="preserve"> ε</w:t>
      </w:r>
      <w:r w:rsidR="00880F3B">
        <w:rPr>
          <w:rFonts w:ascii="Times New Roman" w:hAnsi="Times New Roman"/>
          <w:sz w:val="24"/>
          <w:szCs w:val="24"/>
        </w:rPr>
        <w:t>πίσης</w:t>
      </w:r>
      <w:r w:rsidR="00E07EAD">
        <w:rPr>
          <w:rFonts w:ascii="Times New Roman" w:hAnsi="Times New Roman"/>
          <w:sz w:val="24"/>
          <w:szCs w:val="24"/>
        </w:rPr>
        <w:t xml:space="preserve"> σημαντικά αποτελέσματα έναντι ιών, πρωτόζωων και μυκήτων.</w:t>
      </w:r>
    </w:p>
    <w:p w:rsidR="00E07EAD" w:rsidRPr="00B1015B" w:rsidRDefault="00E07EAD"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Όσο</w:t>
      </w:r>
      <w:r w:rsidR="00DD4FDF">
        <w:rPr>
          <w:rFonts w:ascii="Times New Roman" w:hAnsi="Times New Roman"/>
          <w:sz w:val="24"/>
          <w:szCs w:val="24"/>
        </w:rPr>
        <w:t>ν</w:t>
      </w:r>
      <w:r>
        <w:rPr>
          <w:rFonts w:ascii="Times New Roman" w:hAnsi="Times New Roman"/>
          <w:sz w:val="24"/>
          <w:szCs w:val="24"/>
        </w:rPr>
        <w:t xml:space="preserve"> αφορά τον προστατευτικό ρόλο των κυττάρων του αμνιακού υγρού</w:t>
      </w:r>
      <w:r w:rsidR="00951393">
        <w:rPr>
          <w:rFonts w:ascii="Times New Roman" w:hAnsi="Times New Roman"/>
          <w:sz w:val="24"/>
          <w:szCs w:val="24"/>
        </w:rPr>
        <w:t>,</w:t>
      </w:r>
      <w:r>
        <w:rPr>
          <w:rFonts w:ascii="Times New Roman" w:hAnsi="Times New Roman"/>
          <w:sz w:val="24"/>
          <w:szCs w:val="24"/>
        </w:rPr>
        <w:t xml:space="preserve"> φαίνεται πως τα μονοπύρηνα φαγοκύτταρα του αμνιακού υγρού</w:t>
      </w:r>
      <w:r w:rsidR="00987A06">
        <w:rPr>
          <w:rFonts w:ascii="Times New Roman" w:hAnsi="Times New Roman"/>
          <w:sz w:val="24"/>
          <w:szCs w:val="24"/>
        </w:rPr>
        <w:t>,</w:t>
      </w:r>
      <w:r w:rsidR="00951393" w:rsidRPr="00951393">
        <w:rPr>
          <w:rFonts w:ascii="Times New Roman" w:hAnsi="Times New Roman"/>
          <w:sz w:val="24"/>
          <w:szCs w:val="24"/>
        </w:rPr>
        <w:t xml:space="preserve"> </w:t>
      </w:r>
      <w:r w:rsidR="00951393">
        <w:rPr>
          <w:rFonts w:ascii="Times New Roman" w:hAnsi="Times New Roman"/>
          <w:sz w:val="24"/>
          <w:szCs w:val="24"/>
        </w:rPr>
        <w:t>σε φυσιολογικές κυήσεις</w:t>
      </w:r>
      <w:r w:rsidR="00987A06">
        <w:rPr>
          <w:rFonts w:ascii="Times New Roman" w:hAnsi="Times New Roman"/>
          <w:sz w:val="24"/>
          <w:szCs w:val="24"/>
        </w:rPr>
        <w:t>,</w:t>
      </w:r>
      <w:r w:rsidR="00D16050">
        <w:rPr>
          <w:rFonts w:ascii="Times New Roman" w:hAnsi="Times New Roman"/>
          <w:sz w:val="24"/>
          <w:szCs w:val="24"/>
        </w:rPr>
        <w:t xml:space="preserve"> εμφανίζουν μικρό αριθμό</w:t>
      </w:r>
      <w:r>
        <w:rPr>
          <w:rFonts w:ascii="Times New Roman" w:hAnsi="Times New Roman"/>
          <w:sz w:val="24"/>
          <w:szCs w:val="24"/>
        </w:rPr>
        <w:t>. Αντίθ</w:t>
      </w:r>
      <w:r w:rsidR="00D16050">
        <w:rPr>
          <w:rFonts w:ascii="Times New Roman" w:hAnsi="Times New Roman"/>
          <w:sz w:val="24"/>
          <w:szCs w:val="24"/>
        </w:rPr>
        <w:t>ετα, παρουσιάζουν αυξημένο αριθμό</w:t>
      </w:r>
      <w:r w:rsidR="00967D8B">
        <w:rPr>
          <w:rFonts w:ascii="Times New Roman" w:hAnsi="Times New Roman"/>
          <w:sz w:val="24"/>
          <w:szCs w:val="24"/>
        </w:rPr>
        <w:t xml:space="preserve"> σε έμβρυα με μη φυσιολογικό σε διάπλαση</w:t>
      </w:r>
      <w:r>
        <w:rPr>
          <w:rFonts w:ascii="Times New Roman" w:hAnsi="Times New Roman"/>
          <w:sz w:val="24"/>
          <w:szCs w:val="24"/>
        </w:rPr>
        <w:t xml:space="preserve"> νευρικό σωλήνα.</w:t>
      </w:r>
      <w:r w:rsidR="00FE2FD4">
        <w:rPr>
          <w:rFonts w:ascii="Times New Roman" w:hAnsi="Times New Roman"/>
          <w:sz w:val="24"/>
          <w:szCs w:val="24"/>
        </w:rPr>
        <w:t xml:space="preserve"> Επιπλέον, αναφέρεται ότι το αμνιακό υγρό υγιών και πρόωρων εμβρύων περιέχει δύο αιμοποιητικούς αυξητικούς παράγοντες, τον παράγοντα διέγερσης αποικιών κοκκιοκυττάρων (</w:t>
      </w:r>
      <w:r w:rsidR="00FE2FD4">
        <w:rPr>
          <w:rFonts w:ascii="Times New Roman" w:hAnsi="Times New Roman"/>
          <w:sz w:val="24"/>
          <w:szCs w:val="24"/>
          <w:lang w:val="en-US"/>
        </w:rPr>
        <w:t>G</w:t>
      </w:r>
      <w:r w:rsidR="00FE2FD4" w:rsidRPr="00FE2FD4">
        <w:rPr>
          <w:rFonts w:ascii="Times New Roman" w:hAnsi="Times New Roman"/>
          <w:sz w:val="24"/>
          <w:szCs w:val="24"/>
        </w:rPr>
        <w:t>-</w:t>
      </w:r>
      <w:r w:rsidR="00FE2FD4">
        <w:rPr>
          <w:rFonts w:ascii="Times New Roman" w:hAnsi="Times New Roman"/>
          <w:sz w:val="24"/>
          <w:szCs w:val="24"/>
          <w:lang w:val="en-US"/>
        </w:rPr>
        <w:t>CSF</w:t>
      </w:r>
      <w:r w:rsidR="00FE2FD4">
        <w:rPr>
          <w:rFonts w:ascii="Times New Roman" w:hAnsi="Times New Roman"/>
          <w:sz w:val="24"/>
          <w:szCs w:val="24"/>
        </w:rPr>
        <w:t>)</w:t>
      </w:r>
      <w:r w:rsidR="00FE2FD4" w:rsidRPr="00FE2FD4">
        <w:rPr>
          <w:rFonts w:ascii="Times New Roman" w:hAnsi="Times New Roman"/>
          <w:sz w:val="24"/>
          <w:szCs w:val="24"/>
        </w:rPr>
        <w:t xml:space="preserve"> </w:t>
      </w:r>
      <w:r w:rsidR="00FE2FD4">
        <w:rPr>
          <w:rFonts w:ascii="Times New Roman" w:hAnsi="Times New Roman"/>
          <w:sz w:val="24"/>
          <w:szCs w:val="24"/>
        </w:rPr>
        <w:t xml:space="preserve">και τον παράγοντα διέγερσης αποικίας </w:t>
      </w:r>
      <w:proofErr w:type="spellStart"/>
      <w:r w:rsidR="00FE2FD4">
        <w:rPr>
          <w:rFonts w:ascii="Times New Roman" w:hAnsi="Times New Roman"/>
          <w:sz w:val="24"/>
          <w:szCs w:val="24"/>
        </w:rPr>
        <w:t>μακροφάγων</w:t>
      </w:r>
      <w:proofErr w:type="spellEnd"/>
      <w:r w:rsidR="00FE2FD4">
        <w:rPr>
          <w:rFonts w:ascii="Times New Roman" w:hAnsi="Times New Roman"/>
          <w:sz w:val="24"/>
          <w:szCs w:val="24"/>
        </w:rPr>
        <w:t xml:space="preserve"> (</w:t>
      </w:r>
      <w:r w:rsidR="00FE2FD4">
        <w:rPr>
          <w:rFonts w:ascii="Times New Roman" w:hAnsi="Times New Roman"/>
          <w:sz w:val="24"/>
          <w:szCs w:val="24"/>
          <w:lang w:val="en-US"/>
        </w:rPr>
        <w:t>M</w:t>
      </w:r>
      <w:r w:rsidR="00FE2FD4" w:rsidRPr="00FE2FD4">
        <w:rPr>
          <w:rFonts w:ascii="Times New Roman" w:hAnsi="Times New Roman"/>
          <w:sz w:val="24"/>
          <w:szCs w:val="24"/>
        </w:rPr>
        <w:t>-</w:t>
      </w:r>
      <w:r w:rsidR="00FE2FD4">
        <w:rPr>
          <w:rFonts w:ascii="Times New Roman" w:hAnsi="Times New Roman"/>
          <w:sz w:val="24"/>
          <w:szCs w:val="24"/>
          <w:lang w:val="en-US"/>
        </w:rPr>
        <w:t>CSF</w:t>
      </w:r>
      <w:r w:rsidR="00FE2FD4">
        <w:rPr>
          <w:rFonts w:ascii="Times New Roman" w:hAnsi="Times New Roman"/>
          <w:sz w:val="24"/>
          <w:szCs w:val="24"/>
        </w:rPr>
        <w:t>).</w:t>
      </w:r>
      <w:r w:rsidR="00B1015B">
        <w:rPr>
          <w:rFonts w:ascii="Times New Roman" w:hAnsi="Times New Roman"/>
          <w:sz w:val="24"/>
          <w:szCs w:val="24"/>
        </w:rPr>
        <w:t xml:space="preserve"> Ωστόσο, δεν είναι </w:t>
      </w:r>
      <w:r w:rsidR="00951393">
        <w:rPr>
          <w:rFonts w:ascii="Times New Roman" w:hAnsi="Times New Roman"/>
          <w:sz w:val="24"/>
          <w:szCs w:val="24"/>
        </w:rPr>
        <w:t>σαφές αν οι ίδιοι αυτοί</w:t>
      </w:r>
      <w:r w:rsidR="00B1015B">
        <w:rPr>
          <w:rFonts w:ascii="Times New Roman" w:hAnsi="Times New Roman"/>
          <w:sz w:val="24"/>
          <w:szCs w:val="24"/>
        </w:rPr>
        <w:t xml:space="preserve"> </w:t>
      </w:r>
      <w:r w:rsidR="00951393">
        <w:rPr>
          <w:rFonts w:ascii="Times New Roman" w:hAnsi="Times New Roman"/>
          <w:sz w:val="24"/>
          <w:szCs w:val="24"/>
        </w:rPr>
        <w:t>παράγοντες</w:t>
      </w:r>
      <w:r w:rsidR="00B1015B">
        <w:rPr>
          <w:rFonts w:ascii="Times New Roman" w:hAnsi="Times New Roman"/>
          <w:sz w:val="24"/>
          <w:szCs w:val="24"/>
        </w:rPr>
        <w:t xml:space="preserve"> συμβάλλουν στο ανοσοποιητικό σύστημα του εμβρύου ή αποτελούν παράπλευρα προϊόντα</w:t>
      </w:r>
      <w:r w:rsidR="0020598D">
        <w:rPr>
          <w:rFonts w:ascii="Times New Roman" w:hAnsi="Times New Roman"/>
          <w:sz w:val="24"/>
          <w:szCs w:val="24"/>
        </w:rPr>
        <w:t>,</w:t>
      </w:r>
      <w:r w:rsidR="00B1015B">
        <w:rPr>
          <w:rFonts w:ascii="Times New Roman" w:hAnsi="Times New Roman"/>
          <w:sz w:val="24"/>
          <w:szCs w:val="24"/>
        </w:rPr>
        <w:t xml:space="preserve"> που παράγει το ανοσοποιητικό σύστημα των γυναικών</w:t>
      </w:r>
      <w:r w:rsidR="0020598D">
        <w:rPr>
          <w:rFonts w:ascii="Times New Roman" w:hAnsi="Times New Roman"/>
          <w:sz w:val="24"/>
          <w:szCs w:val="24"/>
        </w:rPr>
        <w:t xml:space="preserve"> στην κύηση, κατά τη διάρκεια </w:t>
      </w:r>
      <w:r w:rsidR="001E2E63">
        <w:rPr>
          <w:rFonts w:ascii="Times New Roman" w:hAnsi="Times New Roman"/>
          <w:sz w:val="24"/>
          <w:szCs w:val="24"/>
        </w:rPr>
        <w:t xml:space="preserve">της </w:t>
      </w:r>
      <w:r w:rsidR="00B1015B">
        <w:rPr>
          <w:rFonts w:ascii="Times New Roman" w:hAnsi="Times New Roman"/>
          <w:sz w:val="24"/>
          <w:szCs w:val="24"/>
        </w:rPr>
        <w:t xml:space="preserve">μόλυνσης. Τέλος, το αμνιακό υγρό περιέχει </w:t>
      </w:r>
      <w:proofErr w:type="spellStart"/>
      <w:r w:rsidR="00B1015B">
        <w:rPr>
          <w:rFonts w:ascii="Times New Roman" w:hAnsi="Times New Roman"/>
          <w:sz w:val="24"/>
          <w:szCs w:val="24"/>
        </w:rPr>
        <w:t>πολυαμίνες</w:t>
      </w:r>
      <w:proofErr w:type="spellEnd"/>
      <w:r w:rsidR="00B1015B">
        <w:rPr>
          <w:rFonts w:ascii="Times New Roman" w:hAnsi="Times New Roman"/>
          <w:sz w:val="24"/>
          <w:szCs w:val="24"/>
        </w:rPr>
        <w:t xml:space="preserve"> </w:t>
      </w:r>
      <w:r w:rsidR="00951393">
        <w:rPr>
          <w:rFonts w:ascii="Times New Roman" w:hAnsi="Times New Roman"/>
          <w:sz w:val="24"/>
          <w:szCs w:val="24"/>
        </w:rPr>
        <w:t>που</w:t>
      </w:r>
      <w:r w:rsidR="00B1015B">
        <w:rPr>
          <w:rFonts w:ascii="Times New Roman" w:hAnsi="Times New Roman"/>
          <w:sz w:val="24"/>
          <w:szCs w:val="24"/>
        </w:rPr>
        <w:t xml:space="preserve"> έχουν τόσο θρεπτικό όσο και </w:t>
      </w:r>
      <w:proofErr w:type="spellStart"/>
      <w:r w:rsidR="00B1015B">
        <w:rPr>
          <w:rFonts w:ascii="Times New Roman" w:hAnsi="Times New Roman"/>
          <w:sz w:val="24"/>
          <w:szCs w:val="24"/>
        </w:rPr>
        <w:t>αντιμικροβιακό</w:t>
      </w:r>
      <w:proofErr w:type="spellEnd"/>
      <w:r w:rsidR="00B1015B">
        <w:rPr>
          <w:rFonts w:ascii="Times New Roman" w:hAnsi="Times New Roman"/>
          <w:sz w:val="24"/>
          <w:szCs w:val="24"/>
        </w:rPr>
        <w:t xml:space="preserve"> ρόλο (</w:t>
      </w:r>
      <w:r w:rsidR="00B1015B">
        <w:rPr>
          <w:rFonts w:ascii="Times New Roman" w:hAnsi="Times New Roman"/>
          <w:sz w:val="24"/>
          <w:szCs w:val="24"/>
          <w:lang w:val="en-US"/>
        </w:rPr>
        <w:t>Underwood</w:t>
      </w:r>
      <w:r w:rsidR="00B1015B" w:rsidRPr="00B1015B">
        <w:rPr>
          <w:rFonts w:ascii="Times New Roman" w:hAnsi="Times New Roman"/>
          <w:sz w:val="24"/>
          <w:szCs w:val="24"/>
        </w:rPr>
        <w:t>, 2005</w:t>
      </w:r>
      <w:r w:rsidR="00B1015B">
        <w:rPr>
          <w:rFonts w:ascii="Times New Roman" w:hAnsi="Times New Roman"/>
          <w:sz w:val="24"/>
          <w:szCs w:val="24"/>
        </w:rPr>
        <w:t>)</w:t>
      </w:r>
      <w:r w:rsidR="00B1015B" w:rsidRPr="00B1015B">
        <w:rPr>
          <w:rFonts w:ascii="Times New Roman" w:hAnsi="Times New Roman"/>
          <w:sz w:val="24"/>
          <w:szCs w:val="24"/>
        </w:rPr>
        <w:t xml:space="preserve">. </w:t>
      </w:r>
    </w:p>
    <w:p w:rsidR="00A93089" w:rsidRPr="001D4F78" w:rsidRDefault="00A93089" w:rsidP="00A93089">
      <w:pPr>
        <w:rPr>
          <w:rFonts w:ascii="Times New Roman" w:hAnsi="Times New Roman"/>
          <w:sz w:val="24"/>
          <w:szCs w:val="24"/>
        </w:rPr>
        <w:sectPr w:rsidR="00A93089" w:rsidRPr="001D4F78" w:rsidSect="00D65285">
          <w:pgSz w:w="11906" w:h="16838"/>
          <w:pgMar w:top="1440" w:right="1440" w:bottom="1440" w:left="1440" w:header="708" w:footer="708" w:gutter="0"/>
          <w:cols w:space="708"/>
          <w:titlePg/>
          <w:docGrid w:linePitch="360"/>
        </w:sectPr>
      </w:pPr>
    </w:p>
    <w:p w:rsidR="0065799F" w:rsidRPr="0065799F" w:rsidRDefault="0065799F" w:rsidP="0065799F">
      <w:pPr>
        <w:pStyle w:val="10"/>
        <w:spacing w:line="360" w:lineRule="auto"/>
        <w:jc w:val="center"/>
        <w:rPr>
          <w:rFonts w:ascii="Times New Roman" w:hAnsi="Times New Roman" w:cs="Times New Roman"/>
          <w:b/>
          <w:bCs/>
          <w:color w:val="538135" w:themeColor="accent6" w:themeShade="BF"/>
          <w:sz w:val="28"/>
          <w:szCs w:val="28"/>
          <w:u w:val="single"/>
        </w:rPr>
      </w:pPr>
      <w:bookmarkStart w:id="42" w:name="_Toc118753495"/>
      <w:r w:rsidRPr="0065799F">
        <w:rPr>
          <w:rFonts w:ascii="Times New Roman" w:hAnsi="Times New Roman" w:cs="Times New Roman"/>
          <w:b/>
          <w:bCs/>
          <w:color w:val="538135" w:themeColor="accent6" w:themeShade="BF"/>
          <w:sz w:val="28"/>
          <w:szCs w:val="28"/>
          <w:u w:val="single"/>
        </w:rPr>
        <w:lastRenderedPageBreak/>
        <w:t>ΚΕΦΑΛΑΙΟ 4</w:t>
      </w:r>
      <w:r w:rsidRPr="0065799F">
        <w:rPr>
          <w:rFonts w:ascii="Times New Roman" w:hAnsi="Times New Roman" w:cs="Times New Roman"/>
          <w:b/>
          <w:bCs/>
          <w:color w:val="538135" w:themeColor="accent6" w:themeShade="BF"/>
          <w:sz w:val="28"/>
          <w:szCs w:val="28"/>
          <w:u w:val="single"/>
          <w:vertAlign w:val="superscript"/>
        </w:rPr>
        <w:t>ο</w:t>
      </w:r>
    </w:p>
    <w:p w:rsidR="00AC40FD" w:rsidRPr="0065799F" w:rsidRDefault="00487CFD" w:rsidP="0065799F">
      <w:pPr>
        <w:pStyle w:val="10"/>
        <w:spacing w:line="360" w:lineRule="auto"/>
        <w:jc w:val="center"/>
        <w:rPr>
          <w:rFonts w:ascii="Times New Roman" w:hAnsi="Times New Roman" w:cs="Times New Roman"/>
          <w:b/>
          <w:bCs/>
          <w:color w:val="538135" w:themeColor="accent6" w:themeShade="BF"/>
          <w:sz w:val="28"/>
          <w:szCs w:val="28"/>
          <w:u w:val="single"/>
        </w:rPr>
      </w:pPr>
      <w:r w:rsidRPr="0065799F">
        <w:rPr>
          <w:rFonts w:ascii="Times New Roman" w:hAnsi="Times New Roman" w:cs="Times New Roman"/>
          <w:b/>
          <w:bCs/>
          <w:color w:val="538135" w:themeColor="accent6" w:themeShade="BF"/>
          <w:sz w:val="28"/>
          <w:szCs w:val="28"/>
          <w:u w:val="single"/>
        </w:rPr>
        <w:t>ΑΜΝΙΑΚΟ ΥΓΡΟ – ΕΡΓΑΣΤΗΡΙΑΚΑ ΔΕΔΟΜΕΝΑ</w:t>
      </w:r>
      <w:bookmarkEnd w:id="42"/>
    </w:p>
    <w:p w:rsidR="00487CFD" w:rsidRPr="0065799F" w:rsidRDefault="00487CFD" w:rsidP="00487CFD">
      <w:pPr>
        <w:pStyle w:val="2"/>
        <w:spacing w:line="360" w:lineRule="auto"/>
        <w:rPr>
          <w:rFonts w:ascii="Times New Roman" w:hAnsi="Times New Roman" w:cs="Times New Roman"/>
          <w:b/>
          <w:color w:val="538135" w:themeColor="accent6" w:themeShade="BF"/>
          <w:sz w:val="24"/>
          <w:szCs w:val="24"/>
          <w:u w:val="single"/>
        </w:rPr>
      </w:pPr>
      <w:bookmarkStart w:id="43" w:name="_Toc118753496"/>
      <w:r w:rsidRPr="0065799F">
        <w:rPr>
          <w:rFonts w:ascii="Times New Roman" w:hAnsi="Times New Roman" w:cs="Times New Roman"/>
          <w:b/>
          <w:color w:val="538135" w:themeColor="accent6" w:themeShade="BF"/>
          <w:sz w:val="24"/>
          <w:szCs w:val="24"/>
          <w:u w:val="single"/>
        </w:rPr>
        <w:t xml:space="preserve">4.1 </w:t>
      </w:r>
      <w:r w:rsidR="00347990">
        <w:rPr>
          <w:rFonts w:ascii="Times New Roman" w:hAnsi="Times New Roman" w:cs="Times New Roman"/>
          <w:b/>
          <w:color w:val="538135" w:themeColor="accent6" w:themeShade="BF"/>
          <w:sz w:val="24"/>
          <w:szCs w:val="24"/>
          <w:u w:val="single"/>
        </w:rPr>
        <w:t xml:space="preserve"> </w:t>
      </w:r>
      <w:r w:rsidRPr="0065799F">
        <w:rPr>
          <w:rFonts w:ascii="Times New Roman" w:hAnsi="Times New Roman" w:cs="Times New Roman"/>
          <w:b/>
          <w:color w:val="538135" w:themeColor="accent6" w:themeShade="BF"/>
          <w:sz w:val="24"/>
          <w:szCs w:val="24"/>
          <w:u w:val="single"/>
        </w:rPr>
        <w:t>Ε</w:t>
      </w:r>
      <w:bookmarkEnd w:id="43"/>
      <w:r w:rsidR="0065799F" w:rsidRPr="0065799F">
        <w:rPr>
          <w:rFonts w:ascii="Times New Roman" w:hAnsi="Times New Roman" w:cs="Times New Roman"/>
          <w:b/>
          <w:color w:val="538135" w:themeColor="accent6" w:themeShade="BF"/>
          <w:sz w:val="24"/>
          <w:szCs w:val="24"/>
          <w:u w:val="single"/>
        </w:rPr>
        <w:t>ΙΣΑΓΩΓΗ</w:t>
      </w:r>
    </w:p>
    <w:p w:rsidR="005D70F1" w:rsidRPr="005D35B0" w:rsidRDefault="005D1F54"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Έ</w:t>
      </w:r>
      <w:r w:rsidR="0065799F">
        <w:rPr>
          <w:rFonts w:ascii="Times New Roman" w:hAnsi="Times New Roman"/>
          <w:sz w:val="24"/>
          <w:szCs w:val="24"/>
        </w:rPr>
        <w:t>χουν γίνει</w:t>
      </w:r>
      <w:r>
        <w:rPr>
          <w:rFonts w:ascii="Times New Roman" w:hAnsi="Times New Roman"/>
          <w:sz w:val="24"/>
          <w:szCs w:val="24"/>
        </w:rPr>
        <w:t xml:space="preserve"> έρευνες</w:t>
      </w:r>
      <w:r w:rsidR="0065799F">
        <w:rPr>
          <w:rFonts w:ascii="Times New Roman" w:hAnsi="Times New Roman"/>
          <w:sz w:val="24"/>
          <w:szCs w:val="24"/>
        </w:rPr>
        <w:t xml:space="preserve"> σ</w:t>
      </w:r>
      <w:r w:rsidR="00627C47" w:rsidRPr="00627C47">
        <w:rPr>
          <w:rFonts w:ascii="Times New Roman" w:hAnsi="Times New Roman"/>
          <w:sz w:val="24"/>
          <w:szCs w:val="24"/>
        </w:rPr>
        <w:t>το αμνια</w:t>
      </w:r>
      <w:r w:rsidR="00D474E8">
        <w:rPr>
          <w:rFonts w:ascii="Times New Roman" w:hAnsi="Times New Roman"/>
          <w:sz w:val="24"/>
          <w:szCs w:val="24"/>
        </w:rPr>
        <w:t xml:space="preserve">κό υγρό </w:t>
      </w:r>
      <w:r w:rsidR="00D474E8" w:rsidRPr="00627C47">
        <w:rPr>
          <w:rFonts w:ascii="Times New Roman" w:hAnsi="Times New Roman"/>
          <w:sz w:val="24"/>
          <w:szCs w:val="24"/>
        </w:rPr>
        <w:t>γυναικών</w:t>
      </w:r>
      <w:r w:rsidR="00D474E8">
        <w:rPr>
          <w:rFonts w:ascii="Times New Roman" w:hAnsi="Times New Roman"/>
          <w:sz w:val="24"/>
          <w:szCs w:val="24"/>
        </w:rPr>
        <w:t xml:space="preserve"> στην κύηση, σε πληθυσμιακές ομάδες με διαφορετικά χαρακτηριστικά (ηλικία, φυλή κ.α.). Μ</w:t>
      </w:r>
      <w:r w:rsidR="005D70F1">
        <w:rPr>
          <w:rFonts w:ascii="Times New Roman" w:hAnsi="Times New Roman"/>
          <w:sz w:val="24"/>
          <w:szCs w:val="24"/>
        </w:rPr>
        <w:t xml:space="preserve">ελέτες </w:t>
      </w:r>
      <w:r w:rsidR="0065799F">
        <w:rPr>
          <w:rFonts w:ascii="Times New Roman" w:hAnsi="Times New Roman"/>
          <w:sz w:val="24"/>
          <w:szCs w:val="24"/>
        </w:rPr>
        <w:t>υπάρχουν</w:t>
      </w:r>
      <w:r w:rsidR="00D474E8">
        <w:rPr>
          <w:rFonts w:ascii="Times New Roman" w:hAnsi="Times New Roman"/>
          <w:sz w:val="24"/>
          <w:szCs w:val="24"/>
        </w:rPr>
        <w:t xml:space="preserve"> επίσης</w:t>
      </w:r>
      <w:r w:rsidR="0065799F">
        <w:rPr>
          <w:rFonts w:ascii="Times New Roman" w:hAnsi="Times New Roman"/>
          <w:sz w:val="24"/>
          <w:szCs w:val="24"/>
        </w:rPr>
        <w:t xml:space="preserve"> </w:t>
      </w:r>
      <w:r w:rsidR="005D70F1">
        <w:rPr>
          <w:rFonts w:ascii="Times New Roman" w:hAnsi="Times New Roman"/>
          <w:sz w:val="24"/>
          <w:szCs w:val="24"/>
        </w:rPr>
        <w:t xml:space="preserve">σχετικά με την ακρίβεια των υπερήχων και της μεθόδου </w:t>
      </w:r>
      <w:r w:rsidR="005D70F1">
        <w:rPr>
          <w:rFonts w:ascii="Times New Roman" w:hAnsi="Times New Roman"/>
          <w:sz w:val="24"/>
          <w:szCs w:val="24"/>
          <w:lang w:val="en-US"/>
        </w:rPr>
        <w:t>Doppler</w:t>
      </w:r>
      <w:r w:rsidR="005D70F1" w:rsidRPr="005D35B0">
        <w:rPr>
          <w:rFonts w:ascii="Times New Roman" w:hAnsi="Times New Roman"/>
          <w:sz w:val="24"/>
          <w:szCs w:val="24"/>
        </w:rPr>
        <w:t xml:space="preserve"> </w:t>
      </w:r>
      <w:r w:rsidR="0065799F">
        <w:rPr>
          <w:rFonts w:ascii="Times New Roman" w:hAnsi="Times New Roman"/>
          <w:sz w:val="24"/>
          <w:szCs w:val="24"/>
        </w:rPr>
        <w:t>έγχρωμης ροής στον προσδιορισμό</w:t>
      </w:r>
      <w:r w:rsidR="005D70F1">
        <w:rPr>
          <w:rFonts w:ascii="Times New Roman" w:hAnsi="Times New Roman"/>
          <w:sz w:val="24"/>
          <w:szCs w:val="24"/>
        </w:rPr>
        <w:t xml:space="preserve"> του πραγματικού </w:t>
      </w:r>
      <w:r w:rsidR="0065799F">
        <w:rPr>
          <w:rFonts w:ascii="Times New Roman" w:hAnsi="Times New Roman"/>
          <w:sz w:val="24"/>
          <w:szCs w:val="24"/>
        </w:rPr>
        <w:t>όγκου του αμνιακού υγρού και το πραγματικό βάρο</w:t>
      </w:r>
      <w:r w:rsidR="005D70F1">
        <w:rPr>
          <w:rFonts w:ascii="Times New Roman" w:hAnsi="Times New Roman"/>
          <w:sz w:val="24"/>
          <w:szCs w:val="24"/>
        </w:rPr>
        <w:t>ς του εμβρύο</w:t>
      </w:r>
      <w:r w:rsidR="00487CFD">
        <w:rPr>
          <w:rFonts w:ascii="Times New Roman" w:hAnsi="Times New Roman"/>
          <w:sz w:val="24"/>
          <w:szCs w:val="24"/>
        </w:rPr>
        <w:t>υ</w:t>
      </w:r>
      <w:r w:rsidR="005D70F1">
        <w:rPr>
          <w:rFonts w:ascii="Times New Roman" w:hAnsi="Times New Roman"/>
          <w:sz w:val="24"/>
          <w:szCs w:val="24"/>
        </w:rPr>
        <w:t xml:space="preserve">. </w:t>
      </w:r>
      <w:r w:rsidR="0065799F">
        <w:rPr>
          <w:rFonts w:ascii="Times New Roman" w:hAnsi="Times New Roman"/>
          <w:sz w:val="24"/>
          <w:szCs w:val="24"/>
        </w:rPr>
        <w:t>Μ</w:t>
      </w:r>
      <w:r w:rsidR="005D70F1">
        <w:rPr>
          <w:rFonts w:ascii="Times New Roman" w:hAnsi="Times New Roman"/>
          <w:sz w:val="24"/>
          <w:szCs w:val="24"/>
        </w:rPr>
        <w:t xml:space="preserve">ελετάται </w:t>
      </w:r>
      <w:r w:rsidR="0065799F">
        <w:rPr>
          <w:rFonts w:ascii="Times New Roman" w:hAnsi="Times New Roman"/>
          <w:sz w:val="24"/>
          <w:szCs w:val="24"/>
        </w:rPr>
        <w:t xml:space="preserve">επίσης </w:t>
      </w:r>
      <w:r w:rsidR="005D70F1">
        <w:rPr>
          <w:rFonts w:ascii="Times New Roman" w:hAnsi="Times New Roman"/>
          <w:sz w:val="24"/>
          <w:szCs w:val="24"/>
        </w:rPr>
        <w:t>η σ</w:t>
      </w:r>
      <w:r w:rsidR="0065799F">
        <w:rPr>
          <w:rFonts w:ascii="Times New Roman" w:hAnsi="Times New Roman"/>
          <w:sz w:val="24"/>
          <w:szCs w:val="24"/>
        </w:rPr>
        <w:t>χέ</w:t>
      </w:r>
      <w:r w:rsidR="005D70F1">
        <w:rPr>
          <w:rFonts w:ascii="Times New Roman" w:hAnsi="Times New Roman"/>
          <w:sz w:val="24"/>
          <w:szCs w:val="24"/>
        </w:rPr>
        <w:t xml:space="preserve">ση της </w:t>
      </w:r>
      <w:proofErr w:type="spellStart"/>
      <w:r w:rsidR="005D70F1">
        <w:rPr>
          <w:rFonts w:ascii="Times New Roman" w:hAnsi="Times New Roman"/>
          <w:sz w:val="24"/>
          <w:szCs w:val="24"/>
        </w:rPr>
        <w:t>ηχογένειας</w:t>
      </w:r>
      <w:proofErr w:type="spellEnd"/>
      <w:r w:rsidR="005D70F1">
        <w:rPr>
          <w:rFonts w:ascii="Times New Roman" w:hAnsi="Times New Roman"/>
          <w:sz w:val="24"/>
          <w:szCs w:val="24"/>
        </w:rPr>
        <w:t xml:space="preserve"> </w:t>
      </w:r>
      <w:r w:rsidR="0065799F">
        <w:rPr>
          <w:rFonts w:ascii="Times New Roman" w:hAnsi="Times New Roman"/>
          <w:sz w:val="24"/>
          <w:szCs w:val="24"/>
        </w:rPr>
        <w:t xml:space="preserve">του </w:t>
      </w:r>
      <w:r w:rsidR="005D70F1">
        <w:rPr>
          <w:rFonts w:ascii="Times New Roman" w:hAnsi="Times New Roman"/>
          <w:sz w:val="24"/>
          <w:szCs w:val="24"/>
        </w:rPr>
        <w:t>αμνιακού υγρού με την ύπαρξη μηκωνίου</w:t>
      </w:r>
      <w:r w:rsidR="0065799F">
        <w:rPr>
          <w:rFonts w:ascii="Times New Roman" w:hAnsi="Times New Roman"/>
          <w:sz w:val="24"/>
          <w:szCs w:val="24"/>
        </w:rPr>
        <w:t xml:space="preserve"> και</w:t>
      </w:r>
      <w:r w:rsidR="005D70F1">
        <w:rPr>
          <w:rFonts w:ascii="Times New Roman" w:hAnsi="Times New Roman"/>
          <w:sz w:val="24"/>
          <w:szCs w:val="24"/>
        </w:rPr>
        <w:t xml:space="preserve"> γίνεται αναφορά σε έρευνες που μελέτησαν τις επιπλοκές της αμνιοπαρακέντησης και τους τρόπους </w:t>
      </w:r>
      <w:r w:rsidR="0065799F">
        <w:rPr>
          <w:rFonts w:ascii="Times New Roman" w:hAnsi="Times New Roman"/>
          <w:sz w:val="24"/>
          <w:szCs w:val="24"/>
        </w:rPr>
        <w:t>αποφυγής τους</w:t>
      </w:r>
      <w:r w:rsidR="005D70F1">
        <w:rPr>
          <w:rFonts w:ascii="Times New Roman" w:hAnsi="Times New Roman"/>
          <w:sz w:val="24"/>
          <w:szCs w:val="24"/>
        </w:rPr>
        <w:t>.</w:t>
      </w:r>
    </w:p>
    <w:p w:rsidR="005D35B0" w:rsidRPr="00347990" w:rsidRDefault="005D35B0" w:rsidP="00F54DC3">
      <w:pPr>
        <w:pStyle w:val="2"/>
        <w:spacing w:line="360" w:lineRule="auto"/>
        <w:rPr>
          <w:rFonts w:ascii="Times New Roman" w:hAnsi="Times New Roman" w:cs="Times New Roman"/>
          <w:b/>
          <w:color w:val="538135" w:themeColor="accent6" w:themeShade="BF"/>
          <w:sz w:val="24"/>
          <w:szCs w:val="24"/>
          <w:u w:val="single"/>
        </w:rPr>
      </w:pPr>
      <w:bookmarkStart w:id="44" w:name="_Toc118753497"/>
      <w:bookmarkStart w:id="45" w:name="_Hlk118586005"/>
      <w:r w:rsidRPr="00347990">
        <w:rPr>
          <w:rFonts w:ascii="Times New Roman" w:hAnsi="Times New Roman" w:cs="Times New Roman"/>
          <w:b/>
          <w:color w:val="538135" w:themeColor="accent6" w:themeShade="BF"/>
          <w:sz w:val="24"/>
          <w:szCs w:val="24"/>
          <w:u w:val="single"/>
        </w:rPr>
        <w:t>4.</w:t>
      </w:r>
      <w:r w:rsidR="00487CFD" w:rsidRPr="00347990">
        <w:rPr>
          <w:rFonts w:ascii="Times New Roman" w:hAnsi="Times New Roman" w:cs="Times New Roman"/>
          <w:b/>
          <w:color w:val="538135" w:themeColor="accent6" w:themeShade="BF"/>
          <w:sz w:val="24"/>
          <w:szCs w:val="24"/>
          <w:u w:val="single"/>
        </w:rPr>
        <w:t>2</w:t>
      </w:r>
      <w:r w:rsidRPr="00347990">
        <w:rPr>
          <w:rFonts w:ascii="Times New Roman" w:hAnsi="Times New Roman" w:cs="Times New Roman"/>
          <w:b/>
          <w:color w:val="538135" w:themeColor="accent6" w:themeShade="BF"/>
          <w:sz w:val="24"/>
          <w:szCs w:val="24"/>
          <w:u w:val="single"/>
        </w:rPr>
        <w:t xml:space="preserve"> </w:t>
      </w:r>
      <w:r w:rsidR="00347990" w:rsidRPr="00347990">
        <w:rPr>
          <w:rFonts w:ascii="Times New Roman" w:hAnsi="Times New Roman" w:cs="Times New Roman"/>
          <w:b/>
          <w:color w:val="538135" w:themeColor="accent6" w:themeShade="BF"/>
          <w:sz w:val="24"/>
          <w:szCs w:val="24"/>
          <w:u w:val="single"/>
        </w:rPr>
        <w:t xml:space="preserve"> </w:t>
      </w:r>
      <w:r w:rsidRPr="00347990">
        <w:rPr>
          <w:rFonts w:ascii="Times New Roman" w:hAnsi="Times New Roman" w:cs="Times New Roman"/>
          <w:b/>
          <w:color w:val="538135" w:themeColor="accent6" w:themeShade="BF"/>
          <w:sz w:val="24"/>
          <w:szCs w:val="24"/>
          <w:u w:val="single"/>
        </w:rPr>
        <w:t>Α</w:t>
      </w:r>
      <w:bookmarkEnd w:id="44"/>
      <w:r w:rsidR="00347990" w:rsidRPr="00347990">
        <w:rPr>
          <w:rFonts w:ascii="Times New Roman" w:hAnsi="Times New Roman" w:cs="Times New Roman"/>
          <w:b/>
          <w:color w:val="538135" w:themeColor="accent6" w:themeShade="BF"/>
          <w:sz w:val="24"/>
          <w:szCs w:val="24"/>
          <w:u w:val="single"/>
        </w:rPr>
        <w:t>ΚΡΙΒΕΙΑ</w:t>
      </w:r>
      <w:r w:rsidRPr="00347990">
        <w:rPr>
          <w:rFonts w:ascii="Times New Roman" w:hAnsi="Times New Roman" w:cs="Times New Roman"/>
          <w:b/>
          <w:color w:val="538135" w:themeColor="accent6" w:themeShade="BF"/>
          <w:sz w:val="24"/>
          <w:szCs w:val="24"/>
          <w:u w:val="single"/>
        </w:rPr>
        <w:t xml:space="preserve"> </w:t>
      </w:r>
    </w:p>
    <w:bookmarkEnd w:id="45"/>
    <w:p w:rsidR="00264D0F" w:rsidRDefault="00E10433"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Σε </w:t>
      </w:r>
      <w:r w:rsidR="00264D0F" w:rsidRPr="00921B87">
        <w:rPr>
          <w:rFonts w:ascii="Times New Roman" w:hAnsi="Times New Roman"/>
          <w:sz w:val="24"/>
          <w:szCs w:val="24"/>
        </w:rPr>
        <w:t>μελέτη</w:t>
      </w:r>
      <w:r>
        <w:rPr>
          <w:rFonts w:ascii="Times New Roman" w:hAnsi="Times New Roman"/>
          <w:sz w:val="24"/>
          <w:szCs w:val="24"/>
        </w:rPr>
        <w:t>,</w:t>
      </w:r>
      <w:r w:rsidR="00264D0F" w:rsidRPr="00921B87">
        <w:rPr>
          <w:rFonts w:ascii="Times New Roman" w:hAnsi="Times New Roman"/>
          <w:sz w:val="24"/>
          <w:szCs w:val="24"/>
        </w:rPr>
        <w:t xml:space="preserve"> με</w:t>
      </w:r>
      <w:r>
        <w:rPr>
          <w:rFonts w:ascii="Times New Roman" w:hAnsi="Times New Roman"/>
          <w:sz w:val="24"/>
          <w:szCs w:val="24"/>
        </w:rPr>
        <w:t xml:space="preserve"> ιδιαίτερο επιστημονικό</w:t>
      </w:r>
      <w:r w:rsidR="00264D0F" w:rsidRPr="00921B87">
        <w:rPr>
          <w:rFonts w:ascii="Times New Roman" w:hAnsi="Times New Roman"/>
          <w:sz w:val="24"/>
          <w:szCs w:val="24"/>
        </w:rPr>
        <w:t xml:space="preserve"> ενδιαφέρον</w:t>
      </w:r>
      <w:r>
        <w:rPr>
          <w:rFonts w:ascii="Times New Roman" w:hAnsi="Times New Roman"/>
          <w:sz w:val="24"/>
          <w:szCs w:val="24"/>
        </w:rPr>
        <w:t xml:space="preserve">, </w:t>
      </w:r>
      <w:r w:rsidR="00264D0F" w:rsidRPr="00921B87">
        <w:rPr>
          <w:rFonts w:ascii="Times New Roman" w:hAnsi="Times New Roman"/>
          <w:sz w:val="24"/>
          <w:szCs w:val="24"/>
        </w:rPr>
        <w:t>προσδιορίστηκε</w:t>
      </w:r>
      <w:r w:rsidR="00CA1FC3">
        <w:rPr>
          <w:rFonts w:ascii="Times New Roman" w:hAnsi="Times New Roman"/>
          <w:sz w:val="24"/>
          <w:szCs w:val="24"/>
        </w:rPr>
        <w:t>,</w:t>
      </w:r>
      <w:r>
        <w:rPr>
          <w:rFonts w:ascii="Times New Roman" w:hAnsi="Times New Roman"/>
          <w:sz w:val="24"/>
          <w:szCs w:val="24"/>
        </w:rPr>
        <w:t xml:space="preserve"> με</w:t>
      </w:r>
      <w:r w:rsidR="00264D0F" w:rsidRPr="00921B87">
        <w:rPr>
          <w:rFonts w:ascii="Times New Roman" w:hAnsi="Times New Roman"/>
          <w:sz w:val="24"/>
          <w:szCs w:val="24"/>
        </w:rPr>
        <w:t xml:space="preserve"> </w:t>
      </w:r>
      <w:r>
        <w:rPr>
          <w:rFonts w:ascii="Times New Roman" w:hAnsi="Times New Roman"/>
          <w:sz w:val="24"/>
          <w:szCs w:val="24"/>
        </w:rPr>
        <w:t>ποσοστιαία παλινδρόμηση</w:t>
      </w:r>
      <w:r w:rsidR="00264D0F" w:rsidRPr="00921B87">
        <w:rPr>
          <w:rFonts w:ascii="Times New Roman" w:hAnsi="Times New Roman"/>
          <w:sz w:val="24"/>
          <w:szCs w:val="24"/>
        </w:rPr>
        <w:t xml:space="preserve"> η ακρίβεια των </w:t>
      </w:r>
      <w:r w:rsidR="00921B87" w:rsidRPr="00921B87">
        <w:rPr>
          <w:rFonts w:ascii="Times New Roman" w:hAnsi="Times New Roman"/>
          <w:sz w:val="24"/>
          <w:szCs w:val="24"/>
        </w:rPr>
        <w:t xml:space="preserve">μετρήσεων με υπερήχους (δείκτης αμνιακού υγρού και </w:t>
      </w:r>
      <w:r w:rsidR="00921B87" w:rsidRPr="00CA1FC3">
        <w:rPr>
          <w:rFonts w:ascii="Times New Roman" w:hAnsi="Times New Roman"/>
          <w:sz w:val="24"/>
          <w:szCs w:val="24"/>
        </w:rPr>
        <w:t>ενιαίος βαθύτερος θύλακας</w:t>
      </w:r>
      <w:r w:rsidR="00921B87" w:rsidRPr="00921B87">
        <w:rPr>
          <w:rFonts w:ascii="Times New Roman" w:hAnsi="Times New Roman"/>
          <w:sz w:val="24"/>
          <w:szCs w:val="24"/>
        </w:rPr>
        <w:t>)</w:t>
      </w:r>
      <w:r>
        <w:rPr>
          <w:rFonts w:ascii="Times New Roman" w:hAnsi="Times New Roman"/>
          <w:sz w:val="24"/>
          <w:szCs w:val="24"/>
        </w:rPr>
        <w:t>, για τον</w:t>
      </w:r>
      <w:r w:rsidR="00921B87" w:rsidRPr="00921B87">
        <w:rPr>
          <w:rFonts w:ascii="Times New Roman" w:hAnsi="Times New Roman"/>
          <w:sz w:val="24"/>
          <w:szCs w:val="24"/>
        </w:rPr>
        <w:t xml:space="preserve"> </w:t>
      </w:r>
      <w:r>
        <w:rPr>
          <w:rFonts w:ascii="Times New Roman" w:hAnsi="Times New Roman"/>
          <w:sz w:val="24"/>
          <w:szCs w:val="24"/>
        </w:rPr>
        <w:t>προσδιορισμό</w:t>
      </w:r>
      <w:r w:rsidR="00921B87" w:rsidRPr="00921B87">
        <w:rPr>
          <w:rFonts w:ascii="Times New Roman" w:hAnsi="Times New Roman"/>
          <w:sz w:val="24"/>
          <w:szCs w:val="24"/>
        </w:rPr>
        <w:t xml:space="preserve"> του όγκου του αμνιακού υγρού</w:t>
      </w:r>
      <w:r w:rsidR="00921B87">
        <w:rPr>
          <w:rFonts w:ascii="Times New Roman" w:hAnsi="Times New Roman"/>
          <w:sz w:val="24"/>
          <w:szCs w:val="24"/>
        </w:rPr>
        <w:t xml:space="preserve"> (</w:t>
      </w:r>
      <w:r w:rsidR="00921B87">
        <w:rPr>
          <w:rFonts w:ascii="Times New Roman" w:hAnsi="Times New Roman"/>
          <w:sz w:val="24"/>
          <w:szCs w:val="24"/>
          <w:lang w:val="en-US"/>
        </w:rPr>
        <w:t>Hughes</w:t>
      </w:r>
      <w:r w:rsidR="00921B87" w:rsidRPr="00921B87">
        <w:rPr>
          <w:rFonts w:ascii="Times New Roman" w:hAnsi="Times New Roman"/>
          <w:sz w:val="24"/>
          <w:szCs w:val="24"/>
        </w:rPr>
        <w:t xml:space="preserve"> </w:t>
      </w:r>
      <w:r w:rsidR="00921B87">
        <w:rPr>
          <w:rFonts w:ascii="Times New Roman" w:hAnsi="Times New Roman"/>
          <w:sz w:val="24"/>
          <w:szCs w:val="24"/>
          <w:lang w:val="en-US"/>
        </w:rPr>
        <w:t>et</w:t>
      </w:r>
      <w:r w:rsidR="00921B87" w:rsidRPr="00921B87">
        <w:rPr>
          <w:rFonts w:ascii="Times New Roman" w:hAnsi="Times New Roman"/>
          <w:sz w:val="24"/>
          <w:szCs w:val="24"/>
        </w:rPr>
        <w:t xml:space="preserve"> </w:t>
      </w:r>
      <w:r w:rsidR="00921B87">
        <w:rPr>
          <w:rFonts w:ascii="Times New Roman" w:hAnsi="Times New Roman"/>
          <w:sz w:val="24"/>
          <w:szCs w:val="24"/>
          <w:lang w:val="en-US"/>
        </w:rPr>
        <w:t>al</w:t>
      </w:r>
      <w:r w:rsidR="00921B87" w:rsidRPr="00921B87">
        <w:rPr>
          <w:rFonts w:ascii="Times New Roman" w:hAnsi="Times New Roman"/>
          <w:sz w:val="24"/>
          <w:szCs w:val="24"/>
        </w:rPr>
        <w:t>., 2019</w:t>
      </w:r>
      <w:r w:rsidR="00921B87">
        <w:rPr>
          <w:rFonts w:ascii="Times New Roman" w:hAnsi="Times New Roman"/>
          <w:sz w:val="24"/>
          <w:szCs w:val="24"/>
        </w:rPr>
        <w:t>)</w:t>
      </w:r>
      <w:r w:rsidR="00921B87" w:rsidRPr="00921B87">
        <w:rPr>
          <w:rFonts w:ascii="Times New Roman" w:hAnsi="Times New Roman"/>
          <w:sz w:val="24"/>
          <w:szCs w:val="24"/>
        </w:rPr>
        <w:t>.</w:t>
      </w:r>
      <w:r>
        <w:rPr>
          <w:rFonts w:ascii="Times New Roman" w:hAnsi="Times New Roman"/>
          <w:sz w:val="24"/>
          <w:szCs w:val="24"/>
        </w:rPr>
        <w:t xml:space="preserve"> Σ’ αυτή την έρευνα</w:t>
      </w:r>
      <w:r w:rsidR="00921B87">
        <w:rPr>
          <w:rFonts w:ascii="Times New Roman" w:hAnsi="Times New Roman"/>
          <w:sz w:val="24"/>
          <w:szCs w:val="24"/>
        </w:rPr>
        <w:t xml:space="preserve"> χρησιμοποιήθηκαν 506 δείγματα αμνιακού υγρού </w:t>
      </w:r>
      <w:r>
        <w:rPr>
          <w:rFonts w:ascii="Times New Roman" w:hAnsi="Times New Roman"/>
          <w:sz w:val="24"/>
          <w:szCs w:val="24"/>
        </w:rPr>
        <w:t>που ταξινομήθηκαν σε</w:t>
      </w:r>
      <w:r w:rsidR="00921B87">
        <w:rPr>
          <w:rFonts w:ascii="Times New Roman" w:hAnsi="Times New Roman"/>
          <w:sz w:val="24"/>
          <w:szCs w:val="24"/>
        </w:rPr>
        <w:t xml:space="preserve"> φυσιολογικά</w:t>
      </w:r>
      <w:r>
        <w:rPr>
          <w:rFonts w:ascii="Times New Roman" w:hAnsi="Times New Roman"/>
          <w:sz w:val="24"/>
          <w:szCs w:val="24"/>
        </w:rPr>
        <w:t>, χαμηλού ή υψηλού με κριτήριο το</w:t>
      </w:r>
      <w:r w:rsidR="00921B87">
        <w:rPr>
          <w:rFonts w:ascii="Times New Roman" w:hAnsi="Times New Roman"/>
          <w:sz w:val="24"/>
          <w:szCs w:val="24"/>
        </w:rPr>
        <w:t xml:space="preserve"> δείκτη αμνιακού υγρού και τον ενιαίο βαθύτερο θύλακα.</w:t>
      </w:r>
      <w:r>
        <w:rPr>
          <w:rFonts w:ascii="Times New Roman" w:hAnsi="Times New Roman"/>
          <w:sz w:val="24"/>
          <w:szCs w:val="24"/>
        </w:rPr>
        <w:t xml:space="preserve"> Στη συνέχεια υπολογίστηκε </w:t>
      </w:r>
      <w:r w:rsidR="00921B87">
        <w:rPr>
          <w:rFonts w:ascii="Times New Roman" w:hAnsi="Times New Roman"/>
          <w:sz w:val="24"/>
          <w:szCs w:val="24"/>
        </w:rPr>
        <w:t>στατιστικός δείκτης</w:t>
      </w:r>
      <w:r>
        <w:rPr>
          <w:rFonts w:ascii="Times New Roman" w:hAnsi="Times New Roman"/>
          <w:sz w:val="24"/>
          <w:szCs w:val="24"/>
        </w:rPr>
        <w:t>,</w:t>
      </w:r>
      <w:r w:rsidR="00921B87">
        <w:rPr>
          <w:rFonts w:ascii="Times New Roman" w:hAnsi="Times New Roman"/>
          <w:sz w:val="24"/>
          <w:szCs w:val="24"/>
        </w:rPr>
        <w:t xml:space="preserve"> </w:t>
      </w:r>
      <w:r>
        <w:rPr>
          <w:rFonts w:ascii="Times New Roman" w:hAnsi="Times New Roman"/>
          <w:sz w:val="24"/>
          <w:szCs w:val="24"/>
        </w:rPr>
        <w:t>που</w:t>
      </w:r>
      <w:r w:rsidR="00921B87">
        <w:rPr>
          <w:rFonts w:ascii="Times New Roman" w:hAnsi="Times New Roman"/>
          <w:sz w:val="24"/>
          <w:szCs w:val="24"/>
        </w:rPr>
        <w:t xml:space="preserve"> έδειξε ποια από τις δύο τεχνικές </w:t>
      </w:r>
      <w:r w:rsidR="002B47CD">
        <w:rPr>
          <w:rFonts w:ascii="Times New Roman" w:hAnsi="Times New Roman"/>
          <w:sz w:val="24"/>
          <w:szCs w:val="24"/>
        </w:rPr>
        <w:t>μέτρησης του όγκου αμνιακού υγρού</w:t>
      </w:r>
      <w:r>
        <w:rPr>
          <w:rFonts w:ascii="Times New Roman" w:hAnsi="Times New Roman"/>
          <w:sz w:val="24"/>
          <w:szCs w:val="24"/>
        </w:rPr>
        <w:t>,</w:t>
      </w:r>
      <w:r w:rsidR="002B47CD">
        <w:rPr>
          <w:rFonts w:ascii="Times New Roman" w:hAnsi="Times New Roman"/>
          <w:sz w:val="24"/>
          <w:szCs w:val="24"/>
        </w:rPr>
        <w:t xml:space="preserve"> συμφωνεί περισσότερο με τα πραγματικά αποτελέσματα </w:t>
      </w:r>
      <w:r>
        <w:rPr>
          <w:rFonts w:ascii="Times New Roman" w:hAnsi="Times New Roman"/>
          <w:sz w:val="24"/>
          <w:szCs w:val="24"/>
        </w:rPr>
        <w:t>που</w:t>
      </w:r>
      <w:r w:rsidR="002B47CD">
        <w:rPr>
          <w:rFonts w:ascii="Times New Roman" w:hAnsi="Times New Roman"/>
          <w:sz w:val="24"/>
          <w:szCs w:val="24"/>
        </w:rPr>
        <w:t xml:space="preserve"> προέκυψαν από την ποσοστιαία παλινδρόμ</w:t>
      </w:r>
      <w:r>
        <w:rPr>
          <w:rFonts w:ascii="Times New Roman" w:hAnsi="Times New Roman"/>
          <w:sz w:val="24"/>
          <w:szCs w:val="24"/>
        </w:rPr>
        <w:t>ηση. Οι γυναίκες που συμπεριελήφθησαν στη μελέτη αυτή</w:t>
      </w:r>
      <w:r w:rsidR="002B47CD">
        <w:rPr>
          <w:rFonts w:ascii="Times New Roman" w:hAnsi="Times New Roman"/>
          <w:sz w:val="24"/>
          <w:szCs w:val="24"/>
        </w:rPr>
        <w:t xml:space="preserve"> προ</w:t>
      </w:r>
      <w:r>
        <w:rPr>
          <w:rFonts w:ascii="Times New Roman" w:hAnsi="Times New Roman"/>
          <w:sz w:val="24"/>
          <w:szCs w:val="24"/>
        </w:rPr>
        <w:t xml:space="preserve">έρχονται από όλο τον κόσμο και έχουν μέση ηλικία </w:t>
      </w:r>
      <w:r w:rsidR="002B47CD">
        <w:rPr>
          <w:rFonts w:ascii="Times New Roman" w:hAnsi="Times New Roman"/>
          <w:sz w:val="24"/>
          <w:szCs w:val="24"/>
        </w:rPr>
        <w:t xml:space="preserve">26,4 έτη με τυπική απόκλιση 6,2 έτη. </w:t>
      </w:r>
      <w:r w:rsidR="00B93FC9">
        <w:rPr>
          <w:rFonts w:ascii="Times New Roman" w:hAnsi="Times New Roman"/>
          <w:sz w:val="24"/>
          <w:szCs w:val="24"/>
        </w:rPr>
        <w:t xml:space="preserve">Το συμπέρασμα </w:t>
      </w:r>
      <w:r>
        <w:rPr>
          <w:rFonts w:ascii="Times New Roman" w:hAnsi="Times New Roman"/>
          <w:sz w:val="24"/>
          <w:szCs w:val="24"/>
        </w:rPr>
        <w:t>της έρευνας αυτής έδειξε</w:t>
      </w:r>
      <w:r w:rsidR="00B93FC9">
        <w:rPr>
          <w:rFonts w:ascii="Times New Roman" w:hAnsi="Times New Roman"/>
          <w:sz w:val="24"/>
          <w:szCs w:val="24"/>
        </w:rPr>
        <w:t xml:space="preserve"> ότι τόσο ο δείκτης αμνιακού υγρού όσο και ο ενιαίος βαθύτερος θύλακας έχουν ευαισθησία μεγα</w:t>
      </w:r>
      <w:r>
        <w:rPr>
          <w:rFonts w:ascii="Times New Roman" w:hAnsi="Times New Roman"/>
          <w:sz w:val="24"/>
          <w:szCs w:val="24"/>
        </w:rPr>
        <w:t xml:space="preserve">λύτερη από 90% στη διάγνωση </w:t>
      </w:r>
      <w:r w:rsidR="00B93FC9">
        <w:rPr>
          <w:rFonts w:ascii="Times New Roman" w:hAnsi="Times New Roman"/>
          <w:sz w:val="24"/>
          <w:szCs w:val="24"/>
        </w:rPr>
        <w:t>κυήσεων με φυσιολογικό όγκο αμνιακού υγρού. Ωστόσο, ο ενιαίος βαθύτερος θ</w:t>
      </w:r>
      <w:r>
        <w:rPr>
          <w:rFonts w:ascii="Times New Roman" w:hAnsi="Times New Roman"/>
          <w:sz w:val="24"/>
          <w:szCs w:val="24"/>
        </w:rPr>
        <w:t>ύλακας φαίνεται να είναι σημαντικότερο</w:t>
      </w:r>
      <w:r w:rsidR="00B93FC9">
        <w:rPr>
          <w:rFonts w:ascii="Times New Roman" w:hAnsi="Times New Roman"/>
          <w:sz w:val="24"/>
          <w:szCs w:val="24"/>
        </w:rPr>
        <w:t xml:space="preserve"> μέτρο για τον εντοπισμό </w:t>
      </w:r>
      <w:proofErr w:type="spellStart"/>
      <w:r w:rsidR="00B93FC9">
        <w:rPr>
          <w:rFonts w:ascii="Times New Roman" w:hAnsi="Times New Roman"/>
          <w:sz w:val="24"/>
          <w:szCs w:val="24"/>
        </w:rPr>
        <w:t>ολιγάμνιου</w:t>
      </w:r>
      <w:proofErr w:type="spellEnd"/>
      <w:r>
        <w:rPr>
          <w:rFonts w:ascii="Times New Roman" w:hAnsi="Times New Roman"/>
          <w:sz w:val="24"/>
          <w:szCs w:val="24"/>
        </w:rPr>
        <w:t>,</w:t>
      </w:r>
      <w:r w:rsidR="00B93FC9">
        <w:rPr>
          <w:rFonts w:ascii="Times New Roman" w:hAnsi="Times New Roman"/>
          <w:sz w:val="24"/>
          <w:szCs w:val="24"/>
        </w:rPr>
        <w:t xml:space="preserve"> ενώ ο δείκτης αμνιακού υγρού είναι καλύτερος δείκτης για τον εντοπισμό πολυάμνιου (</w:t>
      </w:r>
      <w:r w:rsidR="00B93FC9">
        <w:rPr>
          <w:rFonts w:ascii="Times New Roman" w:hAnsi="Times New Roman"/>
          <w:sz w:val="24"/>
          <w:szCs w:val="24"/>
          <w:lang w:val="en-US"/>
        </w:rPr>
        <w:t>Hughes</w:t>
      </w:r>
      <w:r w:rsidR="00B93FC9" w:rsidRPr="00B93FC9">
        <w:rPr>
          <w:rFonts w:ascii="Times New Roman" w:hAnsi="Times New Roman"/>
          <w:sz w:val="24"/>
          <w:szCs w:val="24"/>
        </w:rPr>
        <w:t xml:space="preserve"> </w:t>
      </w:r>
      <w:r w:rsidR="00B93FC9">
        <w:rPr>
          <w:rFonts w:ascii="Times New Roman" w:hAnsi="Times New Roman"/>
          <w:sz w:val="24"/>
          <w:szCs w:val="24"/>
          <w:lang w:val="en-US"/>
        </w:rPr>
        <w:t>et</w:t>
      </w:r>
      <w:r w:rsidR="00B93FC9" w:rsidRPr="00B93FC9">
        <w:rPr>
          <w:rFonts w:ascii="Times New Roman" w:hAnsi="Times New Roman"/>
          <w:sz w:val="24"/>
          <w:szCs w:val="24"/>
        </w:rPr>
        <w:t xml:space="preserve"> </w:t>
      </w:r>
      <w:r w:rsidR="00B93FC9">
        <w:rPr>
          <w:rFonts w:ascii="Times New Roman" w:hAnsi="Times New Roman"/>
          <w:sz w:val="24"/>
          <w:szCs w:val="24"/>
          <w:lang w:val="en-US"/>
        </w:rPr>
        <w:t>al</w:t>
      </w:r>
      <w:r w:rsidR="00B93FC9" w:rsidRPr="00B93FC9">
        <w:rPr>
          <w:rFonts w:ascii="Times New Roman" w:hAnsi="Times New Roman"/>
          <w:sz w:val="24"/>
          <w:szCs w:val="24"/>
        </w:rPr>
        <w:t>., 2019</w:t>
      </w:r>
      <w:r w:rsidR="00B93FC9">
        <w:rPr>
          <w:rFonts w:ascii="Times New Roman" w:hAnsi="Times New Roman"/>
          <w:sz w:val="24"/>
          <w:szCs w:val="24"/>
        </w:rPr>
        <w:t>).</w:t>
      </w:r>
    </w:p>
    <w:p w:rsidR="005D35B0" w:rsidRDefault="00E10433"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Α</w:t>
      </w:r>
      <w:r w:rsidR="005D35B0">
        <w:rPr>
          <w:rFonts w:ascii="Times New Roman" w:hAnsi="Times New Roman"/>
          <w:sz w:val="24"/>
          <w:szCs w:val="24"/>
        </w:rPr>
        <w:t>ξίζει</w:t>
      </w:r>
      <w:r>
        <w:rPr>
          <w:rFonts w:ascii="Times New Roman" w:hAnsi="Times New Roman"/>
          <w:sz w:val="24"/>
          <w:szCs w:val="24"/>
        </w:rPr>
        <w:t xml:space="preserve"> επίσης</w:t>
      </w:r>
      <w:r w:rsidR="005D35B0">
        <w:rPr>
          <w:rFonts w:ascii="Times New Roman" w:hAnsi="Times New Roman"/>
          <w:sz w:val="24"/>
          <w:szCs w:val="24"/>
        </w:rPr>
        <w:t xml:space="preserve"> να </w:t>
      </w:r>
      <w:r>
        <w:rPr>
          <w:rFonts w:ascii="Times New Roman" w:hAnsi="Times New Roman"/>
          <w:sz w:val="24"/>
          <w:szCs w:val="24"/>
        </w:rPr>
        <w:t>αναφερθεί</w:t>
      </w:r>
      <w:r w:rsidR="005D35B0">
        <w:rPr>
          <w:rFonts w:ascii="Times New Roman" w:hAnsi="Times New Roman"/>
          <w:sz w:val="24"/>
          <w:szCs w:val="24"/>
        </w:rPr>
        <w:t xml:space="preserve"> ότι έχει διερευνηθεί η επίδραση της χρήσης </w:t>
      </w:r>
      <w:r w:rsidR="005D35B0">
        <w:rPr>
          <w:rFonts w:ascii="Times New Roman" w:hAnsi="Times New Roman"/>
          <w:sz w:val="24"/>
          <w:szCs w:val="24"/>
          <w:lang w:val="en-US"/>
        </w:rPr>
        <w:t>Doppler</w:t>
      </w:r>
      <w:r w:rsidR="005D35B0" w:rsidRPr="00376DC6">
        <w:rPr>
          <w:rFonts w:ascii="Times New Roman" w:hAnsi="Times New Roman"/>
          <w:sz w:val="24"/>
          <w:szCs w:val="24"/>
        </w:rPr>
        <w:t xml:space="preserve"> </w:t>
      </w:r>
      <w:r>
        <w:rPr>
          <w:rFonts w:ascii="Times New Roman" w:hAnsi="Times New Roman"/>
          <w:sz w:val="24"/>
          <w:szCs w:val="24"/>
        </w:rPr>
        <w:t>έγχρωμης ροής στη</w:t>
      </w:r>
      <w:r w:rsidR="005D35B0">
        <w:rPr>
          <w:rFonts w:ascii="Times New Roman" w:hAnsi="Times New Roman"/>
          <w:sz w:val="24"/>
          <w:szCs w:val="24"/>
        </w:rPr>
        <w:t xml:space="preserve"> μέτρηση του όγκου</w:t>
      </w:r>
      <w:r w:rsidR="00DF03D2">
        <w:rPr>
          <w:rFonts w:ascii="Times New Roman" w:hAnsi="Times New Roman"/>
          <w:sz w:val="24"/>
          <w:szCs w:val="24"/>
        </w:rPr>
        <w:t xml:space="preserve"> του</w:t>
      </w:r>
      <w:r w:rsidR="005D35B0">
        <w:rPr>
          <w:rFonts w:ascii="Times New Roman" w:hAnsi="Times New Roman"/>
          <w:sz w:val="24"/>
          <w:szCs w:val="24"/>
        </w:rPr>
        <w:t xml:space="preserve"> αμνιακού υγρού. Στην εργασία των </w:t>
      </w:r>
      <w:proofErr w:type="spellStart"/>
      <w:r w:rsidR="005D35B0">
        <w:rPr>
          <w:rFonts w:ascii="Times New Roman" w:hAnsi="Times New Roman"/>
          <w:sz w:val="24"/>
          <w:szCs w:val="24"/>
          <w:lang w:val="en-US"/>
        </w:rPr>
        <w:t>Zlatnik</w:t>
      </w:r>
      <w:proofErr w:type="spellEnd"/>
      <w:r w:rsidR="005D35B0" w:rsidRPr="00414E6F">
        <w:rPr>
          <w:rFonts w:ascii="Times New Roman" w:hAnsi="Times New Roman"/>
          <w:sz w:val="24"/>
          <w:szCs w:val="24"/>
        </w:rPr>
        <w:t xml:space="preserve"> </w:t>
      </w:r>
      <w:r w:rsidR="005D35B0">
        <w:rPr>
          <w:rFonts w:ascii="Times New Roman" w:hAnsi="Times New Roman"/>
          <w:sz w:val="24"/>
          <w:szCs w:val="24"/>
          <w:lang w:val="en-US"/>
        </w:rPr>
        <w:t>et</w:t>
      </w:r>
      <w:r w:rsidR="005D35B0" w:rsidRPr="00414E6F">
        <w:rPr>
          <w:rFonts w:ascii="Times New Roman" w:hAnsi="Times New Roman"/>
          <w:sz w:val="24"/>
          <w:szCs w:val="24"/>
        </w:rPr>
        <w:t xml:space="preserve"> </w:t>
      </w:r>
      <w:r w:rsidR="005D35B0">
        <w:rPr>
          <w:rFonts w:ascii="Times New Roman" w:hAnsi="Times New Roman"/>
          <w:sz w:val="24"/>
          <w:szCs w:val="24"/>
          <w:lang w:val="en-US"/>
        </w:rPr>
        <w:t>al</w:t>
      </w:r>
      <w:r w:rsidR="005D35B0" w:rsidRPr="00414E6F">
        <w:rPr>
          <w:rFonts w:ascii="Times New Roman" w:hAnsi="Times New Roman"/>
          <w:sz w:val="24"/>
          <w:szCs w:val="24"/>
        </w:rPr>
        <w:t xml:space="preserve">. </w:t>
      </w:r>
      <w:r w:rsidR="00DF03D2">
        <w:rPr>
          <w:rFonts w:ascii="Times New Roman" w:hAnsi="Times New Roman"/>
          <w:sz w:val="24"/>
          <w:szCs w:val="24"/>
        </w:rPr>
        <w:t>το 2003 σε</w:t>
      </w:r>
      <w:r w:rsidR="005D35B0">
        <w:rPr>
          <w:rFonts w:ascii="Times New Roman" w:hAnsi="Times New Roman"/>
          <w:sz w:val="24"/>
          <w:szCs w:val="24"/>
        </w:rPr>
        <w:t xml:space="preserve"> 2236 μετρήσεις</w:t>
      </w:r>
      <w:r w:rsidR="00DF03D2">
        <w:rPr>
          <w:rFonts w:ascii="Times New Roman" w:hAnsi="Times New Roman"/>
          <w:sz w:val="24"/>
          <w:szCs w:val="24"/>
        </w:rPr>
        <w:t>,</w:t>
      </w:r>
      <w:r w:rsidR="005D35B0">
        <w:rPr>
          <w:rFonts w:ascii="Times New Roman" w:hAnsi="Times New Roman"/>
          <w:sz w:val="24"/>
          <w:szCs w:val="24"/>
        </w:rPr>
        <w:t xml:space="preserve"> με χρήση του δείκτη αμνιακού υγρού</w:t>
      </w:r>
      <w:r w:rsidR="00DF03D2">
        <w:rPr>
          <w:rFonts w:ascii="Times New Roman" w:hAnsi="Times New Roman"/>
          <w:sz w:val="24"/>
          <w:szCs w:val="24"/>
        </w:rPr>
        <w:t>,</w:t>
      </w:r>
      <w:r w:rsidR="005D35B0">
        <w:rPr>
          <w:rFonts w:ascii="Times New Roman" w:hAnsi="Times New Roman"/>
          <w:sz w:val="24"/>
          <w:szCs w:val="24"/>
        </w:rPr>
        <w:t xml:space="preserve"> μεταξύ</w:t>
      </w:r>
      <w:r w:rsidR="00DF03D2">
        <w:rPr>
          <w:rFonts w:ascii="Times New Roman" w:hAnsi="Times New Roman"/>
          <w:sz w:val="24"/>
          <w:szCs w:val="24"/>
        </w:rPr>
        <w:t xml:space="preserve"> των</w:t>
      </w:r>
      <w:r w:rsidR="005D35B0">
        <w:rPr>
          <w:rFonts w:ascii="Times New Roman" w:hAnsi="Times New Roman"/>
          <w:sz w:val="24"/>
          <w:szCs w:val="24"/>
        </w:rPr>
        <w:t xml:space="preserve"> 24 και 32 εβδομάδων κύησης σε </w:t>
      </w:r>
      <w:proofErr w:type="spellStart"/>
      <w:r w:rsidR="005D35B0">
        <w:rPr>
          <w:rFonts w:ascii="Times New Roman" w:hAnsi="Times New Roman"/>
          <w:sz w:val="24"/>
          <w:szCs w:val="24"/>
        </w:rPr>
        <w:t>μον</w:t>
      </w:r>
      <w:r w:rsidR="00DF03D2">
        <w:rPr>
          <w:rFonts w:ascii="Times New Roman" w:hAnsi="Times New Roman"/>
          <w:sz w:val="24"/>
          <w:szCs w:val="24"/>
        </w:rPr>
        <w:t>οεμβρυϊκές</w:t>
      </w:r>
      <w:proofErr w:type="spellEnd"/>
      <w:r w:rsidR="00DF03D2">
        <w:rPr>
          <w:rFonts w:ascii="Times New Roman" w:hAnsi="Times New Roman"/>
          <w:sz w:val="24"/>
          <w:szCs w:val="24"/>
        </w:rPr>
        <w:t xml:space="preserve"> ομαλές κυήσεις. Κ</w:t>
      </w:r>
      <w:r w:rsidR="005D35B0">
        <w:rPr>
          <w:rFonts w:ascii="Times New Roman" w:hAnsi="Times New Roman"/>
          <w:sz w:val="24"/>
          <w:szCs w:val="24"/>
        </w:rPr>
        <w:t>άθε εβδομάδα υπολογίστηκε το πλήθος και το ποσοστό</w:t>
      </w:r>
      <w:r w:rsidR="00DF03D2">
        <w:rPr>
          <w:rFonts w:ascii="Times New Roman" w:hAnsi="Times New Roman"/>
          <w:sz w:val="24"/>
          <w:szCs w:val="24"/>
        </w:rPr>
        <w:t xml:space="preserve"> των</w:t>
      </w:r>
      <w:r w:rsidR="005D35B0">
        <w:rPr>
          <w:rFonts w:ascii="Times New Roman" w:hAnsi="Times New Roman"/>
          <w:sz w:val="24"/>
          <w:szCs w:val="24"/>
        </w:rPr>
        <w:t xml:space="preserve"> κυήσεων που αντιστοιχούν σε συγκεκριμένες μετρήσεις αμνι</w:t>
      </w:r>
      <w:r w:rsidR="00DF03D2">
        <w:rPr>
          <w:rFonts w:ascii="Times New Roman" w:hAnsi="Times New Roman"/>
          <w:sz w:val="24"/>
          <w:szCs w:val="24"/>
        </w:rPr>
        <w:t>ακού υγρού χρησιμοποιώντας τον Π</w:t>
      </w:r>
      <w:r w:rsidR="005D35B0">
        <w:rPr>
          <w:rFonts w:ascii="Times New Roman" w:hAnsi="Times New Roman"/>
          <w:sz w:val="24"/>
          <w:szCs w:val="24"/>
        </w:rPr>
        <w:t>ίνακα</w:t>
      </w:r>
      <w:r w:rsidR="00DF03D2">
        <w:rPr>
          <w:rFonts w:ascii="Times New Roman" w:hAnsi="Times New Roman"/>
          <w:sz w:val="24"/>
          <w:szCs w:val="24"/>
        </w:rPr>
        <w:t xml:space="preserve"> των</w:t>
      </w:r>
      <w:r w:rsidR="005D35B0">
        <w:rPr>
          <w:rFonts w:ascii="Times New Roman" w:hAnsi="Times New Roman"/>
          <w:sz w:val="24"/>
          <w:szCs w:val="24"/>
        </w:rPr>
        <w:t xml:space="preserve"> φυσιολογικών τιμών που ανέπτυξαν οι </w:t>
      </w:r>
      <w:r w:rsidR="005D35B0">
        <w:rPr>
          <w:rFonts w:ascii="Times New Roman" w:hAnsi="Times New Roman"/>
          <w:sz w:val="24"/>
          <w:szCs w:val="24"/>
          <w:lang w:val="en-US"/>
        </w:rPr>
        <w:lastRenderedPageBreak/>
        <w:t>Moore</w:t>
      </w:r>
      <w:r w:rsidR="005D35B0" w:rsidRPr="00222197">
        <w:rPr>
          <w:rFonts w:ascii="Times New Roman" w:hAnsi="Times New Roman"/>
          <w:sz w:val="24"/>
          <w:szCs w:val="24"/>
        </w:rPr>
        <w:t xml:space="preserve"> </w:t>
      </w:r>
      <w:r w:rsidR="005D35B0">
        <w:rPr>
          <w:rFonts w:ascii="Times New Roman" w:hAnsi="Times New Roman"/>
          <w:sz w:val="24"/>
          <w:szCs w:val="24"/>
        </w:rPr>
        <w:t xml:space="preserve">και </w:t>
      </w:r>
      <w:proofErr w:type="spellStart"/>
      <w:r w:rsidR="005D35B0">
        <w:rPr>
          <w:rFonts w:ascii="Times New Roman" w:hAnsi="Times New Roman"/>
          <w:sz w:val="24"/>
          <w:szCs w:val="24"/>
          <w:lang w:val="en-US"/>
        </w:rPr>
        <w:t>Cayle</w:t>
      </w:r>
      <w:proofErr w:type="spellEnd"/>
      <w:r w:rsidR="005D35B0">
        <w:rPr>
          <w:rFonts w:ascii="Times New Roman" w:hAnsi="Times New Roman"/>
          <w:sz w:val="24"/>
          <w:szCs w:val="24"/>
        </w:rPr>
        <w:t xml:space="preserve"> το 1990. Ακόμη,</w:t>
      </w:r>
      <w:r w:rsidR="00DF03D2">
        <w:rPr>
          <w:rFonts w:ascii="Times New Roman" w:hAnsi="Times New Roman"/>
          <w:sz w:val="24"/>
          <w:szCs w:val="24"/>
        </w:rPr>
        <w:t xml:space="preserve"> οι ίδιοι</w:t>
      </w:r>
      <w:r w:rsidR="005D35B0">
        <w:rPr>
          <w:rFonts w:ascii="Times New Roman" w:hAnsi="Times New Roman"/>
          <w:sz w:val="24"/>
          <w:szCs w:val="24"/>
        </w:rPr>
        <w:t xml:space="preserve"> προσπάθησαν να φτιάξουν έναν παρόμοιο πίνακα φυσιολογικών τιμών χρησιμοποιώντας την μέθοδο έγχρωμης ροής </w:t>
      </w:r>
      <w:r w:rsidR="005D35B0">
        <w:rPr>
          <w:rFonts w:ascii="Times New Roman" w:hAnsi="Times New Roman"/>
          <w:sz w:val="24"/>
          <w:szCs w:val="24"/>
          <w:lang w:val="en-US"/>
        </w:rPr>
        <w:t>Doppler</w:t>
      </w:r>
      <w:r w:rsidR="005D35B0" w:rsidRPr="0019351D">
        <w:rPr>
          <w:rFonts w:ascii="Times New Roman" w:hAnsi="Times New Roman"/>
          <w:sz w:val="24"/>
          <w:szCs w:val="24"/>
        </w:rPr>
        <w:t>.</w:t>
      </w:r>
      <w:r w:rsidR="005D35B0">
        <w:rPr>
          <w:rFonts w:ascii="Times New Roman" w:hAnsi="Times New Roman"/>
          <w:sz w:val="24"/>
          <w:szCs w:val="24"/>
        </w:rPr>
        <w:t xml:space="preserve"> Στη συνέχεια συνέκριναν τα αποτελέσματά των δύο πινάκων. </w:t>
      </w:r>
      <w:r w:rsidR="005D35B0" w:rsidRPr="0019351D">
        <w:rPr>
          <w:rFonts w:ascii="Times New Roman" w:hAnsi="Times New Roman"/>
          <w:sz w:val="24"/>
          <w:szCs w:val="24"/>
        </w:rPr>
        <w:t xml:space="preserve"> </w:t>
      </w:r>
      <w:r w:rsidR="005D35B0">
        <w:rPr>
          <w:rFonts w:ascii="Times New Roman" w:hAnsi="Times New Roman"/>
          <w:sz w:val="24"/>
          <w:szCs w:val="24"/>
        </w:rPr>
        <w:t>Το συμπέρασμα στο οποίο κατέληξαν ήταν ότι οι μετρήσεις αμνιακού υγρού</w:t>
      </w:r>
      <w:r w:rsidR="00A17C41">
        <w:rPr>
          <w:rFonts w:ascii="Times New Roman" w:hAnsi="Times New Roman"/>
          <w:sz w:val="24"/>
          <w:szCs w:val="24"/>
        </w:rPr>
        <w:t>,</w:t>
      </w:r>
      <w:r w:rsidR="005D35B0">
        <w:rPr>
          <w:rFonts w:ascii="Times New Roman" w:hAnsi="Times New Roman"/>
          <w:sz w:val="24"/>
          <w:szCs w:val="24"/>
        </w:rPr>
        <w:t xml:space="preserve"> χρησιμοποιώντας την μέθοδο </w:t>
      </w:r>
      <w:r w:rsidR="005D35B0">
        <w:rPr>
          <w:rFonts w:ascii="Times New Roman" w:hAnsi="Times New Roman"/>
          <w:sz w:val="24"/>
          <w:szCs w:val="24"/>
          <w:lang w:val="en-US"/>
        </w:rPr>
        <w:t>Doppler</w:t>
      </w:r>
      <w:r w:rsidR="00A17C41">
        <w:rPr>
          <w:rFonts w:ascii="Times New Roman" w:hAnsi="Times New Roman"/>
          <w:sz w:val="24"/>
          <w:szCs w:val="24"/>
        </w:rPr>
        <w:t>,</w:t>
      </w:r>
      <w:r w:rsidR="005D35B0" w:rsidRPr="0019351D">
        <w:rPr>
          <w:rFonts w:ascii="Times New Roman" w:hAnsi="Times New Roman"/>
          <w:sz w:val="24"/>
          <w:szCs w:val="24"/>
        </w:rPr>
        <w:t xml:space="preserve"> </w:t>
      </w:r>
      <w:r w:rsidR="005D35B0">
        <w:rPr>
          <w:rFonts w:ascii="Times New Roman" w:hAnsi="Times New Roman"/>
          <w:sz w:val="24"/>
          <w:szCs w:val="24"/>
        </w:rPr>
        <w:t xml:space="preserve">οδηγούσαν σε περισσότερες περιπτώσεις </w:t>
      </w:r>
      <w:proofErr w:type="spellStart"/>
      <w:r w:rsidR="005D35B0">
        <w:rPr>
          <w:rFonts w:ascii="Times New Roman" w:hAnsi="Times New Roman"/>
          <w:sz w:val="24"/>
          <w:szCs w:val="24"/>
        </w:rPr>
        <w:t>ολιγάμνιου</w:t>
      </w:r>
      <w:proofErr w:type="spellEnd"/>
      <w:r w:rsidR="00A17C41">
        <w:rPr>
          <w:rFonts w:ascii="Times New Roman" w:hAnsi="Times New Roman"/>
          <w:sz w:val="24"/>
          <w:szCs w:val="24"/>
        </w:rPr>
        <w:t>, απ’</w:t>
      </w:r>
      <w:r w:rsidR="005D35B0">
        <w:rPr>
          <w:rFonts w:ascii="Times New Roman" w:hAnsi="Times New Roman"/>
          <w:sz w:val="24"/>
          <w:szCs w:val="24"/>
        </w:rPr>
        <w:t xml:space="preserve"> όσες υπήρχαν στην πραγματικότητα (σύμφωνα με το νομόγραμμα των </w:t>
      </w:r>
      <w:r w:rsidR="005D35B0">
        <w:rPr>
          <w:rFonts w:ascii="Times New Roman" w:hAnsi="Times New Roman"/>
          <w:sz w:val="24"/>
          <w:szCs w:val="24"/>
          <w:lang w:val="en-US"/>
        </w:rPr>
        <w:t>Moore</w:t>
      </w:r>
      <w:r w:rsidR="005D35B0" w:rsidRPr="0019351D">
        <w:rPr>
          <w:rFonts w:ascii="Times New Roman" w:hAnsi="Times New Roman"/>
          <w:sz w:val="24"/>
          <w:szCs w:val="24"/>
        </w:rPr>
        <w:t xml:space="preserve"> &amp; </w:t>
      </w:r>
      <w:proofErr w:type="spellStart"/>
      <w:r w:rsidR="005D35B0">
        <w:rPr>
          <w:rFonts w:ascii="Times New Roman" w:hAnsi="Times New Roman"/>
          <w:sz w:val="24"/>
          <w:szCs w:val="24"/>
          <w:lang w:val="en-US"/>
        </w:rPr>
        <w:t>Cayle</w:t>
      </w:r>
      <w:proofErr w:type="spellEnd"/>
      <w:r w:rsidR="005D35B0" w:rsidRPr="0019351D">
        <w:rPr>
          <w:rFonts w:ascii="Times New Roman" w:hAnsi="Times New Roman"/>
          <w:sz w:val="24"/>
          <w:szCs w:val="24"/>
        </w:rPr>
        <w:t>)</w:t>
      </w:r>
      <w:r w:rsidR="00A17C41">
        <w:rPr>
          <w:rFonts w:ascii="Times New Roman" w:hAnsi="Times New Roman"/>
          <w:sz w:val="24"/>
          <w:szCs w:val="24"/>
        </w:rPr>
        <w:t>,</w:t>
      </w:r>
      <w:r w:rsidR="005D35B0">
        <w:rPr>
          <w:rFonts w:ascii="Times New Roman" w:hAnsi="Times New Roman"/>
          <w:sz w:val="24"/>
          <w:szCs w:val="24"/>
        </w:rPr>
        <w:t xml:space="preserve"> και κάποιες φορές σε λιγότερες περιπτώσεις πολυάμνιου. </w:t>
      </w:r>
    </w:p>
    <w:p w:rsidR="00FE3C45" w:rsidRDefault="00FE3C45"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Τέλος, η μελέτη των </w:t>
      </w:r>
      <w:proofErr w:type="spellStart"/>
      <w:r>
        <w:rPr>
          <w:rFonts w:ascii="Times New Roman" w:hAnsi="Times New Roman"/>
          <w:sz w:val="24"/>
          <w:szCs w:val="24"/>
          <w:lang w:val="en-US"/>
        </w:rPr>
        <w:t>Karahanoglu</w:t>
      </w:r>
      <w:proofErr w:type="spellEnd"/>
      <w:r w:rsidRPr="00ED36E4">
        <w:rPr>
          <w:rFonts w:ascii="Times New Roman" w:hAnsi="Times New Roman"/>
          <w:sz w:val="24"/>
          <w:szCs w:val="24"/>
        </w:rPr>
        <w:t xml:space="preserve"> </w:t>
      </w:r>
      <w:r>
        <w:rPr>
          <w:rFonts w:ascii="Times New Roman" w:hAnsi="Times New Roman"/>
          <w:sz w:val="24"/>
          <w:szCs w:val="24"/>
          <w:lang w:val="en-US"/>
        </w:rPr>
        <w:t>et</w:t>
      </w:r>
      <w:r w:rsidRPr="00ED36E4">
        <w:rPr>
          <w:rFonts w:ascii="Times New Roman" w:hAnsi="Times New Roman"/>
          <w:sz w:val="24"/>
          <w:szCs w:val="24"/>
        </w:rPr>
        <w:t xml:space="preserve"> </w:t>
      </w:r>
      <w:r>
        <w:rPr>
          <w:rFonts w:ascii="Times New Roman" w:hAnsi="Times New Roman"/>
          <w:sz w:val="24"/>
          <w:szCs w:val="24"/>
          <w:lang w:val="en-US"/>
        </w:rPr>
        <w:t>al</w:t>
      </w:r>
      <w:r w:rsidRPr="00ED36E4">
        <w:rPr>
          <w:rFonts w:ascii="Times New Roman" w:hAnsi="Times New Roman"/>
          <w:sz w:val="24"/>
          <w:szCs w:val="24"/>
        </w:rPr>
        <w:t xml:space="preserve">. </w:t>
      </w:r>
      <w:r>
        <w:rPr>
          <w:rFonts w:ascii="Times New Roman" w:hAnsi="Times New Roman"/>
          <w:sz w:val="24"/>
          <w:szCs w:val="24"/>
        </w:rPr>
        <w:t>αφορούσε την επίδρασ</w:t>
      </w:r>
      <w:r w:rsidR="00A07CDB">
        <w:rPr>
          <w:rFonts w:ascii="Times New Roman" w:hAnsi="Times New Roman"/>
          <w:sz w:val="24"/>
          <w:szCs w:val="24"/>
        </w:rPr>
        <w:t>η του δείκτη αμνιακού υγρού στον ακριβή υπολογισμό</w:t>
      </w:r>
      <w:r>
        <w:rPr>
          <w:rFonts w:ascii="Times New Roman" w:hAnsi="Times New Roman"/>
          <w:sz w:val="24"/>
          <w:szCs w:val="24"/>
        </w:rPr>
        <w:t xml:space="preserve"> του</w:t>
      </w:r>
      <w:r w:rsidR="00A07CDB">
        <w:rPr>
          <w:rFonts w:ascii="Times New Roman" w:hAnsi="Times New Roman"/>
          <w:sz w:val="24"/>
          <w:szCs w:val="24"/>
        </w:rPr>
        <w:t xml:space="preserve"> </w:t>
      </w:r>
      <w:r>
        <w:rPr>
          <w:rFonts w:ascii="Times New Roman" w:hAnsi="Times New Roman"/>
          <w:sz w:val="24"/>
          <w:szCs w:val="24"/>
        </w:rPr>
        <w:t>βάρους</w:t>
      </w:r>
      <w:r w:rsidR="00A07CDB">
        <w:rPr>
          <w:rFonts w:ascii="Times New Roman" w:hAnsi="Times New Roman"/>
          <w:sz w:val="24"/>
          <w:szCs w:val="24"/>
        </w:rPr>
        <w:t xml:space="preserve"> του εμβρύου</w:t>
      </w:r>
      <w:r>
        <w:rPr>
          <w:rFonts w:ascii="Times New Roman" w:hAnsi="Times New Roman"/>
          <w:sz w:val="24"/>
          <w:szCs w:val="24"/>
        </w:rPr>
        <w:t xml:space="preserve"> με τη χρήση υπερήχων. Από την μελέτη κυήσεων με ολιγάμνιο και πολυάμνιο προέκυψε ότι οι δύο τύποι</w:t>
      </w:r>
      <w:r w:rsidR="00A07CDB">
        <w:rPr>
          <w:rFonts w:ascii="Times New Roman" w:hAnsi="Times New Roman"/>
          <w:sz w:val="24"/>
          <w:szCs w:val="24"/>
        </w:rPr>
        <w:t xml:space="preserve"> με μη φυσιολογικό όγκο</w:t>
      </w:r>
      <w:r>
        <w:rPr>
          <w:rFonts w:ascii="Times New Roman" w:hAnsi="Times New Roman"/>
          <w:sz w:val="24"/>
          <w:szCs w:val="24"/>
        </w:rPr>
        <w:t xml:space="preserve"> αμνιακού υγρού</w:t>
      </w:r>
      <w:r w:rsidR="00A07CDB">
        <w:rPr>
          <w:rFonts w:ascii="Times New Roman" w:hAnsi="Times New Roman"/>
          <w:sz w:val="24"/>
          <w:szCs w:val="24"/>
        </w:rPr>
        <w:t>,</w:t>
      </w:r>
      <w:r>
        <w:rPr>
          <w:rFonts w:ascii="Times New Roman" w:hAnsi="Times New Roman"/>
          <w:sz w:val="24"/>
          <w:szCs w:val="24"/>
        </w:rPr>
        <w:t xml:space="preserve"> δεν παρουσιάζουν σημαντική διαφορά στην ακρίβεια υπολογισμού του βάρους</w:t>
      </w:r>
      <w:r w:rsidR="00A07CDB">
        <w:rPr>
          <w:rFonts w:ascii="Times New Roman" w:hAnsi="Times New Roman"/>
          <w:sz w:val="24"/>
          <w:szCs w:val="24"/>
        </w:rPr>
        <w:t xml:space="preserve"> του</w:t>
      </w:r>
      <w:r>
        <w:rPr>
          <w:rFonts w:ascii="Times New Roman" w:hAnsi="Times New Roman"/>
          <w:sz w:val="24"/>
          <w:szCs w:val="24"/>
        </w:rPr>
        <w:t xml:space="preserve"> εμβρύου. Ωστόσο, και στις δύο περιπτώσεις οι υπέρηχοι τείν</w:t>
      </w:r>
      <w:r w:rsidR="00A07CDB">
        <w:rPr>
          <w:rFonts w:ascii="Times New Roman" w:hAnsi="Times New Roman"/>
          <w:sz w:val="24"/>
          <w:szCs w:val="24"/>
        </w:rPr>
        <w:t xml:space="preserve">ουν να υπερεκτιμούν το </w:t>
      </w:r>
      <w:r>
        <w:rPr>
          <w:rFonts w:ascii="Times New Roman" w:hAnsi="Times New Roman"/>
          <w:sz w:val="24"/>
          <w:szCs w:val="24"/>
        </w:rPr>
        <w:t>βάρος</w:t>
      </w:r>
      <w:r w:rsidR="00A07CDB">
        <w:rPr>
          <w:rFonts w:ascii="Times New Roman" w:hAnsi="Times New Roman"/>
          <w:sz w:val="24"/>
          <w:szCs w:val="24"/>
        </w:rPr>
        <w:t xml:space="preserve"> του εμβρύου</w:t>
      </w:r>
      <w:r>
        <w:rPr>
          <w:rFonts w:ascii="Times New Roman" w:hAnsi="Times New Roman"/>
          <w:sz w:val="24"/>
          <w:szCs w:val="24"/>
        </w:rPr>
        <w:t>.</w:t>
      </w:r>
    </w:p>
    <w:p w:rsidR="00F95B18" w:rsidRPr="00E229E3" w:rsidRDefault="00F95B18" w:rsidP="00F54DC3">
      <w:pPr>
        <w:pStyle w:val="2"/>
        <w:spacing w:line="360" w:lineRule="auto"/>
        <w:rPr>
          <w:rFonts w:ascii="Times New Roman" w:hAnsi="Times New Roman" w:cs="Times New Roman"/>
          <w:b/>
          <w:color w:val="538135" w:themeColor="accent6" w:themeShade="BF"/>
          <w:sz w:val="24"/>
          <w:szCs w:val="24"/>
          <w:u w:val="single"/>
        </w:rPr>
      </w:pPr>
      <w:bookmarkStart w:id="46" w:name="_Toc118753498"/>
      <w:bookmarkStart w:id="47" w:name="_Hlk118586012"/>
      <w:r w:rsidRPr="00E229E3">
        <w:rPr>
          <w:rFonts w:ascii="Times New Roman" w:hAnsi="Times New Roman" w:cs="Times New Roman"/>
          <w:b/>
          <w:color w:val="538135" w:themeColor="accent6" w:themeShade="BF"/>
          <w:sz w:val="24"/>
          <w:szCs w:val="24"/>
          <w:u w:val="single"/>
        </w:rPr>
        <w:t>4.</w:t>
      </w:r>
      <w:r w:rsidR="00487CFD" w:rsidRPr="00E229E3">
        <w:rPr>
          <w:rFonts w:ascii="Times New Roman" w:hAnsi="Times New Roman" w:cs="Times New Roman"/>
          <w:b/>
          <w:color w:val="538135" w:themeColor="accent6" w:themeShade="BF"/>
          <w:sz w:val="24"/>
          <w:szCs w:val="24"/>
          <w:u w:val="single"/>
        </w:rPr>
        <w:t>3</w:t>
      </w:r>
      <w:r w:rsidRPr="00E229E3">
        <w:rPr>
          <w:rFonts w:ascii="Times New Roman" w:hAnsi="Times New Roman" w:cs="Times New Roman"/>
          <w:b/>
          <w:color w:val="538135" w:themeColor="accent6" w:themeShade="BF"/>
          <w:sz w:val="24"/>
          <w:szCs w:val="24"/>
          <w:u w:val="single"/>
        </w:rPr>
        <w:t xml:space="preserve"> </w:t>
      </w:r>
      <w:r w:rsidR="00E229E3" w:rsidRPr="00E229E3">
        <w:rPr>
          <w:rFonts w:ascii="Times New Roman" w:hAnsi="Times New Roman" w:cs="Times New Roman"/>
          <w:b/>
          <w:color w:val="538135" w:themeColor="accent6" w:themeShade="BF"/>
          <w:sz w:val="24"/>
          <w:szCs w:val="24"/>
          <w:u w:val="single"/>
        </w:rPr>
        <w:t xml:space="preserve"> </w:t>
      </w:r>
      <w:bookmarkEnd w:id="46"/>
      <w:r w:rsidR="00E229E3" w:rsidRPr="00E229E3">
        <w:rPr>
          <w:rFonts w:ascii="Times New Roman" w:hAnsi="Times New Roman" w:cs="Times New Roman"/>
          <w:b/>
          <w:color w:val="538135" w:themeColor="accent6" w:themeShade="BF"/>
          <w:sz w:val="24"/>
          <w:szCs w:val="24"/>
          <w:u w:val="single"/>
        </w:rPr>
        <w:t>ΟΓΚΟΣ</w:t>
      </w:r>
      <w:r w:rsidR="00487CFD" w:rsidRPr="00E229E3">
        <w:rPr>
          <w:rFonts w:ascii="Times New Roman" w:hAnsi="Times New Roman" w:cs="Times New Roman"/>
          <w:b/>
          <w:color w:val="538135" w:themeColor="accent6" w:themeShade="BF"/>
          <w:sz w:val="24"/>
          <w:szCs w:val="24"/>
          <w:u w:val="single"/>
        </w:rPr>
        <w:t xml:space="preserve"> </w:t>
      </w:r>
    </w:p>
    <w:bookmarkEnd w:id="47"/>
    <w:p w:rsidR="00F95B18" w:rsidRDefault="00E229E3"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Υπάρχει </w:t>
      </w:r>
      <w:r w:rsidR="00F95B18">
        <w:rPr>
          <w:rFonts w:ascii="Times New Roman" w:hAnsi="Times New Roman"/>
          <w:sz w:val="24"/>
          <w:szCs w:val="24"/>
        </w:rPr>
        <w:t xml:space="preserve">μελέτη σχετικά με τα επίπεδα </w:t>
      </w:r>
      <w:r>
        <w:rPr>
          <w:rFonts w:ascii="Times New Roman" w:hAnsi="Times New Roman"/>
          <w:sz w:val="24"/>
          <w:szCs w:val="24"/>
        </w:rPr>
        <w:t xml:space="preserve">του </w:t>
      </w:r>
      <w:r w:rsidR="00F95B18">
        <w:rPr>
          <w:rFonts w:ascii="Times New Roman" w:hAnsi="Times New Roman"/>
          <w:sz w:val="24"/>
          <w:szCs w:val="24"/>
        </w:rPr>
        <w:t>αμνιακού υγρού</w:t>
      </w:r>
      <w:r>
        <w:rPr>
          <w:rFonts w:ascii="Times New Roman" w:hAnsi="Times New Roman"/>
          <w:sz w:val="24"/>
          <w:szCs w:val="24"/>
        </w:rPr>
        <w:t>, που</w:t>
      </w:r>
      <w:r w:rsidR="00F95B18">
        <w:rPr>
          <w:rFonts w:ascii="Times New Roman" w:hAnsi="Times New Roman"/>
          <w:sz w:val="24"/>
          <w:szCs w:val="24"/>
        </w:rPr>
        <w:t xml:space="preserve"> αφορούσε την επίδρα</w:t>
      </w:r>
      <w:r>
        <w:rPr>
          <w:rFonts w:ascii="Times New Roman" w:hAnsi="Times New Roman"/>
          <w:sz w:val="24"/>
          <w:szCs w:val="24"/>
        </w:rPr>
        <w:t>ση του</w:t>
      </w:r>
      <w:r w:rsidR="00F95B18">
        <w:rPr>
          <w:rFonts w:ascii="Times New Roman" w:hAnsi="Times New Roman"/>
          <w:sz w:val="24"/>
          <w:szCs w:val="24"/>
        </w:rPr>
        <w:t xml:space="preserve"> στον υπολογισμό του βάρους του εμβρύου με τη χρήση υπερήχων (</w:t>
      </w:r>
      <w:proofErr w:type="spellStart"/>
      <w:r w:rsidR="00F95B18">
        <w:rPr>
          <w:rFonts w:ascii="Times New Roman" w:hAnsi="Times New Roman"/>
          <w:sz w:val="24"/>
          <w:szCs w:val="24"/>
          <w:lang w:val="en-US"/>
        </w:rPr>
        <w:t>Ashwal</w:t>
      </w:r>
      <w:proofErr w:type="spellEnd"/>
      <w:r w:rsidR="00F95B18">
        <w:rPr>
          <w:rFonts w:ascii="Times New Roman" w:hAnsi="Times New Roman"/>
          <w:sz w:val="24"/>
          <w:szCs w:val="24"/>
        </w:rPr>
        <w:t xml:space="preserve"> </w:t>
      </w:r>
      <w:r w:rsidR="00F95B18">
        <w:rPr>
          <w:rFonts w:ascii="Times New Roman" w:hAnsi="Times New Roman"/>
          <w:sz w:val="24"/>
          <w:szCs w:val="24"/>
          <w:lang w:val="en-US"/>
        </w:rPr>
        <w:t>et</w:t>
      </w:r>
      <w:r w:rsidR="00F95B18" w:rsidRPr="00457D05">
        <w:rPr>
          <w:rFonts w:ascii="Times New Roman" w:hAnsi="Times New Roman"/>
          <w:sz w:val="24"/>
          <w:szCs w:val="24"/>
        </w:rPr>
        <w:t xml:space="preserve"> </w:t>
      </w:r>
      <w:r w:rsidR="00F95B18">
        <w:rPr>
          <w:rFonts w:ascii="Times New Roman" w:hAnsi="Times New Roman"/>
          <w:sz w:val="24"/>
          <w:szCs w:val="24"/>
          <w:lang w:val="en-US"/>
        </w:rPr>
        <w:t>al</w:t>
      </w:r>
      <w:r w:rsidR="00F95B18" w:rsidRPr="00457D05">
        <w:rPr>
          <w:rFonts w:ascii="Times New Roman" w:hAnsi="Times New Roman"/>
          <w:sz w:val="24"/>
          <w:szCs w:val="24"/>
        </w:rPr>
        <w:t>.</w:t>
      </w:r>
      <w:r w:rsidR="00F95B18" w:rsidRPr="00611D58">
        <w:rPr>
          <w:rFonts w:ascii="Times New Roman" w:hAnsi="Times New Roman"/>
          <w:sz w:val="24"/>
          <w:szCs w:val="24"/>
        </w:rPr>
        <w:t>, 2014</w:t>
      </w:r>
      <w:r w:rsidR="00F95B18">
        <w:rPr>
          <w:rFonts w:ascii="Times New Roman" w:hAnsi="Times New Roman"/>
          <w:sz w:val="24"/>
          <w:szCs w:val="24"/>
        </w:rPr>
        <w:t>).</w:t>
      </w:r>
      <w:r w:rsidR="00F95B18" w:rsidRPr="00FF4BC2">
        <w:rPr>
          <w:rFonts w:ascii="Times New Roman" w:hAnsi="Times New Roman"/>
          <w:sz w:val="24"/>
          <w:szCs w:val="24"/>
        </w:rPr>
        <w:t xml:space="preserve"> </w:t>
      </w:r>
      <w:r w:rsidR="00F95B18">
        <w:rPr>
          <w:rFonts w:ascii="Times New Roman" w:hAnsi="Times New Roman"/>
          <w:sz w:val="24"/>
          <w:szCs w:val="24"/>
        </w:rPr>
        <w:t>Στην μελέτη</w:t>
      </w:r>
      <w:r>
        <w:rPr>
          <w:rFonts w:ascii="Times New Roman" w:hAnsi="Times New Roman"/>
          <w:sz w:val="24"/>
          <w:szCs w:val="24"/>
        </w:rPr>
        <w:t xml:space="preserve"> αυτή</w:t>
      </w:r>
      <w:r w:rsidR="00F95B18">
        <w:rPr>
          <w:rFonts w:ascii="Times New Roman" w:hAnsi="Times New Roman"/>
          <w:sz w:val="24"/>
          <w:szCs w:val="24"/>
        </w:rPr>
        <w:t xml:space="preserve"> περιλήφθησαν τόσο φυσιολογικές κυήσεις όσο και κυήσεις που χαρακτηρίζονταν από την ύπαρξη ολιγάμνιου ή πολυάμνιου.</w:t>
      </w:r>
      <w:r w:rsidR="00F95B18" w:rsidRPr="00FF4BC2">
        <w:rPr>
          <w:rFonts w:ascii="Times New Roman" w:hAnsi="Times New Roman"/>
          <w:sz w:val="24"/>
          <w:szCs w:val="24"/>
        </w:rPr>
        <w:t xml:space="preserve"> </w:t>
      </w:r>
      <w:r w:rsidR="00F95B18">
        <w:rPr>
          <w:rFonts w:ascii="Times New Roman" w:hAnsi="Times New Roman"/>
          <w:sz w:val="24"/>
          <w:szCs w:val="24"/>
        </w:rPr>
        <w:t>Ωστόσο,</w:t>
      </w:r>
      <w:r>
        <w:rPr>
          <w:rFonts w:ascii="Times New Roman" w:hAnsi="Times New Roman"/>
          <w:sz w:val="24"/>
          <w:szCs w:val="24"/>
        </w:rPr>
        <w:t xml:space="preserve"> από την έρευνα αυτή</w:t>
      </w:r>
      <w:r w:rsidR="00F95B18">
        <w:rPr>
          <w:rFonts w:ascii="Times New Roman" w:hAnsi="Times New Roman"/>
          <w:sz w:val="24"/>
          <w:szCs w:val="24"/>
        </w:rPr>
        <w:t xml:space="preserve"> αποκλείστηκαν </w:t>
      </w:r>
      <w:proofErr w:type="spellStart"/>
      <w:r w:rsidR="00F95B18">
        <w:rPr>
          <w:rFonts w:ascii="Times New Roman" w:hAnsi="Times New Roman"/>
          <w:sz w:val="24"/>
          <w:szCs w:val="24"/>
        </w:rPr>
        <w:t>πολύδυμες</w:t>
      </w:r>
      <w:proofErr w:type="spellEnd"/>
      <w:r w:rsidR="00F95B18">
        <w:rPr>
          <w:rFonts w:ascii="Times New Roman" w:hAnsi="Times New Roman"/>
          <w:sz w:val="24"/>
          <w:szCs w:val="24"/>
        </w:rPr>
        <w:t xml:space="preserve"> κυήσεις, κυήσεις με </w:t>
      </w:r>
      <w:proofErr w:type="spellStart"/>
      <w:r w:rsidR="00F95B18">
        <w:rPr>
          <w:rFonts w:ascii="Times New Roman" w:hAnsi="Times New Roman"/>
          <w:sz w:val="24"/>
          <w:szCs w:val="24"/>
        </w:rPr>
        <w:t>χρωμοσωμικές</w:t>
      </w:r>
      <w:proofErr w:type="spellEnd"/>
      <w:r w:rsidR="00F95B18">
        <w:rPr>
          <w:rFonts w:ascii="Times New Roman" w:hAnsi="Times New Roman"/>
          <w:sz w:val="24"/>
          <w:szCs w:val="24"/>
        </w:rPr>
        <w:t xml:space="preserve"> ή δομικές ανωμαλίες και κυήσεις με</w:t>
      </w:r>
      <w:r>
        <w:rPr>
          <w:rFonts w:ascii="Times New Roman" w:hAnsi="Times New Roman"/>
          <w:sz w:val="24"/>
          <w:szCs w:val="24"/>
        </w:rPr>
        <w:t xml:space="preserve"> ρήξη </w:t>
      </w:r>
      <w:proofErr w:type="spellStart"/>
      <w:r>
        <w:rPr>
          <w:rFonts w:ascii="Times New Roman" w:hAnsi="Times New Roman"/>
          <w:sz w:val="24"/>
          <w:szCs w:val="24"/>
        </w:rPr>
        <w:t>αμνιακής</w:t>
      </w:r>
      <w:proofErr w:type="spellEnd"/>
      <w:r>
        <w:rPr>
          <w:rFonts w:ascii="Times New Roman" w:hAnsi="Times New Roman"/>
          <w:sz w:val="24"/>
          <w:szCs w:val="24"/>
        </w:rPr>
        <w:t xml:space="preserve"> μεμβράνης. Π</w:t>
      </w:r>
      <w:r w:rsidR="00F95B18">
        <w:rPr>
          <w:rFonts w:ascii="Times New Roman" w:hAnsi="Times New Roman"/>
          <w:sz w:val="24"/>
          <w:szCs w:val="24"/>
        </w:rPr>
        <w:t>ροέκυψε</w:t>
      </w:r>
      <w:r>
        <w:rPr>
          <w:rFonts w:ascii="Times New Roman" w:hAnsi="Times New Roman"/>
          <w:sz w:val="24"/>
          <w:szCs w:val="24"/>
        </w:rPr>
        <w:t xml:space="preserve"> </w:t>
      </w:r>
      <w:proofErr w:type="spellStart"/>
      <w:r>
        <w:rPr>
          <w:rFonts w:ascii="Times New Roman" w:hAnsi="Times New Roman"/>
          <w:sz w:val="24"/>
          <w:szCs w:val="24"/>
        </w:rPr>
        <w:t>οτι</w:t>
      </w:r>
      <w:proofErr w:type="spellEnd"/>
      <w:r w:rsidR="00F95B18">
        <w:rPr>
          <w:rFonts w:ascii="Times New Roman" w:hAnsi="Times New Roman"/>
          <w:sz w:val="24"/>
          <w:szCs w:val="24"/>
        </w:rPr>
        <w:t xml:space="preserve"> η υπερηχογραφική μέτρηση του όγκου του εμβρύου</w:t>
      </w:r>
      <w:r>
        <w:rPr>
          <w:rFonts w:ascii="Times New Roman" w:hAnsi="Times New Roman"/>
          <w:sz w:val="24"/>
          <w:szCs w:val="24"/>
        </w:rPr>
        <w:t>,</w:t>
      </w:r>
      <w:r w:rsidR="00F95B18">
        <w:rPr>
          <w:rFonts w:ascii="Times New Roman" w:hAnsi="Times New Roman"/>
          <w:sz w:val="24"/>
          <w:szCs w:val="24"/>
        </w:rPr>
        <w:t xml:space="preserve"> την τελευταία εβδομάδα πριν τον τοκετό</w:t>
      </w:r>
      <w:r>
        <w:rPr>
          <w:rFonts w:ascii="Times New Roman" w:hAnsi="Times New Roman"/>
          <w:sz w:val="24"/>
          <w:szCs w:val="24"/>
        </w:rPr>
        <w:t>,</w:t>
      </w:r>
      <w:r w:rsidR="00F95B18">
        <w:rPr>
          <w:rFonts w:ascii="Times New Roman" w:hAnsi="Times New Roman"/>
          <w:sz w:val="24"/>
          <w:szCs w:val="24"/>
        </w:rPr>
        <w:t xml:space="preserve"> είχε σημαντική θετική συσχέτιση με το πραγματικό βάρος του εμβρύου</w:t>
      </w:r>
      <w:r>
        <w:rPr>
          <w:rFonts w:ascii="Times New Roman" w:hAnsi="Times New Roman"/>
          <w:sz w:val="24"/>
          <w:szCs w:val="24"/>
        </w:rPr>
        <w:t>,</w:t>
      </w:r>
      <w:r w:rsidR="00F95B18">
        <w:rPr>
          <w:rFonts w:ascii="Times New Roman" w:hAnsi="Times New Roman"/>
          <w:sz w:val="24"/>
          <w:szCs w:val="24"/>
        </w:rPr>
        <w:t xml:space="preserve"> ανεξάρτητα από τον όγκο του αμνιακού υγρού.</w:t>
      </w:r>
    </w:p>
    <w:p w:rsidR="005D70F1" w:rsidRPr="002F2734" w:rsidRDefault="005D70F1" w:rsidP="00F54DC3">
      <w:pPr>
        <w:pStyle w:val="2"/>
        <w:spacing w:line="360" w:lineRule="auto"/>
        <w:rPr>
          <w:rFonts w:ascii="Times New Roman" w:hAnsi="Times New Roman" w:cs="Times New Roman"/>
          <w:b/>
          <w:color w:val="538135" w:themeColor="accent6" w:themeShade="BF"/>
          <w:sz w:val="24"/>
          <w:szCs w:val="24"/>
          <w:u w:val="single"/>
        </w:rPr>
      </w:pPr>
      <w:bookmarkStart w:id="48" w:name="_Toc118753499"/>
      <w:bookmarkStart w:id="49" w:name="_Hlk118586017"/>
      <w:r w:rsidRPr="002F2734">
        <w:rPr>
          <w:rFonts w:ascii="Times New Roman" w:hAnsi="Times New Roman" w:cs="Times New Roman"/>
          <w:b/>
          <w:color w:val="538135" w:themeColor="accent6" w:themeShade="BF"/>
          <w:sz w:val="24"/>
          <w:szCs w:val="24"/>
          <w:u w:val="single"/>
        </w:rPr>
        <w:t>4.</w:t>
      </w:r>
      <w:r w:rsidR="00487CFD" w:rsidRPr="002F2734">
        <w:rPr>
          <w:rFonts w:ascii="Times New Roman" w:hAnsi="Times New Roman" w:cs="Times New Roman"/>
          <w:b/>
          <w:color w:val="538135" w:themeColor="accent6" w:themeShade="BF"/>
          <w:sz w:val="24"/>
          <w:szCs w:val="24"/>
          <w:u w:val="single"/>
        </w:rPr>
        <w:t>4</w:t>
      </w:r>
      <w:r w:rsidRPr="002F2734">
        <w:rPr>
          <w:rFonts w:ascii="Times New Roman" w:hAnsi="Times New Roman" w:cs="Times New Roman"/>
          <w:b/>
          <w:color w:val="538135" w:themeColor="accent6" w:themeShade="BF"/>
          <w:sz w:val="24"/>
          <w:szCs w:val="24"/>
          <w:u w:val="single"/>
        </w:rPr>
        <w:t xml:space="preserve"> </w:t>
      </w:r>
      <w:r w:rsidR="002F2734" w:rsidRPr="002F2734">
        <w:rPr>
          <w:rFonts w:ascii="Times New Roman" w:hAnsi="Times New Roman" w:cs="Times New Roman"/>
          <w:b/>
          <w:color w:val="538135" w:themeColor="accent6" w:themeShade="BF"/>
          <w:sz w:val="24"/>
          <w:szCs w:val="24"/>
          <w:u w:val="single"/>
        </w:rPr>
        <w:t xml:space="preserve"> </w:t>
      </w:r>
      <w:r w:rsidR="00487CFD" w:rsidRPr="002F2734">
        <w:rPr>
          <w:rFonts w:ascii="Times New Roman" w:hAnsi="Times New Roman" w:cs="Times New Roman"/>
          <w:b/>
          <w:color w:val="538135" w:themeColor="accent6" w:themeShade="BF"/>
          <w:sz w:val="24"/>
          <w:szCs w:val="24"/>
          <w:u w:val="single"/>
        </w:rPr>
        <w:t>Χ</w:t>
      </w:r>
      <w:bookmarkEnd w:id="48"/>
      <w:r w:rsidR="002F2734" w:rsidRPr="002F2734">
        <w:rPr>
          <w:rFonts w:ascii="Times New Roman" w:hAnsi="Times New Roman" w:cs="Times New Roman"/>
          <w:b/>
          <w:color w:val="538135" w:themeColor="accent6" w:themeShade="BF"/>
          <w:sz w:val="24"/>
          <w:szCs w:val="24"/>
          <w:u w:val="single"/>
        </w:rPr>
        <w:t>ΡΩΜΑ</w:t>
      </w:r>
    </w:p>
    <w:bookmarkEnd w:id="49"/>
    <w:p w:rsidR="005D70F1" w:rsidRPr="00363369" w:rsidRDefault="005D70F1"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Ακόμη, έχει </w:t>
      </w:r>
      <w:r w:rsidR="00751E4B">
        <w:rPr>
          <w:rFonts w:ascii="Times New Roman" w:hAnsi="Times New Roman"/>
          <w:sz w:val="24"/>
          <w:szCs w:val="24"/>
        </w:rPr>
        <w:t xml:space="preserve">επίσης διερευνηθεί </w:t>
      </w:r>
      <w:r>
        <w:rPr>
          <w:rFonts w:ascii="Times New Roman" w:hAnsi="Times New Roman"/>
          <w:sz w:val="24"/>
          <w:szCs w:val="24"/>
        </w:rPr>
        <w:t>η έκβαση κυήσεων</w:t>
      </w:r>
      <w:r w:rsidR="00751E4B">
        <w:rPr>
          <w:rFonts w:ascii="Times New Roman" w:hAnsi="Times New Roman"/>
          <w:sz w:val="24"/>
          <w:szCs w:val="24"/>
        </w:rPr>
        <w:t>,</w:t>
      </w:r>
      <w:r>
        <w:rPr>
          <w:rFonts w:ascii="Times New Roman" w:hAnsi="Times New Roman"/>
          <w:sz w:val="24"/>
          <w:szCs w:val="24"/>
        </w:rPr>
        <w:t xml:space="preserve"> μετά από εύρεση σκουρόχρωμου αμνιακού υγρού</w:t>
      </w:r>
      <w:r w:rsidR="00751E4B">
        <w:rPr>
          <w:rFonts w:ascii="Times New Roman" w:hAnsi="Times New Roman"/>
          <w:sz w:val="24"/>
          <w:szCs w:val="24"/>
        </w:rPr>
        <w:t>, με αμνιοπαρακέντηση</w:t>
      </w:r>
      <w:r>
        <w:rPr>
          <w:rFonts w:ascii="Times New Roman" w:hAnsi="Times New Roman"/>
          <w:sz w:val="24"/>
          <w:szCs w:val="24"/>
        </w:rPr>
        <w:t xml:space="preserve"> το</w:t>
      </w:r>
      <w:r w:rsidR="00751E4B">
        <w:rPr>
          <w:rFonts w:ascii="Times New Roman" w:hAnsi="Times New Roman"/>
          <w:sz w:val="24"/>
          <w:szCs w:val="24"/>
        </w:rPr>
        <w:t>υ δευτέ</w:t>
      </w:r>
      <w:r>
        <w:rPr>
          <w:rFonts w:ascii="Times New Roman" w:hAnsi="Times New Roman"/>
          <w:sz w:val="24"/>
          <w:szCs w:val="24"/>
        </w:rPr>
        <w:t>ρο</w:t>
      </w:r>
      <w:r w:rsidR="00751E4B">
        <w:rPr>
          <w:rFonts w:ascii="Times New Roman" w:hAnsi="Times New Roman"/>
          <w:sz w:val="24"/>
          <w:szCs w:val="24"/>
        </w:rPr>
        <w:t>υ τριμή</w:t>
      </w:r>
      <w:r>
        <w:rPr>
          <w:rFonts w:ascii="Times New Roman" w:hAnsi="Times New Roman"/>
          <w:sz w:val="24"/>
          <w:szCs w:val="24"/>
        </w:rPr>
        <w:t>νο</w:t>
      </w:r>
      <w:r w:rsidR="00751E4B">
        <w:rPr>
          <w:rFonts w:ascii="Times New Roman" w:hAnsi="Times New Roman"/>
          <w:sz w:val="24"/>
          <w:szCs w:val="24"/>
        </w:rPr>
        <w:t>υ</w:t>
      </w:r>
      <w:r>
        <w:rPr>
          <w:rFonts w:ascii="Times New Roman" w:hAnsi="Times New Roman"/>
          <w:sz w:val="24"/>
          <w:szCs w:val="24"/>
        </w:rPr>
        <w:t xml:space="preserve"> της κύησης (Αθανασιάδης</w:t>
      </w:r>
      <w:r w:rsidRPr="00363369">
        <w:rPr>
          <w:rFonts w:ascii="Times New Roman" w:hAnsi="Times New Roman"/>
          <w:sz w:val="24"/>
          <w:szCs w:val="24"/>
        </w:rPr>
        <w:t xml:space="preserve"> </w:t>
      </w:r>
      <w:r>
        <w:rPr>
          <w:rFonts w:ascii="Times New Roman" w:hAnsi="Times New Roman"/>
          <w:sz w:val="24"/>
          <w:szCs w:val="24"/>
          <w:lang w:val="en-US"/>
        </w:rPr>
        <w:t>et</w:t>
      </w:r>
      <w:r w:rsidRPr="00363369">
        <w:rPr>
          <w:rFonts w:ascii="Times New Roman" w:hAnsi="Times New Roman"/>
          <w:sz w:val="24"/>
          <w:szCs w:val="24"/>
        </w:rPr>
        <w:t xml:space="preserve"> </w:t>
      </w:r>
      <w:r>
        <w:rPr>
          <w:rFonts w:ascii="Times New Roman" w:hAnsi="Times New Roman"/>
          <w:sz w:val="24"/>
          <w:szCs w:val="24"/>
          <w:lang w:val="en-US"/>
        </w:rPr>
        <w:t>al</w:t>
      </w:r>
      <w:r w:rsidRPr="00363369">
        <w:rPr>
          <w:rFonts w:ascii="Times New Roman" w:hAnsi="Times New Roman"/>
          <w:sz w:val="24"/>
          <w:szCs w:val="24"/>
        </w:rPr>
        <w:t>., 2005</w:t>
      </w:r>
      <w:r>
        <w:rPr>
          <w:rFonts w:ascii="Times New Roman" w:hAnsi="Times New Roman"/>
          <w:sz w:val="24"/>
          <w:szCs w:val="24"/>
        </w:rPr>
        <w:t>)</w:t>
      </w:r>
      <w:r w:rsidRPr="00363369">
        <w:rPr>
          <w:rFonts w:ascii="Times New Roman" w:hAnsi="Times New Roman"/>
          <w:sz w:val="24"/>
          <w:szCs w:val="24"/>
        </w:rPr>
        <w:t xml:space="preserve">. </w:t>
      </w:r>
      <w:r w:rsidR="00751E4B">
        <w:rPr>
          <w:rFonts w:ascii="Times New Roman" w:hAnsi="Times New Roman"/>
          <w:sz w:val="24"/>
          <w:szCs w:val="24"/>
        </w:rPr>
        <w:t>Σ’</w:t>
      </w:r>
      <w:r>
        <w:rPr>
          <w:rFonts w:ascii="Times New Roman" w:hAnsi="Times New Roman"/>
          <w:sz w:val="24"/>
          <w:szCs w:val="24"/>
        </w:rPr>
        <w:t xml:space="preserve"> αυτή την έρευνα μελετήθηκαν 53 κυήσεις</w:t>
      </w:r>
      <w:r w:rsidR="00690283">
        <w:rPr>
          <w:rFonts w:ascii="Times New Roman" w:hAnsi="Times New Roman"/>
          <w:sz w:val="24"/>
          <w:szCs w:val="24"/>
        </w:rPr>
        <w:t xml:space="preserve"> με σκουρόχρωμο αμνιακό υγρό σε</w:t>
      </w:r>
      <w:r>
        <w:rPr>
          <w:rFonts w:ascii="Times New Roman" w:hAnsi="Times New Roman"/>
          <w:sz w:val="24"/>
          <w:szCs w:val="24"/>
        </w:rPr>
        <w:t xml:space="preserve"> γυναίκες ηλικίας 24-43 ετών και με 17-23 εβδομάδες κύησης. Το συμπέρασμα στο οποίο κατέληξαν οι ερευνητές ήταν ότι η ύπαρξη σκουρόχρωμου αμνιακού υγρού μπορεί να συνδέεται με ενδοαμνιακή μόλυνση, μεγάλη πιθανότητα επιπλοκών αμέσως μετά την αμνιοπαρακέντηση</w:t>
      </w:r>
      <w:r w:rsidR="00690283">
        <w:rPr>
          <w:rFonts w:ascii="Times New Roman" w:hAnsi="Times New Roman"/>
          <w:sz w:val="24"/>
          <w:szCs w:val="24"/>
        </w:rPr>
        <w:t>,</w:t>
      </w:r>
      <w:r>
        <w:rPr>
          <w:rFonts w:ascii="Times New Roman" w:hAnsi="Times New Roman"/>
          <w:sz w:val="24"/>
          <w:szCs w:val="24"/>
        </w:rPr>
        <w:t xml:space="preserve"> αλλά</w:t>
      </w:r>
      <w:r w:rsidR="00690283">
        <w:rPr>
          <w:rFonts w:ascii="Times New Roman" w:hAnsi="Times New Roman"/>
          <w:sz w:val="24"/>
          <w:szCs w:val="24"/>
        </w:rPr>
        <w:t xml:space="preserve"> χωρίς αρνητικές επιπτώσεις σ</w:t>
      </w:r>
      <w:r>
        <w:rPr>
          <w:rFonts w:ascii="Times New Roman" w:hAnsi="Times New Roman"/>
          <w:sz w:val="24"/>
          <w:szCs w:val="24"/>
        </w:rPr>
        <w:t>την έκβαση της κύησης. Ωστόσο, κρίνεται απαραίτητη η παρακολούθηση της κύησης</w:t>
      </w:r>
      <w:r w:rsidR="00690283">
        <w:rPr>
          <w:rFonts w:ascii="Times New Roman" w:hAnsi="Times New Roman"/>
          <w:sz w:val="24"/>
          <w:szCs w:val="24"/>
        </w:rPr>
        <w:t>,</w:t>
      </w:r>
      <w:r>
        <w:rPr>
          <w:rFonts w:ascii="Times New Roman" w:hAnsi="Times New Roman"/>
          <w:sz w:val="24"/>
          <w:szCs w:val="24"/>
        </w:rPr>
        <w:t xml:space="preserve"> μέχρι την περάτωσή</w:t>
      </w:r>
      <w:r w:rsidR="00690283">
        <w:rPr>
          <w:rFonts w:ascii="Times New Roman" w:hAnsi="Times New Roman"/>
          <w:sz w:val="24"/>
          <w:szCs w:val="24"/>
        </w:rPr>
        <w:t>,</w:t>
      </w:r>
      <w:r>
        <w:rPr>
          <w:rFonts w:ascii="Times New Roman" w:hAnsi="Times New Roman"/>
          <w:sz w:val="24"/>
          <w:szCs w:val="24"/>
        </w:rPr>
        <w:t xml:space="preserve"> της αφού </w:t>
      </w:r>
      <w:r w:rsidR="00690283">
        <w:rPr>
          <w:rFonts w:ascii="Times New Roman" w:hAnsi="Times New Roman"/>
          <w:sz w:val="24"/>
          <w:szCs w:val="24"/>
        </w:rPr>
        <w:t xml:space="preserve"> χαρακτηρίζεται </w:t>
      </w:r>
      <w:r>
        <w:rPr>
          <w:rFonts w:ascii="Times New Roman" w:hAnsi="Times New Roman"/>
          <w:sz w:val="24"/>
          <w:szCs w:val="24"/>
        </w:rPr>
        <w:t>«υψηλού κινδύνου».</w:t>
      </w:r>
    </w:p>
    <w:p w:rsidR="005D35B0" w:rsidRPr="00185237" w:rsidRDefault="005D35B0" w:rsidP="00F54DC3">
      <w:pPr>
        <w:pStyle w:val="2"/>
        <w:spacing w:line="360" w:lineRule="auto"/>
        <w:rPr>
          <w:rFonts w:ascii="Times New Roman" w:hAnsi="Times New Roman" w:cs="Times New Roman"/>
          <w:b/>
          <w:color w:val="538135" w:themeColor="accent6" w:themeShade="BF"/>
          <w:sz w:val="24"/>
          <w:szCs w:val="24"/>
          <w:u w:val="single"/>
        </w:rPr>
      </w:pPr>
      <w:bookmarkStart w:id="50" w:name="_Toc118753500"/>
      <w:bookmarkStart w:id="51" w:name="_Hlk118586023"/>
      <w:r w:rsidRPr="00185237">
        <w:rPr>
          <w:rFonts w:ascii="Times New Roman" w:hAnsi="Times New Roman" w:cs="Times New Roman"/>
          <w:b/>
          <w:color w:val="538135" w:themeColor="accent6" w:themeShade="BF"/>
          <w:sz w:val="24"/>
          <w:szCs w:val="24"/>
          <w:u w:val="single"/>
        </w:rPr>
        <w:lastRenderedPageBreak/>
        <w:t>4.</w:t>
      </w:r>
      <w:r w:rsidR="00487CFD" w:rsidRPr="00185237">
        <w:rPr>
          <w:rFonts w:ascii="Times New Roman" w:hAnsi="Times New Roman" w:cs="Times New Roman"/>
          <w:b/>
          <w:color w:val="538135" w:themeColor="accent6" w:themeShade="BF"/>
          <w:sz w:val="24"/>
          <w:szCs w:val="24"/>
          <w:u w:val="single"/>
        </w:rPr>
        <w:t>5</w:t>
      </w:r>
      <w:r w:rsidRPr="00185237">
        <w:rPr>
          <w:rFonts w:ascii="Times New Roman" w:hAnsi="Times New Roman" w:cs="Times New Roman"/>
          <w:b/>
          <w:color w:val="538135" w:themeColor="accent6" w:themeShade="BF"/>
          <w:sz w:val="24"/>
          <w:szCs w:val="24"/>
          <w:u w:val="single"/>
        </w:rPr>
        <w:t xml:space="preserve"> </w:t>
      </w:r>
      <w:r w:rsidR="00185237" w:rsidRPr="00185237">
        <w:rPr>
          <w:rFonts w:ascii="Times New Roman" w:hAnsi="Times New Roman" w:cs="Times New Roman"/>
          <w:b/>
          <w:color w:val="538135" w:themeColor="accent6" w:themeShade="BF"/>
          <w:sz w:val="24"/>
          <w:szCs w:val="24"/>
          <w:u w:val="single"/>
        </w:rPr>
        <w:t xml:space="preserve"> </w:t>
      </w:r>
      <w:r w:rsidRPr="00185237">
        <w:rPr>
          <w:rFonts w:ascii="Times New Roman" w:hAnsi="Times New Roman" w:cs="Times New Roman"/>
          <w:b/>
          <w:color w:val="538135" w:themeColor="accent6" w:themeShade="BF"/>
          <w:sz w:val="24"/>
          <w:szCs w:val="24"/>
          <w:u w:val="single"/>
        </w:rPr>
        <w:t>Ε</w:t>
      </w:r>
      <w:bookmarkEnd w:id="50"/>
      <w:r w:rsidR="00185237" w:rsidRPr="00185237">
        <w:rPr>
          <w:rFonts w:ascii="Times New Roman" w:hAnsi="Times New Roman" w:cs="Times New Roman"/>
          <w:b/>
          <w:color w:val="538135" w:themeColor="accent6" w:themeShade="BF"/>
          <w:sz w:val="24"/>
          <w:szCs w:val="24"/>
          <w:u w:val="single"/>
        </w:rPr>
        <w:t>ΠΙΠΛΟΚΕΣ ΑΜΝΙΟΠΑΡΑΚΕΝΤΗΣΗ</w:t>
      </w:r>
      <w:r w:rsidR="00185237">
        <w:rPr>
          <w:rFonts w:ascii="Times New Roman" w:hAnsi="Times New Roman" w:cs="Times New Roman"/>
          <w:b/>
          <w:color w:val="538135" w:themeColor="accent6" w:themeShade="BF"/>
          <w:sz w:val="24"/>
          <w:szCs w:val="24"/>
          <w:u w:val="single"/>
        </w:rPr>
        <w:t>Σ</w:t>
      </w:r>
    </w:p>
    <w:bookmarkEnd w:id="51"/>
    <w:p w:rsidR="00054CC1" w:rsidRDefault="00054CC1"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Οι επιπλοκές της αμνι</w:t>
      </w:r>
      <w:r w:rsidR="006A665C">
        <w:rPr>
          <w:rFonts w:ascii="Times New Roman" w:hAnsi="Times New Roman"/>
          <w:sz w:val="24"/>
          <w:szCs w:val="24"/>
        </w:rPr>
        <w:t>οπαρακέντησης έχουν μελετηθεί διαχρονικά</w:t>
      </w:r>
      <w:r>
        <w:rPr>
          <w:rFonts w:ascii="Times New Roman" w:hAnsi="Times New Roman"/>
          <w:sz w:val="24"/>
          <w:szCs w:val="24"/>
        </w:rPr>
        <w:t xml:space="preserve"> σε διάφορες έρευνες. Συγκεκριμένα, μια αναδρομική μελέτη που </w:t>
      </w:r>
      <w:r w:rsidR="006A665C">
        <w:rPr>
          <w:rFonts w:ascii="Times New Roman" w:hAnsi="Times New Roman"/>
          <w:sz w:val="24"/>
          <w:szCs w:val="24"/>
        </w:rPr>
        <w:t>πραγματοποιήθηκε</w:t>
      </w:r>
      <w:r>
        <w:rPr>
          <w:rFonts w:ascii="Times New Roman" w:hAnsi="Times New Roman"/>
          <w:sz w:val="24"/>
          <w:szCs w:val="24"/>
        </w:rPr>
        <w:t xml:space="preserve"> στο τμήμα Μαιευτικής και Γυναικολογίας σε Πανεπιστήμιο της Τουρκίας (</w:t>
      </w:r>
      <w:r>
        <w:rPr>
          <w:rFonts w:ascii="Times New Roman" w:hAnsi="Times New Roman"/>
          <w:sz w:val="24"/>
          <w:szCs w:val="24"/>
          <w:lang w:val="en-US"/>
        </w:rPr>
        <w:t>Serin</w:t>
      </w:r>
      <w:r w:rsidRPr="005274B5">
        <w:rPr>
          <w:rFonts w:ascii="Times New Roman" w:hAnsi="Times New Roman"/>
          <w:sz w:val="24"/>
          <w:szCs w:val="24"/>
        </w:rPr>
        <w:t xml:space="preserve"> </w:t>
      </w:r>
      <w:r>
        <w:rPr>
          <w:rFonts w:ascii="Times New Roman" w:hAnsi="Times New Roman"/>
          <w:sz w:val="24"/>
          <w:szCs w:val="24"/>
          <w:lang w:val="en-US"/>
        </w:rPr>
        <w:t>et</w:t>
      </w:r>
      <w:r w:rsidRPr="005274B5">
        <w:rPr>
          <w:rFonts w:ascii="Times New Roman" w:hAnsi="Times New Roman"/>
          <w:sz w:val="24"/>
          <w:szCs w:val="24"/>
        </w:rPr>
        <w:t xml:space="preserve"> </w:t>
      </w:r>
      <w:r>
        <w:rPr>
          <w:rFonts w:ascii="Times New Roman" w:hAnsi="Times New Roman"/>
          <w:sz w:val="24"/>
          <w:szCs w:val="24"/>
          <w:lang w:val="en-US"/>
        </w:rPr>
        <w:t>al</w:t>
      </w:r>
      <w:r w:rsidRPr="005274B5">
        <w:rPr>
          <w:rFonts w:ascii="Times New Roman" w:hAnsi="Times New Roman"/>
          <w:sz w:val="24"/>
          <w:szCs w:val="24"/>
        </w:rPr>
        <w:t>., 2013</w:t>
      </w:r>
      <w:r>
        <w:rPr>
          <w:rFonts w:ascii="Times New Roman" w:hAnsi="Times New Roman"/>
          <w:sz w:val="24"/>
          <w:szCs w:val="24"/>
        </w:rPr>
        <w:t>) αφορούσε την μελέτη</w:t>
      </w:r>
      <w:r w:rsidR="006A665C">
        <w:rPr>
          <w:rFonts w:ascii="Times New Roman" w:hAnsi="Times New Roman"/>
          <w:sz w:val="24"/>
          <w:szCs w:val="24"/>
        </w:rPr>
        <w:t xml:space="preserve"> </w:t>
      </w:r>
      <w:r>
        <w:rPr>
          <w:rFonts w:ascii="Times New Roman" w:hAnsi="Times New Roman"/>
          <w:sz w:val="24"/>
          <w:szCs w:val="24"/>
        </w:rPr>
        <w:t>αποτελεσμάτων</w:t>
      </w:r>
      <w:r w:rsidR="006A665C">
        <w:rPr>
          <w:rFonts w:ascii="Times New Roman" w:hAnsi="Times New Roman"/>
          <w:sz w:val="24"/>
          <w:szCs w:val="24"/>
        </w:rPr>
        <w:t xml:space="preserve"> του </w:t>
      </w:r>
      <w:proofErr w:type="spellStart"/>
      <w:r w:rsidR="006A665C">
        <w:rPr>
          <w:rFonts w:ascii="Times New Roman" w:hAnsi="Times New Roman"/>
          <w:sz w:val="24"/>
          <w:szCs w:val="24"/>
        </w:rPr>
        <w:t>καρυότυπου</w:t>
      </w:r>
      <w:proofErr w:type="spellEnd"/>
      <w:r w:rsidR="006A665C">
        <w:rPr>
          <w:rFonts w:ascii="Times New Roman" w:hAnsi="Times New Roman"/>
          <w:sz w:val="24"/>
          <w:szCs w:val="24"/>
        </w:rPr>
        <w:t xml:space="preserve"> και τις επιπλοκές</w:t>
      </w:r>
      <w:r>
        <w:rPr>
          <w:rFonts w:ascii="Times New Roman" w:hAnsi="Times New Roman"/>
          <w:sz w:val="24"/>
          <w:szCs w:val="24"/>
        </w:rPr>
        <w:t xml:space="preserve"> που είχαν οι αμνιοπαρακεντήσ</w:t>
      </w:r>
      <w:r w:rsidR="006A665C">
        <w:rPr>
          <w:rFonts w:ascii="Times New Roman" w:hAnsi="Times New Roman"/>
          <w:sz w:val="24"/>
          <w:szCs w:val="24"/>
        </w:rPr>
        <w:t>εις που πραγματοποιήθηκαν στην Κ</w:t>
      </w:r>
      <w:r>
        <w:rPr>
          <w:rFonts w:ascii="Times New Roman" w:hAnsi="Times New Roman"/>
          <w:sz w:val="24"/>
          <w:szCs w:val="24"/>
        </w:rPr>
        <w:t>λινική α</w:t>
      </w:r>
      <w:r w:rsidR="006A665C">
        <w:rPr>
          <w:rFonts w:ascii="Times New Roman" w:hAnsi="Times New Roman"/>
          <w:sz w:val="24"/>
          <w:szCs w:val="24"/>
        </w:rPr>
        <w:t>πό το 2011 ως το 2013. Η πιο συχ</w:t>
      </w:r>
      <w:r>
        <w:rPr>
          <w:rFonts w:ascii="Times New Roman" w:hAnsi="Times New Roman"/>
          <w:sz w:val="24"/>
          <w:szCs w:val="24"/>
        </w:rPr>
        <w:t xml:space="preserve">νή ένδειξη στις αμνιοπαρακεντήσεις ήταν ο κίνδυνος στο </w:t>
      </w:r>
      <w:r>
        <w:rPr>
          <w:rFonts w:ascii="Times New Roman" w:hAnsi="Times New Roman"/>
          <w:sz w:val="24"/>
          <w:szCs w:val="24"/>
          <w:lang w:val="en-US"/>
        </w:rPr>
        <w:t>triple</w:t>
      </w:r>
      <w:r w:rsidRPr="005A059C">
        <w:rPr>
          <w:rFonts w:ascii="Times New Roman" w:hAnsi="Times New Roman"/>
          <w:sz w:val="24"/>
          <w:szCs w:val="24"/>
        </w:rPr>
        <w:t xml:space="preserve"> </w:t>
      </w:r>
      <w:r w:rsidR="006A665C">
        <w:rPr>
          <w:rFonts w:ascii="Times New Roman" w:hAnsi="Times New Roman"/>
          <w:sz w:val="24"/>
          <w:szCs w:val="24"/>
        </w:rPr>
        <w:t xml:space="preserve">τεστ που έφτανε </w:t>
      </w:r>
      <w:r>
        <w:rPr>
          <w:rFonts w:ascii="Times New Roman" w:hAnsi="Times New Roman"/>
          <w:sz w:val="24"/>
          <w:szCs w:val="24"/>
        </w:rPr>
        <w:t>το 65,</w:t>
      </w:r>
      <w:r w:rsidR="006A665C">
        <w:rPr>
          <w:rFonts w:ascii="Times New Roman" w:hAnsi="Times New Roman"/>
          <w:sz w:val="24"/>
          <w:szCs w:val="24"/>
        </w:rPr>
        <w:t>5%. Επίσης</w:t>
      </w:r>
      <w:r>
        <w:rPr>
          <w:rFonts w:ascii="Times New Roman" w:hAnsi="Times New Roman"/>
          <w:sz w:val="24"/>
          <w:szCs w:val="24"/>
        </w:rPr>
        <w:t xml:space="preserve"> αποτέλεσμα της αμνιοπαρακέντησης ήταν η ύπαρξη μη φυσιολογικού καρυότυπου στο 6,06% των </w:t>
      </w:r>
      <w:r w:rsidR="006A665C">
        <w:rPr>
          <w:rFonts w:ascii="Times New Roman" w:hAnsi="Times New Roman"/>
          <w:sz w:val="24"/>
          <w:szCs w:val="24"/>
        </w:rPr>
        <w:t>γυναικών</w:t>
      </w:r>
      <w:r>
        <w:rPr>
          <w:rFonts w:ascii="Times New Roman" w:hAnsi="Times New Roman"/>
          <w:sz w:val="24"/>
          <w:szCs w:val="24"/>
        </w:rPr>
        <w:t xml:space="preserve">. Συγκεκριμένα, αυτή η επιπλοκή </w:t>
      </w:r>
      <w:r w:rsidR="006A665C">
        <w:rPr>
          <w:rFonts w:ascii="Times New Roman" w:hAnsi="Times New Roman"/>
          <w:sz w:val="24"/>
          <w:szCs w:val="24"/>
        </w:rPr>
        <w:t>έδειξε</w:t>
      </w:r>
      <w:r>
        <w:rPr>
          <w:rFonts w:ascii="Times New Roman" w:hAnsi="Times New Roman"/>
          <w:sz w:val="24"/>
          <w:szCs w:val="24"/>
        </w:rPr>
        <w:t xml:space="preserve"> δ</w:t>
      </w:r>
      <w:r w:rsidR="006A665C">
        <w:rPr>
          <w:rFonts w:ascii="Times New Roman" w:hAnsi="Times New Roman"/>
          <w:sz w:val="24"/>
          <w:szCs w:val="24"/>
        </w:rPr>
        <w:t>ιαφορετικά ποσοστά μεταξύ γυναικών με κυοφορία</w:t>
      </w:r>
      <w:r>
        <w:rPr>
          <w:rFonts w:ascii="Times New Roman" w:hAnsi="Times New Roman"/>
          <w:sz w:val="24"/>
          <w:szCs w:val="24"/>
        </w:rPr>
        <w:t xml:space="preserve"> σ</w:t>
      </w:r>
      <w:r w:rsidR="006A665C">
        <w:rPr>
          <w:rFonts w:ascii="Times New Roman" w:hAnsi="Times New Roman"/>
          <w:sz w:val="24"/>
          <w:szCs w:val="24"/>
        </w:rPr>
        <w:t>ε προχωρημένη ηλικία, σε γυναίκες με υψηλό κίνδυνο</w:t>
      </w:r>
      <w:r>
        <w:rPr>
          <w:rFonts w:ascii="Times New Roman" w:hAnsi="Times New Roman"/>
          <w:sz w:val="24"/>
          <w:szCs w:val="24"/>
        </w:rPr>
        <w:t xml:space="preserve"> στο τριπλό ή διπλ</w:t>
      </w:r>
      <w:r w:rsidR="006A665C">
        <w:rPr>
          <w:rFonts w:ascii="Times New Roman" w:hAnsi="Times New Roman"/>
          <w:sz w:val="24"/>
          <w:szCs w:val="24"/>
        </w:rPr>
        <w:t>ό τεστ</w:t>
      </w:r>
      <w:r>
        <w:rPr>
          <w:rFonts w:ascii="Times New Roman" w:hAnsi="Times New Roman"/>
          <w:sz w:val="24"/>
          <w:szCs w:val="24"/>
        </w:rPr>
        <w:t xml:space="preserve"> σε </w:t>
      </w:r>
      <w:r w:rsidR="006A665C">
        <w:rPr>
          <w:rFonts w:ascii="Times New Roman" w:hAnsi="Times New Roman"/>
          <w:sz w:val="24"/>
          <w:szCs w:val="24"/>
        </w:rPr>
        <w:t>γυναίκε</w:t>
      </w:r>
      <w:r>
        <w:rPr>
          <w:rFonts w:ascii="Times New Roman" w:hAnsi="Times New Roman"/>
          <w:sz w:val="24"/>
          <w:szCs w:val="24"/>
        </w:rPr>
        <w:t>ς με μη φυσιολογικά</w:t>
      </w:r>
      <w:r w:rsidR="006A665C">
        <w:rPr>
          <w:rFonts w:ascii="Times New Roman" w:hAnsi="Times New Roman"/>
          <w:sz w:val="24"/>
          <w:szCs w:val="24"/>
        </w:rPr>
        <w:t xml:space="preserve"> ευρήματα υπερήχων και σε γυναίκε</w:t>
      </w:r>
      <w:r>
        <w:rPr>
          <w:rFonts w:ascii="Times New Roman" w:hAnsi="Times New Roman"/>
          <w:sz w:val="24"/>
          <w:szCs w:val="24"/>
        </w:rPr>
        <w:t xml:space="preserve">ς με </w:t>
      </w:r>
      <w:r w:rsidRPr="005D35B0">
        <w:rPr>
          <w:rFonts w:ascii="Times New Roman" w:hAnsi="Times New Roman"/>
          <w:sz w:val="24"/>
          <w:szCs w:val="24"/>
        </w:rPr>
        <w:t xml:space="preserve">εμβρυϊκή </w:t>
      </w:r>
      <w:proofErr w:type="spellStart"/>
      <w:r w:rsidRPr="005D35B0">
        <w:rPr>
          <w:rFonts w:ascii="Times New Roman" w:hAnsi="Times New Roman"/>
          <w:sz w:val="24"/>
          <w:szCs w:val="24"/>
        </w:rPr>
        <w:t>ύδρωση</w:t>
      </w:r>
      <w:proofErr w:type="spellEnd"/>
      <w:r>
        <w:rPr>
          <w:rFonts w:ascii="Times New Roman" w:hAnsi="Times New Roman"/>
          <w:sz w:val="24"/>
          <w:szCs w:val="24"/>
        </w:rPr>
        <w:t xml:space="preserve"> (</w:t>
      </w:r>
      <w:r>
        <w:rPr>
          <w:rFonts w:ascii="Times New Roman" w:hAnsi="Times New Roman"/>
          <w:sz w:val="24"/>
          <w:szCs w:val="24"/>
          <w:lang w:val="en-US"/>
        </w:rPr>
        <w:t>Serin</w:t>
      </w:r>
      <w:r w:rsidRPr="00047194">
        <w:rPr>
          <w:rFonts w:ascii="Times New Roman" w:hAnsi="Times New Roman"/>
          <w:sz w:val="24"/>
          <w:szCs w:val="24"/>
        </w:rPr>
        <w:t xml:space="preserve"> </w:t>
      </w:r>
      <w:r>
        <w:rPr>
          <w:rFonts w:ascii="Times New Roman" w:hAnsi="Times New Roman"/>
          <w:sz w:val="24"/>
          <w:szCs w:val="24"/>
          <w:lang w:val="en-US"/>
        </w:rPr>
        <w:t>et</w:t>
      </w:r>
      <w:r w:rsidRPr="00047194">
        <w:rPr>
          <w:rFonts w:ascii="Times New Roman" w:hAnsi="Times New Roman"/>
          <w:sz w:val="24"/>
          <w:szCs w:val="24"/>
        </w:rPr>
        <w:t xml:space="preserve"> </w:t>
      </w:r>
      <w:r>
        <w:rPr>
          <w:rFonts w:ascii="Times New Roman" w:hAnsi="Times New Roman"/>
          <w:sz w:val="24"/>
          <w:szCs w:val="24"/>
          <w:lang w:val="en-US"/>
        </w:rPr>
        <w:t>al</w:t>
      </w:r>
      <w:r w:rsidRPr="00047194">
        <w:rPr>
          <w:rFonts w:ascii="Times New Roman" w:hAnsi="Times New Roman"/>
          <w:sz w:val="24"/>
          <w:szCs w:val="24"/>
        </w:rPr>
        <w:t xml:space="preserve">., </w:t>
      </w:r>
      <w:r w:rsidRPr="000D268E">
        <w:rPr>
          <w:rFonts w:ascii="Times New Roman" w:hAnsi="Times New Roman"/>
          <w:sz w:val="24"/>
          <w:szCs w:val="24"/>
        </w:rPr>
        <w:t>2013</w:t>
      </w:r>
      <w:r>
        <w:rPr>
          <w:rFonts w:ascii="Times New Roman" w:hAnsi="Times New Roman"/>
          <w:sz w:val="24"/>
          <w:szCs w:val="24"/>
        </w:rPr>
        <w:t>).</w:t>
      </w:r>
    </w:p>
    <w:p w:rsidR="00054CC1" w:rsidRDefault="00054CC1"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Ωστόσο, έχει αναφερθεί ότι η αμνιοπαρακέντηση</w:t>
      </w:r>
      <w:r w:rsidR="009B2BF5">
        <w:rPr>
          <w:rFonts w:ascii="Times New Roman" w:hAnsi="Times New Roman"/>
          <w:sz w:val="24"/>
          <w:szCs w:val="24"/>
        </w:rPr>
        <w:t>,</w:t>
      </w:r>
      <w:r>
        <w:rPr>
          <w:rFonts w:ascii="Times New Roman" w:hAnsi="Times New Roman"/>
          <w:sz w:val="24"/>
          <w:szCs w:val="24"/>
        </w:rPr>
        <w:t xml:space="preserve"> σε συνδυασμό με τη χρήση υπερηχογραφήματος</w:t>
      </w:r>
      <w:r w:rsidR="009B2BF5">
        <w:rPr>
          <w:rFonts w:ascii="Times New Roman" w:hAnsi="Times New Roman"/>
          <w:sz w:val="24"/>
          <w:szCs w:val="24"/>
        </w:rPr>
        <w:t>,</w:t>
      </w:r>
      <w:r>
        <w:rPr>
          <w:rFonts w:ascii="Times New Roman" w:hAnsi="Times New Roman"/>
          <w:sz w:val="24"/>
          <w:szCs w:val="24"/>
        </w:rPr>
        <w:t xml:space="preserve"> μπορεί να μειώσει τους κινδύνους</w:t>
      </w:r>
      <w:r w:rsidR="009B2BF5">
        <w:rPr>
          <w:rFonts w:ascii="Times New Roman" w:hAnsi="Times New Roman"/>
          <w:sz w:val="24"/>
          <w:szCs w:val="24"/>
        </w:rPr>
        <w:t xml:space="preserve"> τ</w:t>
      </w:r>
      <w:r>
        <w:rPr>
          <w:rFonts w:ascii="Times New Roman" w:hAnsi="Times New Roman"/>
          <w:sz w:val="24"/>
          <w:szCs w:val="24"/>
        </w:rPr>
        <w:t>η</w:t>
      </w:r>
      <w:r w:rsidR="009B2BF5">
        <w:rPr>
          <w:rFonts w:ascii="Times New Roman" w:hAnsi="Times New Roman"/>
          <w:sz w:val="24"/>
          <w:szCs w:val="24"/>
        </w:rPr>
        <w:t>ς</w:t>
      </w:r>
      <w:r>
        <w:rPr>
          <w:rFonts w:ascii="Times New Roman" w:hAnsi="Times New Roman"/>
          <w:sz w:val="24"/>
          <w:szCs w:val="24"/>
        </w:rPr>
        <w:t xml:space="preserve"> συγκεκριμένη</w:t>
      </w:r>
      <w:r w:rsidR="009B2BF5">
        <w:rPr>
          <w:rFonts w:ascii="Times New Roman" w:hAnsi="Times New Roman"/>
          <w:sz w:val="24"/>
          <w:szCs w:val="24"/>
        </w:rPr>
        <w:t>ς</w:t>
      </w:r>
      <w:r>
        <w:rPr>
          <w:rFonts w:ascii="Times New Roman" w:hAnsi="Times New Roman"/>
          <w:sz w:val="24"/>
          <w:szCs w:val="24"/>
        </w:rPr>
        <w:t xml:space="preserve"> διαδικασία</w:t>
      </w:r>
      <w:r w:rsidR="009B2BF5">
        <w:rPr>
          <w:rFonts w:ascii="Times New Roman" w:hAnsi="Times New Roman"/>
          <w:sz w:val="24"/>
          <w:szCs w:val="24"/>
        </w:rPr>
        <w:t>ς</w:t>
      </w:r>
      <w:r>
        <w:rPr>
          <w:rFonts w:ascii="Times New Roman" w:hAnsi="Times New Roman"/>
          <w:sz w:val="24"/>
          <w:szCs w:val="24"/>
        </w:rPr>
        <w:t xml:space="preserve"> (</w:t>
      </w:r>
      <w:r>
        <w:rPr>
          <w:rFonts w:ascii="Times New Roman" w:hAnsi="Times New Roman"/>
          <w:sz w:val="24"/>
          <w:szCs w:val="24"/>
          <w:lang w:val="en-US"/>
        </w:rPr>
        <w:t>Theodora</w:t>
      </w:r>
      <w:r w:rsidRPr="00092E75">
        <w:rPr>
          <w:rFonts w:ascii="Times New Roman" w:hAnsi="Times New Roman"/>
          <w:sz w:val="24"/>
          <w:szCs w:val="24"/>
        </w:rPr>
        <w:t xml:space="preserve"> </w:t>
      </w:r>
      <w:r>
        <w:rPr>
          <w:rFonts w:ascii="Times New Roman" w:hAnsi="Times New Roman"/>
          <w:sz w:val="24"/>
          <w:szCs w:val="24"/>
          <w:lang w:val="en-US"/>
        </w:rPr>
        <w:t>et</w:t>
      </w:r>
      <w:r w:rsidRPr="00092E75">
        <w:rPr>
          <w:rFonts w:ascii="Times New Roman" w:hAnsi="Times New Roman"/>
          <w:sz w:val="24"/>
          <w:szCs w:val="24"/>
        </w:rPr>
        <w:t xml:space="preserve"> </w:t>
      </w:r>
      <w:r>
        <w:rPr>
          <w:rFonts w:ascii="Times New Roman" w:hAnsi="Times New Roman"/>
          <w:sz w:val="24"/>
          <w:szCs w:val="24"/>
          <w:lang w:val="en-US"/>
        </w:rPr>
        <w:t>al</w:t>
      </w:r>
      <w:r w:rsidRPr="00092E75">
        <w:rPr>
          <w:rFonts w:ascii="Times New Roman" w:hAnsi="Times New Roman"/>
          <w:sz w:val="24"/>
          <w:szCs w:val="24"/>
        </w:rPr>
        <w:t>., 2015</w:t>
      </w:r>
      <w:r>
        <w:rPr>
          <w:rFonts w:ascii="Times New Roman" w:hAnsi="Times New Roman"/>
          <w:sz w:val="24"/>
          <w:szCs w:val="24"/>
        </w:rPr>
        <w:t>).</w:t>
      </w:r>
      <w:r w:rsidRPr="00092E75">
        <w:rPr>
          <w:rFonts w:ascii="Times New Roman" w:hAnsi="Times New Roman"/>
          <w:sz w:val="24"/>
          <w:szCs w:val="24"/>
        </w:rPr>
        <w:t xml:space="preserve"> </w:t>
      </w:r>
      <w:r>
        <w:rPr>
          <w:rFonts w:ascii="Times New Roman" w:hAnsi="Times New Roman"/>
          <w:sz w:val="24"/>
          <w:szCs w:val="24"/>
        </w:rPr>
        <w:t>Η παρούσα μελέτη</w:t>
      </w:r>
      <w:r w:rsidR="00497C39">
        <w:rPr>
          <w:rFonts w:ascii="Times New Roman" w:hAnsi="Times New Roman"/>
          <w:sz w:val="24"/>
          <w:szCs w:val="24"/>
        </w:rPr>
        <w:t>,</w:t>
      </w:r>
      <w:r>
        <w:rPr>
          <w:rFonts w:ascii="Times New Roman" w:hAnsi="Times New Roman"/>
          <w:sz w:val="24"/>
          <w:szCs w:val="24"/>
        </w:rPr>
        <w:t xml:space="preserve"> βασιζόμενη σε προηγούμενες έρευνες και σε έρευνα που διεξήγαγαν οι ίδιοι οι ερευνητές</w:t>
      </w:r>
      <w:r w:rsidR="00497C39">
        <w:rPr>
          <w:rFonts w:ascii="Times New Roman" w:hAnsi="Times New Roman"/>
          <w:sz w:val="24"/>
          <w:szCs w:val="24"/>
        </w:rPr>
        <w:t>,</w:t>
      </w:r>
      <w:r>
        <w:rPr>
          <w:rFonts w:ascii="Times New Roman" w:hAnsi="Times New Roman"/>
          <w:sz w:val="24"/>
          <w:szCs w:val="24"/>
        </w:rPr>
        <w:t xml:space="preserve"> κατέληξε στο συμπέρασμα ότι η εκτέλεση αμνιοπαρακέντησης</w:t>
      </w:r>
      <w:r w:rsidR="00497C39">
        <w:rPr>
          <w:rFonts w:ascii="Times New Roman" w:hAnsi="Times New Roman"/>
          <w:sz w:val="24"/>
          <w:szCs w:val="24"/>
        </w:rPr>
        <w:t>,</w:t>
      </w:r>
      <w:r>
        <w:rPr>
          <w:rFonts w:ascii="Times New Roman" w:hAnsi="Times New Roman"/>
          <w:sz w:val="24"/>
          <w:szCs w:val="24"/>
        </w:rPr>
        <w:t xml:space="preserve"> με ταυτόχρονη χρήση υπερήχων έχει μειώσει τις περιπτώσεις παρακέντησης</w:t>
      </w:r>
      <w:r w:rsidR="00497C39">
        <w:rPr>
          <w:rFonts w:ascii="Times New Roman" w:hAnsi="Times New Roman"/>
          <w:sz w:val="24"/>
          <w:szCs w:val="24"/>
        </w:rPr>
        <w:t xml:space="preserve"> του </w:t>
      </w:r>
      <w:r>
        <w:rPr>
          <w:rFonts w:ascii="Times New Roman" w:hAnsi="Times New Roman"/>
          <w:sz w:val="24"/>
          <w:szCs w:val="24"/>
        </w:rPr>
        <w:t>πλακούντα που μπορεί να μην οδηγεί απαραίτητα σε απώλεια του εμβρύου</w:t>
      </w:r>
      <w:r w:rsidR="00497C39">
        <w:rPr>
          <w:rFonts w:ascii="Times New Roman" w:hAnsi="Times New Roman"/>
          <w:sz w:val="24"/>
          <w:szCs w:val="24"/>
        </w:rPr>
        <w:t>,</w:t>
      </w:r>
      <w:r>
        <w:rPr>
          <w:rFonts w:ascii="Times New Roman" w:hAnsi="Times New Roman"/>
          <w:sz w:val="24"/>
          <w:szCs w:val="24"/>
        </w:rPr>
        <w:t xml:space="preserve"> αλλά αυξάνει τον κίνδυνο μετάδοσης ασθενειών από την μητέρα στο έμβρυο και τον κίνδυνο </w:t>
      </w:r>
      <w:r w:rsidRPr="005D35B0">
        <w:rPr>
          <w:rFonts w:ascii="Times New Roman" w:hAnsi="Times New Roman"/>
          <w:sz w:val="24"/>
          <w:szCs w:val="24"/>
        </w:rPr>
        <w:t xml:space="preserve">ευαισθητοποίησης </w:t>
      </w:r>
      <w:r w:rsidRPr="005D35B0">
        <w:rPr>
          <w:rFonts w:ascii="Times New Roman" w:hAnsi="Times New Roman"/>
          <w:sz w:val="24"/>
          <w:szCs w:val="24"/>
          <w:lang w:val="en-US"/>
        </w:rPr>
        <w:t>Rhesus</w:t>
      </w:r>
      <w:r w:rsidRPr="00784C90">
        <w:rPr>
          <w:rFonts w:ascii="Times New Roman" w:hAnsi="Times New Roman"/>
          <w:sz w:val="24"/>
          <w:szCs w:val="24"/>
        </w:rPr>
        <w:t xml:space="preserve">. </w:t>
      </w:r>
      <w:r>
        <w:rPr>
          <w:rFonts w:ascii="Times New Roman" w:hAnsi="Times New Roman"/>
          <w:sz w:val="24"/>
          <w:szCs w:val="24"/>
        </w:rPr>
        <w:t>Ακόμη, φαίνεται πως ο συνδυασμός αμνιοπαρακέντησης και υπερήχων</w:t>
      </w:r>
      <w:r w:rsidR="00497C39">
        <w:rPr>
          <w:rFonts w:ascii="Times New Roman" w:hAnsi="Times New Roman"/>
          <w:sz w:val="24"/>
          <w:szCs w:val="24"/>
        </w:rPr>
        <w:t>,</w:t>
      </w:r>
      <w:r>
        <w:rPr>
          <w:rFonts w:ascii="Times New Roman" w:hAnsi="Times New Roman"/>
          <w:sz w:val="24"/>
          <w:szCs w:val="24"/>
        </w:rPr>
        <w:t xml:space="preserve"> τείνει να μειώνει τον κίνδυνο απώλειας του εμβρύου. Τέλος, οι ερευνητές αναφέρουν ότι ο συνδυασμός αυτών των μεθόδων μπορεί να εξαλείψει τον κίνδυνο τραυματισμού του εμβρύου (</w:t>
      </w:r>
      <w:r>
        <w:rPr>
          <w:rFonts w:ascii="Times New Roman" w:hAnsi="Times New Roman"/>
          <w:sz w:val="24"/>
          <w:szCs w:val="24"/>
          <w:lang w:val="en-US"/>
        </w:rPr>
        <w:t>Theodora</w:t>
      </w:r>
      <w:r w:rsidRPr="00092E75">
        <w:rPr>
          <w:rFonts w:ascii="Times New Roman" w:hAnsi="Times New Roman"/>
          <w:sz w:val="24"/>
          <w:szCs w:val="24"/>
        </w:rPr>
        <w:t xml:space="preserve"> </w:t>
      </w:r>
      <w:r>
        <w:rPr>
          <w:rFonts w:ascii="Times New Roman" w:hAnsi="Times New Roman"/>
          <w:sz w:val="24"/>
          <w:szCs w:val="24"/>
          <w:lang w:val="en-US"/>
        </w:rPr>
        <w:t>et</w:t>
      </w:r>
      <w:r w:rsidRPr="00092E75">
        <w:rPr>
          <w:rFonts w:ascii="Times New Roman" w:hAnsi="Times New Roman"/>
          <w:sz w:val="24"/>
          <w:szCs w:val="24"/>
        </w:rPr>
        <w:t xml:space="preserve"> </w:t>
      </w:r>
      <w:r>
        <w:rPr>
          <w:rFonts w:ascii="Times New Roman" w:hAnsi="Times New Roman"/>
          <w:sz w:val="24"/>
          <w:szCs w:val="24"/>
          <w:lang w:val="en-US"/>
        </w:rPr>
        <w:t>al</w:t>
      </w:r>
      <w:r w:rsidRPr="00092E75">
        <w:rPr>
          <w:rFonts w:ascii="Times New Roman" w:hAnsi="Times New Roman"/>
          <w:sz w:val="24"/>
          <w:szCs w:val="24"/>
        </w:rPr>
        <w:t>., 2015</w:t>
      </w:r>
      <w:r>
        <w:rPr>
          <w:rFonts w:ascii="Times New Roman" w:hAnsi="Times New Roman"/>
          <w:sz w:val="24"/>
          <w:szCs w:val="24"/>
        </w:rPr>
        <w:t>).</w:t>
      </w:r>
    </w:p>
    <w:p w:rsidR="005D70F1" w:rsidRDefault="005D70F1"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Οι αρνητικές επιπτώσεις της αμνιοκέντηση είναι ένα θέμα που έχει μελετηθεί και στην έρευνα των </w:t>
      </w:r>
      <w:r>
        <w:rPr>
          <w:rFonts w:ascii="Times New Roman" w:hAnsi="Times New Roman"/>
          <w:sz w:val="24"/>
          <w:szCs w:val="24"/>
          <w:lang w:val="en-US"/>
        </w:rPr>
        <w:t>Tara</w:t>
      </w:r>
      <w:r w:rsidRPr="00A15875">
        <w:rPr>
          <w:rFonts w:ascii="Times New Roman" w:hAnsi="Times New Roman"/>
          <w:sz w:val="24"/>
          <w:szCs w:val="24"/>
        </w:rPr>
        <w:t xml:space="preserve"> </w:t>
      </w:r>
      <w:r>
        <w:rPr>
          <w:rFonts w:ascii="Times New Roman" w:hAnsi="Times New Roman"/>
          <w:sz w:val="24"/>
          <w:szCs w:val="24"/>
          <w:lang w:val="en-US"/>
        </w:rPr>
        <w:t>et</w:t>
      </w:r>
      <w:r w:rsidRPr="00A15875">
        <w:rPr>
          <w:rFonts w:ascii="Times New Roman" w:hAnsi="Times New Roman"/>
          <w:sz w:val="24"/>
          <w:szCs w:val="24"/>
        </w:rPr>
        <w:t xml:space="preserve"> </w:t>
      </w:r>
      <w:r>
        <w:rPr>
          <w:rFonts w:ascii="Times New Roman" w:hAnsi="Times New Roman"/>
          <w:sz w:val="24"/>
          <w:szCs w:val="24"/>
          <w:lang w:val="en-US"/>
        </w:rPr>
        <w:t>al</w:t>
      </w:r>
      <w:r w:rsidRPr="00A15875">
        <w:rPr>
          <w:rFonts w:ascii="Times New Roman" w:hAnsi="Times New Roman"/>
          <w:sz w:val="24"/>
          <w:szCs w:val="24"/>
        </w:rPr>
        <w:t>.</w:t>
      </w:r>
      <w:r w:rsidR="00497C39">
        <w:rPr>
          <w:rFonts w:ascii="Times New Roman" w:hAnsi="Times New Roman"/>
          <w:sz w:val="24"/>
          <w:szCs w:val="24"/>
        </w:rPr>
        <w:t>,</w:t>
      </w:r>
      <w:r>
        <w:rPr>
          <w:rFonts w:ascii="Times New Roman" w:hAnsi="Times New Roman"/>
          <w:sz w:val="24"/>
          <w:szCs w:val="24"/>
        </w:rPr>
        <w:t xml:space="preserve"> οι οποίοι</w:t>
      </w:r>
      <w:r w:rsidRPr="00A15875">
        <w:rPr>
          <w:rFonts w:ascii="Times New Roman" w:hAnsi="Times New Roman"/>
          <w:sz w:val="24"/>
          <w:szCs w:val="24"/>
        </w:rPr>
        <w:t xml:space="preserve"> </w:t>
      </w:r>
      <w:r w:rsidR="00497C39">
        <w:rPr>
          <w:rFonts w:ascii="Times New Roman" w:hAnsi="Times New Roman"/>
          <w:sz w:val="24"/>
          <w:szCs w:val="24"/>
        </w:rPr>
        <w:t xml:space="preserve">εξέτασαν 1000 </w:t>
      </w:r>
      <w:r>
        <w:rPr>
          <w:rFonts w:ascii="Times New Roman" w:hAnsi="Times New Roman"/>
          <w:sz w:val="24"/>
          <w:szCs w:val="24"/>
        </w:rPr>
        <w:t>γυναίκες</w:t>
      </w:r>
      <w:r w:rsidR="00497C39">
        <w:rPr>
          <w:rFonts w:ascii="Times New Roman" w:hAnsi="Times New Roman"/>
          <w:sz w:val="24"/>
          <w:szCs w:val="24"/>
        </w:rPr>
        <w:t xml:space="preserve"> σε κύηση με μέση ηλικία</w:t>
      </w:r>
      <w:r>
        <w:rPr>
          <w:rFonts w:ascii="Times New Roman" w:hAnsi="Times New Roman"/>
          <w:sz w:val="24"/>
          <w:szCs w:val="24"/>
        </w:rPr>
        <w:t xml:space="preserve"> 33,</w:t>
      </w:r>
      <w:r w:rsidR="00497C39">
        <w:rPr>
          <w:rFonts w:ascii="Times New Roman" w:hAnsi="Times New Roman"/>
          <w:sz w:val="24"/>
          <w:szCs w:val="24"/>
        </w:rPr>
        <w:t>4 ετών με τυπική απόκλιση 6 έτη</w:t>
      </w:r>
      <w:r>
        <w:rPr>
          <w:rFonts w:ascii="Times New Roman" w:hAnsi="Times New Roman"/>
          <w:sz w:val="24"/>
          <w:szCs w:val="24"/>
        </w:rPr>
        <w:t xml:space="preserve"> </w:t>
      </w:r>
      <w:r w:rsidR="00497C39">
        <w:rPr>
          <w:rFonts w:ascii="Times New Roman" w:hAnsi="Times New Roman"/>
          <w:sz w:val="24"/>
          <w:szCs w:val="24"/>
        </w:rPr>
        <w:t>συγκριτικά</w:t>
      </w:r>
      <w:r>
        <w:rPr>
          <w:rFonts w:ascii="Times New Roman" w:hAnsi="Times New Roman"/>
          <w:sz w:val="24"/>
          <w:szCs w:val="24"/>
        </w:rPr>
        <w:t xml:space="preserve"> με τις επιπτώσει</w:t>
      </w:r>
      <w:r w:rsidR="00497C39">
        <w:rPr>
          <w:rFonts w:ascii="Times New Roman" w:hAnsi="Times New Roman"/>
          <w:sz w:val="24"/>
          <w:szCs w:val="24"/>
        </w:rPr>
        <w:t>ς που είχε στην κύηση η διενέργεια</w:t>
      </w:r>
      <w:r>
        <w:rPr>
          <w:rFonts w:ascii="Times New Roman" w:hAnsi="Times New Roman"/>
          <w:sz w:val="24"/>
          <w:szCs w:val="24"/>
        </w:rPr>
        <w:t xml:space="preserve"> αμνιοκέντησης. Το ποσοστό ταυτόχρονης αποβολής</w:t>
      </w:r>
      <w:r w:rsidR="00497C39">
        <w:rPr>
          <w:rFonts w:ascii="Times New Roman" w:hAnsi="Times New Roman"/>
          <w:sz w:val="24"/>
          <w:szCs w:val="24"/>
        </w:rPr>
        <w:t>,</w:t>
      </w:r>
      <w:r>
        <w:rPr>
          <w:rFonts w:ascii="Times New Roman" w:hAnsi="Times New Roman"/>
          <w:sz w:val="24"/>
          <w:szCs w:val="24"/>
        </w:rPr>
        <w:t xml:space="preserve"> μετά την αμνιοκέντηση ανήλθε μόλις σε 1%. Το βασικό συμπέρασμα της συγκεκριμένη εργασίας ήταν ότι η διαρροή αμνιακού υγρού και η αιμορραγία</w:t>
      </w:r>
      <w:r w:rsidR="00497C39">
        <w:rPr>
          <w:rFonts w:ascii="Times New Roman" w:hAnsi="Times New Roman"/>
          <w:sz w:val="24"/>
          <w:szCs w:val="24"/>
        </w:rPr>
        <w:t>,</w:t>
      </w:r>
      <w:r>
        <w:rPr>
          <w:rFonts w:ascii="Times New Roman" w:hAnsi="Times New Roman"/>
          <w:sz w:val="24"/>
          <w:szCs w:val="24"/>
        </w:rPr>
        <w:t xml:space="preserve"> μετά την αμνιοκέντηση</w:t>
      </w:r>
      <w:r w:rsidR="00497C39">
        <w:rPr>
          <w:rFonts w:ascii="Times New Roman" w:hAnsi="Times New Roman"/>
          <w:sz w:val="24"/>
          <w:szCs w:val="24"/>
        </w:rPr>
        <w:t>,</w:t>
      </w:r>
      <w:r>
        <w:rPr>
          <w:rFonts w:ascii="Times New Roman" w:hAnsi="Times New Roman"/>
          <w:sz w:val="24"/>
          <w:szCs w:val="24"/>
        </w:rPr>
        <w:t xml:space="preserve"> σχετίζονταν ση</w:t>
      </w:r>
      <w:r w:rsidR="00497C39">
        <w:rPr>
          <w:rFonts w:ascii="Times New Roman" w:hAnsi="Times New Roman"/>
          <w:sz w:val="24"/>
          <w:szCs w:val="24"/>
        </w:rPr>
        <w:t>μαντικά με τις αποβολές των γυναικώ</w:t>
      </w:r>
      <w:r>
        <w:rPr>
          <w:rFonts w:ascii="Times New Roman" w:hAnsi="Times New Roman"/>
          <w:sz w:val="24"/>
          <w:szCs w:val="24"/>
        </w:rPr>
        <w:t>ν που υποβλήθηκαν σε αυτή τη διαδικασία. Αντίθετα, χαρακτηριστικ</w:t>
      </w:r>
      <w:r w:rsidR="00497C39">
        <w:rPr>
          <w:rFonts w:ascii="Times New Roman" w:hAnsi="Times New Roman"/>
          <w:sz w:val="24"/>
          <w:szCs w:val="24"/>
        </w:rPr>
        <w:t>ά όπως είναι η ηλικία των γυναικών που κυοφορούν</w:t>
      </w:r>
      <w:r>
        <w:rPr>
          <w:rFonts w:ascii="Times New Roman" w:hAnsi="Times New Roman"/>
          <w:sz w:val="24"/>
          <w:szCs w:val="24"/>
        </w:rPr>
        <w:t>, η ηλικία της κύησης, ο δείκτης μάζας σώματος, η ομάδα αίματος, και το ιστορικό ασθενειών δεν φαίνεται να επηρεάζουν σημαντικά την ύπαρξη αποβολών</w:t>
      </w:r>
      <w:r w:rsidR="00497C39">
        <w:rPr>
          <w:rFonts w:ascii="Times New Roman" w:hAnsi="Times New Roman"/>
          <w:sz w:val="24"/>
          <w:szCs w:val="24"/>
        </w:rPr>
        <w:t>,</w:t>
      </w:r>
      <w:r>
        <w:rPr>
          <w:rFonts w:ascii="Times New Roman" w:hAnsi="Times New Roman"/>
          <w:sz w:val="24"/>
          <w:szCs w:val="24"/>
        </w:rPr>
        <w:t xml:space="preserve"> μετά την εφαρμογή αμνιοκέντησης (</w:t>
      </w:r>
      <w:r>
        <w:rPr>
          <w:rFonts w:ascii="Times New Roman" w:hAnsi="Times New Roman"/>
          <w:sz w:val="24"/>
          <w:szCs w:val="24"/>
          <w:lang w:val="en-US"/>
        </w:rPr>
        <w:t>Tara</w:t>
      </w:r>
      <w:r w:rsidRPr="00A00263">
        <w:rPr>
          <w:rFonts w:ascii="Times New Roman" w:hAnsi="Times New Roman"/>
          <w:sz w:val="24"/>
          <w:szCs w:val="24"/>
        </w:rPr>
        <w:t xml:space="preserve"> </w:t>
      </w:r>
      <w:r>
        <w:rPr>
          <w:rFonts w:ascii="Times New Roman" w:hAnsi="Times New Roman"/>
          <w:sz w:val="24"/>
          <w:szCs w:val="24"/>
          <w:lang w:val="en-US"/>
        </w:rPr>
        <w:t>et</w:t>
      </w:r>
      <w:r w:rsidRPr="00A00263">
        <w:rPr>
          <w:rFonts w:ascii="Times New Roman" w:hAnsi="Times New Roman"/>
          <w:sz w:val="24"/>
          <w:szCs w:val="24"/>
        </w:rPr>
        <w:t xml:space="preserve"> </w:t>
      </w:r>
      <w:r>
        <w:rPr>
          <w:rFonts w:ascii="Times New Roman" w:hAnsi="Times New Roman"/>
          <w:sz w:val="24"/>
          <w:szCs w:val="24"/>
          <w:lang w:val="en-US"/>
        </w:rPr>
        <w:t>al</w:t>
      </w:r>
      <w:r w:rsidRPr="00A00263">
        <w:rPr>
          <w:rFonts w:ascii="Times New Roman" w:hAnsi="Times New Roman"/>
          <w:sz w:val="24"/>
          <w:szCs w:val="24"/>
        </w:rPr>
        <w:t>., 2016</w:t>
      </w:r>
      <w:r>
        <w:rPr>
          <w:rFonts w:ascii="Times New Roman" w:hAnsi="Times New Roman"/>
          <w:sz w:val="24"/>
          <w:szCs w:val="24"/>
        </w:rPr>
        <w:t>).</w:t>
      </w:r>
    </w:p>
    <w:p w:rsidR="00AC40FD" w:rsidRPr="008D04F4" w:rsidRDefault="00264D0F" w:rsidP="00F54DC3">
      <w:pPr>
        <w:pStyle w:val="2"/>
        <w:spacing w:line="360" w:lineRule="auto"/>
        <w:rPr>
          <w:rFonts w:ascii="Times New Roman" w:hAnsi="Times New Roman" w:cs="Times New Roman"/>
          <w:b/>
          <w:color w:val="538135" w:themeColor="accent6" w:themeShade="BF"/>
          <w:sz w:val="24"/>
          <w:szCs w:val="24"/>
          <w:u w:val="single"/>
        </w:rPr>
      </w:pPr>
      <w:bookmarkStart w:id="52" w:name="_Toc118753501"/>
      <w:bookmarkStart w:id="53" w:name="_Hlk118586029"/>
      <w:r w:rsidRPr="008D04F4">
        <w:rPr>
          <w:rFonts w:ascii="Times New Roman" w:hAnsi="Times New Roman" w:cs="Times New Roman"/>
          <w:b/>
          <w:color w:val="538135" w:themeColor="accent6" w:themeShade="BF"/>
          <w:sz w:val="24"/>
          <w:szCs w:val="24"/>
          <w:u w:val="single"/>
        </w:rPr>
        <w:lastRenderedPageBreak/>
        <w:t>4.</w:t>
      </w:r>
      <w:r w:rsidR="00487CFD" w:rsidRPr="008D04F4">
        <w:rPr>
          <w:rFonts w:ascii="Times New Roman" w:hAnsi="Times New Roman" w:cs="Times New Roman"/>
          <w:b/>
          <w:color w:val="538135" w:themeColor="accent6" w:themeShade="BF"/>
          <w:sz w:val="24"/>
          <w:szCs w:val="24"/>
          <w:u w:val="single"/>
        </w:rPr>
        <w:t>6</w:t>
      </w:r>
      <w:r w:rsidRPr="008D04F4">
        <w:rPr>
          <w:rFonts w:ascii="Times New Roman" w:hAnsi="Times New Roman" w:cs="Times New Roman"/>
          <w:b/>
          <w:color w:val="538135" w:themeColor="accent6" w:themeShade="BF"/>
          <w:sz w:val="24"/>
          <w:szCs w:val="24"/>
          <w:u w:val="single"/>
        </w:rPr>
        <w:t xml:space="preserve"> </w:t>
      </w:r>
      <w:r w:rsidR="008D04F4" w:rsidRPr="008D04F4">
        <w:rPr>
          <w:rFonts w:ascii="Times New Roman" w:hAnsi="Times New Roman" w:cs="Times New Roman"/>
          <w:b/>
          <w:color w:val="538135" w:themeColor="accent6" w:themeShade="BF"/>
          <w:sz w:val="24"/>
          <w:szCs w:val="24"/>
          <w:u w:val="single"/>
        </w:rPr>
        <w:t xml:space="preserve"> </w:t>
      </w:r>
      <w:r w:rsidR="00487CFD" w:rsidRPr="008D04F4">
        <w:rPr>
          <w:rFonts w:ascii="Times New Roman" w:hAnsi="Times New Roman" w:cs="Times New Roman"/>
          <w:b/>
          <w:color w:val="538135" w:themeColor="accent6" w:themeShade="BF"/>
          <w:sz w:val="24"/>
          <w:szCs w:val="24"/>
          <w:u w:val="single"/>
        </w:rPr>
        <w:t>Ε</w:t>
      </w:r>
      <w:bookmarkEnd w:id="52"/>
      <w:r w:rsidR="008D04F4" w:rsidRPr="008D04F4">
        <w:rPr>
          <w:rFonts w:ascii="Times New Roman" w:hAnsi="Times New Roman" w:cs="Times New Roman"/>
          <w:b/>
          <w:color w:val="538135" w:themeColor="accent6" w:themeShade="BF"/>
          <w:sz w:val="24"/>
          <w:szCs w:val="24"/>
          <w:u w:val="single"/>
        </w:rPr>
        <w:t>ΠΙΠΛΟΚΕΣ ΟΓΚΟΥ</w:t>
      </w:r>
    </w:p>
    <w:bookmarkEnd w:id="53"/>
    <w:p w:rsidR="00B72A50" w:rsidRDefault="00B72A50"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Ο δείκτης αμνιακού υγρού έχει μελετηθεί </w:t>
      </w:r>
      <w:r w:rsidR="00C12CDA">
        <w:rPr>
          <w:rFonts w:ascii="Times New Roman" w:hAnsi="Times New Roman"/>
          <w:sz w:val="24"/>
          <w:szCs w:val="24"/>
        </w:rPr>
        <w:t>σε συσχέτιση</w:t>
      </w:r>
      <w:r>
        <w:rPr>
          <w:rFonts w:ascii="Times New Roman" w:hAnsi="Times New Roman"/>
          <w:sz w:val="24"/>
          <w:szCs w:val="24"/>
        </w:rPr>
        <w:t xml:space="preserve"> με την ανάπτυξη του εμβρύου και την περιγεννητική έκβαση. Συγκεκριμένα, υπήρξε έρευνα η οποία πραγματοποιήθηκε σε κυήσεις υψηλού κινδύνου</w:t>
      </w:r>
      <w:r w:rsidR="00C12CDA">
        <w:rPr>
          <w:rFonts w:ascii="Times New Roman" w:hAnsi="Times New Roman"/>
          <w:sz w:val="24"/>
          <w:szCs w:val="24"/>
        </w:rPr>
        <w:t>,</w:t>
      </w:r>
      <w:r>
        <w:rPr>
          <w:rFonts w:ascii="Times New Roman" w:hAnsi="Times New Roman"/>
          <w:sz w:val="24"/>
          <w:szCs w:val="24"/>
        </w:rPr>
        <w:t xml:space="preserve"> μετά το πέρας 30 εβδομάδων κύησης (</w:t>
      </w:r>
      <w:r>
        <w:rPr>
          <w:rFonts w:ascii="Times New Roman" w:hAnsi="Times New Roman"/>
          <w:sz w:val="24"/>
          <w:szCs w:val="24"/>
          <w:lang w:val="en-US"/>
        </w:rPr>
        <w:t>Madaan</w:t>
      </w:r>
      <w:r w:rsidRPr="006C422B">
        <w:rPr>
          <w:rFonts w:ascii="Times New Roman" w:hAnsi="Times New Roman"/>
          <w:sz w:val="24"/>
          <w:szCs w:val="24"/>
        </w:rPr>
        <w:t xml:space="preserve"> </w:t>
      </w:r>
      <w:r>
        <w:rPr>
          <w:rFonts w:ascii="Times New Roman" w:hAnsi="Times New Roman"/>
          <w:sz w:val="24"/>
          <w:szCs w:val="24"/>
          <w:lang w:val="en-US"/>
        </w:rPr>
        <w:t>et</w:t>
      </w:r>
      <w:r w:rsidRPr="006C422B">
        <w:rPr>
          <w:rFonts w:ascii="Times New Roman" w:hAnsi="Times New Roman"/>
          <w:sz w:val="24"/>
          <w:szCs w:val="24"/>
        </w:rPr>
        <w:t xml:space="preserve"> </w:t>
      </w:r>
      <w:r>
        <w:rPr>
          <w:rFonts w:ascii="Times New Roman" w:hAnsi="Times New Roman"/>
          <w:sz w:val="24"/>
          <w:szCs w:val="24"/>
          <w:lang w:val="en-US"/>
        </w:rPr>
        <w:t>al</w:t>
      </w:r>
      <w:r w:rsidRPr="006C422B">
        <w:rPr>
          <w:rFonts w:ascii="Times New Roman" w:hAnsi="Times New Roman"/>
          <w:sz w:val="24"/>
          <w:szCs w:val="24"/>
        </w:rPr>
        <w:t>., 2015</w:t>
      </w:r>
      <w:r>
        <w:rPr>
          <w:rFonts w:ascii="Times New Roman" w:hAnsi="Times New Roman"/>
          <w:sz w:val="24"/>
          <w:szCs w:val="24"/>
        </w:rPr>
        <w:t>)</w:t>
      </w:r>
      <w:r w:rsidRPr="006C422B">
        <w:rPr>
          <w:rFonts w:ascii="Times New Roman" w:hAnsi="Times New Roman"/>
          <w:sz w:val="24"/>
          <w:szCs w:val="24"/>
        </w:rPr>
        <w:t xml:space="preserve">. </w:t>
      </w:r>
      <w:r>
        <w:rPr>
          <w:rFonts w:ascii="Times New Roman" w:hAnsi="Times New Roman"/>
          <w:sz w:val="24"/>
          <w:szCs w:val="24"/>
        </w:rPr>
        <w:t>Η μελέτη</w:t>
      </w:r>
      <w:r w:rsidR="00C12CDA">
        <w:rPr>
          <w:rFonts w:ascii="Times New Roman" w:hAnsi="Times New Roman"/>
          <w:sz w:val="24"/>
          <w:szCs w:val="24"/>
        </w:rPr>
        <w:t xml:space="preserve"> αυτή</w:t>
      </w:r>
      <w:r>
        <w:rPr>
          <w:rFonts w:ascii="Times New Roman" w:hAnsi="Times New Roman"/>
          <w:sz w:val="24"/>
          <w:szCs w:val="24"/>
        </w:rPr>
        <w:t xml:space="preserve"> αφορούσε γυναίκες</w:t>
      </w:r>
      <w:r w:rsidRPr="006C422B">
        <w:rPr>
          <w:rFonts w:ascii="Times New Roman" w:hAnsi="Times New Roman"/>
          <w:sz w:val="24"/>
          <w:szCs w:val="24"/>
        </w:rPr>
        <w:t xml:space="preserve"> </w:t>
      </w:r>
      <w:r>
        <w:rPr>
          <w:rFonts w:ascii="Times New Roman" w:hAnsi="Times New Roman"/>
          <w:sz w:val="24"/>
          <w:szCs w:val="24"/>
        </w:rPr>
        <w:t xml:space="preserve">που συμμετείχαν σε προγεννητικό έλεγχο στο τμήμα Μαιευτικής και Γυναικολογίας του Νοσοκομείου </w:t>
      </w:r>
      <w:r>
        <w:rPr>
          <w:rFonts w:ascii="Times New Roman" w:hAnsi="Times New Roman"/>
          <w:sz w:val="24"/>
          <w:szCs w:val="24"/>
          <w:lang w:val="en-US"/>
        </w:rPr>
        <w:t>Hindu</w:t>
      </w:r>
      <w:r w:rsidRPr="006C422B">
        <w:rPr>
          <w:rFonts w:ascii="Times New Roman" w:hAnsi="Times New Roman"/>
          <w:sz w:val="24"/>
          <w:szCs w:val="24"/>
        </w:rPr>
        <w:t xml:space="preserve"> </w:t>
      </w:r>
      <w:r>
        <w:rPr>
          <w:rFonts w:ascii="Times New Roman" w:hAnsi="Times New Roman"/>
          <w:sz w:val="24"/>
          <w:szCs w:val="24"/>
          <w:lang w:val="en-US"/>
        </w:rPr>
        <w:t>Rao</w:t>
      </w:r>
      <w:r w:rsidRPr="006C422B">
        <w:rPr>
          <w:rFonts w:ascii="Times New Roman" w:hAnsi="Times New Roman"/>
          <w:sz w:val="24"/>
          <w:szCs w:val="24"/>
        </w:rPr>
        <w:t xml:space="preserve"> </w:t>
      </w:r>
      <w:r>
        <w:rPr>
          <w:rFonts w:ascii="Times New Roman" w:hAnsi="Times New Roman"/>
          <w:sz w:val="24"/>
          <w:szCs w:val="24"/>
        </w:rPr>
        <w:t>του Δελχί και παρουσίαζα</w:t>
      </w:r>
      <w:r w:rsidR="00C12CDA">
        <w:rPr>
          <w:rFonts w:ascii="Times New Roman" w:hAnsi="Times New Roman"/>
          <w:sz w:val="24"/>
          <w:szCs w:val="24"/>
        </w:rPr>
        <w:t>ν διάφορες επιπλοκές στην κύηση</w:t>
      </w:r>
      <w:r>
        <w:rPr>
          <w:rFonts w:ascii="Times New Roman" w:hAnsi="Times New Roman"/>
          <w:sz w:val="24"/>
          <w:szCs w:val="24"/>
        </w:rPr>
        <w:t xml:space="preserve"> </w:t>
      </w:r>
      <w:r w:rsidR="00C12CDA">
        <w:rPr>
          <w:rFonts w:ascii="Times New Roman" w:hAnsi="Times New Roman"/>
          <w:sz w:val="24"/>
          <w:szCs w:val="24"/>
        </w:rPr>
        <w:t>όπως:</w:t>
      </w:r>
      <w:r>
        <w:rPr>
          <w:rFonts w:ascii="Times New Roman" w:hAnsi="Times New Roman"/>
          <w:sz w:val="24"/>
          <w:szCs w:val="24"/>
        </w:rPr>
        <w:t xml:space="preserve"> υπέρταση </w:t>
      </w:r>
      <w:r w:rsidR="00C12CDA">
        <w:rPr>
          <w:rFonts w:ascii="Times New Roman" w:hAnsi="Times New Roman"/>
          <w:sz w:val="24"/>
          <w:szCs w:val="24"/>
        </w:rPr>
        <w:t>που προκλήθηκε από την κύηση</w:t>
      </w:r>
      <w:r>
        <w:rPr>
          <w:rFonts w:ascii="Times New Roman" w:hAnsi="Times New Roman"/>
          <w:sz w:val="24"/>
          <w:szCs w:val="24"/>
        </w:rPr>
        <w:t xml:space="preserve">, ενδομήτριο περιορισμό ανάπτυξης του εμβρύου και διαβήτη. Μέσω της ανάλυσης </w:t>
      </w:r>
      <w:r w:rsidR="00C12CDA">
        <w:rPr>
          <w:rFonts w:ascii="Times New Roman" w:hAnsi="Times New Roman"/>
          <w:sz w:val="24"/>
          <w:szCs w:val="24"/>
        </w:rPr>
        <w:t>αυτής</w:t>
      </w:r>
      <w:r>
        <w:rPr>
          <w:rFonts w:ascii="Times New Roman" w:hAnsi="Times New Roman"/>
          <w:sz w:val="24"/>
          <w:szCs w:val="24"/>
        </w:rPr>
        <w:t>, οι ερευνητές κατέληξαν στο συμπέρασμα ότι ο δείκτης αμνι</w:t>
      </w:r>
      <w:r w:rsidR="00C12CDA">
        <w:rPr>
          <w:rFonts w:ascii="Times New Roman" w:hAnsi="Times New Roman"/>
          <w:sz w:val="24"/>
          <w:szCs w:val="24"/>
        </w:rPr>
        <w:t>ακού υγρού αποτελεί έναν ταχύ, μη επεμβατικό και ικανοποιητικό δείκτη για εμβρυϊκό αποτέλεσμα,</w:t>
      </w:r>
      <w:r>
        <w:rPr>
          <w:rFonts w:ascii="Times New Roman" w:hAnsi="Times New Roman"/>
          <w:sz w:val="24"/>
          <w:szCs w:val="24"/>
        </w:rPr>
        <w:t xml:space="preserve"> σε κυήσεις υψηλού κινδύνου.</w:t>
      </w:r>
    </w:p>
    <w:p w:rsidR="00F95B18" w:rsidRDefault="00F95B18" w:rsidP="0022554D">
      <w:pPr>
        <w:tabs>
          <w:tab w:val="left" w:pos="1725"/>
        </w:tabs>
        <w:spacing w:line="360" w:lineRule="auto"/>
        <w:ind w:firstLine="720"/>
        <w:jc w:val="both"/>
        <w:rPr>
          <w:rFonts w:ascii="Times New Roman" w:hAnsi="Times New Roman"/>
          <w:sz w:val="24"/>
          <w:szCs w:val="24"/>
        </w:rPr>
      </w:pPr>
      <w:r w:rsidRPr="00812929">
        <w:rPr>
          <w:rFonts w:ascii="Times New Roman" w:hAnsi="Times New Roman"/>
          <w:sz w:val="24"/>
          <w:szCs w:val="24"/>
        </w:rPr>
        <w:t>Ανάμεσα στις διάφορες έρευνες</w:t>
      </w:r>
      <w:r w:rsidR="00FF594D">
        <w:rPr>
          <w:rFonts w:ascii="Times New Roman" w:hAnsi="Times New Roman"/>
          <w:sz w:val="24"/>
          <w:szCs w:val="24"/>
        </w:rPr>
        <w:t>,</w:t>
      </w:r>
      <w:r w:rsidRPr="00812929">
        <w:rPr>
          <w:rFonts w:ascii="Times New Roman" w:hAnsi="Times New Roman"/>
          <w:sz w:val="24"/>
          <w:szCs w:val="24"/>
        </w:rPr>
        <w:t xml:space="preserve"> που έχουν γίνει για το αμνιακό υγρό</w:t>
      </w:r>
      <w:r w:rsidR="00FF594D">
        <w:rPr>
          <w:rFonts w:ascii="Times New Roman" w:hAnsi="Times New Roman"/>
          <w:sz w:val="24"/>
          <w:szCs w:val="24"/>
        </w:rPr>
        <w:t>,</w:t>
      </w:r>
      <w:r w:rsidRPr="00812929">
        <w:rPr>
          <w:rFonts w:ascii="Times New Roman" w:hAnsi="Times New Roman"/>
          <w:sz w:val="24"/>
          <w:szCs w:val="24"/>
        </w:rPr>
        <w:t xml:space="preserve"> αξίζει να σημειωθεί η μελέτη που πραγματοποιήθηκε σε 100 </w:t>
      </w:r>
      <w:r w:rsidR="00FF594D">
        <w:rPr>
          <w:rFonts w:ascii="Times New Roman" w:hAnsi="Times New Roman"/>
          <w:sz w:val="24"/>
          <w:szCs w:val="24"/>
        </w:rPr>
        <w:t>κυοφορούσε</w:t>
      </w:r>
      <w:r w:rsidRPr="00812929">
        <w:rPr>
          <w:rFonts w:ascii="Times New Roman" w:hAnsi="Times New Roman"/>
          <w:sz w:val="24"/>
          <w:szCs w:val="24"/>
        </w:rPr>
        <w:t xml:space="preserve">ς στο Τμήμα Μαιευτικής και Γυναικολογίας στο Κυβερνητικό Ιατρικό Κολέγιο </w:t>
      </w:r>
      <w:r w:rsidRPr="00812929">
        <w:rPr>
          <w:rFonts w:ascii="Times New Roman" w:hAnsi="Times New Roman"/>
          <w:sz w:val="24"/>
          <w:szCs w:val="24"/>
          <w:lang w:val="en-US"/>
        </w:rPr>
        <w:t>Dr</w:t>
      </w:r>
      <w:r w:rsidRPr="00812929">
        <w:rPr>
          <w:rFonts w:ascii="Times New Roman" w:hAnsi="Times New Roman"/>
          <w:sz w:val="24"/>
          <w:szCs w:val="24"/>
        </w:rPr>
        <w:t xml:space="preserve">. </w:t>
      </w:r>
      <w:proofErr w:type="spellStart"/>
      <w:r w:rsidRPr="00812929">
        <w:rPr>
          <w:rFonts w:ascii="Times New Roman" w:hAnsi="Times New Roman"/>
          <w:sz w:val="24"/>
          <w:szCs w:val="24"/>
          <w:lang w:val="en-US"/>
        </w:rPr>
        <w:t>Rajendra</w:t>
      </w:r>
      <w:proofErr w:type="spellEnd"/>
      <w:r w:rsidRPr="00812929">
        <w:rPr>
          <w:rFonts w:ascii="Times New Roman" w:hAnsi="Times New Roman"/>
          <w:sz w:val="24"/>
          <w:szCs w:val="24"/>
        </w:rPr>
        <w:t xml:space="preserve"> </w:t>
      </w:r>
      <w:r w:rsidRPr="00812929">
        <w:rPr>
          <w:rFonts w:ascii="Times New Roman" w:hAnsi="Times New Roman"/>
          <w:sz w:val="24"/>
          <w:szCs w:val="24"/>
          <w:lang w:val="en-US"/>
        </w:rPr>
        <w:t>Prasad</w:t>
      </w:r>
      <w:r w:rsidR="00FF594D">
        <w:rPr>
          <w:rFonts w:ascii="Times New Roman" w:hAnsi="Times New Roman"/>
          <w:sz w:val="24"/>
          <w:szCs w:val="24"/>
        </w:rPr>
        <w:t>,</w:t>
      </w:r>
      <w:r w:rsidRPr="00812929">
        <w:rPr>
          <w:rFonts w:ascii="Times New Roman" w:hAnsi="Times New Roman"/>
          <w:sz w:val="24"/>
          <w:szCs w:val="24"/>
        </w:rPr>
        <w:t xml:space="preserve"> </w:t>
      </w:r>
      <w:r>
        <w:rPr>
          <w:rFonts w:ascii="Times New Roman" w:hAnsi="Times New Roman"/>
          <w:sz w:val="24"/>
          <w:szCs w:val="24"/>
        </w:rPr>
        <w:t xml:space="preserve">σε μια επαρχία </w:t>
      </w:r>
      <w:r w:rsidRPr="00812929">
        <w:rPr>
          <w:rFonts w:ascii="Times New Roman" w:hAnsi="Times New Roman"/>
          <w:sz w:val="24"/>
          <w:szCs w:val="24"/>
        </w:rPr>
        <w:t>της Ινδίας</w:t>
      </w:r>
      <w:r>
        <w:rPr>
          <w:rFonts w:ascii="Times New Roman" w:hAnsi="Times New Roman"/>
          <w:sz w:val="24"/>
          <w:szCs w:val="24"/>
        </w:rPr>
        <w:t xml:space="preserve"> (</w:t>
      </w:r>
      <w:r>
        <w:rPr>
          <w:rFonts w:ascii="Times New Roman" w:hAnsi="Times New Roman"/>
          <w:sz w:val="24"/>
          <w:szCs w:val="24"/>
          <w:lang w:val="en-US"/>
        </w:rPr>
        <w:t>Bansal</w:t>
      </w:r>
      <w:r w:rsidRPr="00812929">
        <w:rPr>
          <w:rFonts w:ascii="Times New Roman" w:hAnsi="Times New Roman"/>
          <w:sz w:val="24"/>
          <w:szCs w:val="24"/>
        </w:rPr>
        <w:t xml:space="preserve"> </w:t>
      </w:r>
      <w:r>
        <w:rPr>
          <w:rFonts w:ascii="Times New Roman" w:hAnsi="Times New Roman"/>
          <w:sz w:val="24"/>
          <w:szCs w:val="24"/>
          <w:lang w:val="en-US"/>
        </w:rPr>
        <w:t>et</w:t>
      </w:r>
      <w:r w:rsidRPr="00812929">
        <w:rPr>
          <w:rFonts w:ascii="Times New Roman" w:hAnsi="Times New Roman"/>
          <w:sz w:val="24"/>
          <w:szCs w:val="24"/>
        </w:rPr>
        <w:t xml:space="preserve"> </w:t>
      </w:r>
      <w:r>
        <w:rPr>
          <w:rFonts w:ascii="Times New Roman" w:hAnsi="Times New Roman"/>
          <w:sz w:val="24"/>
          <w:szCs w:val="24"/>
          <w:lang w:val="en-US"/>
        </w:rPr>
        <w:t>al</w:t>
      </w:r>
      <w:r w:rsidRPr="00812929">
        <w:rPr>
          <w:rFonts w:ascii="Times New Roman" w:hAnsi="Times New Roman"/>
          <w:sz w:val="24"/>
          <w:szCs w:val="24"/>
        </w:rPr>
        <w:t>., 2020</w:t>
      </w:r>
      <w:r>
        <w:rPr>
          <w:rFonts w:ascii="Times New Roman" w:hAnsi="Times New Roman"/>
          <w:sz w:val="24"/>
          <w:szCs w:val="24"/>
        </w:rPr>
        <w:t>)</w:t>
      </w:r>
      <w:r w:rsidRPr="00812929">
        <w:rPr>
          <w:rFonts w:ascii="Times New Roman" w:hAnsi="Times New Roman"/>
          <w:sz w:val="24"/>
          <w:szCs w:val="24"/>
        </w:rPr>
        <w:t xml:space="preserve">. </w:t>
      </w:r>
      <w:r w:rsidR="00FF594D">
        <w:rPr>
          <w:rFonts w:ascii="Times New Roman" w:hAnsi="Times New Roman"/>
          <w:sz w:val="24"/>
          <w:szCs w:val="24"/>
        </w:rPr>
        <w:t>Σ’</w:t>
      </w:r>
      <w:r>
        <w:rPr>
          <w:rFonts w:ascii="Times New Roman" w:hAnsi="Times New Roman"/>
          <w:sz w:val="24"/>
          <w:szCs w:val="24"/>
        </w:rPr>
        <w:t xml:space="preserve"> αυ</w:t>
      </w:r>
      <w:r w:rsidR="00FF594D">
        <w:rPr>
          <w:rFonts w:ascii="Times New Roman" w:hAnsi="Times New Roman"/>
          <w:sz w:val="24"/>
          <w:szCs w:val="24"/>
        </w:rPr>
        <w:t>τή την έρευνα μελετήθηκαν κυοφορούσες</w:t>
      </w:r>
      <w:r>
        <w:rPr>
          <w:rFonts w:ascii="Times New Roman" w:hAnsi="Times New Roman"/>
          <w:sz w:val="24"/>
          <w:szCs w:val="24"/>
        </w:rPr>
        <w:t xml:space="preserve"> με ολιγάμνιο ή πολυάμνιο. Μέσω υπερήχου στις 34-36</w:t>
      </w:r>
      <w:r w:rsidR="00FF594D">
        <w:rPr>
          <w:rFonts w:ascii="Times New Roman" w:hAnsi="Times New Roman"/>
          <w:sz w:val="24"/>
          <w:szCs w:val="24"/>
        </w:rPr>
        <w:t>,</w:t>
      </w:r>
      <w:r>
        <w:rPr>
          <w:rFonts w:ascii="Times New Roman" w:hAnsi="Times New Roman"/>
          <w:sz w:val="24"/>
          <w:szCs w:val="24"/>
        </w:rPr>
        <w:t xml:space="preserve"> εβδομάδες της κύησης</w:t>
      </w:r>
      <w:r w:rsidR="00FF594D">
        <w:rPr>
          <w:rFonts w:ascii="Times New Roman" w:hAnsi="Times New Roman"/>
          <w:sz w:val="24"/>
          <w:szCs w:val="24"/>
        </w:rPr>
        <w:t>,</w:t>
      </w:r>
      <w:r>
        <w:rPr>
          <w:rFonts w:ascii="Times New Roman" w:hAnsi="Times New Roman"/>
          <w:sz w:val="24"/>
          <w:szCs w:val="24"/>
        </w:rPr>
        <w:t xml:space="preserve"> μελετήθηκαν διάφορες παράμετροι του εμβρύου</w:t>
      </w:r>
      <w:r w:rsidR="00FF594D">
        <w:rPr>
          <w:rFonts w:ascii="Times New Roman" w:hAnsi="Times New Roman"/>
          <w:sz w:val="24"/>
          <w:szCs w:val="24"/>
        </w:rPr>
        <w:t>,</w:t>
      </w:r>
      <w:r>
        <w:rPr>
          <w:rFonts w:ascii="Times New Roman" w:hAnsi="Times New Roman"/>
          <w:sz w:val="24"/>
          <w:szCs w:val="24"/>
        </w:rPr>
        <w:t xml:space="preserve"> μεταξύ των οποίων και ο δείκτης αμνιακού υγρού. Η μέση ηλικία των γυναικών με ολιγάμνιο ήταν τα 26,2 </w:t>
      </w:r>
      <w:r w:rsidR="00FF594D">
        <w:rPr>
          <w:rFonts w:ascii="Times New Roman" w:hAnsi="Times New Roman"/>
          <w:sz w:val="24"/>
          <w:szCs w:val="24"/>
        </w:rPr>
        <w:t>έτη ενώ για την ομάδα των γυναικών</w:t>
      </w:r>
      <w:r>
        <w:rPr>
          <w:rFonts w:ascii="Times New Roman" w:hAnsi="Times New Roman"/>
          <w:sz w:val="24"/>
          <w:szCs w:val="24"/>
        </w:rPr>
        <w:t xml:space="preserve"> με πολυάμνιο ήταν τα 26,8 έτη. </w:t>
      </w:r>
      <w:r w:rsidR="00FF594D">
        <w:rPr>
          <w:rFonts w:ascii="Times New Roman" w:hAnsi="Times New Roman"/>
          <w:sz w:val="24"/>
          <w:szCs w:val="24"/>
        </w:rPr>
        <w:t>Τα αποτελέσματα της έρευνας έδειξαν,</w:t>
      </w:r>
      <w:r>
        <w:rPr>
          <w:rFonts w:ascii="Times New Roman" w:hAnsi="Times New Roman"/>
          <w:sz w:val="24"/>
          <w:szCs w:val="24"/>
        </w:rPr>
        <w:t xml:space="preserve"> ότι και στις δύο περιπτώσεις κυήσεων</w:t>
      </w:r>
      <w:r w:rsidR="00FF594D">
        <w:rPr>
          <w:rFonts w:ascii="Times New Roman" w:hAnsi="Times New Roman"/>
          <w:sz w:val="24"/>
          <w:szCs w:val="24"/>
        </w:rPr>
        <w:t>,</w:t>
      </w:r>
      <w:r>
        <w:rPr>
          <w:rFonts w:ascii="Times New Roman" w:hAnsi="Times New Roman"/>
          <w:sz w:val="24"/>
          <w:szCs w:val="24"/>
        </w:rPr>
        <w:t xml:space="preserve"> ο μη φυσιολογικός όγκος αμνιακού υγρού οδηγεί σε νοσηρότητα της κύησης. Οι κυήσεις με ολιγάμνιο φαίνεται να σχετίζονται με υψηλό κίνδυνο δυσφορίας του εμβρύου, αναρρόφηση μηκωνίου, χαμηλό σωματικό βάρος βρέφους</w:t>
      </w:r>
      <w:r w:rsidRPr="00AC4C51">
        <w:rPr>
          <w:rFonts w:ascii="Times New Roman" w:hAnsi="Times New Roman"/>
          <w:sz w:val="24"/>
          <w:szCs w:val="24"/>
        </w:rPr>
        <w:t xml:space="preserve">, </w:t>
      </w:r>
      <w:r>
        <w:rPr>
          <w:rFonts w:ascii="Times New Roman" w:hAnsi="Times New Roman"/>
          <w:sz w:val="24"/>
          <w:szCs w:val="24"/>
        </w:rPr>
        <w:t>δυσχέρεια του αναπνευστικού συ</w:t>
      </w:r>
      <w:r w:rsidR="00FF594D">
        <w:rPr>
          <w:rFonts w:ascii="Times New Roman" w:hAnsi="Times New Roman"/>
          <w:sz w:val="24"/>
          <w:szCs w:val="24"/>
        </w:rPr>
        <w:t>στήματος και εισαγωγή των γυναικών αυτών</w:t>
      </w:r>
      <w:r>
        <w:rPr>
          <w:rFonts w:ascii="Times New Roman" w:hAnsi="Times New Roman"/>
          <w:sz w:val="24"/>
          <w:szCs w:val="24"/>
        </w:rPr>
        <w:t xml:space="preserve"> σε ΜΕΘ. Α</w:t>
      </w:r>
      <w:r w:rsidR="00FF594D">
        <w:rPr>
          <w:rFonts w:ascii="Times New Roman" w:hAnsi="Times New Roman"/>
          <w:sz w:val="24"/>
          <w:szCs w:val="24"/>
        </w:rPr>
        <w:t>ντίθετα</w:t>
      </w:r>
      <w:r>
        <w:rPr>
          <w:rFonts w:ascii="Times New Roman" w:hAnsi="Times New Roman"/>
          <w:sz w:val="24"/>
          <w:szCs w:val="24"/>
        </w:rPr>
        <w:t xml:space="preserve"> οι κυήσεις με πολυάμνιο μπορεί να οδηγήσουν σε πρόωρο τοκετό, </w:t>
      </w:r>
      <w:r w:rsidRPr="00F95B18">
        <w:rPr>
          <w:rFonts w:ascii="Times New Roman" w:hAnsi="Times New Roman"/>
          <w:sz w:val="24"/>
          <w:szCs w:val="24"/>
        </w:rPr>
        <w:t>πρόπτωση ομφάλιου λώρου</w:t>
      </w:r>
      <w:r>
        <w:rPr>
          <w:rFonts w:ascii="Times New Roman" w:hAnsi="Times New Roman"/>
          <w:sz w:val="24"/>
          <w:szCs w:val="24"/>
        </w:rPr>
        <w:t xml:space="preserve">, συγγενή δυσπλασία </w:t>
      </w:r>
      <w:r w:rsidR="00FF594D">
        <w:rPr>
          <w:rFonts w:ascii="Times New Roman" w:hAnsi="Times New Roman"/>
          <w:sz w:val="24"/>
          <w:szCs w:val="24"/>
        </w:rPr>
        <w:t>(στένωση</w:t>
      </w:r>
      <w:r>
        <w:rPr>
          <w:rFonts w:ascii="Times New Roman" w:hAnsi="Times New Roman"/>
          <w:sz w:val="24"/>
          <w:szCs w:val="24"/>
        </w:rPr>
        <w:t xml:space="preserve"> της τραχείας στο νεογέννητο</w:t>
      </w:r>
      <w:r w:rsidR="00FF594D">
        <w:rPr>
          <w:rFonts w:ascii="Times New Roman" w:hAnsi="Times New Roman"/>
          <w:sz w:val="24"/>
          <w:szCs w:val="24"/>
        </w:rPr>
        <w:t>)</w:t>
      </w:r>
      <w:r w:rsidRPr="00AC4C51">
        <w:rPr>
          <w:rFonts w:ascii="Times New Roman" w:hAnsi="Times New Roman"/>
          <w:sz w:val="24"/>
          <w:szCs w:val="24"/>
        </w:rPr>
        <w:t xml:space="preserve"> </w:t>
      </w:r>
      <w:r w:rsidR="00FF594D">
        <w:rPr>
          <w:rFonts w:ascii="Times New Roman" w:hAnsi="Times New Roman"/>
          <w:sz w:val="24"/>
          <w:szCs w:val="24"/>
        </w:rPr>
        <w:t>και ύπαρξη νεογέννητου μεγάλου σωματικού βάρος,</w:t>
      </w:r>
      <w:r>
        <w:rPr>
          <w:rFonts w:ascii="Times New Roman" w:hAnsi="Times New Roman"/>
          <w:sz w:val="24"/>
          <w:szCs w:val="24"/>
        </w:rPr>
        <w:t xml:space="preserve"> συγκριτικά με την ηλικία τ</w:t>
      </w:r>
      <w:r w:rsidR="00FF594D">
        <w:rPr>
          <w:rFonts w:ascii="Times New Roman" w:hAnsi="Times New Roman"/>
          <w:sz w:val="24"/>
          <w:szCs w:val="24"/>
        </w:rPr>
        <w:t>ης κύησης. Ακόμη, οι γυναίκες μ’</w:t>
      </w:r>
      <w:r>
        <w:rPr>
          <w:rFonts w:ascii="Times New Roman" w:hAnsi="Times New Roman"/>
          <w:sz w:val="24"/>
          <w:szCs w:val="24"/>
        </w:rPr>
        <w:t xml:space="preserve"> αυτούς τους δύο τύπους κύησης μπορεί να εμφανίζουν διαταραχές</w:t>
      </w:r>
      <w:r w:rsidR="00FF594D">
        <w:rPr>
          <w:rFonts w:ascii="Times New Roman" w:hAnsi="Times New Roman"/>
          <w:sz w:val="24"/>
          <w:szCs w:val="24"/>
        </w:rPr>
        <w:t xml:space="preserve"> όπως: υπέρταση και σακχαρώδη</w:t>
      </w:r>
      <w:r>
        <w:rPr>
          <w:rFonts w:ascii="Times New Roman" w:hAnsi="Times New Roman"/>
          <w:sz w:val="24"/>
          <w:szCs w:val="24"/>
        </w:rPr>
        <w:t xml:space="preserve"> διαβήτη ή αυξημένο ποσοστό καισαρικής τομής</w:t>
      </w:r>
      <w:r w:rsidRPr="00EE15B0">
        <w:rPr>
          <w:rFonts w:ascii="Times New Roman" w:hAnsi="Times New Roman"/>
          <w:sz w:val="24"/>
          <w:szCs w:val="24"/>
        </w:rPr>
        <w:t xml:space="preserve">. </w:t>
      </w:r>
      <w:r>
        <w:rPr>
          <w:rFonts w:ascii="Times New Roman" w:hAnsi="Times New Roman"/>
          <w:sz w:val="24"/>
          <w:szCs w:val="24"/>
        </w:rPr>
        <w:t>Το γενικό συμπέρασμα στο οποίο κατέληξαν οι σ</w:t>
      </w:r>
      <w:r w:rsidR="00FF594D">
        <w:rPr>
          <w:rFonts w:ascii="Times New Roman" w:hAnsi="Times New Roman"/>
          <w:sz w:val="24"/>
          <w:szCs w:val="24"/>
        </w:rPr>
        <w:t>υγγραφείς είναι ότι η κύηση</w:t>
      </w:r>
      <w:r>
        <w:rPr>
          <w:rFonts w:ascii="Times New Roman" w:hAnsi="Times New Roman"/>
          <w:sz w:val="24"/>
          <w:szCs w:val="24"/>
        </w:rPr>
        <w:t xml:space="preserve"> με μη φυσιολογικό όγκο αμνιακού υγρού</w:t>
      </w:r>
      <w:r w:rsidR="00FF594D">
        <w:rPr>
          <w:rFonts w:ascii="Times New Roman" w:hAnsi="Times New Roman"/>
          <w:sz w:val="24"/>
          <w:szCs w:val="24"/>
        </w:rPr>
        <w:t>,</w:t>
      </w:r>
      <w:r>
        <w:rPr>
          <w:rFonts w:ascii="Times New Roman" w:hAnsi="Times New Roman"/>
          <w:sz w:val="24"/>
          <w:szCs w:val="24"/>
        </w:rPr>
        <w:t xml:space="preserve"> πρέπει να παρακολουθείται προσεκτικά. Ακόμη, πρέπει να παρέχεται κατάλληλη συμβουλευτική </w:t>
      </w:r>
      <w:r w:rsidR="00FF594D">
        <w:rPr>
          <w:rFonts w:ascii="Times New Roman" w:hAnsi="Times New Roman"/>
          <w:sz w:val="24"/>
          <w:szCs w:val="24"/>
        </w:rPr>
        <w:t>στους υποψήφιους</w:t>
      </w:r>
      <w:r>
        <w:rPr>
          <w:rFonts w:ascii="Times New Roman" w:hAnsi="Times New Roman"/>
          <w:sz w:val="24"/>
          <w:szCs w:val="24"/>
        </w:rPr>
        <w:t xml:space="preserve"> γονείς για δυσπλασίες</w:t>
      </w:r>
      <w:r w:rsidR="00FF594D">
        <w:rPr>
          <w:rFonts w:ascii="Times New Roman" w:hAnsi="Times New Roman"/>
          <w:sz w:val="24"/>
          <w:szCs w:val="24"/>
        </w:rPr>
        <w:t>,</w:t>
      </w:r>
      <w:r>
        <w:rPr>
          <w:rFonts w:ascii="Times New Roman" w:hAnsi="Times New Roman"/>
          <w:sz w:val="24"/>
          <w:szCs w:val="24"/>
        </w:rPr>
        <w:t xml:space="preserve"> και να λαμβάνονται αποφάσεις αναφορικά με τον χρόνο και τον τρόπο της κύησης (</w:t>
      </w:r>
      <w:r>
        <w:rPr>
          <w:rFonts w:ascii="Times New Roman" w:hAnsi="Times New Roman"/>
          <w:sz w:val="24"/>
          <w:szCs w:val="24"/>
          <w:lang w:val="en-US"/>
        </w:rPr>
        <w:t>Bansal</w:t>
      </w:r>
      <w:r w:rsidRPr="00EE15B0">
        <w:rPr>
          <w:rFonts w:ascii="Times New Roman" w:hAnsi="Times New Roman"/>
          <w:sz w:val="24"/>
          <w:szCs w:val="24"/>
        </w:rPr>
        <w:t xml:space="preserve"> </w:t>
      </w:r>
      <w:r>
        <w:rPr>
          <w:rFonts w:ascii="Times New Roman" w:hAnsi="Times New Roman"/>
          <w:sz w:val="24"/>
          <w:szCs w:val="24"/>
          <w:lang w:val="en-US"/>
        </w:rPr>
        <w:t>et</w:t>
      </w:r>
      <w:r w:rsidRPr="00EE15B0">
        <w:rPr>
          <w:rFonts w:ascii="Times New Roman" w:hAnsi="Times New Roman"/>
          <w:sz w:val="24"/>
          <w:szCs w:val="24"/>
        </w:rPr>
        <w:t xml:space="preserve"> </w:t>
      </w:r>
      <w:r>
        <w:rPr>
          <w:rFonts w:ascii="Times New Roman" w:hAnsi="Times New Roman"/>
          <w:sz w:val="24"/>
          <w:szCs w:val="24"/>
          <w:lang w:val="en-US"/>
        </w:rPr>
        <w:t>al</w:t>
      </w:r>
      <w:r w:rsidRPr="00EE15B0">
        <w:rPr>
          <w:rFonts w:ascii="Times New Roman" w:hAnsi="Times New Roman"/>
          <w:sz w:val="24"/>
          <w:szCs w:val="24"/>
        </w:rPr>
        <w:t>., 2020</w:t>
      </w:r>
      <w:r>
        <w:rPr>
          <w:rFonts w:ascii="Times New Roman" w:hAnsi="Times New Roman"/>
          <w:sz w:val="24"/>
          <w:szCs w:val="24"/>
        </w:rPr>
        <w:t>).</w:t>
      </w:r>
    </w:p>
    <w:p w:rsidR="00FE3C45" w:rsidRPr="00126CF0" w:rsidRDefault="00FE3C45"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lastRenderedPageBreak/>
        <w:t>Μια</w:t>
      </w:r>
      <w:r w:rsidRPr="006E7A8D">
        <w:rPr>
          <w:rFonts w:ascii="Times New Roman" w:hAnsi="Times New Roman"/>
          <w:sz w:val="24"/>
          <w:szCs w:val="24"/>
        </w:rPr>
        <w:t xml:space="preserve"> </w:t>
      </w:r>
      <w:r>
        <w:rPr>
          <w:rFonts w:ascii="Times New Roman" w:hAnsi="Times New Roman"/>
          <w:sz w:val="24"/>
          <w:szCs w:val="24"/>
        </w:rPr>
        <w:t>ακόμη</w:t>
      </w:r>
      <w:r w:rsidRPr="006E7A8D">
        <w:rPr>
          <w:rFonts w:ascii="Times New Roman" w:hAnsi="Times New Roman"/>
          <w:sz w:val="24"/>
          <w:szCs w:val="24"/>
        </w:rPr>
        <w:t xml:space="preserve"> </w:t>
      </w:r>
      <w:r>
        <w:rPr>
          <w:rFonts w:ascii="Times New Roman" w:hAnsi="Times New Roman"/>
          <w:sz w:val="24"/>
          <w:szCs w:val="24"/>
        </w:rPr>
        <w:t>έρευνα</w:t>
      </w:r>
      <w:r w:rsidRPr="006E7A8D">
        <w:rPr>
          <w:rFonts w:ascii="Times New Roman" w:hAnsi="Times New Roman"/>
          <w:sz w:val="24"/>
          <w:szCs w:val="24"/>
        </w:rPr>
        <w:t xml:space="preserve"> </w:t>
      </w:r>
      <w:r>
        <w:rPr>
          <w:rFonts w:ascii="Times New Roman" w:hAnsi="Times New Roman"/>
          <w:sz w:val="24"/>
          <w:szCs w:val="24"/>
        </w:rPr>
        <w:t>συσχέτισε</w:t>
      </w:r>
      <w:r w:rsidRPr="006E7A8D">
        <w:rPr>
          <w:rFonts w:ascii="Times New Roman" w:hAnsi="Times New Roman"/>
          <w:sz w:val="24"/>
          <w:szCs w:val="24"/>
        </w:rPr>
        <w:t xml:space="preserve"> </w:t>
      </w:r>
      <w:r>
        <w:rPr>
          <w:rFonts w:ascii="Times New Roman" w:hAnsi="Times New Roman"/>
          <w:sz w:val="24"/>
          <w:szCs w:val="24"/>
        </w:rPr>
        <w:t>τον δείκτη αμνιακού υγρού, το τεστ υγείας του εμβρύου (</w:t>
      </w:r>
      <w:r>
        <w:rPr>
          <w:rFonts w:ascii="Times New Roman" w:hAnsi="Times New Roman"/>
          <w:sz w:val="24"/>
          <w:szCs w:val="24"/>
          <w:lang w:val="en-US"/>
        </w:rPr>
        <w:t>nonstress</w:t>
      </w:r>
      <w:r w:rsidRPr="006E7A8D">
        <w:rPr>
          <w:rFonts w:ascii="Times New Roman" w:hAnsi="Times New Roman"/>
          <w:sz w:val="24"/>
          <w:szCs w:val="24"/>
        </w:rPr>
        <w:t xml:space="preserve"> </w:t>
      </w:r>
      <w:r>
        <w:rPr>
          <w:rFonts w:ascii="Times New Roman" w:hAnsi="Times New Roman"/>
          <w:sz w:val="24"/>
          <w:szCs w:val="24"/>
          <w:lang w:val="en-US"/>
        </w:rPr>
        <w:t>test</w:t>
      </w:r>
      <w:r>
        <w:rPr>
          <w:rFonts w:ascii="Times New Roman" w:hAnsi="Times New Roman"/>
          <w:sz w:val="24"/>
          <w:szCs w:val="24"/>
        </w:rPr>
        <w:t>)</w:t>
      </w:r>
      <w:r w:rsidRPr="006E7A8D">
        <w:rPr>
          <w:rFonts w:ascii="Times New Roman" w:hAnsi="Times New Roman"/>
          <w:sz w:val="24"/>
          <w:szCs w:val="24"/>
        </w:rPr>
        <w:t xml:space="preserve"> </w:t>
      </w:r>
      <w:r>
        <w:rPr>
          <w:rFonts w:ascii="Times New Roman" w:hAnsi="Times New Roman"/>
          <w:sz w:val="24"/>
          <w:szCs w:val="24"/>
        </w:rPr>
        <w:t>και το χρώμα του αμνιακού υγρού</w:t>
      </w:r>
      <w:r w:rsidR="00F17B8C">
        <w:rPr>
          <w:rFonts w:ascii="Times New Roman" w:hAnsi="Times New Roman"/>
          <w:sz w:val="24"/>
          <w:szCs w:val="24"/>
        </w:rPr>
        <w:t>,</w:t>
      </w:r>
      <w:r>
        <w:rPr>
          <w:rFonts w:ascii="Times New Roman" w:hAnsi="Times New Roman"/>
          <w:sz w:val="24"/>
          <w:szCs w:val="24"/>
        </w:rPr>
        <w:t xml:space="preserve"> ως δείκτες της </w:t>
      </w:r>
      <w:proofErr w:type="spellStart"/>
      <w:r>
        <w:rPr>
          <w:rFonts w:ascii="Times New Roman" w:hAnsi="Times New Roman"/>
          <w:sz w:val="24"/>
          <w:szCs w:val="24"/>
        </w:rPr>
        <w:t>περιγεννητικής</w:t>
      </w:r>
      <w:proofErr w:type="spellEnd"/>
      <w:r>
        <w:rPr>
          <w:rFonts w:ascii="Times New Roman" w:hAnsi="Times New Roman"/>
          <w:sz w:val="24"/>
          <w:szCs w:val="24"/>
        </w:rPr>
        <w:t xml:space="preserve"> έκβασης (</w:t>
      </w:r>
      <w:r>
        <w:rPr>
          <w:rFonts w:ascii="Times New Roman" w:hAnsi="Times New Roman"/>
          <w:sz w:val="24"/>
          <w:szCs w:val="24"/>
          <w:lang w:val="en-US"/>
        </w:rPr>
        <w:t>Anand</w:t>
      </w:r>
      <w:r w:rsidRPr="006E7A8D">
        <w:rPr>
          <w:rFonts w:ascii="Times New Roman" w:hAnsi="Times New Roman"/>
          <w:sz w:val="24"/>
          <w:szCs w:val="24"/>
        </w:rPr>
        <w:t xml:space="preserve"> </w:t>
      </w:r>
      <w:r>
        <w:rPr>
          <w:rFonts w:ascii="Times New Roman" w:hAnsi="Times New Roman"/>
          <w:sz w:val="24"/>
          <w:szCs w:val="24"/>
          <w:lang w:val="en-US"/>
        </w:rPr>
        <w:t>et</w:t>
      </w:r>
      <w:r w:rsidRPr="006E7A8D">
        <w:rPr>
          <w:rFonts w:ascii="Times New Roman" w:hAnsi="Times New Roman"/>
          <w:sz w:val="24"/>
          <w:szCs w:val="24"/>
        </w:rPr>
        <w:t xml:space="preserve"> </w:t>
      </w:r>
      <w:r>
        <w:rPr>
          <w:rFonts w:ascii="Times New Roman" w:hAnsi="Times New Roman"/>
          <w:sz w:val="24"/>
          <w:szCs w:val="24"/>
          <w:lang w:val="en-US"/>
        </w:rPr>
        <w:t>al</w:t>
      </w:r>
      <w:r w:rsidRPr="006E7A8D">
        <w:rPr>
          <w:rFonts w:ascii="Times New Roman" w:hAnsi="Times New Roman"/>
          <w:sz w:val="24"/>
          <w:szCs w:val="24"/>
        </w:rPr>
        <w:t>., 2016</w:t>
      </w:r>
      <w:r>
        <w:rPr>
          <w:rFonts w:ascii="Times New Roman" w:hAnsi="Times New Roman"/>
          <w:sz w:val="24"/>
          <w:szCs w:val="24"/>
        </w:rPr>
        <w:t xml:space="preserve">). Η έρευνα διεξήχθη στο τμήμα Μαιευτικής και Γυναικολογίας του Ιατρικού Κολεγίου </w:t>
      </w:r>
      <w:r>
        <w:rPr>
          <w:rFonts w:ascii="Times New Roman" w:hAnsi="Times New Roman"/>
          <w:sz w:val="24"/>
          <w:szCs w:val="24"/>
          <w:lang w:val="en-US"/>
        </w:rPr>
        <w:t>BRD</w:t>
      </w:r>
      <w:r w:rsidR="00F17B8C">
        <w:rPr>
          <w:rFonts w:ascii="Times New Roman" w:hAnsi="Times New Roman"/>
          <w:sz w:val="24"/>
          <w:szCs w:val="24"/>
        </w:rPr>
        <w:t>,</w:t>
      </w:r>
      <w:r w:rsidRPr="00126CF0">
        <w:rPr>
          <w:rFonts w:ascii="Times New Roman" w:hAnsi="Times New Roman"/>
          <w:sz w:val="24"/>
          <w:szCs w:val="24"/>
        </w:rPr>
        <w:t xml:space="preserve"> </w:t>
      </w:r>
      <w:r>
        <w:rPr>
          <w:rFonts w:ascii="Times New Roman" w:hAnsi="Times New Roman"/>
          <w:sz w:val="24"/>
          <w:szCs w:val="24"/>
        </w:rPr>
        <w:t xml:space="preserve">στο </w:t>
      </w:r>
      <w:r>
        <w:rPr>
          <w:rFonts w:ascii="Times New Roman" w:hAnsi="Times New Roman"/>
          <w:sz w:val="24"/>
          <w:szCs w:val="24"/>
          <w:lang w:val="en-US"/>
        </w:rPr>
        <w:t>Gorakhpur</w:t>
      </w:r>
      <w:r w:rsidRPr="00126CF0">
        <w:rPr>
          <w:rFonts w:ascii="Times New Roman" w:hAnsi="Times New Roman"/>
          <w:sz w:val="24"/>
          <w:szCs w:val="24"/>
        </w:rPr>
        <w:t xml:space="preserve"> </w:t>
      </w:r>
      <w:r>
        <w:rPr>
          <w:rFonts w:ascii="Times New Roman" w:hAnsi="Times New Roman"/>
          <w:sz w:val="24"/>
          <w:szCs w:val="24"/>
        </w:rPr>
        <w:t>της Ινδίας</w:t>
      </w:r>
      <w:r w:rsidR="00F17B8C">
        <w:rPr>
          <w:rFonts w:ascii="Times New Roman" w:hAnsi="Times New Roman"/>
          <w:sz w:val="24"/>
          <w:szCs w:val="24"/>
        </w:rPr>
        <w:t xml:space="preserve">, μεταξύ 206 </w:t>
      </w:r>
      <w:r>
        <w:rPr>
          <w:rFonts w:ascii="Times New Roman" w:hAnsi="Times New Roman"/>
          <w:sz w:val="24"/>
          <w:szCs w:val="24"/>
        </w:rPr>
        <w:t>γυναικών</w:t>
      </w:r>
      <w:r w:rsidR="00F17B8C">
        <w:rPr>
          <w:rFonts w:ascii="Times New Roman" w:hAnsi="Times New Roman"/>
          <w:sz w:val="24"/>
          <w:szCs w:val="24"/>
        </w:rPr>
        <w:t xml:space="preserve"> σε κύηση</w:t>
      </w:r>
      <w:r>
        <w:rPr>
          <w:rFonts w:ascii="Times New Roman" w:hAnsi="Times New Roman"/>
          <w:sz w:val="24"/>
          <w:szCs w:val="24"/>
        </w:rPr>
        <w:t xml:space="preserve"> 18-35 ετών</w:t>
      </w:r>
      <w:r w:rsidR="00F17B8C">
        <w:rPr>
          <w:rFonts w:ascii="Times New Roman" w:hAnsi="Times New Roman"/>
          <w:sz w:val="24"/>
          <w:szCs w:val="24"/>
        </w:rPr>
        <w:t>,</w:t>
      </w:r>
      <w:r>
        <w:rPr>
          <w:rFonts w:ascii="Times New Roman" w:hAnsi="Times New Roman"/>
          <w:sz w:val="24"/>
          <w:szCs w:val="24"/>
        </w:rPr>
        <w:t xml:space="preserve"> με μονήρη κύηση που βρίσκονταν σε ενεργό τοκετό (ο τράχηλος της μήτρας αρχίζει να διαστέλλεται πιο γρήγορα και </w:t>
      </w:r>
      <w:r w:rsidR="00F17B8C">
        <w:rPr>
          <w:rFonts w:ascii="Times New Roman" w:hAnsi="Times New Roman"/>
          <w:sz w:val="24"/>
          <w:szCs w:val="24"/>
        </w:rPr>
        <w:t>διαστέλλεται μέχρι</w:t>
      </w:r>
      <w:r>
        <w:rPr>
          <w:rFonts w:ascii="Times New Roman" w:hAnsi="Times New Roman"/>
          <w:sz w:val="24"/>
          <w:szCs w:val="24"/>
        </w:rPr>
        <w:t xml:space="preserve"> και 10</w:t>
      </w:r>
      <w:r>
        <w:rPr>
          <w:rFonts w:ascii="Times New Roman" w:hAnsi="Times New Roman"/>
          <w:sz w:val="24"/>
          <w:szCs w:val="24"/>
          <w:lang w:val="en-US"/>
        </w:rPr>
        <w:t>cm</w:t>
      </w:r>
      <w:r>
        <w:rPr>
          <w:rFonts w:ascii="Times New Roman" w:hAnsi="Times New Roman"/>
          <w:sz w:val="24"/>
          <w:szCs w:val="24"/>
        </w:rPr>
        <w:t>) στις 37-41,6 εβδομάδες κύησης.</w:t>
      </w:r>
      <w:r w:rsidRPr="00126CF0">
        <w:rPr>
          <w:rFonts w:ascii="Times New Roman" w:hAnsi="Times New Roman"/>
          <w:sz w:val="24"/>
          <w:szCs w:val="24"/>
        </w:rPr>
        <w:t xml:space="preserve"> </w:t>
      </w:r>
      <w:r>
        <w:rPr>
          <w:rFonts w:ascii="Times New Roman" w:hAnsi="Times New Roman"/>
          <w:sz w:val="24"/>
          <w:szCs w:val="24"/>
        </w:rPr>
        <w:t>Τα αποτελέσματα αυτής της έρευνας ήταν ότι ο μειωμένος δείκτης αμνιακού υγρού, το μη φυσιολογικό αποτέλεσμα του τεστ υγείας του εμβρύου και η ύπαρξη αμνιακού υγρού με μηκώνιο</w:t>
      </w:r>
      <w:r w:rsidR="00D626F5">
        <w:rPr>
          <w:rFonts w:ascii="Times New Roman" w:hAnsi="Times New Roman"/>
          <w:sz w:val="24"/>
          <w:szCs w:val="24"/>
        </w:rPr>
        <w:t>,</w:t>
      </w:r>
      <w:r>
        <w:rPr>
          <w:rFonts w:ascii="Times New Roman" w:hAnsi="Times New Roman"/>
          <w:sz w:val="24"/>
          <w:szCs w:val="24"/>
        </w:rPr>
        <w:t xml:space="preserve"> σχετίζονται με κακή περιγεννητική έκβαση και τοκετούς που διεξήχθησαν με καισαρική τομή εξαιτίας της εμβρυϊκής δυσφορίας. Συνεπώς, οι συγγραφείς του άρθρου </w:t>
      </w:r>
      <w:r w:rsidR="00D626F5">
        <w:rPr>
          <w:rFonts w:ascii="Times New Roman" w:hAnsi="Times New Roman"/>
          <w:sz w:val="24"/>
          <w:szCs w:val="24"/>
        </w:rPr>
        <w:t xml:space="preserve">αυτού </w:t>
      </w:r>
      <w:r>
        <w:rPr>
          <w:rFonts w:ascii="Times New Roman" w:hAnsi="Times New Roman"/>
          <w:sz w:val="24"/>
          <w:szCs w:val="24"/>
        </w:rPr>
        <w:t xml:space="preserve">υπέδειξαν το συνδυασμό αυτών των τριών </w:t>
      </w:r>
      <w:r w:rsidR="00D626F5">
        <w:rPr>
          <w:rFonts w:ascii="Times New Roman" w:hAnsi="Times New Roman"/>
          <w:sz w:val="24"/>
          <w:szCs w:val="24"/>
        </w:rPr>
        <w:t>παραγόντων</w:t>
      </w:r>
      <w:r>
        <w:rPr>
          <w:rFonts w:ascii="Times New Roman" w:hAnsi="Times New Roman"/>
          <w:sz w:val="24"/>
          <w:szCs w:val="24"/>
        </w:rPr>
        <w:t xml:space="preserve"> για την ανίχνευση της εμβρυϊκής δυσφορίας</w:t>
      </w:r>
      <w:r w:rsidR="00D626F5">
        <w:rPr>
          <w:rFonts w:ascii="Times New Roman" w:hAnsi="Times New Roman"/>
          <w:sz w:val="24"/>
          <w:szCs w:val="24"/>
        </w:rPr>
        <w:t>,</w:t>
      </w:r>
      <w:r>
        <w:rPr>
          <w:rFonts w:ascii="Times New Roman" w:hAnsi="Times New Roman"/>
          <w:sz w:val="24"/>
          <w:szCs w:val="24"/>
        </w:rPr>
        <w:t xml:space="preserve"> με στόχο να αποφευχθεί η άσκοπη καθυστέρηση </w:t>
      </w:r>
      <w:r w:rsidR="00D626F5">
        <w:rPr>
          <w:rFonts w:ascii="Times New Roman" w:hAnsi="Times New Roman"/>
          <w:sz w:val="24"/>
          <w:szCs w:val="24"/>
        </w:rPr>
        <w:t>στη</w:t>
      </w:r>
      <w:r>
        <w:rPr>
          <w:rFonts w:ascii="Times New Roman" w:hAnsi="Times New Roman"/>
          <w:sz w:val="24"/>
          <w:szCs w:val="24"/>
        </w:rPr>
        <w:t xml:space="preserve"> διαδικασία του τοκετού και να βελτιωθεί η έκβαση του εμβρύου.   </w:t>
      </w:r>
    </w:p>
    <w:p w:rsidR="001B656D" w:rsidRDefault="00FE3C45"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Επιπλέον, υπήρξε έρευνα στην οποία μελετήθηκε η συσχέτιση του όγκου </w:t>
      </w:r>
      <w:r w:rsidR="001B656D">
        <w:rPr>
          <w:rFonts w:ascii="Times New Roman" w:hAnsi="Times New Roman"/>
          <w:sz w:val="24"/>
          <w:szCs w:val="24"/>
        </w:rPr>
        <w:t xml:space="preserve">του </w:t>
      </w:r>
      <w:r>
        <w:rPr>
          <w:rFonts w:ascii="Times New Roman" w:hAnsi="Times New Roman"/>
          <w:sz w:val="24"/>
          <w:szCs w:val="24"/>
        </w:rPr>
        <w:t xml:space="preserve">αμνιακού υγρού με τα </w:t>
      </w:r>
      <w:proofErr w:type="spellStart"/>
      <w:r>
        <w:rPr>
          <w:rFonts w:ascii="Times New Roman" w:hAnsi="Times New Roman"/>
          <w:sz w:val="24"/>
          <w:szCs w:val="24"/>
        </w:rPr>
        <w:t>περιγεννητικά</w:t>
      </w:r>
      <w:proofErr w:type="spellEnd"/>
      <w:r>
        <w:rPr>
          <w:rFonts w:ascii="Times New Roman" w:hAnsi="Times New Roman"/>
          <w:sz w:val="24"/>
          <w:szCs w:val="24"/>
        </w:rPr>
        <w:t xml:space="preserve"> αποτελέσματα (</w:t>
      </w:r>
      <w:r>
        <w:rPr>
          <w:rFonts w:ascii="Times New Roman" w:hAnsi="Times New Roman"/>
          <w:sz w:val="24"/>
          <w:szCs w:val="24"/>
          <w:lang w:val="en-US"/>
        </w:rPr>
        <w:t>Ravi</w:t>
      </w:r>
      <w:r w:rsidRPr="00EE7F78">
        <w:rPr>
          <w:rFonts w:ascii="Times New Roman" w:hAnsi="Times New Roman"/>
          <w:sz w:val="24"/>
          <w:szCs w:val="24"/>
        </w:rPr>
        <w:t xml:space="preserve"> </w:t>
      </w:r>
      <w:r>
        <w:rPr>
          <w:rFonts w:ascii="Times New Roman" w:hAnsi="Times New Roman"/>
          <w:sz w:val="24"/>
          <w:szCs w:val="24"/>
          <w:lang w:val="en-US"/>
        </w:rPr>
        <w:t>et</w:t>
      </w:r>
      <w:r w:rsidRPr="00EE7F78">
        <w:rPr>
          <w:rFonts w:ascii="Times New Roman" w:hAnsi="Times New Roman"/>
          <w:sz w:val="24"/>
          <w:szCs w:val="24"/>
        </w:rPr>
        <w:t xml:space="preserve"> </w:t>
      </w:r>
      <w:r>
        <w:rPr>
          <w:rFonts w:ascii="Times New Roman" w:hAnsi="Times New Roman"/>
          <w:sz w:val="24"/>
          <w:szCs w:val="24"/>
          <w:lang w:val="en-US"/>
        </w:rPr>
        <w:t>al</w:t>
      </w:r>
      <w:r w:rsidRPr="00EE7F78">
        <w:rPr>
          <w:rFonts w:ascii="Times New Roman" w:hAnsi="Times New Roman"/>
          <w:sz w:val="24"/>
          <w:szCs w:val="24"/>
        </w:rPr>
        <w:t>., 2018</w:t>
      </w:r>
      <w:r>
        <w:rPr>
          <w:rFonts w:ascii="Times New Roman" w:hAnsi="Times New Roman"/>
          <w:sz w:val="24"/>
          <w:szCs w:val="24"/>
        </w:rPr>
        <w:t>)</w:t>
      </w:r>
      <w:r w:rsidRPr="00EE7F78">
        <w:rPr>
          <w:rFonts w:ascii="Times New Roman" w:hAnsi="Times New Roman"/>
          <w:sz w:val="24"/>
          <w:szCs w:val="24"/>
        </w:rPr>
        <w:t xml:space="preserve">. </w:t>
      </w:r>
      <w:r>
        <w:rPr>
          <w:rFonts w:ascii="Times New Roman" w:hAnsi="Times New Roman"/>
          <w:sz w:val="24"/>
          <w:szCs w:val="24"/>
        </w:rPr>
        <w:t xml:space="preserve">Πρόκειται για συγκριτική μελέτη που </w:t>
      </w:r>
      <w:r w:rsidR="001B656D">
        <w:rPr>
          <w:rFonts w:ascii="Times New Roman" w:hAnsi="Times New Roman"/>
          <w:sz w:val="24"/>
          <w:szCs w:val="24"/>
        </w:rPr>
        <w:t>πραγματοποιήθηκε</w:t>
      </w:r>
      <w:r>
        <w:rPr>
          <w:rFonts w:ascii="Times New Roman" w:hAnsi="Times New Roman"/>
          <w:sz w:val="24"/>
          <w:szCs w:val="24"/>
        </w:rPr>
        <w:t xml:space="preserve"> σε νοσοκομείο της Ινδίας από τον Ιανουάριο του 2016 έως τον Δεκέμβριο του ίδιου έτους. Το δείγμα αποτελούνταν από 100 γυναίκες οι οποίες επιλέχθηκαν σκόπιμα με κριτήριο την ποσότητα αμνιακού υγρού</w:t>
      </w:r>
      <w:r w:rsidR="001B656D">
        <w:rPr>
          <w:rFonts w:ascii="Times New Roman" w:hAnsi="Times New Roman"/>
          <w:sz w:val="24"/>
          <w:szCs w:val="24"/>
        </w:rPr>
        <w:t>,</w:t>
      </w:r>
      <w:r>
        <w:rPr>
          <w:rFonts w:ascii="Times New Roman" w:hAnsi="Times New Roman"/>
          <w:sz w:val="24"/>
          <w:szCs w:val="24"/>
        </w:rPr>
        <w:t xml:space="preserve"> </w:t>
      </w:r>
      <w:r w:rsidR="001B656D">
        <w:rPr>
          <w:rFonts w:ascii="Times New Roman" w:hAnsi="Times New Roman"/>
          <w:sz w:val="24"/>
          <w:szCs w:val="24"/>
        </w:rPr>
        <w:t>που</w:t>
      </w:r>
      <w:r>
        <w:rPr>
          <w:rFonts w:ascii="Times New Roman" w:hAnsi="Times New Roman"/>
          <w:sz w:val="24"/>
          <w:szCs w:val="24"/>
        </w:rPr>
        <w:t xml:space="preserve"> υπολογίστηκε μέσω </w:t>
      </w:r>
      <w:r w:rsidR="001B656D">
        <w:rPr>
          <w:rFonts w:ascii="Times New Roman" w:hAnsi="Times New Roman"/>
          <w:sz w:val="24"/>
          <w:szCs w:val="24"/>
        </w:rPr>
        <w:t xml:space="preserve">των υπερήχων, </w:t>
      </w:r>
      <w:r>
        <w:rPr>
          <w:rFonts w:ascii="Times New Roman" w:hAnsi="Times New Roman"/>
          <w:sz w:val="24"/>
          <w:szCs w:val="24"/>
        </w:rPr>
        <w:t xml:space="preserve">χρησιμοποιώντας την </w:t>
      </w:r>
      <w:r w:rsidRPr="00FE3C45">
        <w:rPr>
          <w:rFonts w:ascii="Times New Roman" w:hAnsi="Times New Roman"/>
          <w:sz w:val="24"/>
          <w:szCs w:val="24"/>
        </w:rPr>
        <w:t xml:space="preserve">τεχνική των τεσσάρων τεταρτημορίων του </w:t>
      </w:r>
      <w:r w:rsidRPr="00FE3C45">
        <w:rPr>
          <w:rFonts w:ascii="Times New Roman" w:hAnsi="Times New Roman"/>
          <w:sz w:val="24"/>
          <w:szCs w:val="24"/>
          <w:lang w:val="en-US"/>
        </w:rPr>
        <w:t>Phalen</w:t>
      </w:r>
      <w:r w:rsidRPr="0090213B">
        <w:rPr>
          <w:rFonts w:ascii="Times New Roman" w:hAnsi="Times New Roman"/>
          <w:sz w:val="24"/>
          <w:szCs w:val="24"/>
        </w:rPr>
        <w:t>.</w:t>
      </w:r>
    </w:p>
    <w:p w:rsidR="005D70F1" w:rsidRDefault="00FE3C45"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Η ομάδα με φυσιολογική ποσότητα αμνιακού υγρού αποτελούνταν από τις </w:t>
      </w:r>
      <w:r w:rsidR="00482B9E">
        <w:rPr>
          <w:rFonts w:ascii="Times New Roman" w:hAnsi="Times New Roman"/>
          <w:sz w:val="24"/>
          <w:szCs w:val="24"/>
        </w:rPr>
        <w:t xml:space="preserve">κυοφορούσες με </w:t>
      </w:r>
      <w:r>
        <w:rPr>
          <w:rFonts w:ascii="Times New Roman" w:hAnsi="Times New Roman"/>
          <w:sz w:val="24"/>
          <w:szCs w:val="24"/>
        </w:rPr>
        <w:t>5-25</w:t>
      </w:r>
      <w:r>
        <w:rPr>
          <w:rFonts w:ascii="Times New Roman" w:hAnsi="Times New Roman"/>
          <w:sz w:val="24"/>
          <w:szCs w:val="24"/>
          <w:lang w:val="en-US"/>
        </w:rPr>
        <w:t>cm</w:t>
      </w:r>
      <w:r>
        <w:rPr>
          <w:rFonts w:ascii="Times New Roman" w:hAnsi="Times New Roman"/>
          <w:sz w:val="24"/>
          <w:szCs w:val="24"/>
        </w:rPr>
        <w:t xml:space="preserve"> αμνιακού υγρού</w:t>
      </w:r>
      <w:r w:rsidR="00482B9E">
        <w:rPr>
          <w:rFonts w:ascii="Times New Roman" w:hAnsi="Times New Roman"/>
          <w:sz w:val="24"/>
          <w:szCs w:val="24"/>
        </w:rPr>
        <w:t>,</w:t>
      </w:r>
      <w:r>
        <w:rPr>
          <w:rFonts w:ascii="Times New Roman" w:hAnsi="Times New Roman"/>
          <w:sz w:val="24"/>
          <w:szCs w:val="24"/>
        </w:rPr>
        <w:t xml:space="preserve"> ενώ οι υπόλοιπες κατατάχθηκαν στην δεύτερη ομάδα με τις κυήσεις ολιγάμνιου ή πολυάμνιου. Μάλιστα, οι ερευνητές φρόντισαν να αποκλείσουν από </w:t>
      </w:r>
      <w:r w:rsidR="00482B9E">
        <w:rPr>
          <w:rFonts w:ascii="Times New Roman" w:hAnsi="Times New Roman"/>
          <w:sz w:val="24"/>
          <w:szCs w:val="24"/>
        </w:rPr>
        <w:t xml:space="preserve">την έρευνα τις </w:t>
      </w:r>
      <w:proofErr w:type="spellStart"/>
      <w:r w:rsidR="00482B9E">
        <w:rPr>
          <w:rFonts w:ascii="Times New Roman" w:hAnsi="Times New Roman"/>
          <w:sz w:val="24"/>
          <w:szCs w:val="24"/>
        </w:rPr>
        <w:t>πολύδυμες</w:t>
      </w:r>
      <w:proofErr w:type="spellEnd"/>
      <w:r w:rsidR="00482B9E">
        <w:rPr>
          <w:rFonts w:ascii="Times New Roman" w:hAnsi="Times New Roman"/>
          <w:sz w:val="24"/>
          <w:szCs w:val="24"/>
        </w:rPr>
        <w:t xml:space="preserve"> κυήσεις</w:t>
      </w:r>
      <w:r>
        <w:rPr>
          <w:rFonts w:ascii="Times New Roman" w:hAnsi="Times New Roman"/>
          <w:sz w:val="24"/>
          <w:szCs w:val="24"/>
        </w:rPr>
        <w:t xml:space="preserve"> και αυτές που παρουσίαζαν συγγενείς ανωμαλίες, </w:t>
      </w:r>
      <w:r w:rsidR="00482B9E">
        <w:rPr>
          <w:rFonts w:ascii="Times New Roman" w:hAnsi="Times New Roman"/>
          <w:sz w:val="24"/>
          <w:szCs w:val="24"/>
        </w:rPr>
        <w:t xml:space="preserve">όπως </w:t>
      </w:r>
      <w:r>
        <w:rPr>
          <w:rFonts w:ascii="Times New Roman" w:hAnsi="Times New Roman"/>
          <w:sz w:val="24"/>
          <w:szCs w:val="24"/>
        </w:rPr>
        <w:t xml:space="preserve">πρόωρη ρήξη των μεμβρανών </w:t>
      </w:r>
      <w:r w:rsidR="00482B9E">
        <w:rPr>
          <w:rFonts w:ascii="Times New Roman" w:hAnsi="Times New Roman"/>
          <w:sz w:val="24"/>
          <w:szCs w:val="24"/>
        </w:rPr>
        <w:t>και γενικά</w:t>
      </w:r>
      <w:r>
        <w:rPr>
          <w:rFonts w:ascii="Times New Roman" w:hAnsi="Times New Roman"/>
          <w:sz w:val="24"/>
          <w:szCs w:val="24"/>
        </w:rPr>
        <w:t xml:space="preserve"> ανωμαλίες στην κύηση. Τα συμπεράσματα στα οποία κατέληξαν ήταν ότι η πρόκληση τοκετού, η καισαρική τομή και η ύπαρξη μηκωνίου στο αμνιακό υγρό</w:t>
      </w:r>
      <w:r w:rsidR="00482B9E">
        <w:rPr>
          <w:rFonts w:ascii="Times New Roman" w:hAnsi="Times New Roman"/>
          <w:sz w:val="24"/>
          <w:szCs w:val="24"/>
        </w:rPr>
        <w:t>,</w:t>
      </w:r>
      <w:r>
        <w:rPr>
          <w:rFonts w:ascii="Times New Roman" w:hAnsi="Times New Roman"/>
          <w:sz w:val="24"/>
          <w:szCs w:val="24"/>
        </w:rPr>
        <w:t xml:space="preserve"> σχετίζονταν σημαντικά με την ομάδα</w:t>
      </w:r>
      <w:r w:rsidR="00482B9E">
        <w:rPr>
          <w:rFonts w:ascii="Times New Roman" w:hAnsi="Times New Roman"/>
          <w:sz w:val="24"/>
          <w:szCs w:val="24"/>
        </w:rPr>
        <w:t xml:space="preserve"> κατάταξης</w:t>
      </w:r>
      <w:r>
        <w:rPr>
          <w:rFonts w:ascii="Times New Roman" w:hAnsi="Times New Roman"/>
          <w:sz w:val="24"/>
          <w:szCs w:val="24"/>
        </w:rPr>
        <w:t xml:space="preserve"> των γυναικών. Συγκεκριμένα, καθένα από τα παραπάνω χαρακτηριστικά της κύησης</w:t>
      </w:r>
      <w:r w:rsidR="00482B9E">
        <w:rPr>
          <w:rFonts w:ascii="Times New Roman" w:hAnsi="Times New Roman"/>
          <w:sz w:val="24"/>
          <w:szCs w:val="24"/>
        </w:rPr>
        <w:t>,</w:t>
      </w:r>
      <w:r>
        <w:rPr>
          <w:rFonts w:ascii="Times New Roman" w:hAnsi="Times New Roman"/>
          <w:sz w:val="24"/>
          <w:szCs w:val="24"/>
        </w:rPr>
        <w:t xml:space="preserve"> εμφανίσ</w:t>
      </w:r>
      <w:r w:rsidR="00482B9E">
        <w:rPr>
          <w:rFonts w:ascii="Times New Roman" w:hAnsi="Times New Roman"/>
          <w:sz w:val="24"/>
          <w:szCs w:val="24"/>
        </w:rPr>
        <w:t>τηκε συχνότερα μεταξύ των γυναικών</w:t>
      </w:r>
      <w:r>
        <w:rPr>
          <w:rFonts w:ascii="Times New Roman" w:hAnsi="Times New Roman"/>
          <w:sz w:val="24"/>
          <w:szCs w:val="24"/>
        </w:rPr>
        <w:t xml:space="preserve"> της δεύτερης ομάδας (κυήσεις με ολιγάμνιο ή πολυάμνι</w:t>
      </w:r>
      <w:r w:rsidR="00482B9E">
        <w:rPr>
          <w:rFonts w:ascii="Times New Roman" w:hAnsi="Times New Roman"/>
          <w:sz w:val="24"/>
          <w:szCs w:val="24"/>
        </w:rPr>
        <w:t xml:space="preserve">ο). Επίσης, το χαμηλό βάρος </w:t>
      </w:r>
      <w:r>
        <w:rPr>
          <w:rFonts w:ascii="Times New Roman" w:hAnsi="Times New Roman"/>
          <w:sz w:val="24"/>
          <w:szCs w:val="24"/>
        </w:rPr>
        <w:t xml:space="preserve">βρέφους, η εισαγωγή στις ΜΕΘ εξαιτίας δυσκολιών στην αναπνοή και η χαμηλή βαθμολογία </w:t>
      </w:r>
      <w:proofErr w:type="spellStart"/>
      <w:r>
        <w:rPr>
          <w:rFonts w:ascii="Times New Roman" w:hAnsi="Times New Roman"/>
          <w:sz w:val="24"/>
          <w:szCs w:val="24"/>
          <w:lang w:val="en-US"/>
        </w:rPr>
        <w:t>Apgar</w:t>
      </w:r>
      <w:proofErr w:type="spellEnd"/>
      <w:r w:rsidRPr="002330F7">
        <w:rPr>
          <w:rFonts w:ascii="Times New Roman" w:hAnsi="Times New Roman"/>
          <w:sz w:val="24"/>
          <w:szCs w:val="24"/>
        </w:rPr>
        <w:t xml:space="preserve"> </w:t>
      </w:r>
      <w:r w:rsidR="000404CC">
        <w:rPr>
          <w:rFonts w:ascii="Times New Roman" w:hAnsi="Times New Roman"/>
          <w:sz w:val="24"/>
          <w:szCs w:val="24"/>
          <w:lang w:val="en-US"/>
        </w:rPr>
        <w:t>S</w:t>
      </w:r>
      <w:r w:rsidR="00482B9E">
        <w:rPr>
          <w:rFonts w:ascii="Times New Roman" w:hAnsi="Times New Roman"/>
          <w:sz w:val="24"/>
          <w:szCs w:val="24"/>
          <w:lang w:val="en-US"/>
        </w:rPr>
        <w:t>core</w:t>
      </w:r>
      <w:r w:rsidR="00482B9E">
        <w:rPr>
          <w:rFonts w:ascii="Times New Roman" w:hAnsi="Times New Roman"/>
          <w:sz w:val="24"/>
          <w:szCs w:val="24"/>
        </w:rPr>
        <w:t xml:space="preserve"> διαπιστώθη</w:t>
      </w:r>
      <w:r>
        <w:rPr>
          <w:rFonts w:ascii="Times New Roman" w:hAnsi="Times New Roman"/>
          <w:sz w:val="24"/>
          <w:szCs w:val="24"/>
        </w:rPr>
        <w:t xml:space="preserve">καν με σημαντικά μεγαλύτερη συχνότητα στη δεύτερη ομάδα </w:t>
      </w:r>
      <w:r w:rsidR="00482B9E">
        <w:rPr>
          <w:rFonts w:ascii="Times New Roman" w:hAnsi="Times New Roman"/>
          <w:sz w:val="24"/>
          <w:szCs w:val="24"/>
        </w:rPr>
        <w:t>των γυναικών</w:t>
      </w:r>
      <w:r>
        <w:rPr>
          <w:rFonts w:ascii="Times New Roman" w:hAnsi="Times New Roman"/>
          <w:sz w:val="24"/>
          <w:szCs w:val="24"/>
        </w:rPr>
        <w:t xml:space="preserve">. Συνεπώς, οι </w:t>
      </w:r>
      <w:r>
        <w:rPr>
          <w:rFonts w:ascii="Times New Roman" w:hAnsi="Times New Roman"/>
          <w:sz w:val="24"/>
          <w:szCs w:val="24"/>
          <w:lang w:val="en-US"/>
        </w:rPr>
        <w:t>Ravi</w:t>
      </w:r>
      <w:r w:rsidRPr="002330F7">
        <w:rPr>
          <w:rFonts w:ascii="Times New Roman" w:hAnsi="Times New Roman"/>
          <w:sz w:val="24"/>
          <w:szCs w:val="24"/>
        </w:rPr>
        <w:t xml:space="preserve"> </w:t>
      </w:r>
      <w:r>
        <w:rPr>
          <w:rFonts w:ascii="Times New Roman" w:hAnsi="Times New Roman"/>
          <w:sz w:val="24"/>
          <w:szCs w:val="24"/>
          <w:lang w:val="en-US"/>
        </w:rPr>
        <w:t>et</w:t>
      </w:r>
      <w:r w:rsidRPr="002330F7">
        <w:rPr>
          <w:rFonts w:ascii="Times New Roman" w:hAnsi="Times New Roman"/>
          <w:sz w:val="24"/>
          <w:szCs w:val="24"/>
        </w:rPr>
        <w:t xml:space="preserve"> </w:t>
      </w:r>
      <w:r>
        <w:rPr>
          <w:rFonts w:ascii="Times New Roman" w:hAnsi="Times New Roman"/>
          <w:sz w:val="24"/>
          <w:szCs w:val="24"/>
          <w:lang w:val="en-US"/>
        </w:rPr>
        <w:t>al</w:t>
      </w:r>
      <w:r w:rsidRPr="002330F7">
        <w:rPr>
          <w:rFonts w:ascii="Times New Roman" w:hAnsi="Times New Roman"/>
          <w:sz w:val="24"/>
          <w:szCs w:val="24"/>
        </w:rPr>
        <w:t xml:space="preserve">. </w:t>
      </w:r>
      <w:r>
        <w:rPr>
          <w:rFonts w:ascii="Times New Roman" w:hAnsi="Times New Roman"/>
          <w:sz w:val="24"/>
          <w:szCs w:val="24"/>
        </w:rPr>
        <w:t>πρότειναν ότι η μέτρηση του όγκου αμνιακού υγρού</w:t>
      </w:r>
      <w:r w:rsidR="00482B9E">
        <w:rPr>
          <w:rFonts w:ascii="Times New Roman" w:hAnsi="Times New Roman"/>
          <w:sz w:val="24"/>
          <w:szCs w:val="24"/>
        </w:rPr>
        <w:t>,</w:t>
      </w:r>
      <w:r>
        <w:rPr>
          <w:rFonts w:ascii="Times New Roman" w:hAnsi="Times New Roman"/>
          <w:sz w:val="24"/>
          <w:szCs w:val="24"/>
        </w:rPr>
        <w:t xml:space="preserve"> πριν τον τοκετό μπορεί να συμβάλλει στην </w:t>
      </w:r>
      <w:r>
        <w:rPr>
          <w:rFonts w:ascii="Times New Roman" w:hAnsi="Times New Roman"/>
          <w:sz w:val="24"/>
          <w:szCs w:val="24"/>
        </w:rPr>
        <w:lastRenderedPageBreak/>
        <w:t>αναγνώριση των πιθανών επιπλοκών και την ανάγκη ειδικής προγ</w:t>
      </w:r>
      <w:r w:rsidR="002E05B3">
        <w:rPr>
          <w:rFonts w:ascii="Times New Roman" w:hAnsi="Times New Roman"/>
          <w:sz w:val="24"/>
          <w:szCs w:val="24"/>
        </w:rPr>
        <w:t xml:space="preserve">εννητικής επιτήρησης των </w:t>
      </w:r>
      <w:r>
        <w:rPr>
          <w:rFonts w:ascii="Times New Roman" w:hAnsi="Times New Roman"/>
          <w:sz w:val="24"/>
          <w:szCs w:val="24"/>
        </w:rPr>
        <w:t xml:space="preserve">γυναικών που αποκλίνουν από τα φυσιολογικά επίπεδα.   </w:t>
      </w:r>
    </w:p>
    <w:p w:rsidR="005D70F1" w:rsidRDefault="005D70F1"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Μία ακόμη από τις μελέτες που έχουν πραγματοποιηθεί προς αυτή την</w:t>
      </w:r>
      <w:r w:rsidR="002F20CA">
        <w:rPr>
          <w:rFonts w:ascii="Times New Roman" w:hAnsi="Times New Roman"/>
          <w:sz w:val="24"/>
          <w:szCs w:val="24"/>
        </w:rPr>
        <w:t xml:space="preserve"> κατεύθυνση αφορούσε 497 </w:t>
      </w:r>
      <w:r>
        <w:rPr>
          <w:rFonts w:ascii="Times New Roman" w:hAnsi="Times New Roman"/>
          <w:sz w:val="24"/>
          <w:szCs w:val="24"/>
        </w:rPr>
        <w:t>γυναίκες</w:t>
      </w:r>
      <w:r w:rsidR="002F20CA">
        <w:rPr>
          <w:rFonts w:ascii="Times New Roman" w:hAnsi="Times New Roman"/>
          <w:sz w:val="24"/>
          <w:szCs w:val="24"/>
        </w:rPr>
        <w:t xml:space="preserve"> σε κύηση</w:t>
      </w:r>
      <w:r>
        <w:rPr>
          <w:rFonts w:ascii="Times New Roman" w:hAnsi="Times New Roman"/>
          <w:sz w:val="24"/>
          <w:szCs w:val="24"/>
        </w:rPr>
        <w:t xml:space="preserve"> στο Πανεπιστημιακό Νοσοκομείο </w:t>
      </w:r>
      <w:r>
        <w:rPr>
          <w:rFonts w:ascii="Times New Roman" w:hAnsi="Times New Roman"/>
          <w:sz w:val="24"/>
          <w:szCs w:val="24"/>
          <w:lang w:val="en-US"/>
        </w:rPr>
        <w:t>King</w:t>
      </w:r>
      <w:r w:rsidRPr="007A2CD0">
        <w:rPr>
          <w:rFonts w:ascii="Times New Roman" w:hAnsi="Times New Roman"/>
          <w:sz w:val="24"/>
          <w:szCs w:val="24"/>
        </w:rPr>
        <w:t xml:space="preserve"> </w:t>
      </w:r>
      <w:r>
        <w:rPr>
          <w:rFonts w:ascii="Times New Roman" w:hAnsi="Times New Roman"/>
          <w:sz w:val="24"/>
          <w:szCs w:val="24"/>
          <w:lang w:val="en-US"/>
        </w:rPr>
        <w:t>Abdullah</w:t>
      </w:r>
      <w:r w:rsidRPr="007A2CD0">
        <w:rPr>
          <w:rFonts w:ascii="Times New Roman" w:hAnsi="Times New Roman"/>
          <w:sz w:val="24"/>
          <w:szCs w:val="24"/>
        </w:rPr>
        <w:t xml:space="preserve"> </w:t>
      </w:r>
      <w:r>
        <w:rPr>
          <w:rFonts w:ascii="Times New Roman" w:hAnsi="Times New Roman"/>
          <w:sz w:val="24"/>
          <w:szCs w:val="24"/>
          <w:lang w:val="en-US"/>
        </w:rPr>
        <w:t>bin</w:t>
      </w:r>
      <w:r w:rsidRPr="007A2CD0">
        <w:rPr>
          <w:rFonts w:ascii="Times New Roman" w:hAnsi="Times New Roman"/>
          <w:sz w:val="24"/>
          <w:szCs w:val="24"/>
        </w:rPr>
        <w:t xml:space="preserve"> </w:t>
      </w:r>
      <w:r>
        <w:rPr>
          <w:rFonts w:ascii="Times New Roman" w:hAnsi="Times New Roman"/>
          <w:sz w:val="24"/>
          <w:szCs w:val="24"/>
          <w:lang w:val="en-US"/>
        </w:rPr>
        <w:t>Abdul</w:t>
      </w:r>
      <w:r w:rsidRPr="007A2CD0">
        <w:rPr>
          <w:rFonts w:ascii="Times New Roman" w:hAnsi="Times New Roman"/>
          <w:sz w:val="24"/>
          <w:szCs w:val="24"/>
        </w:rPr>
        <w:t>-</w:t>
      </w:r>
      <w:r>
        <w:rPr>
          <w:rFonts w:ascii="Times New Roman" w:hAnsi="Times New Roman"/>
          <w:sz w:val="24"/>
          <w:szCs w:val="24"/>
          <w:lang w:val="en-US"/>
        </w:rPr>
        <w:t>Aziz</w:t>
      </w:r>
      <w:r w:rsidRPr="007A2CD0">
        <w:rPr>
          <w:rFonts w:ascii="Times New Roman" w:hAnsi="Times New Roman"/>
          <w:sz w:val="24"/>
          <w:szCs w:val="24"/>
        </w:rPr>
        <w:t xml:space="preserve"> </w:t>
      </w:r>
      <w:r>
        <w:rPr>
          <w:rFonts w:ascii="Times New Roman" w:hAnsi="Times New Roman"/>
          <w:sz w:val="24"/>
          <w:szCs w:val="24"/>
        </w:rPr>
        <w:t>της Σαουδικής Αραβίας</w:t>
      </w:r>
      <w:r w:rsidR="002F20CA">
        <w:rPr>
          <w:rFonts w:ascii="Times New Roman" w:hAnsi="Times New Roman"/>
          <w:sz w:val="24"/>
          <w:szCs w:val="24"/>
        </w:rPr>
        <w:t>,</w:t>
      </w:r>
      <w:r>
        <w:rPr>
          <w:rFonts w:ascii="Times New Roman" w:hAnsi="Times New Roman"/>
          <w:sz w:val="24"/>
          <w:szCs w:val="24"/>
        </w:rPr>
        <w:t xml:space="preserve"> μετ</w:t>
      </w:r>
      <w:r w:rsidR="002F20CA">
        <w:rPr>
          <w:rFonts w:ascii="Times New Roman" w:hAnsi="Times New Roman"/>
          <w:sz w:val="24"/>
          <w:szCs w:val="24"/>
        </w:rPr>
        <w:t xml:space="preserve">αξύ του Ιανουαρίου 2017 και </w:t>
      </w:r>
      <w:r>
        <w:rPr>
          <w:rFonts w:ascii="Times New Roman" w:hAnsi="Times New Roman"/>
          <w:sz w:val="24"/>
          <w:szCs w:val="24"/>
        </w:rPr>
        <w:t>Οκτωβρίου 2019 (</w:t>
      </w:r>
      <w:r>
        <w:rPr>
          <w:rFonts w:ascii="Times New Roman" w:hAnsi="Times New Roman"/>
          <w:sz w:val="24"/>
          <w:szCs w:val="24"/>
          <w:lang w:val="en-US"/>
        </w:rPr>
        <w:t>Bakhsh</w:t>
      </w:r>
      <w:r w:rsidRPr="007A2CD0">
        <w:rPr>
          <w:rFonts w:ascii="Times New Roman" w:hAnsi="Times New Roman"/>
          <w:sz w:val="24"/>
          <w:szCs w:val="24"/>
        </w:rPr>
        <w:t xml:space="preserve"> </w:t>
      </w:r>
      <w:r>
        <w:rPr>
          <w:rFonts w:ascii="Times New Roman" w:hAnsi="Times New Roman"/>
          <w:sz w:val="24"/>
          <w:szCs w:val="24"/>
          <w:lang w:val="en-US"/>
        </w:rPr>
        <w:t>et</w:t>
      </w:r>
      <w:r w:rsidRPr="007A2CD0">
        <w:rPr>
          <w:rFonts w:ascii="Times New Roman" w:hAnsi="Times New Roman"/>
          <w:sz w:val="24"/>
          <w:szCs w:val="24"/>
        </w:rPr>
        <w:t xml:space="preserve"> </w:t>
      </w:r>
      <w:r>
        <w:rPr>
          <w:rFonts w:ascii="Times New Roman" w:hAnsi="Times New Roman"/>
          <w:sz w:val="24"/>
          <w:szCs w:val="24"/>
          <w:lang w:val="en-US"/>
        </w:rPr>
        <w:t>al</w:t>
      </w:r>
      <w:r w:rsidRPr="007A2CD0">
        <w:rPr>
          <w:rFonts w:ascii="Times New Roman" w:hAnsi="Times New Roman"/>
          <w:sz w:val="24"/>
          <w:szCs w:val="24"/>
        </w:rPr>
        <w:t>., 2021</w:t>
      </w:r>
      <w:r>
        <w:rPr>
          <w:rFonts w:ascii="Times New Roman" w:hAnsi="Times New Roman"/>
          <w:sz w:val="24"/>
          <w:szCs w:val="24"/>
        </w:rPr>
        <w:t xml:space="preserve">). Από τα δεδομένα που </w:t>
      </w:r>
      <w:proofErr w:type="spellStart"/>
      <w:r w:rsidR="002F20CA">
        <w:rPr>
          <w:rFonts w:ascii="Times New Roman" w:hAnsi="Times New Roman"/>
          <w:sz w:val="24"/>
          <w:szCs w:val="24"/>
        </w:rPr>
        <w:t>ε</w:t>
      </w:r>
      <w:r>
        <w:rPr>
          <w:rFonts w:ascii="Times New Roman" w:hAnsi="Times New Roman"/>
          <w:sz w:val="24"/>
          <w:szCs w:val="24"/>
        </w:rPr>
        <w:t>λήφθηκαν</w:t>
      </w:r>
      <w:proofErr w:type="spellEnd"/>
      <w:r>
        <w:rPr>
          <w:rFonts w:ascii="Times New Roman" w:hAnsi="Times New Roman"/>
          <w:sz w:val="24"/>
          <w:szCs w:val="24"/>
        </w:rPr>
        <w:t xml:space="preserve"> από τους ηλεκτρονικ</w:t>
      </w:r>
      <w:r w:rsidR="002F20CA">
        <w:rPr>
          <w:rFonts w:ascii="Times New Roman" w:hAnsi="Times New Roman"/>
          <w:sz w:val="24"/>
          <w:szCs w:val="24"/>
        </w:rPr>
        <w:t>ούς ιατρικούς φακέλους των γυναικ</w:t>
      </w:r>
      <w:r>
        <w:rPr>
          <w:rFonts w:ascii="Times New Roman" w:hAnsi="Times New Roman"/>
          <w:sz w:val="24"/>
          <w:szCs w:val="24"/>
        </w:rPr>
        <w:t>ών</w:t>
      </w:r>
      <w:r w:rsidR="002F20CA">
        <w:rPr>
          <w:rFonts w:ascii="Times New Roman" w:hAnsi="Times New Roman"/>
          <w:sz w:val="24"/>
          <w:szCs w:val="24"/>
        </w:rPr>
        <w:t xml:space="preserve"> φάνηκε ότι μεταξύ</w:t>
      </w:r>
      <w:r>
        <w:rPr>
          <w:rFonts w:ascii="Times New Roman" w:hAnsi="Times New Roman"/>
          <w:sz w:val="24"/>
          <w:szCs w:val="24"/>
        </w:rPr>
        <w:t xml:space="preserve"> </w:t>
      </w:r>
      <w:r w:rsidR="002F20CA">
        <w:rPr>
          <w:rFonts w:ascii="Times New Roman" w:hAnsi="Times New Roman"/>
          <w:sz w:val="24"/>
          <w:szCs w:val="24"/>
        </w:rPr>
        <w:t>των παρενεργειών σε μη φυσιολογικό όγκο</w:t>
      </w:r>
      <w:r>
        <w:rPr>
          <w:rFonts w:ascii="Times New Roman" w:hAnsi="Times New Roman"/>
          <w:sz w:val="24"/>
          <w:szCs w:val="24"/>
        </w:rPr>
        <w:t xml:space="preserve"> αμνιακού υγρού ήταν ο σακχαρώδης διαβήτης και ο διαβήτης </w:t>
      </w:r>
      <w:r w:rsidR="002F20CA">
        <w:rPr>
          <w:rFonts w:ascii="Times New Roman" w:hAnsi="Times New Roman"/>
          <w:sz w:val="24"/>
          <w:szCs w:val="24"/>
        </w:rPr>
        <w:t xml:space="preserve">της </w:t>
      </w:r>
      <w:r>
        <w:rPr>
          <w:rFonts w:ascii="Times New Roman" w:hAnsi="Times New Roman"/>
          <w:sz w:val="24"/>
          <w:szCs w:val="24"/>
        </w:rPr>
        <w:t>κύησης. Συγκεκριμένα, στις περιπτώσεις κυήσεων με ολιγάμνιο</w:t>
      </w:r>
      <w:r w:rsidR="002F20CA">
        <w:rPr>
          <w:rFonts w:ascii="Times New Roman" w:hAnsi="Times New Roman"/>
          <w:sz w:val="24"/>
          <w:szCs w:val="24"/>
        </w:rPr>
        <w:t>,</w:t>
      </w:r>
      <w:r>
        <w:rPr>
          <w:rFonts w:ascii="Times New Roman" w:hAnsi="Times New Roman"/>
          <w:sz w:val="24"/>
          <w:szCs w:val="24"/>
        </w:rPr>
        <w:t xml:space="preserve"> </w:t>
      </w:r>
      <w:r w:rsidR="002F20CA">
        <w:rPr>
          <w:rFonts w:ascii="Times New Roman" w:hAnsi="Times New Roman"/>
          <w:sz w:val="24"/>
          <w:szCs w:val="24"/>
        </w:rPr>
        <w:t>ο τοκετός πραγματοποιήθηκε σ</w:t>
      </w:r>
      <w:r>
        <w:rPr>
          <w:rFonts w:ascii="Times New Roman" w:hAnsi="Times New Roman"/>
          <w:sz w:val="24"/>
          <w:szCs w:val="24"/>
        </w:rPr>
        <w:t>τη λήξη</w:t>
      </w:r>
      <w:r w:rsidR="002F20CA">
        <w:rPr>
          <w:rFonts w:ascii="Times New Roman" w:hAnsi="Times New Roman"/>
          <w:sz w:val="24"/>
          <w:szCs w:val="24"/>
        </w:rPr>
        <w:t xml:space="preserve"> της κύησης</w:t>
      </w:r>
      <w:r>
        <w:rPr>
          <w:rFonts w:ascii="Times New Roman" w:hAnsi="Times New Roman"/>
          <w:sz w:val="24"/>
          <w:szCs w:val="24"/>
        </w:rPr>
        <w:t xml:space="preserve"> και το βρέφος ζύγιζε λιγότερο από 2,5 κιλά (</w:t>
      </w:r>
      <w:r>
        <w:rPr>
          <w:rFonts w:ascii="Times New Roman" w:hAnsi="Times New Roman"/>
          <w:sz w:val="24"/>
          <w:szCs w:val="24"/>
          <w:lang w:val="en-US"/>
        </w:rPr>
        <w:t>Bakhsh</w:t>
      </w:r>
      <w:r w:rsidRPr="002A2BD7">
        <w:rPr>
          <w:rFonts w:ascii="Times New Roman" w:hAnsi="Times New Roman"/>
          <w:sz w:val="24"/>
          <w:szCs w:val="24"/>
        </w:rPr>
        <w:t xml:space="preserve"> </w:t>
      </w:r>
      <w:r>
        <w:rPr>
          <w:rFonts w:ascii="Times New Roman" w:hAnsi="Times New Roman"/>
          <w:sz w:val="24"/>
          <w:szCs w:val="24"/>
          <w:lang w:val="en-US"/>
        </w:rPr>
        <w:t>et</w:t>
      </w:r>
      <w:r w:rsidRPr="002A2BD7">
        <w:rPr>
          <w:rFonts w:ascii="Times New Roman" w:hAnsi="Times New Roman"/>
          <w:sz w:val="24"/>
          <w:szCs w:val="24"/>
        </w:rPr>
        <w:t xml:space="preserve"> </w:t>
      </w:r>
      <w:r>
        <w:rPr>
          <w:rFonts w:ascii="Times New Roman" w:hAnsi="Times New Roman"/>
          <w:sz w:val="24"/>
          <w:szCs w:val="24"/>
          <w:lang w:val="en-US"/>
        </w:rPr>
        <w:t>al</w:t>
      </w:r>
      <w:r w:rsidRPr="002A2BD7">
        <w:rPr>
          <w:rFonts w:ascii="Times New Roman" w:hAnsi="Times New Roman"/>
          <w:sz w:val="24"/>
          <w:szCs w:val="24"/>
        </w:rPr>
        <w:t>., 2021</w:t>
      </w:r>
      <w:r>
        <w:rPr>
          <w:rFonts w:ascii="Times New Roman" w:hAnsi="Times New Roman"/>
          <w:sz w:val="24"/>
          <w:szCs w:val="24"/>
        </w:rPr>
        <w:t>). Αντίθετα, στις περιπτώσει</w:t>
      </w:r>
      <w:r w:rsidR="002F20CA">
        <w:rPr>
          <w:rFonts w:ascii="Times New Roman" w:hAnsi="Times New Roman"/>
          <w:sz w:val="24"/>
          <w:szCs w:val="24"/>
        </w:rPr>
        <w:t>ς κυήσεων με πολυάμνιο ο τοκετός συνέβη</w:t>
      </w:r>
      <w:r>
        <w:rPr>
          <w:rFonts w:ascii="Times New Roman" w:hAnsi="Times New Roman"/>
          <w:sz w:val="24"/>
          <w:szCs w:val="24"/>
        </w:rPr>
        <w:t xml:space="preserve"> την όψιμη περίοδο της κύησης και το βάρος του νεογνού ξεπερνούσε τα 2,5 κιλά</w:t>
      </w:r>
      <w:r w:rsidRPr="002A2BD7">
        <w:rPr>
          <w:rFonts w:ascii="Times New Roman" w:hAnsi="Times New Roman"/>
          <w:sz w:val="24"/>
          <w:szCs w:val="24"/>
        </w:rPr>
        <w:t xml:space="preserve"> (</w:t>
      </w:r>
      <w:r>
        <w:rPr>
          <w:rFonts w:ascii="Times New Roman" w:hAnsi="Times New Roman"/>
          <w:sz w:val="24"/>
          <w:szCs w:val="24"/>
          <w:lang w:val="en-US"/>
        </w:rPr>
        <w:t>Bakhsh</w:t>
      </w:r>
      <w:r w:rsidRPr="002A2BD7">
        <w:rPr>
          <w:rFonts w:ascii="Times New Roman" w:hAnsi="Times New Roman"/>
          <w:sz w:val="24"/>
          <w:szCs w:val="24"/>
        </w:rPr>
        <w:t xml:space="preserve"> </w:t>
      </w:r>
      <w:r>
        <w:rPr>
          <w:rFonts w:ascii="Times New Roman" w:hAnsi="Times New Roman"/>
          <w:sz w:val="24"/>
          <w:szCs w:val="24"/>
          <w:lang w:val="en-US"/>
        </w:rPr>
        <w:t>et</w:t>
      </w:r>
      <w:r w:rsidRPr="002A2BD7">
        <w:rPr>
          <w:rFonts w:ascii="Times New Roman" w:hAnsi="Times New Roman"/>
          <w:sz w:val="24"/>
          <w:szCs w:val="24"/>
        </w:rPr>
        <w:t xml:space="preserve"> </w:t>
      </w:r>
      <w:r>
        <w:rPr>
          <w:rFonts w:ascii="Times New Roman" w:hAnsi="Times New Roman"/>
          <w:sz w:val="24"/>
          <w:szCs w:val="24"/>
          <w:lang w:val="en-US"/>
        </w:rPr>
        <w:t>al</w:t>
      </w:r>
      <w:r w:rsidRPr="002A2BD7">
        <w:rPr>
          <w:rFonts w:ascii="Times New Roman" w:hAnsi="Times New Roman"/>
          <w:sz w:val="24"/>
          <w:szCs w:val="24"/>
        </w:rPr>
        <w:t>., 2021)</w:t>
      </w:r>
      <w:r>
        <w:rPr>
          <w:rFonts w:ascii="Times New Roman" w:hAnsi="Times New Roman"/>
          <w:sz w:val="24"/>
          <w:szCs w:val="24"/>
        </w:rPr>
        <w:t>. Αναφορικά με την μέθοδο</w:t>
      </w:r>
      <w:r w:rsidR="002F20CA">
        <w:rPr>
          <w:rFonts w:ascii="Times New Roman" w:hAnsi="Times New Roman"/>
          <w:sz w:val="24"/>
          <w:szCs w:val="24"/>
        </w:rPr>
        <w:t xml:space="preserve"> διενέργειας</w:t>
      </w:r>
      <w:r>
        <w:rPr>
          <w:rFonts w:ascii="Times New Roman" w:hAnsi="Times New Roman"/>
          <w:sz w:val="24"/>
          <w:szCs w:val="24"/>
        </w:rPr>
        <w:t xml:space="preserve"> του τοκετού, διαπιστώθηκε ότι η καισαρική τομή ήταν </w:t>
      </w:r>
      <w:r w:rsidR="002F20CA">
        <w:rPr>
          <w:rFonts w:ascii="Times New Roman" w:hAnsi="Times New Roman"/>
          <w:sz w:val="24"/>
          <w:szCs w:val="24"/>
        </w:rPr>
        <w:t xml:space="preserve">η </w:t>
      </w:r>
      <w:r>
        <w:rPr>
          <w:rFonts w:ascii="Times New Roman" w:hAnsi="Times New Roman"/>
          <w:sz w:val="24"/>
          <w:szCs w:val="24"/>
        </w:rPr>
        <w:t>συνηθέστερη</w:t>
      </w:r>
      <w:r w:rsidR="002F20CA">
        <w:rPr>
          <w:rFonts w:ascii="Times New Roman" w:hAnsi="Times New Roman"/>
          <w:sz w:val="24"/>
          <w:szCs w:val="24"/>
        </w:rPr>
        <w:t xml:space="preserve">, μεταξύ </w:t>
      </w:r>
      <w:r>
        <w:rPr>
          <w:rFonts w:ascii="Times New Roman" w:hAnsi="Times New Roman"/>
          <w:sz w:val="24"/>
          <w:szCs w:val="24"/>
        </w:rPr>
        <w:t>κυήσεων με πολυάμνιο</w:t>
      </w:r>
      <w:r w:rsidR="002F20CA">
        <w:rPr>
          <w:rFonts w:ascii="Times New Roman" w:hAnsi="Times New Roman"/>
          <w:sz w:val="24"/>
          <w:szCs w:val="24"/>
        </w:rPr>
        <w:t>,</w:t>
      </w:r>
      <w:r>
        <w:rPr>
          <w:rFonts w:ascii="Times New Roman" w:hAnsi="Times New Roman"/>
          <w:sz w:val="24"/>
          <w:szCs w:val="24"/>
        </w:rPr>
        <w:t xml:space="preserve"> ενώ ο κολπικός τοκετός ήταν συχνότερος μεταξύ κυήσεων με ολιγάμνιο (</w:t>
      </w:r>
      <w:r>
        <w:rPr>
          <w:rFonts w:ascii="Times New Roman" w:hAnsi="Times New Roman"/>
          <w:sz w:val="24"/>
          <w:szCs w:val="24"/>
          <w:lang w:val="en-US"/>
        </w:rPr>
        <w:t>Bakhsh</w:t>
      </w:r>
      <w:r w:rsidRPr="002A2BD7">
        <w:rPr>
          <w:rFonts w:ascii="Times New Roman" w:hAnsi="Times New Roman"/>
          <w:sz w:val="24"/>
          <w:szCs w:val="24"/>
        </w:rPr>
        <w:t xml:space="preserve"> </w:t>
      </w:r>
      <w:r>
        <w:rPr>
          <w:rFonts w:ascii="Times New Roman" w:hAnsi="Times New Roman"/>
          <w:sz w:val="24"/>
          <w:szCs w:val="24"/>
          <w:lang w:val="en-US"/>
        </w:rPr>
        <w:t>et</w:t>
      </w:r>
      <w:r w:rsidRPr="002A2BD7">
        <w:rPr>
          <w:rFonts w:ascii="Times New Roman" w:hAnsi="Times New Roman"/>
          <w:sz w:val="24"/>
          <w:szCs w:val="24"/>
        </w:rPr>
        <w:t xml:space="preserve"> </w:t>
      </w:r>
      <w:r>
        <w:rPr>
          <w:rFonts w:ascii="Times New Roman" w:hAnsi="Times New Roman"/>
          <w:sz w:val="24"/>
          <w:szCs w:val="24"/>
          <w:lang w:val="en-US"/>
        </w:rPr>
        <w:t>al</w:t>
      </w:r>
      <w:r w:rsidRPr="002A2BD7">
        <w:rPr>
          <w:rFonts w:ascii="Times New Roman" w:hAnsi="Times New Roman"/>
          <w:sz w:val="24"/>
          <w:szCs w:val="24"/>
        </w:rPr>
        <w:t>., 2021</w:t>
      </w:r>
      <w:r>
        <w:rPr>
          <w:rFonts w:ascii="Times New Roman" w:hAnsi="Times New Roman"/>
          <w:sz w:val="24"/>
          <w:szCs w:val="24"/>
        </w:rPr>
        <w:t>)</w:t>
      </w:r>
      <w:r w:rsidRPr="002A2BD7">
        <w:rPr>
          <w:rFonts w:ascii="Times New Roman" w:hAnsi="Times New Roman"/>
          <w:sz w:val="24"/>
          <w:szCs w:val="24"/>
        </w:rPr>
        <w:t xml:space="preserve">. </w:t>
      </w:r>
    </w:p>
    <w:p w:rsidR="00133919" w:rsidRDefault="00FE3C45"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Τέλος μελετήθηκε η επίδραση του μη φυσιολογικού όγκου αμνιακού υγρού σε φυσιολογικές κυήσεις και κυήσεις που ελλοχεύουν κινδύνους (</w:t>
      </w:r>
      <w:r>
        <w:rPr>
          <w:rFonts w:ascii="Times New Roman" w:hAnsi="Times New Roman"/>
          <w:sz w:val="24"/>
          <w:szCs w:val="24"/>
          <w:lang w:val="en-US"/>
        </w:rPr>
        <w:t>Simmons</w:t>
      </w:r>
      <w:r w:rsidRPr="00F41669">
        <w:rPr>
          <w:rFonts w:ascii="Times New Roman" w:hAnsi="Times New Roman"/>
          <w:sz w:val="24"/>
          <w:szCs w:val="24"/>
        </w:rPr>
        <w:t xml:space="preserve"> </w:t>
      </w:r>
      <w:r>
        <w:rPr>
          <w:rFonts w:ascii="Times New Roman" w:hAnsi="Times New Roman"/>
          <w:sz w:val="24"/>
          <w:szCs w:val="24"/>
          <w:lang w:val="en-US"/>
        </w:rPr>
        <w:t>et</w:t>
      </w:r>
      <w:r w:rsidRPr="00F41669">
        <w:rPr>
          <w:rFonts w:ascii="Times New Roman" w:hAnsi="Times New Roman"/>
          <w:sz w:val="24"/>
          <w:szCs w:val="24"/>
        </w:rPr>
        <w:t xml:space="preserve"> </w:t>
      </w:r>
      <w:r>
        <w:rPr>
          <w:rFonts w:ascii="Times New Roman" w:hAnsi="Times New Roman"/>
          <w:sz w:val="24"/>
          <w:szCs w:val="24"/>
          <w:lang w:val="en-US"/>
        </w:rPr>
        <w:t>al</w:t>
      </w:r>
      <w:r w:rsidRPr="00F41669">
        <w:rPr>
          <w:rFonts w:ascii="Times New Roman" w:hAnsi="Times New Roman"/>
          <w:sz w:val="24"/>
          <w:szCs w:val="24"/>
        </w:rPr>
        <w:t>., 2020</w:t>
      </w:r>
      <w:r>
        <w:rPr>
          <w:rFonts w:ascii="Times New Roman" w:hAnsi="Times New Roman"/>
          <w:sz w:val="24"/>
          <w:szCs w:val="24"/>
        </w:rPr>
        <w:t>).</w:t>
      </w:r>
      <w:r w:rsidRPr="00F41669">
        <w:rPr>
          <w:rFonts w:ascii="Times New Roman" w:hAnsi="Times New Roman"/>
          <w:sz w:val="24"/>
          <w:szCs w:val="24"/>
        </w:rPr>
        <w:t xml:space="preserve"> </w:t>
      </w:r>
      <w:r>
        <w:rPr>
          <w:rFonts w:ascii="Times New Roman" w:hAnsi="Times New Roman"/>
          <w:sz w:val="24"/>
          <w:szCs w:val="24"/>
        </w:rPr>
        <w:t>Σε αυτή την περίπτωση το δείγμα</w:t>
      </w:r>
      <w:r w:rsidR="00133919">
        <w:rPr>
          <w:rFonts w:ascii="Times New Roman" w:hAnsi="Times New Roman"/>
          <w:sz w:val="24"/>
          <w:szCs w:val="24"/>
        </w:rPr>
        <w:t xml:space="preserve"> </w:t>
      </w:r>
      <w:r>
        <w:rPr>
          <w:rFonts w:ascii="Times New Roman" w:hAnsi="Times New Roman"/>
          <w:sz w:val="24"/>
          <w:szCs w:val="24"/>
        </w:rPr>
        <w:t>αποτελούνταν από 3365 γυναίκες</w:t>
      </w:r>
      <w:r w:rsidR="00133919">
        <w:rPr>
          <w:rFonts w:ascii="Times New Roman" w:hAnsi="Times New Roman"/>
          <w:sz w:val="24"/>
          <w:szCs w:val="24"/>
        </w:rPr>
        <w:t>,</w:t>
      </w:r>
      <w:r>
        <w:rPr>
          <w:rFonts w:ascii="Times New Roman" w:hAnsi="Times New Roman"/>
          <w:sz w:val="24"/>
          <w:szCs w:val="24"/>
        </w:rPr>
        <w:t xml:space="preserve"> </w:t>
      </w:r>
      <w:r w:rsidR="00133919">
        <w:rPr>
          <w:rFonts w:ascii="Times New Roman" w:hAnsi="Times New Roman"/>
          <w:sz w:val="24"/>
          <w:szCs w:val="24"/>
        </w:rPr>
        <w:t>που</w:t>
      </w:r>
      <w:r>
        <w:rPr>
          <w:rFonts w:ascii="Times New Roman" w:hAnsi="Times New Roman"/>
          <w:sz w:val="24"/>
          <w:szCs w:val="24"/>
        </w:rPr>
        <w:t xml:space="preserve"> χωρίστηκαν σε 6 διακριτές ομάδες</w:t>
      </w:r>
      <w:r w:rsidR="00133919">
        <w:rPr>
          <w:rFonts w:ascii="Times New Roman" w:hAnsi="Times New Roman"/>
          <w:sz w:val="24"/>
          <w:szCs w:val="24"/>
        </w:rPr>
        <w:t xml:space="preserve">, ανάλογα με τον κίνδυνο που </w:t>
      </w:r>
      <w:r>
        <w:rPr>
          <w:rFonts w:ascii="Times New Roman" w:hAnsi="Times New Roman"/>
          <w:sz w:val="24"/>
          <w:szCs w:val="24"/>
        </w:rPr>
        <w:t>είχε η κύηση και τον όγκο του αμνιακού υγρού. Οι ομάδες ήταν οι ακόλουθες</w:t>
      </w:r>
      <w:r w:rsidRPr="00F41669">
        <w:rPr>
          <w:rFonts w:ascii="Times New Roman" w:hAnsi="Times New Roman"/>
          <w:sz w:val="24"/>
          <w:szCs w:val="24"/>
        </w:rPr>
        <w:t xml:space="preserve">: </w:t>
      </w:r>
      <w:r>
        <w:rPr>
          <w:rFonts w:ascii="Times New Roman" w:hAnsi="Times New Roman"/>
          <w:sz w:val="24"/>
          <w:szCs w:val="24"/>
        </w:rPr>
        <w:t>φυσιολογικές κυήσεις με φυσιολογικό όγκο αμνιακού υγρού, φυσιολογικές κυήσεις με ολιγάμνιο, φυσιολογικές κυήσεις με πολυάμνιο, κυήσεις με κίνδυνο και φυσιολογικό όγκο αμνιακού υγρού, κυήσεις με κίνδυνο και ολιγάμνιο και κυ</w:t>
      </w:r>
      <w:r w:rsidR="00133919">
        <w:rPr>
          <w:rFonts w:ascii="Times New Roman" w:hAnsi="Times New Roman"/>
          <w:sz w:val="24"/>
          <w:szCs w:val="24"/>
        </w:rPr>
        <w:t>ήσεις με κίνδυνο και πολυάμνιο.</w:t>
      </w:r>
    </w:p>
    <w:p w:rsidR="00FE3C45" w:rsidRDefault="00133919"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Οι κυήσεις με κίνδυνο συμπεριέλαβαν</w:t>
      </w:r>
      <w:r w:rsidR="00FE3C45">
        <w:rPr>
          <w:rFonts w:ascii="Times New Roman" w:hAnsi="Times New Roman"/>
          <w:sz w:val="24"/>
          <w:szCs w:val="24"/>
        </w:rPr>
        <w:t xml:space="preserve"> κάποια από τα ακόλουθα χαρακτηριστικά</w:t>
      </w:r>
      <w:r w:rsidR="00FE3C45" w:rsidRPr="00444C50">
        <w:rPr>
          <w:rFonts w:ascii="Times New Roman" w:hAnsi="Times New Roman"/>
          <w:sz w:val="24"/>
          <w:szCs w:val="24"/>
        </w:rPr>
        <w:t xml:space="preserve">: </w:t>
      </w:r>
      <w:r w:rsidR="00FE3C45">
        <w:rPr>
          <w:rFonts w:ascii="Times New Roman" w:hAnsi="Times New Roman"/>
          <w:sz w:val="24"/>
          <w:szCs w:val="24"/>
        </w:rPr>
        <w:t>χρόνια νεφρική πάθηση, χρόνια</w:t>
      </w:r>
      <w:r>
        <w:rPr>
          <w:rFonts w:ascii="Times New Roman" w:hAnsi="Times New Roman"/>
          <w:sz w:val="24"/>
          <w:szCs w:val="24"/>
        </w:rPr>
        <w:t xml:space="preserve"> υπέρταση, </w:t>
      </w:r>
      <w:proofErr w:type="spellStart"/>
      <w:r>
        <w:rPr>
          <w:rFonts w:ascii="Times New Roman" w:hAnsi="Times New Roman"/>
          <w:sz w:val="24"/>
          <w:szCs w:val="24"/>
        </w:rPr>
        <w:t>προεκλαμψία</w:t>
      </w:r>
      <w:proofErr w:type="spellEnd"/>
      <w:r>
        <w:rPr>
          <w:rFonts w:ascii="Times New Roman" w:hAnsi="Times New Roman"/>
          <w:sz w:val="24"/>
          <w:szCs w:val="24"/>
        </w:rPr>
        <w:t xml:space="preserve">, </w:t>
      </w:r>
      <w:r w:rsidR="00FE3C45">
        <w:rPr>
          <w:rFonts w:ascii="Times New Roman" w:hAnsi="Times New Roman"/>
          <w:sz w:val="24"/>
          <w:szCs w:val="24"/>
        </w:rPr>
        <w:t>διαβήτη</w:t>
      </w:r>
      <w:r>
        <w:rPr>
          <w:rFonts w:ascii="Times New Roman" w:hAnsi="Times New Roman"/>
          <w:sz w:val="24"/>
          <w:szCs w:val="24"/>
        </w:rPr>
        <w:t xml:space="preserve"> της </w:t>
      </w:r>
      <w:proofErr w:type="spellStart"/>
      <w:r>
        <w:rPr>
          <w:rFonts w:ascii="Times New Roman" w:hAnsi="Times New Roman"/>
          <w:sz w:val="24"/>
          <w:szCs w:val="24"/>
        </w:rPr>
        <w:t>κυοφορούσας</w:t>
      </w:r>
      <w:proofErr w:type="spellEnd"/>
      <w:r w:rsidR="00FE3C45">
        <w:rPr>
          <w:rFonts w:ascii="Times New Roman" w:hAnsi="Times New Roman"/>
          <w:sz w:val="24"/>
          <w:szCs w:val="24"/>
        </w:rPr>
        <w:t>, εμβρυϊκή λοίμωξη. Η συγκεκριμένη έρευνα κατέληξε ότι η εισαγωγή</w:t>
      </w:r>
      <w:r>
        <w:rPr>
          <w:rFonts w:ascii="Times New Roman" w:hAnsi="Times New Roman"/>
          <w:sz w:val="24"/>
          <w:szCs w:val="24"/>
        </w:rPr>
        <w:t>, μετά τη γέννηση,</w:t>
      </w:r>
      <w:r w:rsidR="00FE3C45">
        <w:rPr>
          <w:rFonts w:ascii="Times New Roman" w:hAnsi="Times New Roman"/>
          <w:sz w:val="24"/>
          <w:szCs w:val="24"/>
        </w:rPr>
        <w:t xml:space="preserve"> των νεογνών στην ΜΕΘ ήταν σημαντικά αυξημένη στις περιπτώσεις κυήσεων με κίνδυνο και φυσιολογικό όγκο αμνιακού υγρού</w:t>
      </w:r>
      <w:r>
        <w:rPr>
          <w:rFonts w:ascii="Times New Roman" w:hAnsi="Times New Roman"/>
          <w:sz w:val="24"/>
          <w:szCs w:val="24"/>
        </w:rPr>
        <w:t>,</w:t>
      </w:r>
      <w:r w:rsidR="00FE3C45">
        <w:rPr>
          <w:rFonts w:ascii="Times New Roman" w:hAnsi="Times New Roman"/>
          <w:sz w:val="24"/>
          <w:szCs w:val="24"/>
        </w:rPr>
        <w:t xml:space="preserve"> σε σχέση με τις κυήσεις που ελλοχεύουν κίνδυνο αλλά διακρίνονται από φυσιολογικό όγκο αμνιακού υγρού</w:t>
      </w:r>
      <w:r>
        <w:rPr>
          <w:rFonts w:ascii="Times New Roman" w:hAnsi="Times New Roman"/>
          <w:sz w:val="24"/>
          <w:szCs w:val="24"/>
        </w:rPr>
        <w:t xml:space="preserve">. Η ίδια μελέτη έδειξε </w:t>
      </w:r>
      <w:r w:rsidR="00FE3C45">
        <w:rPr>
          <w:rFonts w:ascii="Times New Roman" w:hAnsi="Times New Roman"/>
          <w:sz w:val="24"/>
          <w:szCs w:val="24"/>
        </w:rPr>
        <w:t>έμβρυα</w:t>
      </w:r>
      <w:r>
        <w:rPr>
          <w:rFonts w:ascii="Times New Roman" w:hAnsi="Times New Roman"/>
          <w:sz w:val="24"/>
          <w:szCs w:val="24"/>
        </w:rPr>
        <w:t xml:space="preserve"> μικρότερου βάρους</w:t>
      </w:r>
      <w:r w:rsidR="00FE3C45">
        <w:rPr>
          <w:rFonts w:ascii="Times New Roman" w:hAnsi="Times New Roman"/>
          <w:sz w:val="24"/>
          <w:szCs w:val="24"/>
        </w:rPr>
        <w:t xml:space="preserve"> στις περιπτώσεις κυήσεων με κίνδυνο και φυσιολογικό όγκο αμνιακού υγρού ή ολιγάμνιο</w:t>
      </w:r>
      <w:r w:rsidR="00D92C82">
        <w:rPr>
          <w:rFonts w:ascii="Times New Roman" w:hAnsi="Times New Roman"/>
          <w:sz w:val="24"/>
          <w:szCs w:val="24"/>
        </w:rPr>
        <w:t>,</w:t>
      </w:r>
      <w:r w:rsidR="00FE3C45">
        <w:rPr>
          <w:rFonts w:ascii="Times New Roman" w:hAnsi="Times New Roman"/>
          <w:sz w:val="24"/>
          <w:szCs w:val="24"/>
        </w:rPr>
        <w:t xml:space="preserve"> σε σχέση με τις φυσιολογικές κυήσεις με φυσιολογικό όγκο αμνιακού</w:t>
      </w:r>
      <w:r w:rsidR="00D92C82">
        <w:rPr>
          <w:rFonts w:ascii="Times New Roman" w:hAnsi="Times New Roman"/>
          <w:sz w:val="24"/>
          <w:szCs w:val="24"/>
        </w:rPr>
        <w:t xml:space="preserve"> υγρού. Τέλος, διαπιστώθηκε </w:t>
      </w:r>
      <w:r w:rsidR="00FE3C45">
        <w:rPr>
          <w:rFonts w:ascii="Times New Roman" w:hAnsi="Times New Roman"/>
          <w:sz w:val="24"/>
          <w:szCs w:val="24"/>
        </w:rPr>
        <w:t xml:space="preserve">μέση διαφορά 400 γραμμαρίων στα έμβρυα των κυήσεων με </w:t>
      </w:r>
      <w:r w:rsidR="00FE3C45">
        <w:rPr>
          <w:rFonts w:ascii="Times New Roman" w:hAnsi="Times New Roman"/>
          <w:sz w:val="24"/>
          <w:szCs w:val="24"/>
        </w:rPr>
        <w:lastRenderedPageBreak/>
        <w:t>κίνδυνο και ολιγάμνιο</w:t>
      </w:r>
      <w:r w:rsidR="002508A2">
        <w:rPr>
          <w:rFonts w:ascii="Times New Roman" w:hAnsi="Times New Roman"/>
          <w:sz w:val="24"/>
          <w:szCs w:val="24"/>
        </w:rPr>
        <w:t>,</w:t>
      </w:r>
      <w:r w:rsidR="00FE3C45">
        <w:rPr>
          <w:rFonts w:ascii="Times New Roman" w:hAnsi="Times New Roman"/>
          <w:sz w:val="24"/>
          <w:szCs w:val="24"/>
        </w:rPr>
        <w:t xml:space="preserve"> σε σχέση με τις φυσιολογικές κυήσεις με ολιγάμνιο με υπεροχή της δεύτερης ομάδας (</w:t>
      </w:r>
      <w:r w:rsidR="00FE3C45">
        <w:rPr>
          <w:rFonts w:ascii="Times New Roman" w:hAnsi="Times New Roman"/>
          <w:sz w:val="24"/>
          <w:szCs w:val="24"/>
          <w:lang w:val="en-US"/>
        </w:rPr>
        <w:t>Simmons</w:t>
      </w:r>
      <w:r w:rsidR="00FE3C45" w:rsidRPr="00861471">
        <w:rPr>
          <w:rFonts w:ascii="Times New Roman" w:hAnsi="Times New Roman"/>
          <w:sz w:val="24"/>
          <w:szCs w:val="24"/>
        </w:rPr>
        <w:t xml:space="preserve"> </w:t>
      </w:r>
      <w:r w:rsidR="00FE3C45">
        <w:rPr>
          <w:rFonts w:ascii="Times New Roman" w:hAnsi="Times New Roman"/>
          <w:sz w:val="24"/>
          <w:szCs w:val="24"/>
          <w:lang w:val="en-US"/>
        </w:rPr>
        <w:t>et</w:t>
      </w:r>
      <w:r w:rsidR="00FE3C45" w:rsidRPr="00861471">
        <w:rPr>
          <w:rFonts w:ascii="Times New Roman" w:hAnsi="Times New Roman"/>
          <w:sz w:val="24"/>
          <w:szCs w:val="24"/>
        </w:rPr>
        <w:t xml:space="preserve"> </w:t>
      </w:r>
      <w:r w:rsidR="00FE3C45">
        <w:rPr>
          <w:rFonts w:ascii="Times New Roman" w:hAnsi="Times New Roman"/>
          <w:sz w:val="24"/>
          <w:szCs w:val="24"/>
          <w:lang w:val="en-US"/>
        </w:rPr>
        <w:t>al</w:t>
      </w:r>
      <w:r w:rsidR="00FE3C45" w:rsidRPr="00861471">
        <w:rPr>
          <w:rFonts w:ascii="Times New Roman" w:hAnsi="Times New Roman"/>
          <w:sz w:val="24"/>
          <w:szCs w:val="24"/>
        </w:rPr>
        <w:t xml:space="preserve">., </w:t>
      </w:r>
      <w:r w:rsidR="00FE3C45" w:rsidRPr="007E6A25">
        <w:rPr>
          <w:rFonts w:ascii="Times New Roman" w:hAnsi="Times New Roman"/>
          <w:sz w:val="24"/>
          <w:szCs w:val="24"/>
        </w:rPr>
        <w:t>2020</w:t>
      </w:r>
      <w:r w:rsidR="00FE3C45">
        <w:rPr>
          <w:rFonts w:ascii="Times New Roman" w:hAnsi="Times New Roman"/>
          <w:sz w:val="24"/>
          <w:szCs w:val="24"/>
        </w:rPr>
        <w:t xml:space="preserve">). </w:t>
      </w:r>
    </w:p>
    <w:p w:rsidR="005D35B0" w:rsidRDefault="002508A2"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Ακολουθούν </w:t>
      </w:r>
      <w:r w:rsidR="005D35B0">
        <w:rPr>
          <w:rFonts w:ascii="Times New Roman" w:hAnsi="Times New Roman"/>
          <w:sz w:val="24"/>
          <w:szCs w:val="24"/>
        </w:rPr>
        <w:t>αποτελέσματα ερευνών που μελέτησαν τις επιπτώσεις του ολιγάμνιου και του πολυάμνιου στην κύηση.</w:t>
      </w:r>
    </w:p>
    <w:p w:rsidR="005D35B0" w:rsidRPr="006661DE" w:rsidRDefault="005D35B0" w:rsidP="00F54DC3">
      <w:pPr>
        <w:pStyle w:val="3"/>
        <w:spacing w:line="360" w:lineRule="auto"/>
        <w:ind w:firstLine="720"/>
        <w:rPr>
          <w:rFonts w:ascii="Times New Roman" w:hAnsi="Times New Roman" w:cs="Times New Roman"/>
          <w:b/>
          <w:iCs/>
          <w:color w:val="538135" w:themeColor="accent6" w:themeShade="BF"/>
        </w:rPr>
      </w:pPr>
      <w:bookmarkStart w:id="54" w:name="_Toc118753502"/>
      <w:bookmarkStart w:id="55" w:name="_Hlk118586039"/>
      <w:r w:rsidRPr="006661DE">
        <w:rPr>
          <w:rFonts w:ascii="Times New Roman" w:hAnsi="Times New Roman" w:cs="Times New Roman"/>
          <w:b/>
          <w:iCs/>
          <w:color w:val="538135" w:themeColor="accent6" w:themeShade="BF"/>
        </w:rPr>
        <w:t>4.</w:t>
      </w:r>
      <w:r w:rsidR="00487CFD" w:rsidRPr="006661DE">
        <w:rPr>
          <w:rFonts w:ascii="Times New Roman" w:hAnsi="Times New Roman" w:cs="Times New Roman"/>
          <w:b/>
          <w:iCs/>
          <w:color w:val="538135" w:themeColor="accent6" w:themeShade="BF"/>
        </w:rPr>
        <w:t>6</w:t>
      </w:r>
      <w:r w:rsidRPr="006661DE">
        <w:rPr>
          <w:rFonts w:ascii="Times New Roman" w:hAnsi="Times New Roman" w:cs="Times New Roman"/>
          <w:b/>
          <w:iCs/>
          <w:color w:val="538135" w:themeColor="accent6" w:themeShade="BF"/>
        </w:rPr>
        <w:t xml:space="preserve">.1 </w:t>
      </w:r>
      <w:r w:rsidR="00487CFD" w:rsidRPr="006661DE">
        <w:rPr>
          <w:rFonts w:ascii="Times New Roman" w:hAnsi="Times New Roman" w:cs="Times New Roman"/>
          <w:b/>
          <w:iCs/>
          <w:color w:val="538135" w:themeColor="accent6" w:themeShade="BF"/>
        </w:rPr>
        <w:t>Ολιγάμνιο</w:t>
      </w:r>
      <w:bookmarkEnd w:id="54"/>
    </w:p>
    <w:bookmarkEnd w:id="55"/>
    <w:p w:rsidR="00167208" w:rsidRPr="00710F4E" w:rsidRDefault="00167208"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Στην έρευνα των </w:t>
      </w:r>
      <w:r>
        <w:rPr>
          <w:rFonts w:ascii="Times New Roman" w:hAnsi="Times New Roman"/>
          <w:sz w:val="24"/>
          <w:szCs w:val="24"/>
          <w:lang w:val="en-US"/>
        </w:rPr>
        <w:t>Monir</w:t>
      </w:r>
      <w:r w:rsidRPr="00710F4E">
        <w:rPr>
          <w:rFonts w:ascii="Times New Roman" w:hAnsi="Times New Roman"/>
          <w:sz w:val="24"/>
          <w:szCs w:val="24"/>
        </w:rPr>
        <w:t xml:space="preserve"> </w:t>
      </w:r>
      <w:r>
        <w:rPr>
          <w:rFonts w:ascii="Times New Roman" w:hAnsi="Times New Roman"/>
          <w:sz w:val="24"/>
          <w:szCs w:val="24"/>
          <w:lang w:val="en-US"/>
        </w:rPr>
        <w:t>et</w:t>
      </w:r>
      <w:r w:rsidRPr="00710F4E">
        <w:rPr>
          <w:rFonts w:ascii="Times New Roman" w:hAnsi="Times New Roman"/>
          <w:sz w:val="24"/>
          <w:szCs w:val="24"/>
        </w:rPr>
        <w:t xml:space="preserve"> </w:t>
      </w:r>
      <w:r>
        <w:rPr>
          <w:rFonts w:ascii="Times New Roman" w:hAnsi="Times New Roman"/>
          <w:sz w:val="24"/>
          <w:szCs w:val="24"/>
          <w:lang w:val="en-US"/>
        </w:rPr>
        <w:t>al</w:t>
      </w:r>
      <w:r w:rsidRPr="00710F4E">
        <w:rPr>
          <w:rFonts w:ascii="Times New Roman" w:hAnsi="Times New Roman"/>
          <w:sz w:val="24"/>
          <w:szCs w:val="24"/>
        </w:rPr>
        <w:t>.</w:t>
      </w:r>
      <w:r w:rsidR="006661DE">
        <w:rPr>
          <w:rFonts w:ascii="Times New Roman" w:hAnsi="Times New Roman"/>
          <w:sz w:val="24"/>
          <w:szCs w:val="24"/>
        </w:rPr>
        <w:t xml:space="preserve"> Π</w:t>
      </w:r>
      <w:r>
        <w:rPr>
          <w:rFonts w:ascii="Times New Roman" w:hAnsi="Times New Roman"/>
          <w:sz w:val="24"/>
          <w:szCs w:val="24"/>
        </w:rPr>
        <w:t>ου</w:t>
      </w:r>
      <w:r w:rsidR="006661DE">
        <w:rPr>
          <w:rFonts w:ascii="Times New Roman" w:hAnsi="Times New Roman"/>
          <w:sz w:val="24"/>
          <w:szCs w:val="24"/>
        </w:rPr>
        <w:t>,</w:t>
      </w:r>
      <w:r>
        <w:rPr>
          <w:rFonts w:ascii="Times New Roman" w:hAnsi="Times New Roman"/>
          <w:sz w:val="24"/>
          <w:szCs w:val="24"/>
        </w:rPr>
        <w:t xml:space="preserve"> δημοσιεύτηκε το</w:t>
      </w:r>
      <w:r w:rsidRPr="00710F4E">
        <w:rPr>
          <w:rFonts w:ascii="Times New Roman" w:hAnsi="Times New Roman"/>
          <w:sz w:val="24"/>
          <w:szCs w:val="24"/>
        </w:rPr>
        <w:t xml:space="preserve"> 2015</w:t>
      </w:r>
      <w:r w:rsidR="006661DE">
        <w:rPr>
          <w:rFonts w:ascii="Times New Roman" w:hAnsi="Times New Roman"/>
          <w:sz w:val="24"/>
          <w:szCs w:val="24"/>
        </w:rPr>
        <w:t>, αναφερόταν</w:t>
      </w:r>
      <w:r>
        <w:rPr>
          <w:rFonts w:ascii="Times New Roman" w:hAnsi="Times New Roman"/>
          <w:sz w:val="24"/>
          <w:szCs w:val="24"/>
        </w:rPr>
        <w:t xml:space="preserve"> </w:t>
      </w:r>
      <w:r w:rsidR="006661DE">
        <w:rPr>
          <w:rFonts w:ascii="Times New Roman" w:hAnsi="Times New Roman"/>
          <w:sz w:val="24"/>
          <w:szCs w:val="24"/>
        </w:rPr>
        <w:t>οι</w:t>
      </w:r>
      <w:r>
        <w:rPr>
          <w:rFonts w:ascii="Times New Roman" w:hAnsi="Times New Roman"/>
          <w:sz w:val="24"/>
          <w:szCs w:val="24"/>
        </w:rPr>
        <w:t xml:space="preserve"> επιπτώσεις του χαμηλού δείκτη αμνιακού υγρού στην υγεία της </w:t>
      </w:r>
      <w:proofErr w:type="spellStart"/>
      <w:r w:rsidR="006661DE">
        <w:rPr>
          <w:rFonts w:ascii="Times New Roman" w:hAnsi="Times New Roman"/>
          <w:sz w:val="24"/>
          <w:szCs w:val="24"/>
        </w:rPr>
        <w:t>κυοφορούσας</w:t>
      </w:r>
      <w:proofErr w:type="spellEnd"/>
      <w:r>
        <w:rPr>
          <w:rFonts w:ascii="Times New Roman" w:hAnsi="Times New Roman"/>
          <w:sz w:val="24"/>
          <w:szCs w:val="24"/>
        </w:rPr>
        <w:t xml:space="preserve"> και του εμβρύου. Η έρευνα πραγματοποιήθηκε σε 55 έγκυες γυναίκες που εισήχθησαν στο Τμήμα Μαιευτικής και Γυναικολογίας του Νοσοκομείου της Ντάκ</w:t>
      </w:r>
      <w:r w:rsidR="006661DE">
        <w:rPr>
          <w:rFonts w:ascii="Times New Roman" w:hAnsi="Times New Roman"/>
          <w:sz w:val="24"/>
          <w:szCs w:val="24"/>
        </w:rPr>
        <w:t>α από τον Ιούλιο του 2010 μέχρι</w:t>
      </w:r>
      <w:r w:rsidR="00A520C9">
        <w:rPr>
          <w:rFonts w:ascii="Times New Roman" w:hAnsi="Times New Roman"/>
          <w:sz w:val="24"/>
          <w:szCs w:val="24"/>
        </w:rPr>
        <w:t xml:space="preserve"> το</w:t>
      </w:r>
      <w:r>
        <w:rPr>
          <w:rFonts w:ascii="Times New Roman" w:hAnsi="Times New Roman"/>
          <w:sz w:val="24"/>
          <w:szCs w:val="24"/>
        </w:rPr>
        <w:t xml:space="preserve"> Δεκέμβριο του ίδιο</w:t>
      </w:r>
      <w:r w:rsidR="00A520C9">
        <w:rPr>
          <w:rFonts w:ascii="Times New Roman" w:hAnsi="Times New Roman"/>
          <w:sz w:val="24"/>
          <w:szCs w:val="24"/>
        </w:rPr>
        <w:t>υ έτους. Επρόκειτο για κυοφορού</w:t>
      </w:r>
      <w:r>
        <w:rPr>
          <w:rFonts w:ascii="Times New Roman" w:hAnsi="Times New Roman"/>
          <w:sz w:val="24"/>
          <w:szCs w:val="24"/>
        </w:rPr>
        <w:t>σες 29</w:t>
      </w:r>
      <w:r w:rsidRPr="00710F4E">
        <w:rPr>
          <w:rFonts w:ascii="Times New Roman" w:hAnsi="Times New Roman"/>
          <w:sz w:val="24"/>
          <w:szCs w:val="24"/>
          <w:vertAlign w:val="superscript"/>
        </w:rPr>
        <w:t>η</w:t>
      </w:r>
      <w:r w:rsidR="00A520C9">
        <w:rPr>
          <w:rFonts w:ascii="Times New Roman" w:hAnsi="Times New Roman"/>
          <w:sz w:val="24"/>
          <w:szCs w:val="24"/>
          <w:vertAlign w:val="superscript"/>
        </w:rPr>
        <w:t>ς</w:t>
      </w:r>
      <w:r w:rsidR="00A520C9">
        <w:rPr>
          <w:rFonts w:ascii="Times New Roman" w:hAnsi="Times New Roman"/>
          <w:sz w:val="24"/>
          <w:szCs w:val="24"/>
        </w:rPr>
        <w:t>-</w:t>
      </w:r>
      <w:r>
        <w:rPr>
          <w:rFonts w:ascii="Times New Roman" w:hAnsi="Times New Roman"/>
          <w:sz w:val="24"/>
          <w:szCs w:val="24"/>
        </w:rPr>
        <w:t>40</w:t>
      </w:r>
      <w:r w:rsidRPr="00710F4E">
        <w:rPr>
          <w:rFonts w:ascii="Times New Roman" w:hAnsi="Times New Roman"/>
          <w:sz w:val="24"/>
          <w:szCs w:val="24"/>
          <w:vertAlign w:val="superscript"/>
        </w:rPr>
        <w:t>η</w:t>
      </w:r>
      <w:r w:rsidR="00A520C9">
        <w:rPr>
          <w:rFonts w:ascii="Times New Roman" w:hAnsi="Times New Roman"/>
          <w:sz w:val="24"/>
          <w:szCs w:val="24"/>
          <w:vertAlign w:val="superscript"/>
        </w:rPr>
        <w:t>ς</w:t>
      </w:r>
      <w:r>
        <w:rPr>
          <w:rFonts w:ascii="Times New Roman" w:hAnsi="Times New Roman"/>
          <w:sz w:val="24"/>
          <w:szCs w:val="24"/>
        </w:rPr>
        <w:t xml:space="preserve"> εβδομάδα</w:t>
      </w:r>
      <w:r w:rsidR="00A520C9">
        <w:rPr>
          <w:rFonts w:ascii="Times New Roman" w:hAnsi="Times New Roman"/>
          <w:sz w:val="24"/>
          <w:szCs w:val="24"/>
        </w:rPr>
        <w:t>ς</w:t>
      </w:r>
      <w:r>
        <w:rPr>
          <w:rFonts w:ascii="Times New Roman" w:hAnsi="Times New Roman"/>
          <w:sz w:val="24"/>
          <w:szCs w:val="24"/>
        </w:rPr>
        <w:t xml:space="preserve"> κύησης, με χαμηλό δείκτη αμνιακού υγρού (&lt;8</w:t>
      </w:r>
      <w:r>
        <w:rPr>
          <w:rFonts w:ascii="Times New Roman" w:hAnsi="Times New Roman"/>
          <w:sz w:val="24"/>
          <w:szCs w:val="24"/>
          <w:lang w:val="en-US"/>
        </w:rPr>
        <w:t>cm</w:t>
      </w:r>
      <w:r w:rsidR="00A520C9">
        <w:rPr>
          <w:rFonts w:ascii="Times New Roman" w:hAnsi="Times New Roman"/>
          <w:sz w:val="24"/>
          <w:szCs w:val="24"/>
        </w:rPr>
        <w:t>) και ανεξάρτητα από την ύπαρξη</w:t>
      </w:r>
      <w:r w:rsidR="003C3CE1">
        <w:rPr>
          <w:rFonts w:ascii="Times New Roman" w:hAnsi="Times New Roman"/>
          <w:sz w:val="24"/>
          <w:szCs w:val="24"/>
        </w:rPr>
        <w:t xml:space="preserve"> επιπλοκών</w:t>
      </w:r>
      <w:r>
        <w:rPr>
          <w:rFonts w:ascii="Times New Roman" w:hAnsi="Times New Roman"/>
          <w:sz w:val="24"/>
          <w:szCs w:val="24"/>
        </w:rPr>
        <w:t>. Το 64% των κυήσεων εμφάνισε ήπιο ολιγάμνιο</w:t>
      </w:r>
      <w:r w:rsidR="00A520C9">
        <w:rPr>
          <w:rFonts w:ascii="Times New Roman" w:hAnsi="Times New Roman"/>
          <w:sz w:val="24"/>
          <w:szCs w:val="24"/>
        </w:rPr>
        <w:t>,</w:t>
      </w:r>
      <w:r>
        <w:rPr>
          <w:rFonts w:ascii="Times New Roman" w:hAnsi="Times New Roman"/>
          <w:sz w:val="24"/>
          <w:szCs w:val="24"/>
        </w:rPr>
        <w:t xml:space="preserve"> ενώ οι υπόλοιπες κυ</w:t>
      </w:r>
      <w:r w:rsidR="002027BD">
        <w:rPr>
          <w:rFonts w:ascii="Times New Roman" w:hAnsi="Times New Roman"/>
          <w:sz w:val="24"/>
          <w:szCs w:val="24"/>
        </w:rPr>
        <w:t>ήσεις χαρακτηρίζονται από μεγάλη</w:t>
      </w:r>
      <w:r>
        <w:rPr>
          <w:rFonts w:ascii="Times New Roman" w:hAnsi="Times New Roman"/>
          <w:sz w:val="24"/>
          <w:szCs w:val="24"/>
        </w:rPr>
        <w:t xml:space="preserve"> </w:t>
      </w:r>
      <w:r w:rsidR="002027BD">
        <w:rPr>
          <w:rFonts w:ascii="Times New Roman" w:hAnsi="Times New Roman"/>
          <w:sz w:val="24"/>
          <w:szCs w:val="24"/>
        </w:rPr>
        <w:t>μείωση του αμνιακού υγρού</w:t>
      </w:r>
      <w:r>
        <w:rPr>
          <w:rFonts w:ascii="Times New Roman" w:hAnsi="Times New Roman"/>
          <w:sz w:val="24"/>
          <w:szCs w:val="24"/>
        </w:rPr>
        <w:t xml:space="preserve">. Το αποτέλεσμα της έρευνας </w:t>
      </w:r>
      <w:r w:rsidR="00A520C9">
        <w:rPr>
          <w:rFonts w:ascii="Times New Roman" w:hAnsi="Times New Roman"/>
          <w:sz w:val="24"/>
          <w:szCs w:val="24"/>
        </w:rPr>
        <w:t xml:space="preserve">αυτής </w:t>
      </w:r>
      <w:r w:rsidR="00C87A1F">
        <w:rPr>
          <w:rFonts w:ascii="Times New Roman" w:hAnsi="Times New Roman"/>
          <w:sz w:val="24"/>
          <w:szCs w:val="24"/>
        </w:rPr>
        <w:t>έδειξε</w:t>
      </w:r>
      <w:r>
        <w:rPr>
          <w:rFonts w:ascii="Times New Roman" w:hAnsi="Times New Roman"/>
          <w:sz w:val="24"/>
          <w:szCs w:val="24"/>
        </w:rPr>
        <w:t xml:space="preserve"> ότι </w:t>
      </w:r>
      <w:r w:rsidR="003D4C61">
        <w:rPr>
          <w:rFonts w:ascii="Times New Roman" w:hAnsi="Times New Roman"/>
          <w:sz w:val="24"/>
          <w:szCs w:val="24"/>
        </w:rPr>
        <w:t>στην</w:t>
      </w:r>
      <w:r>
        <w:rPr>
          <w:rFonts w:ascii="Times New Roman" w:hAnsi="Times New Roman"/>
          <w:sz w:val="24"/>
          <w:szCs w:val="24"/>
        </w:rPr>
        <w:t xml:space="preserve"> π</w:t>
      </w:r>
      <w:r w:rsidR="003D4C61">
        <w:rPr>
          <w:rFonts w:ascii="Times New Roman" w:hAnsi="Times New Roman"/>
          <w:sz w:val="24"/>
          <w:szCs w:val="24"/>
        </w:rPr>
        <w:t>λειονότητα των κυήσεων γεννήθηκαν</w:t>
      </w:r>
      <w:r w:rsidR="00792FC5">
        <w:rPr>
          <w:rFonts w:ascii="Times New Roman" w:hAnsi="Times New Roman"/>
          <w:sz w:val="24"/>
          <w:szCs w:val="24"/>
        </w:rPr>
        <w:t xml:space="preserve"> χαμηλού βάρους βρέφη</w:t>
      </w:r>
      <w:r>
        <w:rPr>
          <w:rFonts w:ascii="Times New Roman" w:hAnsi="Times New Roman"/>
          <w:sz w:val="24"/>
          <w:szCs w:val="24"/>
        </w:rPr>
        <w:t xml:space="preserve">. Ακόμη, η ύπαρξη </w:t>
      </w:r>
      <w:proofErr w:type="spellStart"/>
      <w:r>
        <w:rPr>
          <w:rFonts w:ascii="Times New Roman" w:hAnsi="Times New Roman"/>
          <w:sz w:val="24"/>
          <w:szCs w:val="24"/>
          <w:lang w:val="en-US"/>
        </w:rPr>
        <w:t>Apgar</w:t>
      </w:r>
      <w:proofErr w:type="spellEnd"/>
      <w:r w:rsidRPr="00C97B6D">
        <w:rPr>
          <w:rFonts w:ascii="Times New Roman" w:hAnsi="Times New Roman"/>
          <w:sz w:val="24"/>
          <w:szCs w:val="24"/>
        </w:rPr>
        <w:t xml:space="preserve"> </w:t>
      </w:r>
      <w:r w:rsidR="00A520C9">
        <w:rPr>
          <w:rFonts w:ascii="Times New Roman" w:hAnsi="Times New Roman"/>
          <w:sz w:val="24"/>
          <w:szCs w:val="24"/>
          <w:lang w:val="en-US"/>
        </w:rPr>
        <w:t>Score</w:t>
      </w:r>
      <w:r>
        <w:rPr>
          <w:rFonts w:ascii="Times New Roman" w:hAnsi="Times New Roman"/>
          <w:sz w:val="24"/>
          <w:szCs w:val="24"/>
        </w:rPr>
        <w:t xml:space="preserve"> μικρότερου από 7</w:t>
      </w:r>
      <w:r w:rsidR="00F207C4">
        <w:rPr>
          <w:rFonts w:ascii="Times New Roman" w:hAnsi="Times New Roman"/>
          <w:sz w:val="24"/>
          <w:szCs w:val="24"/>
        </w:rPr>
        <w:t xml:space="preserve">, </w:t>
      </w:r>
      <w:r>
        <w:rPr>
          <w:rFonts w:ascii="Times New Roman" w:hAnsi="Times New Roman"/>
          <w:sz w:val="24"/>
          <w:szCs w:val="24"/>
        </w:rPr>
        <w:t>τα 5 πρώτα λεπτά μετά τον τοκετό</w:t>
      </w:r>
      <w:r w:rsidR="00F207C4">
        <w:rPr>
          <w:rFonts w:ascii="Times New Roman" w:hAnsi="Times New Roman"/>
          <w:sz w:val="24"/>
          <w:szCs w:val="24"/>
        </w:rPr>
        <w:t>,</w:t>
      </w:r>
      <w:r>
        <w:rPr>
          <w:rFonts w:ascii="Times New Roman" w:hAnsi="Times New Roman"/>
          <w:sz w:val="24"/>
          <w:szCs w:val="24"/>
        </w:rPr>
        <w:t xml:space="preserve"> ήταν σημαντικά υψηλότερη στις κυήσεις με σοβαρό ολιγάμνιο. Μάλιστα, στην ίδια ομάδα νεογνών</w:t>
      </w:r>
      <w:r w:rsidR="00F207C4">
        <w:rPr>
          <w:rFonts w:ascii="Times New Roman" w:hAnsi="Times New Roman"/>
          <w:sz w:val="24"/>
          <w:szCs w:val="24"/>
        </w:rPr>
        <w:t>,</w:t>
      </w:r>
      <w:r>
        <w:rPr>
          <w:rFonts w:ascii="Times New Roman" w:hAnsi="Times New Roman"/>
          <w:sz w:val="24"/>
          <w:szCs w:val="24"/>
        </w:rPr>
        <w:t xml:space="preserve"> υπήρξαν επιπλοκές όπως </w:t>
      </w:r>
      <w:r w:rsidR="00F207C4">
        <w:rPr>
          <w:rFonts w:ascii="Times New Roman" w:hAnsi="Times New Roman"/>
          <w:sz w:val="24"/>
          <w:szCs w:val="24"/>
        </w:rPr>
        <w:t>η αναρρόφηση μηκωνίου με εισαγωγή του νεογνού</w:t>
      </w:r>
      <w:r>
        <w:rPr>
          <w:rFonts w:ascii="Times New Roman" w:hAnsi="Times New Roman"/>
          <w:sz w:val="24"/>
          <w:szCs w:val="24"/>
        </w:rPr>
        <w:t xml:space="preserve"> σε ορισ</w:t>
      </w:r>
      <w:r w:rsidR="00F207C4">
        <w:rPr>
          <w:rFonts w:ascii="Times New Roman" w:hAnsi="Times New Roman"/>
          <w:sz w:val="24"/>
          <w:szCs w:val="24"/>
        </w:rPr>
        <w:t>μένες περιπτώσεις, σε Τ</w:t>
      </w:r>
      <w:r>
        <w:rPr>
          <w:rFonts w:ascii="Times New Roman" w:hAnsi="Times New Roman"/>
          <w:sz w:val="24"/>
          <w:szCs w:val="24"/>
        </w:rPr>
        <w:t>μήμα</w:t>
      </w:r>
      <w:r w:rsidR="00F207C4">
        <w:rPr>
          <w:rFonts w:ascii="Times New Roman" w:hAnsi="Times New Roman"/>
          <w:sz w:val="24"/>
          <w:szCs w:val="24"/>
        </w:rPr>
        <w:t xml:space="preserve"> Νεογνών</w:t>
      </w:r>
      <w:r>
        <w:rPr>
          <w:rFonts w:ascii="Times New Roman" w:hAnsi="Times New Roman"/>
          <w:sz w:val="24"/>
          <w:szCs w:val="24"/>
        </w:rPr>
        <w:t xml:space="preserve">. Το τελικό συμπέρασμα ήταν ότι ο χαμηλός δείκτης αμνιακού υγρού σχετίζεται με χαμηλότερο ποσοστό γεννήσεων, υψηλότερο ποσοστό καισαρικών τομών και μεγαλύτερο ποσοστό χαμηλού </w:t>
      </w:r>
      <w:proofErr w:type="spellStart"/>
      <w:r>
        <w:rPr>
          <w:rFonts w:ascii="Times New Roman" w:hAnsi="Times New Roman"/>
          <w:sz w:val="24"/>
          <w:szCs w:val="24"/>
          <w:lang w:val="en-US"/>
        </w:rPr>
        <w:t>Apgar</w:t>
      </w:r>
      <w:proofErr w:type="spellEnd"/>
      <w:r w:rsidRPr="00C4735D">
        <w:rPr>
          <w:rFonts w:ascii="Times New Roman" w:hAnsi="Times New Roman"/>
          <w:sz w:val="24"/>
          <w:szCs w:val="24"/>
        </w:rPr>
        <w:t xml:space="preserve"> </w:t>
      </w:r>
      <w:r w:rsidR="00346B2D">
        <w:rPr>
          <w:rFonts w:ascii="Times New Roman" w:hAnsi="Times New Roman"/>
          <w:sz w:val="24"/>
          <w:szCs w:val="24"/>
          <w:lang w:val="en-US"/>
        </w:rPr>
        <w:t>Score</w:t>
      </w:r>
      <w:r>
        <w:rPr>
          <w:rFonts w:ascii="Times New Roman" w:hAnsi="Times New Roman"/>
          <w:sz w:val="24"/>
          <w:szCs w:val="24"/>
        </w:rPr>
        <w:t xml:space="preserve"> και νεογνικών επιπλοκών όταν η έκβαση της κύησης είναι επιτυχής (</w:t>
      </w:r>
      <w:proofErr w:type="spellStart"/>
      <w:r>
        <w:rPr>
          <w:rFonts w:ascii="Times New Roman" w:hAnsi="Times New Roman"/>
          <w:sz w:val="24"/>
          <w:szCs w:val="24"/>
          <w:lang w:val="en-US"/>
        </w:rPr>
        <w:t>Monir</w:t>
      </w:r>
      <w:proofErr w:type="spellEnd"/>
      <w:r w:rsidRPr="00710F4E">
        <w:rPr>
          <w:rFonts w:ascii="Times New Roman" w:hAnsi="Times New Roman"/>
          <w:sz w:val="24"/>
          <w:szCs w:val="24"/>
        </w:rPr>
        <w:t xml:space="preserve"> </w:t>
      </w:r>
      <w:r>
        <w:rPr>
          <w:rFonts w:ascii="Times New Roman" w:hAnsi="Times New Roman"/>
          <w:sz w:val="24"/>
          <w:szCs w:val="24"/>
          <w:lang w:val="en-US"/>
        </w:rPr>
        <w:t>et</w:t>
      </w:r>
      <w:r w:rsidRPr="00710F4E">
        <w:rPr>
          <w:rFonts w:ascii="Times New Roman" w:hAnsi="Times New Roman"/>
          <w:sz w:val="24"/>
          <w:szCs w:val="24"/>
        </w:rPr>
        <w:t xml:space="preserve"> </w:t>
      </w:r>
      <w:r>
        <w:rPr>
          <w:rFonts w:ascii="Times New Roman" w:hAnsi="Times New Roman"/>
          <w:sz w:val="24"/>
          <w:szCs w:val="24"/>
          <w:lang w:val="en-US"/>
        </w:rPr>
        <w:t>al</w:t>
      </w:r>
      <w:r w:rsidRPr="00710F4E">
        <w:rPr>
          <w:rFonts w:ascii="Times New Roman" w:hAnsi="Times New Roman"/>
          <w:sz w:val="24"/>
          <w:szCs w:val="24"/>
        </w:rPr>
        <w:t>., 2015</w:t>
      </w:r>
      <w:r>
        <w:rPr>
          <w:rFonts w:ascii="Times New Roman" w:hAnsi="Times New Roman"/>
          <w:sz w:val="24"/>
          <w:szCs w:val="24"/>
        </w:rPr>
        <w:t xml:space="preserve">).    </w:t>
      </w:r>
    </w:p>
    <w:p w:rsidR="00611D58" w:rsidRDefault="00BE3610"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Από την</w:t>
      </w:r>
      <w:r w:rsidR="00735587">
        <w:rPr>
          <w:rFonts w:ascii="Times New Roman" w:hAnsi="Times New Roman"/>
          <w:sz w:val="24"/>
          <w:szCs w:val="24"/>
        </w:rPr>
        <w:t xml:space="preserve"> ανασκόπηση προηγούμενων ερευνών, οι</w:t>
      </w:r>
      <w:r w:rsidR="00735587" w:rsidRPr="00735587">
        <w:rPr>
          <w:rFonts w:ascii="Times New Roman" w:hAnsi="Times New Roman"/>
          <w:sz w:val="24"/>
          <w:szCs w:val="24"/>
        </w:rPr>
        <w:t xml:space="preserve"> </w:t>
      </w:r>
      <w:r w:rsidR="00735587">
        <w:rPr>
          <w:rFonts w:ascii="Times New Roman" w:hAnsi="Times New Roman"/>
          <w:sz w:val="24"/>
          <w:szCs w:val="24"/>
          <w:lang w:val="en-US"/>
        </w:rPr>
        <w:t>Rabie</w:t>
      </w:r>
      <w:r w:rsidR="00735587" w:rsidRPr="00735587">
        <w:rPr>
          <w:rFonts w:ascii="Times New Roman" w:hAnsi="Times New Roman"/>
          <w:sz w:val="24"/>
          <w:szCs w:val="24"/>
        </w:rPr>
        <w:t xml:space="preserve"> </w:t>
      </w:r>
      <w:r w:rsidR="00735587">
        <w:rPr>
          <w:rFonts w:ascii="Times New Roman" w:hAnsi="Times New Roman"/>
          <w:sz w:val="24"/>
          <w:szCs w:val="24"/>
          <w:lang w:val="en-US"/>
        </w:rPr>
        <w:t>et</w:t>
      </w:r>
      <w:r w:rsidR="00735587" w:rsidRPr="00735587">
        <w:rPr>
          <w:rFonts w:ascii="Times New Roman" w:hAnsi="Times New Roman"/>
          <w:sz w:val="24"/>
          <w:szCs w:val="24"/>
        </w:rPr>
        <w:t xml:space="preserve"> </w:t>
      </w:r>
      <w:r w:rsidR="00735587">
        <w:rPr>
          <w:rFonts w:ascii="Times New Roman" w:hAnsi="Times New Roman"/>
          <w:sz w:val="24"/>
          <w:szCs w:val="24"/>
          <w:lang w:val="en-US"/>
        </w:rPr>
        <w:t>al</w:t>
      </w:r>
      <w:r w:rsidR="00735587" w:rsidRPr="00735587">
        <w:rPr>
          <w:rFonts w:ascii="Times New Roman" w:hAnsi="Times New Roman"/>
          <w:sz w:val="24"/>
          <w:szCs w:val="24"/>
        </w:rPr>
        <w:t xml:space="preserve">., </w:t>
      </w:r>
      <w:r>
        <w:rPr>
          <w:rFonts w:ascii="Times New Roman" w:hAnsi="Times New Roman"/>
          <w:sz w:val="24"/>
          <w:szCs w:val="24"/>
        </w:rPr>
        <w:t xml:space="preserve">δημοσίευσαν το 2017 </w:t>
      </w:r>
      <w:r w:rsidR="00735587">
        <w:rPr>
          <w:rFonts w:ascii="Times New Roman" w:hAnsi="Times New Roman"/>
          <w:sz w:val="24"/>
          <w:szCs w:val="24"/>
        </w:rPr>
        <w:t>άρθρο σχετικά με τις επιπτώσεις του ολιγάμνιου σε κυήσεις με ή χωρίς επιπρόσθετες επιπλοκές. Για ακόμη μια φορά</w:t>
      </w:r>
      <w:r>
        <w:rPr>
          <w:rFonts w:ascii="Times New Roman" w:hAnsi="Times New Roman"/>
          <w:sz w:val="24"/>
          <w:szCs w:val="24"/>
        </w:rPr>
        <w:t>,</w:t>
      </w:r>
      <w:r w:rsidR="00735587">
        <w:rPr>
          <w:rFonts w:ascii="Times New Roman" w:hAnsi="Times New Roman"/>
          <w:sz w:val="24"/>
          <w:szCs w:val="24"/>
        </w:rPr>
        <w:t xml:space="preserve"> προέκυψε το συμπέρασμα</w:t>
      </w:r>
      <w:r>
        <w:rPr>
          <w:rFonts w:ascii="Times New Roman" w:hAnsi="Times New Roman"/>
          <w:sz w:val="24"/>
          <w:szCs w:val="24"/>
        </w:rPr>
        <w:t>,</w:t>
      </w:r>
      <w:r w:rsidR="00735587">
        <w:rPr>
          <w:rFonts w:ascii="Times New Roman" w:hAnsi="Times New Roman"/>
          <w:sz w:val="24"/>
          <w:szCs w:val="24"/>
        </w:rPr>
        <w:t xml:space="preserve"> ότι σε κυήσεις με ολιγάμνιο</w:t>
      </w:r>
      <w:r>
        <w:rPr>
          <w:rFonts w:ascii="Times New Roman" w:hAnsi="Times New Roman"/>
          <w:sz w:val="24"/>
          <w:szCs w:val="24"/>
        </w:rPr>
        <w:t>,</w:t>
      </w:r>
      <w:r w:rsidR="00735587">
        <w:rPr>
          <w:rFonts w:ascii="Times New Roman" w:hAnsi="Times New Roman"/>
          <w:sz w:val="24"/>
          <w:szCs w:val="24"/>
        </w:rPr>
        <w:t xml:space="preserve"> και χωρίς πρόσθετα προβλήματα, η κύηση μπορεί να καταλήξει σε αναρρόφηση μηκωνίου, καισαρική τομή</w:t>
      </w:r>
      <w:r>
        <w:rPr>
          <w:rFonts w:ascii="Times New Roman" w:hAnsi="Times New Roman"/>
          <w:sz w:val="24"/>
          <w:szCs w:val="24"/>
        </w:rPr>
        <w:t>,</w:t>
      </w:r>
      <w:r w:rsidR="00735587">
        <w:rPr>
          <w:rFonts w:ascii="Times New Roman" w:hAnsi="Times New Roman"/>
          <w:sz w:val="24"/>
          <w:szCs w:val="24"/>
        </w:rPr>
        <w:t xml:space="preserve"> εξαιτίας της δυσφορίας το</w:t>
      </w:r>
      <w:r>
        <w:rPr>
          <w:rFonts w:ascii="Times New Roman" w:hAnsi="Times New Roman"/>
          <w:sz w:val="24"/>
          <w:szCs w:val="24"/>
        </w:rPr>
        <w:t>υ εμβρύου και εισαγωγή στην ΜΕΘ</w:t>
      </w:r>
      <w:r w:rsidR="00735587">
        <w:rPr>
          <w:rFonts w:ascii="Times New Roman" w:hAnsi="Times New Roman"/>
          <w:sz w:val="24"/>
          <w:szCs w:val="24"/>
        </w:rPr>
        <w:t>. Ωστόσο, ο βέλτιστος χρόνος που πρέπει να διεξαχθεί ο τοκετός</w:t>
      </w:r>
      <w:r>
        <w:rPr>
          <w:rFonts w:ascii="Times New Roman" w:hAnsi="Times New Roman"/>
          <w:sz w:val="24"/>
          <w:szCs w:val="24"/>
        </w:rPr>
        <w:t>,</w:t>
      </w:r>
      <w:r w:rsidR="00735587">
        <w:rPr>
          <w:rFonts w:ascii="Times New Roman" w:hAnsi="Times New Roman"/>
          <w:sz w:val="24"/>
          <w:szCs w:val="24"/>
        </w:rPr>
        <w:t xml:space="preserve"> δεν ήταν δυνατό</w:t>
      </w:r>
      <w:r>
        <w:rPr>
          <w:rFonts w:ascii="Times New Roman" w:hAnsi="Times New Roman"/>
          <w:sz w:val="24"/>
          <w:szCs w:val="24"/>
        </w:rPr>
        <w:t>ν</w:t>
      </w:r>
      <w:r w:rsidR="00735587">
        <w:rPr>
          <w:rFonts w:ascii="Times New Roman" w:hAnsi="Times New Roman"/>
          <w:sz w:val="24"/>
          <w:szCs w:val="24"/>
        </w:rPr>
        <w:t xml:space="preserve"> να υπολογιστεί. </w:t>
      </w:r>
      <w:r w:rsidR="00B77CF8">
        <w:rPr>
          <w:rFonts w:ascii="Times New Roman" w:hAnsi="Times New Roman"/>
          <w:sz w:val="24"/>
          <w:szCs w:val="24"/>
        </w:rPr>
        <w:t>Από την άλλη μεριά</w:t>
      </w:r>
      <w:r>
        <w:rPr>
          <w:rFonts w:ascii="Times New Roman" w:hAnsi="Times New Roman"/>
          <w:sz w:val="24"/>
          <w:szCs w:val="24"/>
        </w:rPr>
        <w:t xml:space="preserve">, το ολιγάμνιο σε κυήσεις με </w:t>
      </w:r>
      <w:r w:rsidR="00B77CF8">
        <w:rPr>
          <w:rFonts w:ascii="Times New Roman" w:hAnsi="Times New Roman"/>
          <w:sz w:val="24"/>
          <w:szCs w:val="24"/>
        </w:rPr>
        <w:t>νοσηρότητα</w:t>
      </w:r>
      <w:r>
        <w:rPr>
          <w:rFonts w:ascii="Times New Roman" w:hAnsi="Times New Roman"/>
          <w:sz w:val="24"/>
          <w:szCs w:val="24"/>
        </w:rPr>
        <w:t>,</w:t>
      </w:r>
      <w:r w:rsidR="00B77CF8">
        <w:rPr>
          <w:rFonts w:ascii="Times New Roman" w:hAnsi="Times New Roman"/>
          <w:sz w:val="24"/>
          <w:szCs w:val="24"/>
        </w:rPr>
        <w:t xml:space="preserve"> σχετίστηκε σημαντικά με το χαμ</w:t>
      </w:r>
      <w:r>
        <w:rPr>
          <w:rFonts w:ascii="Times New Roman" w:hAnsi="Times New Roman"/>
          <w:sz w:val="24"/>
          <w:szCs w:val="24"/>
        </w:rPr>
        <w:t xml:space="preserve">ηλό βάρος του βρέφους και </w:t>
      </w:r>
      <w:r w:rsidR="00B77CF8">
        <w:rPr>
          <w:rFonts w:ascii="Times New Roman" w:hAnsi="Times New Roman"/>
          <w:sz w:val="24"/>
          <w:szCs w:val="24"/>
        </w:rPr>
        <w:t xml:space="preserve">τον κίνδυνο ανεπιτυχούς τοκετού. Ωστόσο, </w:t>
      </w:r>
      <w:r>
        <w:rPr>
          <w:rFonts w:ascii="Times New Roman" w:hAnsi="Times New Roman"/>
          <w:sz w:val="24"/>
          <w:szCs w:val="24"/>
        </w:rPr>
        <w:t>οι συγγραφείς του άρθρου διευκριν</w:t>
      </w:r>
      <w:r w:rsidR="00B77CF8">
        <w:rPr>
          <w:rFonts w:ascii="Times New Roman" w:hAnsi="Times New Roman"/>
          <w:sz w:val="24"/>
          <w:szCs w:val="24"/>
        </w:rPr>
        <w:t xml:space="preserve">ίζουν ότι στις κυήσεις με </w:t>
      </w:r>
      <w:r w:rsidR="002D7C46">
        <w:rPr>
          <w:rFonts w:ascii="Times New Roman" w:hAnsi="Times New Roman"/>
          <w:sz w:val="24"/>
          <w:szCs w:val="24"/>
        </w:rPr>
        <w:t>επι</w:t>
      </w:r>
      <w:r w:rsidR="00B77CF8">
        <w:rPr>
          <w:rFonts w:ascii="Times New Roman" w:hAnsi="Times New Roman"/>
          <w:sz w:val="24"/>
          <w:szCs w:val="24"/>
        </w:rPr>
        <w:t xml:space="preserve">πρόσθετες επιπλοκές, </w:t>
      </w:r>
      <w:r w:rsidR="002D7C46">
        <w:rPr>
          <w:rFonts w:ascii="Times New Roman" w:hAnsi="Times New Roman"/>
          <w:sz w:val="24"/>
          <w:szCs w:val="24"/>
        </w:rPr>
        <w:t xml:space="preserve">εκτός από ολιγάμνιο, </w:t>
      </w:r>
      <w:r w:rsidR="00B77CF8">
        <w:rPr>
          <w:rFonts w:ascii="Times New Roman" w:hAnsi="Times New Roman"/>
          <w:sz w:val="24"/>
          <w:szCs w:val="24"/>
        </w:rPr>
        <w:t xml:space="preserve">τα διάφορα </w:t>
      </w:r>
      <w:proofErr w:type="spellStart"/>
      <w:r w:rsidR="00B77CF8">
        <w:rPr>
          <w:rFonts w:ascii="Times New Roman" w:hAnsi="Times New Roman"/>
          <w:sz w:val="24"/>
          <w:szCs w:val="24"/>
        </w:rPr>
        <w:t>περιγεννητικά</w:t>
      </w:r>
      <w:proofErr w:type="spellEnd"/>
      <w:r w:rsidR="00B77CF8">
        <w:rPr>
          <w:rFonts w:ascii="Times New Roman" w:hAnsi="Times New Roman"/>
          <w:sz w:val="24"/>
          <w:szCs w:val="24"/>
        </w:rPr>
        <w:t xml:space="preserve"> </w:t>
      </w:r>
      <w:r>
        <w:rPr>
          <w:rFonts w:ascii="Times New Roman" w:hAnsi="Times New Roman"/>
          <w:sz w:val="24"/>
          <w:szCs w:val="24"/>
        </w:rPr>
        <w:t>προβλήματα</w:t>
      </w:r>
      <w:r w:rsidR="002D7C46">
        <w:rPr>
          <w:rFonts w:ascii="Times New Roman" w:hAnsi="Times New Roman"/>
          <w:sz w:val="24"/>
          <w:szCs w:val="24"/>
        </w:rPr>
        <w:t>, μπορεί</w:t>
      </w:r>
      <w:r>
        <w:rPr>
          <w:rFonts w:ascii="Times New Roman" w:hAnsi="Times New Roman"/>
          <w:sz w:val="24"/>
          <w:szCs w:val="24"/>
        </w:rPr>
        <w:t xml:space="preserve"> να οφείλονται στη </w:t>
      </w:r>
      <w:proofErr w:type="spellStart"/>
      <w:r w:rsidR="002D7C46">
        <w:rPr>
          <w:rFonts w:ascii="Times New Roman" w:hAnsi="Times New Roman"/>
          <w:sz w:val="24"/>
          <w:szCs w:val="24"/>
        </w:rPr>
        <w:t>συν</w:t>
      </w:r>
      <w:r w:rsidR="00B77CF8">
        <w:rPr>
          <w:rFonts w:ascii="Times New Roman" w:hAnsi="Times New Roman"/>
          <w:sz w:val="24"/>
          <w:szCs w:val="24"/>
        </w:rPr>
        <w:t>νοσηρότητα</w:t>
      </w:r>
      <w:proofErr w:type="spellEnd"/>
      <w:r w:rsidR="00B77CF8">
        <w:rPr>
          <w:rFonts w:ascii="Times New Roman" w:hAnsi="Times New Roman"/>
          <w:sz w:val="24"/>
          <w:szCs w:val="24"/>
        </w:rPr>
        <w:t xml:space="preserve"> και όχι </w:t>
      </w:r>
      <w:r w:rsidR="008D71F3">
        <w:rPr>
          <w:rFonts w:ascii="Times New Roman" w:hAnsi="Times New Roman"/>
          <w:sz w:val="24"/>
          <w:szCs w:val="24"/>
        </w:rPr>
        <w:lastRenderedPageBreak/>
        <w:t>στο</w:t>
      </w:r>
      <w:r w:rsidR="00B77CF8">
        <w:rPr>
          <w:rFonts w:ascii="Times New Roman" w:hAnsi="Times New Roman"/>
          <w:sz w:val="24"/>
          <w:szCs w:val="24"/>
        </w:rPr>
        <w:t xml:space="preserve"> μικρό όγκο αμνιακού υγρού. Συνεπώς, η αντιμετώπιση αυτών των κυήσεων προτ</w:t>
      </w:r>
      <w:r w:rsidR="002D7C46">
        <w:rPr>
          <w:rFonts w:ascii="Times New Roman" w:hAnsi="Times New Roman"/>
          <w:sz w:val="24"/>
          <w:szCs w:val="24"/>
        </w:rPr>
        <w:t xml:space="preserve">είνεται να γίνεται βάσει της </w:t>
      </w:r>
      <w:proofErr w:type="spellStart"/>
      <w:r w:rsidR="002D7C46">
        <w:rPr>
          <w:rFonts w:ascii="Times New Roman" w:hAnsi="Times New Roman"/>
          <w:sz w:val="24"/>
          <w:szCs w:val="24"/>
        </w:rPr>
        <w:t>συν</w:t>
      </w:r>
      <w:r w:rsidR="00B77CF8">
        <w:rPr>
          <w:rFonts w:ascii="Times New Roman" w:hAnsi="Times New Roman"/>
          <w:sz w:val="24"/>
          <w:szCs w:val="24"/>
        </w:rPr>
        <w:t>ν</w:t>
      </w:r>
      <w:r w:rsidR="002D7C46">
        <w:rPr>
          <w:rFonts w:ascii="Times New Roman" w:hAnsi="Times New Roman"/>
          <w:sz w:val="24"/>
          <w:szCs w:val="24"/>
        </w:rPr>
        <w:t>ο</w:t>
      </w:r>
      <w:r w:rsidR="00B77CF8">
        <w:rPr>
          <w:rFonts w:ascii="Times New Roman" w:hAnsi="Times New Roman"/>
          <w:sz w:val="24"/>
          <w:szCs w:val="24"/>
        </w:rPr>
        <w:t>σηρότητας</w:t>
      </w:r>
      <w:proofErr w:type="spellEnd"/>
      <w:r w:rsidR="00B77CF8">
        <w:rPr>
          <w:rFonts w:ascii="Times New Roman" w:hAnsi="Times New Roman"/>
          <w:sz w:val="24"/>
          <w:szCs w:val="24"/>
        </w:rPr>
        <w:t xml:space="preserve"> και όχι της ύπαρξης ολιγάμνιου</w:t>
      </w:r>
      <w:r w:rsidR="007E6420">
        <w:rPr>
          <w:rFonts w:ascii="Times New Roman" w:hAnsi="Times New Roman"/>
          <w:sz w:val="24"/>
          <w:szCs w:val="24"/>
        </w:rPr>
        <w:t xml:space="preserve"> (</w:t>
      </w:r>
      <w:r w:rsidR="007E6420">
        <w:rPr>
          <w:rFonts w:ascii="Times New Roman" w:hAnsi="Times New Roman"/>
          <w:sz w:val="24"/>
          <w:szCs w:val="24"/>
          <w:lang w:val="en-US"/>
        </w:rPr>
        <w:t>Rabie</w:t>
      </w:r>
      <w:r w:rsidR="007E6420" w:rsidRPr="007E6420">
        <w:rPr>
          <w:rFonts w:ascii="Times New Roman" w:hAnsi="Times New Roman"/>
          <w:sz w:val="24"/>
          <w:szCs w:val="24"/>
        </w:rPr>
        <w:t xml:space="preserve"> </w:t>
      </w:r>
      <w:r w:rsidR="007E6420">
        <w:rPr>
          <w:rFonts w:ascii="Times New Roman" w:hAnsi="Times New Roman"/>
          <w:sz w:val="24"/>
          <w:szCs w:val="24"/>
          <w:lang w:val="en-US"/>
        </w:rPr>
        <w:t>et</w:t>
      </w:r>
      <w:r w:rsidR="007E6420" w:rsidRPr="007E6420">
        <w:rPr>
          <w:rFonts w:ascii="Times New Roman" w:hAnsi="Times New Roman"/>
          <w:sz w:val="24"/>
          <w:szCs w:val="24"/>
        </w:rPr>
        <w:t xml:space="preserve"> </w:t>
      </w:r>
      <w:r w:rsidR="007E6420">
        <w:rPr>
          <w:rFonts w:ascii="Times New Roman" w:hAnsi="Times New Roman"/>
          <w:sz w:val="24"/>
          <w:szCs w:val="24"/>
          <w:lang w:val="en-US"/>
        </w:rPr>
        <w:t>al</w:t>
      </w:r>
      <w:r w:rsidR="007E6420" w:rsidRPr="007E6420">
        <w:rPr>
          <w:rFonts w:ascii="Times New Roman" w:hAnsi="Times New Roman"/>
          <w:sz w:val="24"/>
          <w:szCs w:val="24"/>
        </w:rPr>
        <w:t>., 2017</w:t>
      </w:r>
      <w:r w:rsidR="007E6420">
        <w:rPr>
          <w:rFonts w:ascii="Times New Roman" w:hAnsi="Times New Roman"/>
          <w:sz w:val="24"/>
          <w:szCs w:val="24"/>
        </w:rPr>
        <w:t>)</w:t>
      </w:r>
      <w:r w:rsidR="00B77CF8">
        <w:rPr>
          <w:rFonts w:ascii="Times New Roman" w:hAnsi="Times New Roman"/>
          <w:sz w:val="24"/>
          <w:szCs w:val="24"/>
        </w:rPr>
        <w:t xml:space="preserve">. </w:t>
      </w:r>
    </w:p>
    <w:p w:rsidR="00CB4BA4" w:rsidRDefault="000C1035" w:rsidP="00E07F7B">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Μ</w:t>
      </w:r>
      <w:r w:rsidR="00FE3C45">
        <w:rPr>
          <w:rFonts w:ascii="Times New Roman" w:hAnsi="Times New Roman"/>
          <w:sz w:val="24"/>
          <w:szCs w:val="24"/>
        </w:rPr>
        <w:t>ελέτη αφορούσε</w:t>
      </w:r>
      <w:r>
        <w:rPr>
          <w:rFonts w:ascii="Times New Roman" w:hAnsi="Times New Roman"/>
          <w:sz w:val="24"/>
          <w:szCs w:val="24"/>
        </w:rPr>
        <w:t xml:space="preserve"> επίσης</w:t>
      </w:r>
      <w:r w:rsidR="00FE3C45">
        <w:rPr>
          <w:rFonts w:ascii="Times New Roman" w:hAnsi="Times New Roman"/>
          <w:sz w:val="24"/>
          <w:szCs w:val="24"/>
        </w:rPr>
        <w:t xml:space="preserve"> τον ρόλο του ολιγάμνιου και το</w:t>
      </w:r>
      <w:r>
        <w:rPr>
          <w:rFonts w:ascii="Times New Roman" w:hAnsi="Times New Roman"/>
          <w:sz w:val="24"/>
          <w:szCs w:val="24"/>
        </w:rPr>
        <w:t>ν περιορισμό</w:t>
      </w:r>
      <w:r w:rsidR="00FE3C45">
        <w:rPr>
          <w:rFonts w:ascii="Times New Roman" w:hAnsi="Times New Roman"/>
          <w:sz w:val="24"/>
          <w:szCs w:val="24"/>
        </w:rPr>
        <w:t xml:space="preserve"> στην </w:t>
      </w:r>
      <w:r>
        <w:rPr>
          <w:rFonts w:ascii="Times New Roman" w:hAnsi="Times New Roman"/>
          <w:sz w:val="24"/>
          <w:szCs w:val="24"/>
        </w:rPr>
        <w:t>ανάπτυξη του εμβρύου σε κυοφορούσες γυναίκες</w:t>
      </w:r>
      <w:r w:rsidR="00FE3C45">
        <w:rPr>
          <w:rFonts w:ascii="Times New Roman" w:hAnsi="Times New Roman"/>
          <w:sz w:val="24"/>
          <w:szCs w:val="24"/>
        </w:rPr>
        <w:t xml:space="preserve"> με </w:t>
      </w:r>
      <w:proofErr w:type="spellStart"/>
      <w:r w:rsidR="00FE3C45">
        <w:rPr>
          <w:rFonts w:ascii="Times New Roman" w:hAnsi="Times New Roman"/>
          <w:sz w:val="24"/>
          <w:szCs w:val="24"/>
        </w:rPr>
        <w:t>προεκλαμψία</w:t>
      </w:r>
      <w:proofErr w:type="spellEnd"/>
      <w:r w:rsidR="00FE3C45">
        <w:rPr>
          <w:rFonts w:ascii="Times New Roman" w:hAnsi="Times New Roman"/>
          <w:sz w:val="24"/>
          <w:szCs w:val="24"/>
        </w:rPr>
        <w:t xml:space="preserve"> (</w:t>
      </w:r>
      <m:oMath>
        <m:acc>
          <m:accPr>
            <m:chr m:val="̈"/>
            <m:ctrlPr>
              <w:rPr>
                <w:rFonts w:ascii="Cambria Math" w:hAnsi="Cambria Math"/>
                <w:sz w:val="24"/>
                <w:szCs w:val="24"/>
                <w:lang w:val="en-US"/>
              </w:rPr>
            </m:ctrlPr>
          </m:accPr>
          <m:e>
            <m:r>
              <m:rPr>
                <m:sty m:val="p"/>
              </m:rPr>
              <w:rPr>
                <w:rFonts w:ascii="Cambria Math" w:hAnsi="Cambria Math"/>
                <w:sz w:val="24"/>
                <w:szCs w:val="24"/>
                <w:lang w:val="en-US"/>
              </w:rPr>
              <m:t>O</m:t>
            </m:r>
          </m:e>
        </m:acc>
      </m:oMath>
      <w:r w:rsidR="00FE3C45" w:rsidRPr="00C47FD5">
        <w:rPr>
          <w:rFonts w:ascii="Times New Roman" w:hAnsi="Times New Roman"/>
          <w:sz w:val="24"/>
          <w:szCs w:val="24"/>
          <w:lang w:val="en-US"/>
        </w:rPr>
        <w:t>zgen</w:t>
      </w:r>
      <w:r w:rsidR="00FE3C45" w:rsidRPr="00C47FD5">
        <w:rPr>
          <w:rFonts w:ascii="Times New Roman" w:hAnsi="Times New Roman"/>
          <w:iCs/>
          <w:sz w:val="24"/>
          <w:szCs w:val="24"/>
        </w:rPr>
        <w:t xml:space="preserve"> </w:t>
      </w:r>
      <w:r w:rsidR="00FE3C45">
        <w:rPr>
          <w:rFonts w:ascii="Times New Roman" w:hAnsi="Times New Roman"/>
          <w:iCs/>
          <w:sz w:val="24"/>
          <w:szCs w:val="24"/>
          <w:lang w:val="en-US"/>
        </w:rPr>
        <w:t>et</w:t>
      </w:r>
      <w:r w:rsidR="00FE3C45" w:rsidRPr="00C47FD5">
        <w:rPr>
          <w:rFonts w:ascii="Times New Roman" w:hAnsi="Times New Roman"/>
          <w:iCs/>
          <w:sz w:val="24"/>
          <w:szCs w:val="24"/>
        </w:rPr>
        <w:t xml:space="preserve"> </w:t>
      </w:r>
      <w:r w:rsidR="00FE3C45">
        <w:rPr>
          <w:rFonts w:ascii="Times New Roman" w:hAnsi="Times New Roman"/>
          <w:iCs/>
          <w:sz w:val="24"/>
          <w:szCs w:val="24"/>
          <w:lang w:val="en-US"/>
        </w:rPr>
        <w:t>al</w:t>
      </w:r>
      <w:r w:rsidR="00FE3C45" w:rsidRPr="00C47FD5">
        <w:rPr>
          <w:rFonts w:ascii="Times New Roman" w:hAnsi="Times New Roman"/>
          <w:iCs/>
          <w:sz w:val="24"/>
          <w:szCs w:val="24"/>
        </w:rPr>
        <w:t>., 2021</w:t>
      </w:r>
      <w:r w:rsidR="00FE3C45">
        <w:rPr>
          <w:rFonts w:ascii="Times New Roman" w:hAnsi="Times New Roman"/>
          <w:sz w:val="24"/>
          <w:szCs w:val="24"/>
        </w:rPr>
        <w:t>) . Γι’ αυτό το λόγ</w:t>
      </w:r>
      <w:r>
        <w:rPr>
          <w:rFonts w:ascii="Times New Roman" w:hAnsi="Times New Roman"/>
          <w:sz w:val="24"/>
          <w:szCs w:val="24"/>
        </w:rPr>
        <w:t>ο χρησιμοποιήθηκαν 4 ομάδες γυναικώ</w:t>
      </w:r>
      <w:r w:rsidR="00FE3C45">
        <w:rPr>
          <w:rFonts w:ascii="Times New Roman" w:hAnsi="Times New Roman"/>
          <w:sz w:val="24"/>
          <w:szCs w:val="24"/>
        </w:rPr>
        <w:t xml:space="preserve">ν με </w:t>
      </w:r>
      <w:proofErr w:type="spellStart"/>
      <w:r w:rsidR="00FE3C45">
        <w:rPr>
          <w:rFonts w:ascii="Times New Roman" w:hAnsi="Times New Roman"/>
          <w:sz w:val="24"/>
          <w:szCs w:val="24"/>
        </w:rPr>
        <w:t>προεκλαμψία</w:t>
      </w:r>
      <w:proofErr w:type="spellEnd"/>
      <w:r>
        <w:rPr>
          <w:rFonts w:ascii="Times New Roman" w:hAnsi="Times New Roman"/>
          <w:sz w:val="24"/>
          <w:szCs w:val="24"/>
        </w:rPr>
        <w:t>,</w:t>
      </w:r>
      <w:r w:rsidR="00FE3C45">
        <w:rPr>
          <w:rFonts w:ascii="Times New Roman" w:hAnsi="Times New Roman"/>
          <w:sz w:val="24"/>
          <w:szCs w:val="24"/>
        </w:rPr>
        <w:t xml:space="preserve"> αλλά διαφορετικά χαρακτηριστικά ως προς τον όγκο αμνιακού υγρού και την φυσιολογική ανάπτυξη του εμβρύου</w:t>
      </w:r>
      <w:r>
        <w:rPr>
          <w:rFonts w:ascii="Times New Roman" w:hAnsi="Times New Roman"/>
          <w:sz w:val="24"/>
          <w:szCs w:val="24"/>
        </w:rPr>
        <w:t>. Ειδικότερα</w:t>
      </w:r>
      <w:r w:rsidR="00FE3C45" w:rsidRPr="00C47FD5">
        <w:rPr>
          <w:rFonts w:ascii="Times New Roman" w:hAnsi="Times New Roman"/>
          <w:sz w:val="24"/>
          <w:szCs w:val="24"/>
        </w:rPr>
        <w:t xml:space="preserve"> </w:t>
      </w:r>
      <w:r w:rsidR="00FE3C45">
        <w:rPr>
          <w:rFonts w:ascii="Times New Roman" w:hAnsi="Times New Roman"/>
          <w:sz w:val="24"/>
          <w:szCs w:val="24"/>
        </w:rPr>
        <w:t>η μι</w:t>
      </w:r>
      <w:r>
        <w:rPr>
          <w:rFonts w:ascii="Times New Roman" w:hAnsi="Times New Roman"/>
          <w:sz w:val="24"/>
          <w:szCs w:val="24"/>
        </w:rPr>
        <w:t>α ομάδα αποτελούνταν από γυναίκες κυοφορούσες</w:t>
      </w:r>
      <w:r w:rsidR="00FE3C45">
        <w:rPr>
          <w:rFonts w:ascii="Times New Roman" w:hAnsi="Times New Roman"/>
          <w:sz w:val="24"/>
          <w:szCs w:val="24"/>
        </w:rPr>
        <w:t xml:space="preserve"> με φυσιολογικό όγκο αμνιακού υγρού κ</w:t>
      </w:r>
      <w:r>
        <w:rPr>
          <w:rFonts w:ascii="Times New Roman" w:hAnsi="Times New Roman"/>
          <w:sz w:val="24"/>
          <w:szCs w:val="24"/>
        </w:rPr>
        <w:t>αι φυσιολογική ανάπτυξη εμβρύου.</w:t>
      </w:r>
      <w:r w:rsidR="00FE3C45">
        <w:rPr>
          <w:rFonts w:ascii="Times New Roman" w:hAnsi="Times New Roman"/>
          <w:sz w:val="24"/>
          <w:szCs w:val="24"/>
        </w:rPr>
        <w:t xml:space="preserve"> </w:t>
      </w:r>
      <w:r>
        <w:rPr>
          <w:rFonts w:ascii="Times New Roman" w:hAnsi="Times New Roman"/>
          <w:sz w:val="24"/>
          <w:szCs w:val="24"/>
        </w:rPr>
        <w:t>Η</w:t>
      </w:r>
      <w:r w:rsidR="00FE3C45">
        <w:rPr>
          <w:rFonts w:ascii="Times New Roman" w:hAnsi="Times New Roman"/>
          <w:sz w:val="24"/>
          <w:szCs w:val="24"/>
        </w:rPr>
        <w:t xml:space="preserve"> δεύτερη από </w:t>
      </w:r>
      <w:r>
        <w:rPr>
          <w:rFonts w:ascii="Times New Roman" w:hAnsi="Times New Roman"/>
          <w:sz w:val="24"/>
          <w:szCs w:val="24"/>
        </w:rPr>
        <w:t xml:space="preserve">ομάδα συμπεριέλαβε </w:t>
      </w:r>
      <w:r w:rsidR="00FE3C45">
        <w:rPr>
          <w:rFonts w:ascii="Times New Roman" w:hAnsi="Times New Roman"/>
          <w:sz w:val="24"/>
          <w:szCs w:val="24"/>
        </w:rPr>
        <w:t xml:space="preserve"> με ολιγάμνιο, η τρίτη από </w:t>
      </w:r>
      <w:r>
        <w:rPr>
          <w:rFonts w:ascii="Times New Roman" w:hAnsi="Times New Roman"/>
          <w:sz w:val="24"/>
          <w:szCs w:val="24"/>
        </w:rPr>
        <w:t>κυοφορούσες</w:t>
      </w:r>
      <w:r w:rsidR="00FE3C45">
        <w:rPr>
          <w:rFonts w:ascii="Times New Roman" w:hAnsi="Times New Roman"/>
          <w:sz w:val="24"/>
          <w:szCs w:val="24"/>
        </w:rPr>
        <w:t xml:space="preserve"> με περιορισμό στην ανάπτυξη του εμβρύου και η τέταρτη από </w:t>
      </w:r>
      <w:r>
        <w:rPr>
          <w:rFonts w:ascii="Times New Roman" w:hAnsi="Times New Roman"/>
          <w:sz w:val="24"/>
          <w:szCs w:val="24"/>
        </w:rPr>
        <w:t>κυοφορούσες</w:t>
      </w:r>
      <w:r w:rsidR="00FE3C45">
        <w:rPr>
          <w:rFonts w:ascii="Times New Roman" w:hAnsi="Times New Roman"/>
          <w:sz w:val="24"/>
          <w:szCs w:val="24"/>
        </w:rPr>
        <w:t xml:space="preserve"> με ολιγάμνιο και περιορισμό στην ανάπτυξη του εμβρύου.</w:t>
      </w:r>
      <w:r w:rsidR="00FE3C45" w:rsidRPr="00C47FD5">
        <w:rPr>
          <w:rFonts w:ascii="Times New Roman" w:hAnsi="Times New Roman"/>
          <w:sz w:val="24"/>
          <w:szCs w:val="24"/>
        </w:rPr>
        <w:t xml:space="preserve"> </w:t>
      </w:r>
      <w:r w:rsidR="00FE3C45">
        <w:rPr>
          <w:rFonts w:ascii="Times New Roman" w:hAnsi="Times New Roman"/>
          <w:sz w:val="24"/>
          <w:szCs w:val="24"/>
        </w:rPr>
        <w:t xml:space="preserve">Αρχικά, προέκυψαν σημαντικά διαφορετικά αποτελέσματα στις </w:t>
      </w:r>
      <w:r>
        <w:rPr>
          <w:rFonts w:ascii="Times New Roman" w:hAnsi="Times New Roman"/>
          <w:sz w:val="24"/>
          <w:szCs w:val="24"/>
        </w:rPr>
        <w:t>κυοφορούσες</w:t>
      </w:r>
      <w:r w:rsidR="00FE3C45">
        <w:rPr>
          <w:rFonts w:ascii="Times New Roman" w:hAnsi="Times New Roman"/>
          <w:sz w:val="24"/>
          <w:szCs w:val="24"/>
        </w:rPr>
        <w:t xml:space="preserve"> με ολιγάμνιο ή περιορισμό στην ανάπτυξη του εμβρύου</w:t>
      </w:r>
      <w:r>
        <w:rPr>
          <w:rFonts w:ascii="Times New Roman" w:hAnsi="Times New Roman"/>
          <w:sz w:val="24"/>
          <w:szCs w:val="24"/>
        </w:rPr>
        <w:t>,</w:t>
      </w:r>
      <w:r w:rsidR="00FE3C45">
        <w:rPr>
          <w:rFonts w:ascii="Times New Roman" w:hAnsi="Times New Roman"/>
          <w:sz w:val="24"/>
          <w:szCs w:val="24"/>
        </w:rPr>
        <w:t xml:space="preserve"> σε σχέση με όσες είχαν φυσιολογικό όγκο αμνιακού υγρού κα</w:t>
      </w:r>
      <w:r>
        <w:rPr>
          <w:rFonts w:ascii="Times New Roman" w:hAnsi="Times New Roman"/>
          <w:sz w:val="24"/>
          <w:szCs w:val="24"/>
        </w:rPr>
        <w:t>ι φυσιολογική ανάπτυξη εμβρύου.</w:t>
      </w:r>
    </w:p>
    <w:p w:rsidR="00FE3C45" w:rsidRDefault="00FE3C45"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Όπως αναφέρει το αντίστοιχο άρθρο (</w:t>
      </w:r>
      <m:oMath>
        <m:acc>
          <m:accPr>
            <m:chr m:val="̈"/>
            <m:ctrlPr>
              <w:rPr>
                <w:rFonts w:ascii="Cambria Math" w:hAnsi="Cambria Math"/>
                <w:sz w:val="24"/>
                <w:szCs w:val="24"/>
                <w:lang w:val="en-US"/>
              </w:rPr>
            </m:ctrlPr>
          </m:accPr>
          <m:e>
            <m:r>
              <m:rPr>
                <m:sty m:val="p"/>
              </m:rPr>
              <w:rPr>
                <w:rFonts w:ascii="Cambria Math" w:hAnsi="Cambria Math"/>
                <w:sz w:val="24"/>
                <w:szCs w:val="24"/>
                <w:lang w:val="en-US"/>
              </w:rPr>
              <m:t>O</m:t>
            </m:r>
          </m:e>
        </m:acc>
      </m:oMath>
      <w:r w:rsidRPr="00C47FD5">
        <w:rPr>
          <w:rFonts w:ascii="Times New Roman" w:hAnsi="Times New Roman"/>
          <w:sz w:val="24"/>
          <w:szCs w:val="24"/>
          <w:lang w:val="en-US"/>
        </w:rPr>
        <w:t>zgen</w:t>
      </w:r>
      <w:r w:rsidRPr="00C47FD5">
        <w:rPr>
          <w:rFonts w:ascii="Times New Roman" w:hAnsi="Times New Roman"/>
          <w:iCs/>
          <w:sz w:val="24"/>
          <w:szCs w:val="24"/>
        </w:rPr>
        <w:t xml:space="preserve"> </w:t>
      </w:r>
      <w:r>
        <w:rPr>
          <w:rFonts w:ascii="Times New Roman" w:hAnsi="Times New Roman"/>
          <w:iCs/>
          <w:sz w:val="24"/>
          <w:szCs w:val="24"/>
          <w:lang w:val="en-US"/>
        </w:rPr>
        <w:t>et</w:t>
      </w:r>
      <w:r w:rsidRPr="00C47FD5">
        <w:rPr>
          <w:rFonts w:ascii="Times New Roman" w:hAnsi="Times New Roman"/>
          <w:iCs/>
          <w:sz w:val="24"/>
          <w:szCs w:val="24"/>
        </w:rPr>
        <w:t xml:space="preserve"> </w:t>
      </w:r>
      <w:r>
        <w:rPr>
          <w:rFonts w:ascii="Times New Roman" w:hAnsi="Times New Roman"/>
          <w:iCs/>
          <w:sz w:val="24"/>
          <w:szCs w:val="24"/>
          <w:lang w:val="en-US"/>
        </w:rPr>
        <w:t>al</w:t>
      </w:r>
      <w:r w:rsidRPr="00C47FD5">
        <w:rPr>
          <w:rFonts w:ascii="Times New Roman" w:hAnsi="Times New Roman"/>
          <w:iCs/>
          <w:sz w:val="24"/>
          <w:szCs w:val="24"/>
        </w:rPr>
        <w:t>., 2021</w:t>
      </w:r>
      <w:r>
        <w:rPr>
          <w:rFonts w:ascii="Times New Roman" w:hAnsi="Times New Roman"/>
          <w:sz w:val="24"/>
          <w:szCs w:val="24"/>
        </w:rPr>
        <w:t>)</w:t>
      </w:r>
      <w:r w:rsidR="00244ACC">
        <w:rPr>
          <w:rFonts w:ascii="Times New Roman" w:hAnsi="Times New Roman"/>
          <w:sz w:val="24"/>
          <w:szCs w:val="24"/>
        </w:rPr>
        <w:t>,</w:t>
      </w:r>
      <w:r>
        <w:rPr>
          <w:rFonts w:ascii="Times New Roman" w:hAnsi="Times New Roman"/>
          <w:sz w:val="24"/>
          <w:szCs w:val="24"/>
        </w:rPr>
        <w:t xml:space="preserve"> στην </w:t>
      </w:r>
      <w:r w:rsidR="00CB4BA4">
        <w:rPr>
          <w:rFonts w:ascii="Times New Roman" w:hAnsi="Times New Roman"/>
          <w:sz w:val="24"/>
          <w:szCs w:val="24"/>
        </w:rPr>
        <w:t xml:space="preserve">πρώτη ομάδα παρατηρήθηκαν </w:t>
      </w:r>
      <w:r>
        <w:rPr>
          <w:rFonts w:ascii="Times New Roman" w:hAnsi="Times New Roman"/>
          <w:sz w:val="24"/>
          <w:szCs w:val="24"/>
        </w:rPr>
        <w:t xml:space="preserve">υψηλότερα ποσοστά μη φυσιολογικών ευρημάτων με την μέθοδο </w:t>
      </w:r>
      <w:r>
        <w:rPr>
          <w:rFonts w:ascii="Times New Roman" w:hAnsi="Times New Roman"/>
          <w:sz w:val="24"/>
          <w:szCs w:val="24"/>
          <w:lang w:val="en-US"/>
        </w:rPr>
        <w:t>Doppler</w:t>
      </w:r>
      <w:r w:rsidRPr="00C47FD5">
        <w:rPr>
          <w:rFonts w:ascii="Times New Roman" w:hAnsi="Times New Roman"/>
          <w:sz w:val="24"/>
          <w:szCs w:val="24"/>
        </w:rPr>
        <w:t xml:space="preserve">, </w:t>
      </w:r>
      <w:r>
        <w:rPr>
          <w:rFonts w:ascii="Times New Roman" w:hAnsi="Times New Roman"/>
          <w:sz w:val="24"/>
          <w:szCs w:val="24"/>
        </w:rPr>
        <w:t>τοκετό</w:t>
      </w:r>
      <w:r w:rsidR="00CB4BA4">
        <w:rPr>
          <w:rFonts w:ascii="Times New Roman" w:hAnsi="Times New Roman"/>
          <w:sz w:val="24"/>
          <w:szCs w:val="24"/>
        </w:rPr>
        <w:t>ς</w:t>
      </w:r>
      <w:r>
        <w:rPr>
          <w:rFonts w:ascii="Times New Roman" w:hAnsi="Times New Roman"/>
          <w:sz w:val="24"/>
          <w:szCs w:val="24"/>
        </w:rPr>
        <w:t xml:space="preserve"> σε χαμηλότερη ηλικία κύησης, χαμη</w:t>
      </w:r>
      <w:r w:rsidR="00CB4BA4">
        <w:rPr>
          <w:rFonts w:ascii="Times New Roman" w:hAnsi="Times New Roman"/>
          <w:sz w:val="24"/>
          <w:szCs w:val="24"/>
        </w:rPr>
        <w:t>λότερο βάρος νεογνού</w:t>
      </w:r>
      <w:r>
        <w:rPr>
          <w:rFonts w:ascii="Times New Roman" w:hAnsi="Times New Roman"/>
          <w:sz w:val="24"/>
          <w:szCs w:val="24"/>
        </w:rPr>
        <w:t xml:space="preserve"> και χαμηλότερο</w:t>
      </w:r>
      <w:r w:rsidR="00CB4BA4">
        <w:rPr>
          <w:rFonts w:ascii="Times New Roman" w:hAnsi="Times New Roman"/>
          <w:sz w:val="24"/>
          <w:szCs w:val="24"/>
        </w:rPr>
        <w:t xml:space="preserve"> δείκτη στο </w:t>
      </w:r>
      <w:proofErr w:type="spellStart"/>
      <w:r>
        <w:rPr>
          <w:rFonts w:ascii="Times New Roman" w:hAnsi="Times New Roman"/>
          <w:sz w:val="24"/>
          <w:szCs w:val="24"/>
          <w:lang w:val="en-US"/>
        </w:rPr>
        <w:t>Apgar</w:t>
      </w:r>
      <w:proofErr w:type="spellEnd"/>
      <w:r w:rsidR="00CB4BA4" w:rsidRPr="00CB4BA4">
        <w:rPr>
          <w:rFonts w:ascii="Times New Roman" w:hAnsi="Times New Roman"/>
          <w:sz w:val="24"/>
          <w:szCs w:val="24"/>
        </w:rPr>
        <w:t xml:space="preserve"> </w:t>
      </w:r>
      <w:r w:rsidR="00CB4BA4">
        <w:rPr>
          <w:rFonts w:ascii="Times New Roman" w:hAnsi="Times New Roman"/>
          <w:sz w:val="24"/>
          <w:szCs w:val="24"/>
          <w:lang w:val="en-US"/>
        </w:rPr>
        <w:t>Score</w:t>
      </w:r>
      <w:r>
        <w:rPr>
          <w:rFonts w:ascii="Times New Roman" w:hAnsi="Times New Roman"/>
          <w:sz w:val="24"/>
          <w:szCs w:val="24"/>
        </w:rPr>
        <w:t xml:space="preserve">. Ακόμη, η συγκεκριμένη ομάδα </w:t>
      </w:r>
      <w:r w:rsidR="00CB4BA4">
        <w:rPr>
          <w:rFonts w:ascii="Times New Roman" w:hAnsi="Times New Roman"/>
          <w:sz w:val="24"/>
          <w:szCs w:val="24"/>
        </w:rPr>
        <w:t>γυναικών</w:t>
      </w:r>
      <w:r>
        <w:rPr>
          <w:rFonts w:ascii="Times New Roman" w:hAnsi="Times New Roman"/>
          <w:sz w:val="24"/>
          <w:szCs w:val="24"/>
        </w:rPr>
        <w:t xml:space="preserve"> συνδέθηκε με υψηλότερα ποσοστά καισαρικών τομών, μεγαλύτερη συχνότητα πρόωρου τοκετού,</w:t>
      </w:r>
      <w:r w:rsidRPr="00912F02">
        <w:rPr>
          <w:rFonts w:ascii="Times New Roman" w:hAnsi="Times New Roman"/>
          <w:sz w:val="24"/>
          <w:szCs w:val="24"/>
        </w:rPr>
        <w:t xml:space="preserve"> </w:t>
      </w:r>
      <w:r>
        <w:rPr>
          <w:rFonts w:ascii="Times New Roman" w:hAnsi="Times New Roman"/>
          <w:sz w:val="24"/>
          <w:szCs w:val="24"/>
        </w:rPr>
        <w:t xml:space="preserve">μεγαλύτερο ποσοστό αποκόλλησης πλακούντα, οξεία εμβρυϊκή δυσφορία, σύνδρομο αναπνευστικής ανεπάρκειας, </w:t>
      </w:r>
      <w:r w:rsidR="00244ACC">
        <w:rPr>
          <w:rFonts w:ascii="Times New Roman" w:hAnsi="Times New Roman"/>
          <w:sz w:val="24"/>
          <w:szCs w:val="24"/>
        </w:rPr>
        <w:t>εισαγωγή βρέφους σε Μ.Ε.Θ. Υ</w:t>
      </w:r>
      <w:r>
        <w:rPr>
          <w:rFonts w:ascii="Times New Roman" w:hAnsi="Times New Roman"/>
          <w:sz w:val="24"/>
          <w:szCs w:val="24"/>
        </w:rPr>
        <w:t>πήρξε</w:t>
      </w:r>
      <w:r w:rsidR="00244ACC">
        <w:rPr>
          <w:rFonts w:ascii="Times New Roman" w:hAnsi="Times New Roman"/>
          <w:sz w:val="24"/>
          <w:szCs w:val="24"/>
        </w:rPr>
        <w:t xml:space="preserve"> επίσης</w:t>
      </w:r>
      <w:r>
        <w:rPr>
          <w:rFonts w:ascii="Times New Roman" w:hAnsi="Times New Roman"/>
          <w:sz w:val="24"/>
          <w:szCs w:val="24"/>
        </w:rPr>
        <w:t xml:space="preserve"> σημαντική διαφορά</w:t>
      </w:r>
      <w:r w:rsidRPr="00912F02">
        <w:rPr>
          <w:rFonts w:ascii="Times New Roman" w:hAnsi="Times New Roman"/>
          <w:sz w:val="24"/>
          <w:szCs w:val="24"/>
        </w:rPr>
        <w:t xml:space="preserve"> </w:t>
      </w:r>
      <w:r>
        <w:rPr>
          <w:rFonts w:ascii="Times New Roman" w:hAnsi="Times New Roman"/>
          <w:sz w:val="24"/>
          <w:szCs w:val="24"/>
        </w:rPr>
        <w:t xml:space="preserve">μεταξύ των </w:t>
      </w:r>
      <w:r w:rsidR="00CB4BA4">
        <w:rPr>
          <w:rFonts w:ascii="Times New Roman" w:hAnsi="Times New Roman"/>
          <w:sz w:val="24"/>
          <w:szCs w:val="24"/>
        </w:rPr>
        <w:t>γυναικών με ολιγάμνιο</w:t>
      </w:r>
      <w:r w:rsidR="00244ACC">
        <w:rPr>
          <w:rFonts w:ascii="Times New Roman" w:hAnsi="Times New Roman"/>
          <w:sz w:val="24"/>
          <w:szCs w:val="24"/>
        </w:rPr>
        <w:t xml:space="preserve"> και</w:t>
      </w:r>
      <w:r w:rsidR="00CB4BA4">
        <w:rPr>
          <w:rFonts w:ascii="Times New Roman" w:hAnsi="Times New Roman"/>
          <w:sz w:val="24"/>
          <w:szCs w:val="24"/>
        </w:rPr>
        <w:t xml:space="preserve"> γυναικών</w:t>
      </w:r>
      <w:r>
        <w:rPr>
          <w:rFonts w:ascii="Times New Roman" w:hAnsi="Times New Roman"/>
          <w:sz w:val="24"/>
          <w:szCs w:val="24"/>
        </w:rPr>
        <w:t xml:space="preserve"> με προβλήματα στην ανάπτυξη του βρέφους</w:t>
      </w:r>
      <w:r w:rsidR="00CB4BA4">
        <w:rPr>
          <w:rFonts w:ascii="Times New Roman" w:hAnsi="Times New Roman"/>
          <w:sz w:val="24"/>
          <w:szCs w:val="24"/>
        </w:rPr>
        <w:t>,</w:t>
      </w:r>
      <w:r>
        <w:rPr>
          <w:rFonts w:ascii="Times New Roman" w:hAnsi="Times New Roman"/>
          <w:sz w:val="24"/>
          <w:szCs w:val="24"/>
        </w:rPr>
        <w:t xml:space="preserve"> όσον αφορά</w:t>
      </w:r>
      <w:r w:rsidR="00244ACC">
        <w:rPr>
          <w:rFonts w:ascii="Times New Roman" w:hAnsi="Times New Roman"/>
          <w:sz w:val="24"/>
          <w:szCs w:val="24"/>
        </w:rPr>
        <w:t xml:space="preserve"> στο βάρος του εμβρύου. Επιπλέον</w:t>
      </w:r>
      <w:r w:rsidR="00CB4BA4">
        <w:rPr>
          <w:rFonts w:ascii="Times New Roman" w:hAnsi="Times New Roman"/>
          <w:sz w:val="24"/>
          <w:szCs w:val="24"/>
        </w:rPr>
        <w:t xml:space="preserve"> στο </w:t>
      </w:r>
      <w:r w:rsidR="00CB4BA4">
        <w:rPr>
          <w:rFonts w:ascii="Times New Roman" w:hAnsi="Times New Roman"/>
          <w:sz w:val="24"/>
          <w:szCs w:val="24"/>
          <w:lang w:val="en-US"/>
        </w:rPr>
        <w:t>score</w:t>
      </w:r>
      <w:r>
        <w:rPr>
          <w:rFonts w:ascii="Times New Roman" w:hAnsi="Times New Roman"/>
          <w:sz w:val="24"/>
          <w:szCs w:val="24"/>
        </w:rPr>
        <w:t xml:space="preserve"> του δείκτη </w:t>
      </w:r>
      <w:r>
        <w:rPr>
          <w:rFonts w:ascii="Times New Roman" w:hAnsi="Times New Roman"/>
          <w:sz w:val="24"/>
          <w:szCs w:val="24"/>
          <w:lang w:val="en-US"/>
        </w:rPr>
        <w:t>Apgar</w:t>
      </w:r>
      <w:r w:rsidRPr="00912F02">
        <w:rPr>
          <w:rFonts w:ascii="Times New Roman" w:hAnsi="Times New Roman"/>
          <w:sz w:val="24"/>
          <w:szCs w:val="24"/>
        </w:rPr>
        <w:t xml:space="preserve"> </w:t>
      </w:r>
      <w:r w:rsidR="00CB4BA4">
        <w:rPr>
          <w:rFonts w:ascii="Times New Roman" w:hAnsi="Times New Roman"/>
          <w:sz w:val="24"/>
          <w:szCs w:val="24"/>
        </w:rPr>
        <w:t>του 1</w:t>
      </w:r>
      <w:r w:rsidR="00CB4BA4" w:rsidRPr="00CB4BA4">
        <w:rPr>
          <w:rFonts w:ascii="Times New Roman" w:hAnsi="Times New Roman"/>
          <w:sz w:val="24"/>
          <w:szCs w:val="24"/>
          <w:vertAlign w:val="superscript"/>
        </w:rPr>
        <w:t>ου</w:t>
      </w:r>
      <w:r w:rsidR="00CB4BA4">
        <w:rPr>
          <w:rFonts w:ascii="Times New Roman" w:hAnsi="Times New Roman"/>
          <w:sz w:val="24"/>
          <w:szCs w:val="24"/>
        </w:rPr>
        <w:t xml:space="preserve"> </w:t>
      </w:r>
      <w:r>
        <w:rPr>
          <w:rFonts w:ascii="Times New Roman" w:hAnsi="Times New Roman"/>
          <w:sz w:val="24"/>
          <w:szCs w:val="24"/>
        </w:rPr>
        <w:t xml:space="preserve">λεπτού και των πρώτων </w:t>
      </w:r>
      <w:r w:rsidR="00CB4BA4">
        <w:rPr>
          <w:rFonts w:ascii="Times New Roman" w:hAnsi="Times New Roman"/>
          <w:sz w:val="24"/>
          <w:szCs w:val="24"/>
        </w:rPr>
        <w:t>5</w:t>
      </w:r>
      <w:r>
        <w:rPr>
          <w:rFonts w:ascii="Times New Roman" w:hAnsi="Times New Roman"/>
          <w:sz w:val="24"/>
          <w:szCs w:val="24"/>
        </w:rPr>
        <w:t xml:space="preserve"> λεπτών, στην ύπαρξη πρόωρου τοκετού, στο ποσοστό καισαρικών τομών, στην παρουσία συνδρόμου αναπνευστικής ανεπάρκειας και στην εισαγωγή της μητέρας και του βρέφους στην Μ.Ε.Θ. Ακόμη</w:t>
      </w:r>
      <w:r w:rsidR="00CB4BA4">
        <w:rPr>
          <w:rFonts w:ascii="Times New Roman" w:hAnsi="Times New Roman"/>
          <w:sz w:val="24"/>
          <w:szCs w:val="24"/>
        </w:rPr>
        <w:t>,</w:t>
      </w:r>
      <w:r>
        <w:rPr>
          <w:rFonts w:ascii="Times New Roman" w:hAnsi="Times New Roman"/>
          <w:sz w:val="24"/>
          <w:szCs w:val="24"/>
        </w:rPr>
        <w:t xml:space="preserve"> σημαντική διαφορά στα ίδια χαρακτηριστικά</w:t>
      </w:r>
      <w:r w:rsidR="004650F9">
        <w:rPr>
          <w:rFonts w:ascii="Times New Roman" w:hAnsi="Times New Roman"/>
          <w:sz w:val="24"/>
          <w:szCs w:val="24"/>
        </w:rPr>
        <w:t>, σημείωσαν και οι κυοφορούσες</w:t>
      </w:r>
      <w:r>
        <w:rPr>
          <w:rFonts w:ascii="Times New Roman" w:hAnsi="Times New Roman"/>
          <w:sz w:val="24"/>
          <w:szCs w:val="24"/>
        </w:rPr>
        <w:t xml:space="preserve"> με ολιγάμνιο</w:t>
      </w:r>
      <w:r w:rsidR="004650F9">
        <w:rPr>
          <w:rFonts w:ascii="Times New Roman" w:hAnsi="Times New Roman"/>
          <w:sz w:val="24"/>
          <w:szCs w:val="24"/>
        </w:rPr>
        <w:t>, σε σχέση με τις κυοφορούσες</w:t>
      </w:r>
      <w:r>
        <w:rPr>
          <w:rFonts w:ascii="Times New Roman" w:hAnsi="Times New Roman"/>
          <w:sz w:val="24"/>
          <w:szCs w:val="24"/>
        </w:rPr>
        <w:t xml:space="preserve"> που παρουσιάζουν τόσο ολιγάμνιο όσο και προβλήματα στην ανάπτυξη του εμβρύου. Τέλος, σε καμία από τις παραπάνω παραμέτρους δεν διαπιστώθηκε σημαντική διαφορά μεταξύ των γυναικών</w:t>
      </w:r>
      <w:r w:rsidR="004650F9">
        <w:rPr>
          <w:rFonts w:ascii="Times New Roman" w:hAnsi="Times New Roman"/>
          <w:sz w:val="24"/>
          <w:szCs w:val="24"/>
        </w:rPr>
        <w:t>,</w:t>
      </w:r>
      <w:r>
        <w:rPr>
          <w:rFonts w:ascii="Times New Roman" w:hAnsi="Times New Roman"/>
          <w:sz w:val="24"/>
          <w:szCs w:val="24"/>
        </w:rPr>
        <w:t xml:space="preserve"> με </w:t>
      </w:r>
      <w:r w:rsidR="00055D8F">
        <w:rPr>
          <w:rFonts w:ascii="Times New Roman" w:hAnsi="Times New Roman"/>
          <w:sz w:val="24"/>
          <w:szCs w:val="24"/>
        </w:rPr>
        <w:t>μειωμένη</w:t>
      </w:r>
      <w:r>
        <w:rPr>
          <w:rFonts w:ascii="Times New Roman" w:hAnsi="Times New Roman"/>
          <w:sz w:val="24"/>
          <w:szCs w:val="24"/>
        </w:rPr>
        <w:t xml:space="preserve"> ανάπτυξη του εμβρύου</w:t>
      </w:r>
      <w:r w:rsidR="004650F9">
        <w:rPr>
          <w:rFonts w:ascii="Times New Roman" w:hAnsi="Times New Roman"/>
          <w:sz w:val="24"/>
          <w:szCs w:val="24"/>
        </w:rPr>
        <w:t>,</w:t>
      </w:r>
      <w:r w:rsidR="00055D8F">
        <w:rPr>
          <w:rFonts w:ascii="Times New Roman" w:hAnsi="Times New Roman"/>
          <w:sz w:val="24"/>
          <w:szCs w:val="24"/>
        </w:rPr>
        <w:t xml:space="preserve"> και</w:t>
      </w:r>
      <w:r w:rsidR="004650F9">
        <w:rPr>
          <w:rFonts w:ascii="Times New Roman" w:hAnsi="Times New Roman"/>
          <w:sz w:val="24"/>
          <w:szCs w:val="24"/>
        </w:rPr>
        <w:t xml:space="preserve"> γυναικών</w:t>
      </w:r>
      <w:r>
        <w:rPr>
          <w:rFonts w:ascii="Times New Roman" w:hAnsi="Times New Roman"/>
          <w:sz w:val="24"/>
          <w:szCs w:val="24"/>
        </w:rPr>
        <w:t xml:space="preserve"> που παρουσίασαν ολιγάμνιο και </w:t>
      </w:r>
      <w:r w:rsidR="00055D8F">
        <w:rPr>
          <w:rFonts w:ascii="Times New Roman" w:hAnsi="Times New Roman"/>
          <w:sz w:val="24"/>
          <w:szCs w:val="24"/>
        </w:rPr>
        <w:t>μειωμένη επίσης</w:t>
      </w:r>
      <w:r>
        <w:rPr>
          <w:rFonts w:ascii="Times New Roman" w:hAnsi="Times New Roman"/>
          <w:sz w:val="24"/>
          <w:szCs w:val="24"/>
        </w:rPr>
        <w:t xml:space="preserve"> εμβρυϊκή ανάπτυξη. </w:t>
      </w:r>
    </w:p>
    <w:p w:rsidR="00FE3C45" w:rsidRDefault="00FE3C45"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Τελικά, οι συγγραφείς του άρθρου (</w:t>
      </w:r>
      <m:oMath>
        <w:bookmarkStart w:id="56" w:name="_Hlk118061827"/>
        <m:acc>
          <m:accPr>
            <m:chr m:val="̈"/>
            <m:ctrlPr>
              <w:rPr>
                <w:rFonts w:ascii="Cambria Math" w:hAnsi="Cambria Math"/>
                <w:sz w:val="24"/>
                <w:szCs w:val="24"/>
                <w:lang w:val="en-US"/>
              </w:rPr>
            </m:ctrlPr>
          </m:accPr>
          <m:e>
            <m:r>
              <m:rPr>
                <m:sty m:val="p"/>
              </m:rPr>
              <w:rPr>
                <w:rFonts w:ascii="Cambria Math" w:hAnsi="Cambria Math"/>
                <w:sz w:val="24"/>
                <w:szCs w:val="24"/>
                <w:lang w:val="en-US"/>
              </w:rPr>
              <m:t>O</m:t>
            </m:r>
          </m:e>
        </m:acc>
      </m:oMath>
      <w:r w:rsidRPr="00C47FD5">
        <w:rPr>
          <w:rFonts w:ascii="Times New Roman" w:hAnsi="Times New Roman"/>
          <w:sz w:val="24"/>
          <w:szCs w:val="24"/>
          <w:lang w:val="en-US"/>
        </w:rPr>
        <w:t>zgen</w:t>
      </w:r>
      <w:r w:rsidRPr="00C47FD5">
        <w:rPr>
          <w:rFonts w:ascii="Times New Roman" w:hAnsi="Times New Roman"/>
          <w:iCs/>
          <w:sz w:val="24"/>
          <w:szCs w:val="24"/>
        </w:rPr>
        <w:t xml:space="preserve"> </w:t>
      </w:r>
      <w:r>
        <w:rPr>
          <w:rFonts w:ascii="Times New Roman" w:hAnsi="Times New Roman"/>
          <w:iCs/>
          <w:sz w:val="24"/>
          <w:szCs w:val="24"/>
          <w:lang w:val="en-US"/>
        </w:rPr>
        <w:t>et</w:t>
      </w:r>
      <w:r w:rsidRPr="00C47FD5">
        <w:rPr>
          <w:rFonts w:ascii="Times New Roman" w:hAnsi="Times New Roman"/>
          <w:iCs/>
          <w:sz w:val="24"/>
          <w:szCs w:val="24"/>
        </w:rPr>
        <w:t xml:space="preserve"> </w:t>
      </w:r>
      <w:r>
        <w:rPr>
          <w:rFonts w:ascii="Times New Roman" w:hAnsi="Times New Roman"/>
          <w:iCs/>
          <w:sz w:val="24"/>
          <w:szCs w:val="24"/>
          <w:lang w:val="en-US"/>
        </w:rPr>
        <w:t>al</w:t>
      </w:r>
      <w:r w:rsidRPr="00C47FD5">
        <w:rPr>
          <w:rFonts w:ascii="Times New Roman" w:hAnsi="Times New Roman"/>
          <w:iCs/>
          <w:sz w:val="24"/>
          <w:szCs w:val="24"/>
        </w:rPr>
        <w:t>.</w:t>
      </w:r>
      <w:bookmarkEnd w:id="56"/>
      <w:r w:rsidRPr="00C47FD5">
        <w:rPr>
          <w:rFonts w:ascii="Times New Roman" w:hAnsi="Times New Roman"/>
          <w:iCs/>
          <w:sz w:val="24"/>
          <w:szCs w:val="24"/>
        </w:rPr>
        <w:t>, 2021</w:t>
      </w:r>
      <w:r w:rsidR="00E00506">
        <w:rPr>
          <w:rFonts w:ascii="Times New Roman" w:hAnsi="Times New Roman"/>
          <w:sz w:val="24"/>
          <w:szCs w:val="24"/>
        </w:rPr>
        <w:t xml:space="preserve">) κατέληξαν στο ότι </w:t>
      </w:r>
      <w:r>
        <w:rPr>
          <w:rFonts w:ascii="Times New Roman" w:hAnsi="Times New Roman"/>
          <w:sz w:val="24"/>
          <w:szCs w:val="24"/>
        </w:rPr>
        <w:t xml:space="preserve">οι </w:t>
      </w:r>
      <w:r w:rsidR="00E00506">
        <w:rPr>
          <w:rFonts w:ascii="Times New Roman" w:hAnsi="Times New Roman"/>
          <w:sz w:val="24"/>
          <w:szCs w:val="24"/>
        </w:rPr>
        <w:t>κυοφορούσ</w:t>
      </w:r>
      <w:r>
        <w:rPr>
          <w:rFonts w:ascii="Times New Roman" w:hAnsi="Times New Roman"/>
          <w:sz w:val="24"/>
          <w:szCs w:val="24"/>
        </w:rPr>
        <w:t xml:space="preserve">ες με </w:t>
      </w:r>
      <w:proofErr w:type="spellStart"/>
      <w:r>
        <w:rPr>
          <w:rFonts w:ascii="Times New Roman" w:hAnsi="Times New Roman"/>
          <w:sz w:val="24"/>
          <w:szCs w:val="24"/>
        </w:rPr>
        <w:t>προεκλαμψία</w:t>
      </w:r>
      <w:proofErr w:type="spellEnd"/>
      <w:r>
        <w:rPr>
          <w:rFonts w:ascii="Times New Roman" w:hAnsi="Times New Roman"/>
          <w:sz w:val="24"/>
          <w:szCs w:val="24"/>
        </w:rPr>
        <w:t xml:space="preserve"> παρουσιάζουν </w:t>
      </w:r>
      <w:r w:rsidR="00E00506">
        <w:rPr>
          <w:rFonts w:ascii="Times New Roman" w:hAnsi="Times New Roman"/>
          <w:sz w:val="24"/>
          <w:szCs w:val="24"/>
        </w:rPr>
        <w:t xml:space="preserve">είτε </w:t>
      </w:r>
      <w:r>
        <w:rPr>
          <w:rFonts w:ascii="Times New Roman" w:hAnsi="Times New Roman"/>
          <w:sz w:val="24"/>
          <w:szCs w:val="24"/>
        </w:rPr>
        <w:t>ολιγάμνιο</w:t>
      </w:r>
      <w:r w:rsidR="00E00506">
        <w:rPr>
          <w:rFonts w:ascii="Times New Roman" w:hAnsi="Times New Roman"/>
          <w:sz w:val="24"/>
          <w:szCs w:val="24"/>
        </w:rPr>
        <w:t>,</w:t>
      </w:r>
      <w:r>
        <w:rPr>
          <w:rFonts w:ascii="Times New Roman" w:hAnsi="Times New Roman"/>
          <w:sz w:val="24"/>
          <w:szCs w:val="24"/>
        </w:rPr>
        <w:t xml:space="preserve"> είτε προβλήματα στην </w:t>
      </w:r>
      <w:r>
        <w:rPr>
          <w:rFonts w:ascii="Times New Roman" w:hAnsi="Times New Roman"/>
          <w:sz w:val="24"/>
          <w:szCs w:val="24"/>
        </w:rPr>
        <w:lastRenderedPageBreak/>
        <w:t xml:space="preserve">ανάπτυξη του εμβρύου </w:t>
      </w:r>
      <w:r w:rsidR="00E00506">
        <w:rPr>
          <w:rFonts w:ascii="Times New Roman" w:hAnsi="Times New Roman"/>
          <w:sz w:val="24"/>
          <w:szCs w:val="24"/>
        </w:rPr>
        <w:t xml:space="preserve">και </w:t>
      </w:r>
      <w:r>
        <w:rPr>
          <w:rFonts w:ascii="Times New Roman" w:hAnsi="Times New Roman"/>
          <w:sz w:val="24"/>
          <w:szCs w:val="24"/>
        </w:rPr>
        <w:t>έχουν οπωσδήποτε χειρότερα προγεννητικά αποτελέσματα</w:t>
      </w:r>
      <w:r w:rsidR="00E00506">
        <w:rPr>
          <w:rFonts w:ascii="Times New Roman" w:hAnsi="Times New Roman"/>
          <w:sz w:val="24"/>
          <w:szCs w:val="24"/>
        </w:rPr>
        <w:t>,</w:t>
      </w:r>
      <w:r>
        <w:rPr>
          <w:rFonts w:ascii="Times New Roman" w:hAnsi="Times New Roman"/>
          <w:sz w:val="24"/>
          <w:szCs w:val="24"/>
        </w:rPr>
        <w:t xml:space="preserve"> σε σχέση με αυτές που </w:t>
      </w:r>
      <w:r w:rsidR="00E00506">
        <w:rPr>
          <w:rFonts w:ascii="Times New Roman" w:hAnsi="Times New Roman"/>
          <w:sz w:val="24"/>
          <w:szCs w:val="24"/>
        </w:rPr>
        <w:t>έχουν</w:t>
      </w:r>
      <w:r>
        <w:rPr>
          <w:rFonts w:ascii="Times New Roman" w:hAnsi="Times New Roman"/>
          <w:sz w:val="24"/>
          <w:szCs w:val="24"/>
        </w:rPr>
        <w:t xml:space="preserve"> φυσιολογικό όγκο αμνιακού υγρού και φυσιολογική ανάπτυξη εμβρύου. Ακόμη, φαίνεται πως η παρουσία αποκλειστικά του ολιγάμνιου συνδέεται με πιο ευνοϊκή κύηση</w:t>
      </w:r>
      <w:r w:rsidR="00E00506">
        <w:rPr>
          <w:rFonts w:ascii="Times New Roman" w:hAnsi="Times New Roman"/>
          <w:sz w:val="24"/>
          <w:szCs w:val="24"/>
        </w:rPr>
        <w:t>, από</w:t>
      </w:r>
      <w:r>
        <w:rPr>
          <w:rFonts w:ascii="Times New Roman" w:hAnsi="Times New Roman"/>
          <w:sz w:val="24"/>
          <w:szCs w:val="24"/>
        </w:rPr>
        <w:t xml:space="preserve"> </w:t>
      </w:r>
      <w:r w:rsidR="00E00506">
        <w:rPr>
          <w:rFonts w:ascii="Times New Roman" w:hAnsi="Times New Roman"/>
          <w:sz w:val="24"/>
          <w:szCs w:val="24"/>
        </w:rPr>
        <w:t>το</w:t>
      </w:r>
      <w:r>
        <w:rPr>
          <w:rFonts w:ascii="Times New Roman" w:hAnsi="Times New Roman"/>
          <w:sz w:val="24"/>
          <w:szCs w:val="24"/>
        </w:rPr>
        <w:t xml:space="preserve"> </w:t>
      </w:r>
      <w:proofErr w:type="spellStart"/>
      <w:r w:rsidR="00E00506">
        <w:rPr>
          <w:rFonts w:ascii="Times New Roman" w:hAnsi="Times New Roman"/>
          <w:sz w:val="24"/>
          <w:szCs w:val="24"/>
        </w:rPr>
        <w:t>ε</w:t>
      </w:r>
      <w:r>
        <w:rPr>
          <w:rFonts w:ascii="Times New Roman" w:hAnsi="Times New Roman"/>
          <w:sz w:val="24"/>
          <w:szCs w:val="24"/>
        </w:rPr>
        <w:t>αν</w:t>
      </w:r>
      <w:proofErr w:type="spellEnd"/>
      <w:r>
        <w:rPr>
          <w:rFonts w:ascii="Times New Roman" w:hAnsi="Times New Roman"/>
          <w:sz w:val="24"/>
          <w:szCs w:val="24"/>
        </w:rPr>
        <w:t xml:space="preserve"> υπάρχουν προβλήματα στην ανάπτυξη του εμβρύου ή συνυπάρχουν οι δύο καταστάσεις.</w:t>
      </w:r>
    </w:p>
    <w:p w:rsidR="00FE3C45" w:rsidRPr="00902C20" w:rsidRDefault="00FE3C45" w:rsidP="00F54DC3">
      <w:pPr>
        <w:pStyle w:val="3"/>
        <w:spacing w:line="360" w:lineRule="auto"/>
        <w:ind w:firstLine="720"/>
        <w:rPr>
          <w:rFonts w:ascii="Times New Roman" w:hAnsi="Times New Roman" w:cs="Times New Roman"/>
          <w:b/>
          <w:iCs/>
          <w:color w:val="538135" w:themeColor="accent6" w:themeShade="BF"/>
          <w:sz w:val="22"/>
          <w:szCs w:val="22"/>
        </w:rPr>
      </w:pPr>
      <w:bookmarkStart w:id="57" w:name="_Toc118753503"/>
      <w:bookmarkStart w:id="58" w:name="_Hlk118586057"/>
      <w:r w:rsidRPr="00902C20">
        <w:rPr>
          <w:rFonts w:ascii="Times New Roman" w:hAnsi="Times New Roman" w:cs="Times New Roman"/>
          <w:b/>
          <w:iCs/>
          <w:color w:val="538135" w:themeColor="accent6" w:themeShade="BF"/>
          <w:sz w:val="22"/>
          <w:szCs w:val="22"/>
        </w:rPr>
        <w:t>4.</w:t>
      </w:r>
      <w:r w:rsidR="00487CFD" w:rsidRPr="00902C20">
        <w:rPr>
          <w:rFonts w:ascii="Times New Roman" w:hAnsi="Times New Roman" w:cs="Times New Roman"/>
          <w:b/>
          <w:iCs/>
          <w:color w:val="538135" w:themeColor="accent6" w:themeShade="BF"/>
          <w:sz w:val="22"/>
          <w:szCs w:val="22"/>
        </w:rPr>
        <w:t>6</w:t>
      </w:r>
      <w:r w:rsidRPr="00902C20">
        <w:rPr>
          <w:rFonts w:ascii="Times New Roman" w:hAnsi="Times New Roman" w:cs="Times New Roman"/>
          <w:b/>
          <w:iCs/>
          <w:color w:val="538135" w:themeColor="accent6" w:themeShade="BF"/>
          <w:sz w:val="22"/>
          <w:szCs w:val="22"/>
        </w:rPr>
        <w:t xml:space="preserve">.2 </w:t>
      </w:r>
      <w:r w:rsidR="00487CFD" w:rsidRPr="00902C20">
        <w:rPr>
          <w:rFonts w:ascii="Times New Roman" w:hAnsi="Times New Roman" w:cs="Times New Roman"/>
          <w:b/>
          <w:iCs/>
          <w:color w:val="538135" w:themeColor="accent6" w:themeShade="BF"/>
          <w:sz w:val="22"/>
          <w:szCs w:val="22"/>
        </w:rPr>
        <w:t>Πολυάμνιο</w:t>
      </w:r>
      <w:bookmarkEnd w:id="57"/>
    </w:p>
    <w:bookmarkEnd w:id="58"/>
    <w:p w:rsidR="00C261AB" w:rsidRDefault="00902C20"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Έ</w:t>
      </w:r>
      <w:r w:rsidR="00C261AB">
        <w:rPr>
          <w:rFonts w:ascii="Times New Roman" w:hAnsi="Times New Roman"/>
          <w:sz w:val="24"/>
          <w:szCs w:val="24"/>
        </w:rPr>
        <w:t>χουν μελετηθεί οι αρνητικές επιπτώσεις της ύπαρξης</w:t>
      </w:r>
      <w:r w:rsidR="000C5FE7" w:rsidRPr="000C5FE7">
        <w:rPr>
          <w:rFonts w:ascii="Times New Roman" w:hAnsi="Times New Roman"/>
          <w:sz w:val="24"/>
          <w:szCs w:val="24"/>
        </w:rPr>
        <w:t xml:space="preserve"> </w:t>
      </w:r>
      <w:r w:rsidR="000C5FE7">
        <w:rPr>
          <w:rFonts w:ascii="Times New Roman" w:hAnsi="Times New Roman"/>
          <w:sz w:val="24"/>
          <w:szCs w:val="24"/>
        </w:rPr>
        <w:t>ιδιοπαθούς</w:t>
      </w:r>
      <w:r>
        <w:rPr>
          <w:rFonts w:ascii="Times New Roman" w:hAnsi="Times New Roman"/>
          <w:sz w:val="24"/>
          <w:szCs w:val="24"/>
        </w:rPr>
        <w:t xml:space="preserve"> </w:t>
      </w:r>
      <w:proofErr w:type="spellStart"/>
      <w:r>
        <w:rPr>
          <w:rFonts w:ascii="Times New Roman" w:hAnsi="Times New Roman"/>
          <w:sz w:val="24"/>
          <w:szCs w:val="24"/>
        </w:rPr>
        <w:t>πολυάμνιου</w:t>
      </w:r>
      <w:proofErr w:type="spellEnd"/>
      <w:r w:rsidR="00C261AB">
        <w:rPr>
          <w:rFonts w:ascii="Times New Roman" w:hAnsi="Times New Roman"/>
          <w:sz w:val="24"/>
          <w:szCs w:val="24"/>
        </w:rPr>
        <w:t xml:space="preserve"> </w:t>
      </w:r>
      <w:r>
        <w:rPr>
          <w:rFonts w:ascii="Times New Roman" w:hAnsi="Times New Roman"/>
          <w:sz w:val="24"/>
          <w:szCs w:val="24"/>
        </w:rPr>
        <w:t>σ</w:t>
      </w:r>
      <w:r w:rsidR="00C261AB">
        <w:rPr>
          <w:rFonts w:ascii="Times New Roman" w:hAnsi="Times New Roman"/>
          <w:sz w:val="24"/>
          <w:szCs w:val="24"/>
        </w:rPr>
        <w:t>την κύηση (</w:t>
      </w:r>
      <w:r w:rsidR="00C261AB">
        <w:rPr>
          <w:rFonts w:ascii="Times New Roman" w:hAnsi="Times New Roman"/>
          <w:sz w:val="24"/>
          <w:szCs w:val="24"/>
          <w:lang w:val="en-US"/>
        </w:rPr>
        <w:t>Khan</w:t>
      </w:r>
      <w:r w:rsidR="00C261AB" w:rsidRPr="00C261AB">
        <w:rPr>
          <w:rFonts w:ascii="Times New Roman" w:hAnsi="Times New Roman"/>
          <w:sz w:val="24"/>
          <w:szCs w:val="24"/>
        </w:rPr>
        <w:t xml:space="preserve"> </w:t>
      </w:r>
      <w:r w:rsidR="00C261AB">
        <w:rPr>
          <w:rFonts w:ascii="Times New Roman" w:hAnsi="Times New Roman"/>
          <w:sz w:val="24"/>
          <w:szCs w:val="24"/>
          <w:lang w:val="en-US"/>
        </w:rPr>
        <w:t>et</w:t>
      </w:r>
      <w:r w:rsidR="00C261AB" w:rsidRPr="00C261AB">
        <w:rPr>
          <w:rFonts w:ascii="Times New Roman" w:hAnsi="Times New Roman"/>
          <w:sz w:val="24"/>
          <w:szCs w:val="24"/>
        </w:rPr>
        <w:t xml:space="preserve"> </w:t>
      </w:r>
      <w:r w:rsidR="00C261AB">
        <w:rPr>
          <w:rFonts w:ascii="Times New Roman" w:hAnsi="Times New Roman"/>
          <w:sz w:val="24"/>
          <w:szCs w:val="24"/>
          <w:lang w:val="en-US"/>
        </w:rPr>
        <w:t>al</w:t>
      </w:r>
      <w:r w:rsidR="00C261AB" w:rsidRPr="00C261AB">
        <w:rPr>
          <w:rFonts w:ascii="Times New Roman" w:hAnsi="Times New Roman"/>
          <w:sz w:val="24"/>
          <w:szCs w:val="24"/>
        </w:rPr>
        <w:t>., 2016</w:t>
      </w:r>
      <w:r w:rsidR="00C261AB">
        <w:rPr>
          <w:rFonts w:ascii="Times New Roman" w:hAnsi="Times New Roman"/>
          <w:sz w:val="24"/>
          <w:szCs w:val="24"/>
        </w:rPr>
        <w:t>)</w:t>
      </w:r>
      <w:r w:rsidR="00C261AB" w:rsidRPr="00C261AB">
        <w:rPr>
          <w:rFonts w:ascii="Times New Roman" w:hAnsi="Times New Roman"/>
          <w:sz w:val="24"/>
          <w:szCs w:val="24"/>
        </w:rPr>
        <w:t xml:space="preserve">. </w:t>
      </w:r>
      <w:r w:rsidR="00643268">
        <w:rPr>
          <w:rFonts w:ascii="Times New Roman" w:hAnsi="Times New Roman"/>
          <w:sz w:val="24"/>
          <w:szCs w:val="24"/>
        </w:rPr>
        <w:t>Πρόκειται για μια αναδρομική μελέτη 288 μονήρων κυήσεων</w:t>
      </w:r>
      <w:r>
        <w:rPr>
          <w:rFonts w:ascii="Times New Roman" w:hAnsi="Times New Roman"/>
          <w:sz w:val="24"/>
          <w:szCs w:val="24"/>
        </w:rPr>
        <w:t>,</w:t>
      </w:r>
      <w:r w:rsidR="00643268">
        <w:rPr>
          <w:rFonts w:ascii="Times New Roman" w:hAnsi="Times New Roman"/>
          <w:sz w:val="24"/>
          <w:szCs w:val="24"/>
        </w:rPr>
        <w:t xml:space="preserve"> που πραγματοποιήθηκε σε Νοσοκομείο του Δουβλίνου μεταξύ του 2013 και 2014. Η ύπαρξη πολυάμνιου διαπιστώθηκε με 3 τρόπους</w:t>
      </w:r>
      <w:r w:rsidR="00643268" w:rsidRPr="00643268">
        <w:rPr>
          <w:rFonts w:ascii="Times New Roman" w:hAnsi="Times New Roman"/>
          <w:sz w:val="24"/>
          <w:szCs w:val="24"/>
        </w:rPr>
        <w:t>:</w:t>
      </w:r>
      <w:r w:rsidR="00643268">
        <w:rPr>
          <w:rFonts w:ascii="Times New Roman" w:hAnsi="Times New Roman"/>
          <w:sz w:val="24"/>
          <w:szCs w:val="24"/>
        </w:rPr>
        <w:t xml:space="preserve"> α) με την ύπαρξη μέγιστου κάθετου θύλακα τουλάχιστον 8</w:t>
      </w:r>
      <w:r w:rsidR="00643268">
        <w:rPr>
          <w:rFonts w:ascii="Times New Roman" w:hAnsi="Times New Roman"/>
          <w:sz w:val="24"/>
          <w:szCs w:val="24"/>
          <w:lang w:val="en-US"/>
        </w:rPr>
        <w:t>cm</w:t>
      </w:r>
      <w:r w:rsidR="00643268">
        <w:rPr>
          <w:rFonts w:ascii="Times New Roman" w:hAnsi="Times New Roman"/>
          <w:sz w:val="24"/>
          <w:szCs w:val="24"/>
        </w:rPr>
        <w:t xml:space="preserve">, β) την ύπαρξη δείκτη αμνιακού υγρού τουλάχιστον 25 </w:t>
      </w:r>
      <w:r w:rsidR="00643268">
        <w:rPr>
          <w:rFonts w:ascii="Times New Roman" w:hAnsi="Times New Roman"/>
          <w:sz w:val="24"/>
          <w:szCs w:val="24"/>
          <w:lang w:val="en-US"/>
        </w:rPr>
        <w:t>cm</w:t>
      </w:r>
      <w:r>
        <w:rPr>
          <w:rFonts w:ascii="Times New Roman" w:hAnsi="Times New Roman"/>
          <w:sz w:val="24"/>
          <w:szCs w:val="24"/>
        </w:rPr>
        <w:t xml:space="preserve"> και γ) μια τιμή </w:t>
      </w:r>
      <w:proofErr w:type="spellStart"/>
      <w:r>
        <w:rPr>
          <w:rFonts w:ascii="Times New Roman" w:hAnsi="Times New Roman"/>
          <w:sz w:val="24"/>
          <w:szCs w:val="24"/>
        </w:rPr>
        <w:t>κατώ</w:t>
      </w:r>
      <w:r w:rsidR="00643268">
        <w:rPr>
          <w:rFonts w:ascii="Times New Roman" w:hAnsi="Times New Roman"/>
          <w:sz w:val="24"/>
          <w:szCs w:val="24"/>
        </w:rPr>
        <w:t>φ</w:t>
      </w:r>
      <w:r>
        <w:rPr>
          <w:rFonts w:ascii="Times New Roman" w:hAnsi="Times New Roman"/>
          <w:sz w:val="24"/>
          <w:szCs w:val="24"/>
        </w:rPr>
        <w:t>λι</w:t>
      </w:r>
      <w:r w:rsidR="00643268">
        <w:rPr>
          <w:rFonts w:ascii="Times New Roman" w:hAnsi="Times New Roman"/>
          <w:sz w:val="24"/>
          <w:szCs w:val="24"/>
        </w:rPr>
        <w:t>ου</w:t>
      </w:r>
      <w:proofErr w:type="spellEnd"/>
      <w:r>
        <w:rPr>
          <w:rFonts w:ascii="Times New Roman" w:hAnsi="Times New Roman"/>
          <w:sz w:val="24"/>
          <w:szCs w:val="24"/>
        </w:rPr>
        <w:t>,</w:t>
      </w:r>
      <w:r w:rsidR="00643268">
        <w:rPr>
          <w:rFonts w:ascii="Times New Roman" w:hAnsi="Times New Roman"/>
          <w:sz w:val="24"/>
          <w:szCs w:val="24"/>
        </w:rPr>
        <w:t xml:space="preserve"> που σχετίζεται με την ηλικία της κύησης. Όπως προέκυψε, το ιδιοπαθές πολυάμνιο σχετίζεται σημαντικά με τον υψηλότερο αριθμό καισαρικών τομών, την εμβρυϊκή δυσφορία και την εισαγωγή νεογνών σε ΜΕΘ. Συνεπώς, οι συγγραφείς έκριναν απαραίτητη την στενή παρακολούθηση των κυήσεων που εμφανίζουν πολυάμνιο</w:t>
      </w:r>
      <w:r>
        <w:rPr>
          <w:rFonts w:ascii="Times New Roman" w:hAnsi="Times New Roman"/>
          <w:sz w:val="24"/>
          <w:szCs w:val="24"/>
        </w:rPr>
        <w:t>,</w:t>
      </w:r>
      <w:r w:rsidR="00643268">
        <w:rPr>
          <w:rFonts w:ascii="Times New Roman" w:hAnsi="Times New Roman"/>
          <w:sz w:val="24"/>
          <w:szCs w:val="24"/>
        </w:rPr>
        <w:t xml:space="preserve"> ώστε </w:t>
      </w:r>
      <w:r>
        <w:rPr>
          <w:rFonts w:ascii="Times New Roman" w:hAnsi="Times New Roman"/>
          <w:sz w:val="24"/>
          <w:szCs w:val="24"/>
        </w:rPr>
        <w:t xml:space="preserve">οι παραπάνω αρνητικές επιπτώσεις </w:t>
      </w:r>
      <w:r w:rsidR="00643268">
        <w:rPr>
          <w:rFonts w:ascii="Times New Roman" w:hAnsi="Times New Roman"/>
          <w:sz w:val="24"/>
          <w:szCs w:val="24"/>
        </w:rPr>
        <w:t>να αποφευχθούν ή να αντιμετωπιστούν έγκαιρα.</w:t>
      </w:r>
    </w:p>
    <w:p w:rsidR="007E4D0D" w:rsidRDefault="007E4D0D"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Άλλη </w:t>
      </w:r>
      <w:r w:rsidR="00436D08">
        <w:rPr>
          <w:rFonts w:ascii="Times New Roman" w:hAnsi="Times New Roman"/>
          <w:sz w:val="24"/>
          <w:szCs w:val="24"/>
        </w:rPr>
        <w:t xml:space="preserve">αναδρομική μελέτη εξετάζει τις επιπτώσεις του </w:t>
      </w:r>
      <w:proofErr w:type="spellStart"/>
      <w:r w:rsidR="00436D08">
        <w:rPr>
          <w:rFonts w:ascii="Times New Roman" w:hAnsi="Times New Roman"/>
          <w:sz w:val="24"/>
          <w:szCs w:val="24"/>
        </w:rPr>
        <w:t>πολυάμνιου</w:t>
      </w:r>
      <w:proofErr w:type="spellEnd"/>
      <w:r>
        <w:rPr>
          <w:rFonts w:ascii="Times New Roman" w:hAnsi="Times New Roman"/>
          <w:sz w:val="24"/>
          <w:szCs w:val="24"/>
        </w:rPr>
        <w:t>,</w:t>
      </w:r>
      <w:r w:rsidR="00436D08">
        <w:rPr>
          <w:rFonts w:ascii="Times New Roman" w:hAnsi="Times New Roman"/>
          <w:sz w:val="24"/>
          <w:szCs w:val="24"/>
        </w:rPr>
        <w:t xml:space="preserve"> κατά τη διάρκεια του 2</w:t>
      </w:r>
      <w:r w:rsidR="00436D08">
        <w:rPr>
          <w:rFonts w:ascii="Times New Roman" w:hAnsi="Times New Roman"/>
          <w:sz w:val="24"/>
          <w:szCs w:val="24"/>
          <w:vertAlign w:val="superscript"/>
        </w:rPr>
        <w:t>ου</w:t>
      </w:r>
      <w:r w:rsidR="00436D08">
        <w:rPr>
          <w:rFonts w:ascii="Times New Roman" w:hAnsi="Times New Roman"/>
          <w:sz w:val="24"/>
          <w:szCs w:val="24"/>
        </w:rPr>
        <w:t xml:space="preserve"> ή 3</w:t>
      </w:r>
      <w:r w:rsidR="00436D08" w:rsidRPr="00436D08">
        <w:rPr>
          <w:rFonts w:ascii="Times New Roman" w:hAnsi="Times New Roman"/>
          <w:sz w:val="24"/>
          <w:szCs w:val="24"/>
          <w:vertAlign w:val="superscript"/>
        </w:rPr>
        <w:t>ου</w:t>
      </w:r>
      <w:r w:rsidR="00436D08">
        <w:rPr>
          <w:rFonts w:ascii="Times New Roman" w:hAnsi="Times New Roman"/>
          <w:sz w:val="24"/>
          <w:szCs w:val="24"/>
        </w:rPr>
        <w:t xml:space="preserve"> τριμήνου (δείκτης αμνιακού υγρού μεγαλύτερος από 24</w:t>
      </w:r>
      <w:r w:rsidR="00436D08">
        <w:rPr>
          <w:rFonts w:ascii="Times New Roman" w:hAnsi="Times New Roman"/>
          <w:sz w:val="24"/>
          <w:szCs w:val="24"/>
          <w:lang w:val="en-US"/>
        </w:rPr>
        <w:t>cm</w:t>
      </w:r>
      <w:r w:rsidR="00436D08">
        <w:rPr>
          <w:rFonts w:ascii="Times New Roman" w:hAnsi="Times New Roman"/>
          <w:sz w:val="24"/>
          <w:szCs w:val="24"/>
        </w:rPr>
        <w:t>)</w:t>
      </w:r>
      <w:r>
        <w:rPr>
          <w:rFonts w:ascii="Times New Roman" w:hAnsi="Times New Roman"/>
          <w:sz w:val="24"/>
          <w:szCs w:val="24"/>
        </w:rPr>
        <w:t>,</w:t>
      </w:r>
      <w:r w:rsidR="00436D08">
        <w:rPr>
          <w:rFonts w:ascii="Times New Roman" w:hAnsi="Times New Roman"/>
          <w:sz w:val="24"/>
          <w:szCs w:val="24"/>
        </w:rPr>
        <w:t xml:space="preserve"> με φυσιολογικές εξετάσεις </w:t>
      </w:r>
      <w:r>
        <w:rPr>
          <w:rFonts w:ascii="Times New Roman" w:hAnsi="Times New Roman"/>
          <w:sz w:val="24"/>
          <w:szCs w:val="24"/>
        </w:rPr>
        <w:t xml:space="preserve">στον </w:t>
      </w:r>
      <w:r w:rsidR="00436D08">
        <w:rPr>
          <w:rFonts w:ascii="Times New Roman" w:hAnsi="Times New Roman"/>
          <w:sz w:val="24"/>
          <w:szCs w:val="24"/>
        </w:rPr>
        <w:t>υπέρηχο (</w:t>
      </w:r>
      <w:r w:rsidR="00436D08">
        <w:rPr>
          <w:rFonts w:ascii="Times New Roman" w:hAnsi="Times New Roman"/>
          <w:sz w:val="24"/>
          <w:szCs w:val="24"/>
          <w:lang w:val="en-US"/>
        </w:rPr>
        <w:t>Yefet</w:t>
      </w:r>
      <w:r w:rsidR="00436D08" w:rsidRPr="00436D08">
        <w:rPr>
          <w:rFonts w:ascii="Times New Roman" w:hAnsi="Times New Roman"/>
          <w:sz w:val="24"/>
          <w:szCs w:val="24"/>
        </w:rPr>
        <w:t xml:space="preserve"> </w:t>
      </w:r>
      <w:r w:rsidR="00436D08">
        <w:rPr>
          <w:rFonts w:ascii="Times New Roman" w:hAnsi="Times New Roman"/>
          <w:sz w:val="24"/>
          <w:szCs w:val="24"/>
          <w:lang w:val="en-US"/>
        </w:rPr>
        <w:t>et</w:t>
      </w:r>
      <w:r w:rsidR="00436D08" w:rsidRPr="00436D08">
        <w:rPr>
          <w:rFonts w:ascii="Times New Roman" w:hAnsi="Times New Roman"/>
          <w:sz w:val="24"/>
          <w:szCs w:val="24"/>
        </w:rPr>
        <w:t xml:space="preserve"> </w:t>
      </w:r>
      <w:r w:rsidR="00436D08">
        <w:rPr>
          <w:rFonts w:ascii="Times New Roman" w:hAnsi="Times New Roman"/>
          <w:sz w:val="24"/>
          <w:szCs w:val="24"/>
          <w:lang w:val="en-US"/>
        </w:rPr>
        <w:t>al</w:t>
      </w:r>
      <w:r w:rsidR="00436D08" w:rsidRPr="00436D08">
        <w:rPr>
          <w:rFonts w:ascii="Times New Roman" w:hAnsi="Times New Roman"/>
          <w:sz w:val="24"/>
          <w:szCs w:val="24"/>
        </w:rPr>
        <w:t>., 2015</w:t>
      </w:r>
      <w:r w:rsidR="00436D08">
        <w:rPr>
          <w:rFonts w:ascii="Times New Roman" w:hAnsi="Times New Roman"/>
          <w:sz w:val="24"/>
          <w:szCs w:val="24"/>
        </w:rPr>
        <w:t>)</w:t>
      </w:r>
      <w:r w:rsidR="00436D08" w:rsidRPr="00436D08">
        <w:rPr>
          <w:rFonts w:ascii="Times New Roman" w:hAnsi="Times New Roman"/>
          <w:sz w:val="24"/>
          <w:szCs w:val="24"/>
        </w:rPr>
        <w:t xml:space="preserve">. </w:t>
      </w:r>
      <w:r w:rsidR="00436D08">
        <w:rPr>
          <w:rFonts w:ascii="Times New Roman" w:hAnsi="Times New Roman"/>
          <w:sz w:val="24"/>
          <w:szCs w:val="24"/>
        </w:rPr>
        <w:t xml:space="preserve">Συγκεκριμένα, η έρευνα μελέτησε 134 παιδιά ηλικίας 4 έως 9 ετών, κατά τη διάρκεια της έρευνας, </w:t>
      </w:r>
      <w:r w:rsidR="004D46E0">
        <w:rPr>
          <w:rFonts w:ascii="Times New Roman" w:hAnsi="Times New Roman"/>
          <w:sz w:val="24"/>
          <w:szCs w:val="24"/>
        </w:rPr>
        <w:t xml:space="preserve">τα οποία συνέκρινε με 268 παιδιά που προήλθαν από κυήσεις με φυσιολογικό δείκτη αμνιακού υγρού και φυσιολογικό υπέρηχο (ομάδα ελέγχου).  Οι δύο ομάδες προέρχονται από κυήσεις που πραγματοποιήθηκαν σε Νοσοκομείο του Ισραήλ από το 2005 ως το 2010. Ακόμη, </w:t>
      </w:r>
      <w:r w:rsidR="009D0A70">
        <w:rPr>
          <w:rFonts w:ascii="Times New Roman" w:hAnsi="Times New Roman"/>
          <w:sz w:val="24"/>
          <w:szCs w:val="24"/>
        </w:rPr>
        <w:t>οι δύο ομάδες</w:t>
      </w:r>
      <w:r w:rsidR="004D46E0">
        <w:rPr>
          <w:rFonts w:ascii="Times New Roman" w:hAnsi="Times New Roman"/>
          <w:sz w:val="24"/>
          <w:szCs w:val="24"/>
        </w:rPr>
        <w:t xml:space="preserve"> συμφωνούν ως προς την μέση</w:t>
      </w:r>
      <w:r w:rsidR="009B3491">
        <w:rPr>
          <w:rFonts w:ascii="Times New Roman" w:hAnsi="Times New Roman"/>
          <w:sz w:val="24"/>
          <w:szCs w:val="24"/>
        </w:rPr>
        <w:t xml:space="preserve"> τιμή της</w:t>
      </w:r>
      <w:r w:rsidR="004D46E0">
        <w:rPr>
          <w:rFonts w:ascii="Times New Roman" w:hAnsi="Times New Roman"/>
          <w:sz w:val="24"/>
          <w:szCs w:val="24"/>
        </w:rPr>
        <w:t xml:space="preserve"> ηλικία</w:t>
      </w:r>
      <w:r w:rsidR="009B3491">
        <w:rPr>
          <w:rFonts w:ascii="Times New Roman" w:hAnsi="Times New Roman"/>
          <w:sz w:val="24"/>
          <w:szCs w:val="24"/>
        </w:rPr>
        <w:t>ς</w:t>
      </w:r>
      <w:r>
        <w:rPr>
          <w:rFonts w:ascii="Times New Roman" w:hAnsi="Times New Roman"/>
          <w:sz w:val="24"/>
          <w:szCs w:val="24"/>
        </w:rPr>
        <w:t xml:space="preserve"> των γυναικών</w:t>
      </w:r>
      <w:r w:rsidR="009B3491">
        <w:rPr>
          <w:rFonts w:ascii="Times New Roman" w:hAnsi="Times New Roman"/>
          <w:sz w:val="24"/>
          <w:szCs w:val="24"/>
        </w:rPr>
        <w:t xml:space="preserve"> </w:t>
      </w:r>
      <w:r w:rsidR="00C500C5">
        <w:rPr>
          <w:rFonts w:ascii="Times New Roman" w:hAnsi="Times New Roman"/>
          <w:sz w:val="24"/>
          <w:szCs w:val="24"/>
        </w:rPr>
        <w:t>τη</w:t>
      </w:r>
      <w:r>
        <w:rPr>
          <w:rFonts w:ascii="Times New Roman" w:hAnsi="Times New Roman"/>
          <w:sz w:val="24"/>
          <w:szCs w:val="24"/>
        </w:rPr>
        <w:t>ν</w:t>
      </w:r>
      <w:r w:rsidR="009B3491">
        <w:rPr>
          <w:rFonts w:ascii="Times New Roman" w:hAnsi="Times New Roman"/>
          <w:sz w:val="24"/>
          <w:szCs w:val="24"/>
        </w:rPr>
        <w:t xml:space="preserve"> </w:t>
      </w:r>
      <w:r w:rsidR="00C500C5">
        <w:rPr>
          <w:rFonts w:ascii="Times New Roman" w:hAnsi="Times New Roman"/>
          <w:sz w:val="24"/>
          <w:szCs w:val="24"/>
        </w:rPr>
        <w:t xml:space="preserve">εβδομάδα κύησης </w:t>
      </w:r>
      <w:r>
        <w:rPr>
          <w:rFonts w:ascii="Times New Roman" w:hAnsi="Times New Roman"/>
          <w:sz w:val="24"/>
          <w:szCs w:val="24"/>
        </w:rPr>
        <w:t>σ</w:t>
      </w:r>
      <w:r w:rsidR="00C500C5">
        <w:rPr>
          <w:rFonts w:ascii="Times New Roman" w:hAnsi="Times New Roman"/>
          <w:sz w:val="24"/>
          <w:szCs w:val="24"/>
        </w:rPr>
        <w:t>την οποία πραγματοποιήθηκε ο τοκετός και το ποσοστ</w:t>
      </w:r>
      <w:r>
        <w:rPr>
          <w:rFonts w:ascii="Times New Roman" w:hAnsi="Times New Roman"/>
          <w:sz w:val="24"/>
          <w:szCs w:val="24"/>
        </w:rPr>
        <w:t>ό</w:t>
      </w:r>
      <w:r w:rsidR="00C500C5">
        <w:rPr>
          <w:rFonts w:ascii="Times New Roman" w:hAnsi="Times New Roman"/>
          <w:sz w:val="24"/>
          <w:szCs w:val="24"/>
        </w:rPr>
        <w:t xml:space="preserve"> παρουσίας ή απουσίας διαβήτη.</w:t>
      </w:r>
    </w:p>
    <w:p w:rsidR="00436D08" w:rsidRDefault="009B3491"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Τα αποτελέσματα της έρευνας ήταν ότι το πολυάμνιο συνδέεται σημαντικά με τον υψηλό κίνδυνο για καισαρική τομή και</w:t>
      </w:r>
      <w:r w:rsidR="007E4D0D">
        <w:rPr>
          <w:rFonts w:ascii="Times New Roman" w:hAnsi="Times New Roman"/>
          <w:sz w:val="24"/>
          <w:szCs w:val="24"/>
        </w:rPr>
        <w:t xml:space="preserve"> το</w:t>
      </w:r>
      <w:r>
        <w:rPr>
          <w:rFonts w:ascii="Times New Roman" w:hAnsi="Times New Roman"/>
          <w:sz w:val="24"/>
          <w:szCs w:val="24"/>
        </w:rPr>
        <w:t xml:space="preserve"> </w:t>
      </w:r>
      <w:r w:rsidR="003C2739">
        <w:rPr>
          <w:rFonts w:ascii="Times New Roman" w:hAnsi="Times New Roman"/>
          <w:sz w:val="24"/>
          <w:szCs w:val="24"/>
        </w:rPr>
        <w:t>βάρος του βρέφους. Η υποψία μακροσωμίας φαίνεται πως είναι η κυρίως υπεύθυνη για την ύπαρξη αυξημένου αριθμού καισαρικών τομών στις περιπτώσεις κυήσεων με πολυάμνιο. Ακόμη, φαίνεται πως η ύπαρξη πολυάμνιου σχετίζεται σημαντικά με την</w:t>
      </w:r>
      <w:r w:rsidR="007E4D0D" w:rsidRPr="007E4D0D">
        <w:rPr>
          <w:rFonts w:ascii="Times New Roman" w:hAnsi="Times New Roman"/>
          <w:sz w:val="24"/>
          <w:szCs w:val="24"/>
        </w:rPr>
        <w:t xml:space="preserve"> </w:t>
      </w:r>
      <w:r w:rsidR="007E4D0D">
        <w:rPr>
          <w:rFonts w:ascii="Times New Roman" w:hAnsi="Times New Roman"/>
          <w:sz w:val="24"/>
          <w:szCs w:val="24"/>
        </w:rPr>
        <w:t>εκ γενετής</w:t>
      </w:r>
      <w:r w:rsidR="003C2739">
        <w:rPr>
          <w:rFonts w:ascii="Times New Roman" w:hAnsi="Times New Roman"/>
          <w:sz w:val="24"/>
          <w:szCs w:val="24"/>
        </w:rPr>
        <w:t xml:space="preserve"> εμφάνιση ανωμαλιών και γενετικά σύνδρομα όπως είναι η αναπτυξιακή καθυστέρηση και οι νευρολογικές διαταραχ</w:t>
      </w:r>
      <w:r w:rsidR="00E67E27">
        <w:rPr>
          <w:rFonts w:ascii="Times New Roman" w:hAnsi="Times New Roman"/>
          <w:sz w:val="24"/>
          <w:szCs w:val="24"/>
        </w:rPr>
        <w:t>ές. Το γενικό συμπέρασμα από τη</w:t>
      </w:r>
      <w:r w:rsidR="003C2739">
        <w:rPr>
          <w:rFonts w:ascii="Times New Roman" w:hAnsi="Times New Roman"/>
          <w:sz w:val="24"/>
          <w:szCs w:val="24"/>
        </w:rPr>
        <w:t xml:space="preserve"> </w:t>
      </w:r>
      <w:r w:rsidR="00E67E27">
        <w:rPr>
          <w:rFonts w:ascii="Times New Roman" w:hAnsi="Times New Roman"/>
          <w:sz w:val="24"/>
          <w:szCs w:val="24"/>
        </w:rPr>
        <w:t>μελέτη</w:t>
      </w:r>
      <w:r w:rsidR="003C2739">
        <w:rPr>
          <w:rFonts w:ascii="Times New Roman" w:hAnsi="Times New Roman"/>
          <w:sz w:val="24"/>
          <w:szCs w:val="24"/>
        </w:rPr>
        <w:t xml:space="preserve"> των </w:t>
      </w:r>
      <w:r w:rsidR="003C2739">
        <w:rPr>
          <w:rFonts w:ascii="Times New Roman" w:hAnsi="Times New Roman"/>
          <w:sz w:val="24"/>
          <w:szCs w:val="24"/>
          <w:lang w:val="en-US"/>
        </w:rPr>
        <w:t>Yefet</w:t>
      </w:r>
      <w:r w:rsidR="003C2739" w:rsidRPr="003C2739">
        <w:rPr>
          <w:rFonts w:ascii="Times New Roman" w:hAnsi="Times New Roman"/>
          <w:sz w:val="24"/>
          <w:szCs w:val="24"/>
        </w:rPr>
        <w:t xml:space="preserve"> </w:t>
      </w:r>
      <w:r w:rsidR="003C2739">
        <w:rPr>
          <w:rFonts w:ascii="Times New Roman" w:hAnsi="Times New Roman"/>
          <w:sz w:val="24"/>
          <w:szCs w:val="24"/>
          <w:lang w:val="en-US"/>
        </w:rPr>
        <w:t>et</w:t>
      </w:r>
      <w:r w:rsidR="003C2739" w:rsidRPr="003C2739">
        <w:rPr>
          <w:rFonts w:ascii="Times New Roman" w:hAnsi="Times New Roman"/>
          <w:sz w:val="24"/>
          <w:szCs w:val="24"/>
        </w:rPr>
        <w:t xml:space="preserve"> </w:t>
      </w:r>
      <w:r w:rsidR="003C2739">
        <w:rPr>
          <w:rFonts w:ascii="Times New Roman" w:hAnsi="Times New Roman"/>
          <w:sz w:val="24"/>
          <w:szCs w:val="24"/>
          <w:lang w:val="en-US"/>
        </w:rPr>
        <w:t>al</w:t>
      </w:r>
      <w:r w:rsidR="003C2739" w:rsidRPr="003C2739">
        <w:rPr>
          <w:rFonts w:ascii="Times New Roman" w:hAnsi="Times New Roman"/>
          <w:sz w:val="24"/>
          <w:szCs w:val="24"/>
        </w:rPr>
        <w:t xml:space="preserve">. </w:t>
      </w:r>
      <w:r w:rsidR="003C2739">
        <w:rPr>
          <w:rFonts w:ascii="Times New Roman" w:hAnsi="Times New Roman"/>
          <w:sz w:val="24"/>
          <w:szCs w:val="24"/>
        </w:rPr>
        <w:t>ήταν ότι, πα</w:t>
      </w:r>
      <w:r w:rsidR="00793952">
        <w:rPr>
          <w:rFonts w:ascii="Times New Roman" w:hAnsi="Times New Roman"/>
          <w:sz w:val="24"/>
          <w:szCs w:val="24"/>
        </w:rPr>
        <w:t>ρά την ύπαρξη φυσιολογικού υπέρη</w:t>
      </w:r>
      <w:r w:rsidR="003C2739">
        <w:rPr>
          <w:rFonts w:ascii="Times New Roman" w:hAnsi="Times New Roman"/>
          <w:sz w:val="24"/>
          <w:szCs w:val="24"/>
        </w:rPr>
        <w:t>χ</w:t>
      </w:r>
      <w:r w:rsidR="00E67E27">
        <w:rPr>
          <w:rFonts w:ascii="Times New Roman" w:hAnsi="Times New Roman"/>
          <w:sz w:val="24"/>
          <w:szCs w:val="24"/>
        </w:rPr>
        <w:t xml:space="preserve">ου, η ύπαρξη </w:t>
      </w:r>
      <w:r w:rsidR="00E67E27">
        <w:rPr>
          <w:rFonts w:ascii="Times New Roman" w:hAnsi="Times New Roman"/>
          <w:sz w:val="24"/>
          <w:szCs w:val="24"/>
        </w:rPr>
        <w:lastRenderedPageBreak/>
        <w:t>πολυάμνιου σχετίζεται</w:t>
      </w:r>
      <w:r w:rsidR="003C2739">
        <w:rPr>
          <w:rFonts w:ascii="Times New Roman" w:hAnsi="Times New Roman"/>
          <w:sz w:val="24"/>
          <w:szCs w:val="24"/>
        </w:rPr>
        <w:t xml:space="preserve"> με δυσμορφίες και ανα</w:t>
      </w:r>
      <w:r w:rsidR="00E67E27">
        <w:rPr>
          <w:rFonts w:ascii="Times New Roman" w:hAnsi="Times New Roman"/>
          <w:sz w:val="24"/>
          <w:szCs w:val="24"/>
        </w:rPr>
        <w:t>πτυξιακή καθυστέρηση που διαγιγνώσκονται</w:t>
      </w:r>
      <w:r w:rsidR="003C2739">
        <w:rPr>
          <w:rFonts w:ascii="Times New Roman" w:hAnsi="Times New Roman"/>
          <w:sz w:val="24"/>
          <w:szCs w:val="24"/>
        </w:rPr>
        <w:t xml:space="preserve"> μετά τη γέννηση. </w:t>
      </w:r>
      <w:r w:rsidR="00853FB1">
        <w:rPr>
          <w:rFonts w:ascii="Times New Roman" w:hAnsi="Times New Roman"/>
          <w:sz w:val="24"/>
          <w:szCs w:val="24"/>
        </w:rPr>
        <w:t xml:space="preserve"> </w:t>
      </w:r>
      <w:r w:rsidR="00C500C5">
        <w:rPr>
          <w:rFonts w:ascii="Times New Roman" w:hAnsi="Times New Roman"/>
          <w:sz w:val="24"/>
          <w:szCs w:val="24"/>
        </w:rPr>
        <w:t xml:space="preserve"> </w:t>
      </w:r>
    </w:p>
    <w:p w:rsidR="00E526B9" w:rsidRPr="006256E5" w:rsidRDefault="00562CE6" w:rsidP="00F54DC3">
      <w:pPr>
        <w:pStyle w:val="2"/>
        <w:spacing w:line="360" w:lineRule="auto"/>
        <w:rPr>
          <w:rFonts w:ascii="Times New Roman" w:hAnsi="Times New Roman" w:cs="Times New Roman"/>
          <w:b/>
          <w:color w:val="538135" w:themeColor="accent6" w:themeShade="BF"/>
          <w:sz w:val="24"/>
          <w:szCs w:val="24"/>
          <w:u w:val="single"/>
        </w:rPr>
      </w:pPr>
      <w:bookmarkStart w:id="59" w:name="_Toc118753504"/>
      <w:bookmarkStart w:id="60" w:name="_Hlk118586067"/>
      <w:r w:rsidRPr="006256E5">
        <w:rPr>
          <w:rFonts w:ascii="Times New Roman" w:hAnsi="Times New Roman" w:cs="Times New Roman"/>
          <w:b/>
          <w:color w:val="538135" w:themeColor="accent6" w:themeShade="BF"/>
          <w:sz w:val="24"/>
          <w:szCs w:val="24"/>
          <w:u w:val="single"/>
        </w:rPr>
        <w:t>4.</w:t>
      </w:r>
      <w:r w:rsidR="00487CFD" w:rsidRPr="006256E5">
        <w:rPr>
          <w:rFonts w:ascii="Times New Roman" w:hAnsi="Times New Roman" w:cs="Times New Roman"/>
          <w:b/>
          <w:color w:val="538135" w:themeColor="accent6" w:themeShade="BF"/>
          <w:sz w:val="24"/>
          <w:szCs w:val="24"/>
          <w:u w:val="single"/>
        </w:rPr>
        <w:t>7</w:t>
      </w:r>
      <w:r w:rsidRPr="006256E5">
        <w:rPr>
          <w:rFonts w:ascii="Times New Roman" w:hAnsi="Times New Roman" w:cs="Times New Roman"/>
          <w:b/>
          <w:color w:val="538135" w:themeColor="accent6" w:themeShade="BF"/>
          <w:sz w:val="24"/>
          <w:szCs w:val="24"/>
          <w:u w:val="single"/>
        </w:rPr>
        <w:t xml:space="preserve"> </w:t>
      </w:r>
      <w:r w:rsidR="00487CFD" w:rsidRPr="006256E5">
        <w:rPr>
          <w:rFonts w:ascii="Times New Roman" w:hAnsi="Times New Roman" w:cs="Times New Roman"/>
          <w:b/>
          <w:color w:val="538135" w:themeColor="accent6" w:themeShade="BF"/>
          <w:sz w:val="24"/>
          <w:szCs w:val="24"/>
          <w:u w:val="single"/>
        </w:rPr>
        <w:t>Μηκώνιο</w:t>
      </w:r>
      <w:bookmarkEnd w:id="59"/>
    </w:p>
    <w:bookmarkEnd w:id="60"/>
    <w:p w:rsidR="00562CE6" w:rsidRDefault="006256E5"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Υπάρχουν στη βιβλιογραφία</w:t>
      </w:r>
      <w:r w:rsidR="00562CE6" w:rsidRPr="00562CE6">
        <w:rPr>
          <w:rFonts w:ascii="Times New Roman" w:hAnsi="Times New Roman"/>
          <w:sz w:val="24"/>
          <w:szCs w:val="24"/>
        </w:rPr>
        <w:t xml:space="preserve"> αποτελέσματα διαφόρων μελετών που αναφέρονται σε αμνιακό υγρό χρωματισμένο με μηκώνιο. </w:t>
      </w:r>
      <w:r>
        <w:rPr>
          <w:rFonts w:ascii="Times New Roman" w:hAnsi="Times New Roman"/>
          <w:sz w:val="24"/>
          <w:szCs w:val="24"/>
        </w:rPr>
        <w:t>Τα</w:t>
      </w:r>
      <w:r w:rsidR="00562CE6" w:rsidRPr="00562CE6">
        <w:rPr>
          <w:rFonts w:ascii="Times New Roman" w:hAnsi="Times New Roman"/>
          <w:sz w:val="24"/>
          <w:szCs w:val="24"/>
        </w:rPr>
        <w:t xml:space="preserve"> αποτελέσματα </w:t>
      </w:r>
      <w:r>
        <w:rPr>
          <w:rFonts w:ascii="Times New Roman" w:hAnsi="Times New Roman"/>
          <w:sz w:val="24"/>
          <w:szCs w:val="24"/>
        </w:rPr>
        <w:t>των ερευνών αυτών</w:t>
      </w:r>
      <w:r w:rsidR="00562CE6" w:rsidRPr="00562CE6">
        <w:rPr>
          <w:rFonts w:ascii="Times New Roman" w:hAnsi="Times New Roman"/>
          <w:sz w:val="24"/>
          <w:szCs w:val="24"/>
        </w:rPr>
        <w:t xml:space="preserve"> συνδέουν την </w:t>
      </w:r>
      <w:proofErr w:type="spellStart"/>
      <w:r w:rsidR="00562CE6" w:rsidRPr="00562CE6">
        <w:rPr>
          <w:rFonts w:ascii="Times New Roman" w:hAnsi="Times New Roman"/>
          <w:sz w:val="24"/>
          <w:szCs w:val="24"/>
        </w:rPr>
        <w:t>ηχογένεια</w:t>
      </w:r>
      <w:proofErr w:type="spellEnd"/>
      <w:r w:rsidR="00562CE6" w:rsidRPr="00562CE6">
        <w:rPr>
          <w:rFonts w:ascii="Times New Roman" w:hAnsi="Times New Roman"/>
          <w:sz w:val="24"/>
          <w:szCs w:val="24"/>
        </w:rPr>
        <w:t xml:space="preserve"> του αμνιακού υγρού με την ύπαρξη μηκωνίου.</w:t>
      </w:r>
      <w:r w:rsidR="00F0761C">
        <w:rPr>
          <w:rFonts w:ascii="Times New Roman" w:hAnsi="Times New Roman"/>
          <w:sz w:val="24"/>
          <w:szCs w:val="24"/>
        </w:rPr>
        <w:t xml:space="preserve"> Στη </w:t>
      </w:r>
      <w:proofErr w:type="spellStart"/>
      <w:r>
        <w:rPr>
          <w:rFonts w:ascii="Times New Roman" w:hAnsi="Times New Roman"/>
          <w:sz w:val="24"/>
          <w:szCs w:val="24"/>
        </w:rPr>
        <w:t>βιβλιογραφίααναφέρονται</w:t>
      </w:r>
      <w:proofErr w:type="spellEnd"/>
      <w:r>
        <w:rPr>
          <w:rFonts w:ascii="Times New Roman" w:hAnsi="Times New Roman"/>
          <w:sz w:val="24"/>
          <w:szCs w:val="24"/>
        </w:rPr>
        <w:t xml:space="preserve"> επίσης</w:t>
      </w:r>
      <w:r w:rsidR="00F0761C">
        <w:rPr>
          <w:rFonts w:ascii="Times New Roman" w:hAnsi="Times New Roman"/>
          <w:sz w:val="24"/>
          <w:szCs w:val="24"/>
        </w:rPr>
        <w:t xml:space="preserve"> έρευνες που μελέτησαν τις επιπτώσεις της ύπαρξης αμνιακού υγρού με μηκώνιο στην έκβαση της κύησης.</w:t>
      </w:r>
    </w:p>
    <w:p w:rsidR="00562CE6" w:rsidRPr="00510D61" w:rsidRDefault="00562CE6" w:rsidP="00F54DC3">
      <w:pPr>
        <w:pStyle w:val="3"/>
        <w:spacing w:line="360" w:lineRule="auto"/>
        <w:ind w:firstLine="720"/>
        <w:rPr>
          <w:rFonts w:ascii="Times New Roman" w:hAnsi="Times New Roman" w:cs="Times New Roman"/>
          <w:b/>
          <w:iCs/>
          <w:color w:val="538135" w:themeColor="accent6" w:themeShade="BF"/>
        </w:rPr>
      </w:pPr>
      <w:bookmarkStart w:id="61" w:name="_Toc118753505"/>
      <w:bookmarkStart w:id="62" w:name="_Hlk118586072"/>
      <w:r w:rsidRPr="00510D61">
        <w:rPr>
          <w:rFonts w:ascii="Times New Roman" w:hAnsi="Times New Roman" w:cs="Times New Roman"/>
          <w:b/>
          <w:iCs/>
          <w:color w:val="538135" w:themeColor="accent6" w:themeShade="BF"/>
        </w:rPr>
        <w:t>4.</w:t>
      </w:r>
      <w:r w:rsidR="00487CFD" w:rsidRPr="00510D61">
        <w:rPr>
          <w:rFonts w:ascii="Times New Roman" w:hAnsi="Times New Roman" w:cs="Times New Roman"/>
          <w:b/>
          <w:iCs/>
          <w:color w:val="538135" w:themeColor="accent6" w:themeShade="BF"/>
        </w:rPr>
        <w:t>7</w:t>
      </w:r>
      <w:r w:rsidRPr="00510D61">
        <w:rPr>
          <w:rFonts w:ascii="Times New Roman" w:hAnsi="Times New Roman" w:cs="Times New Roman"/>
          <w:b/>
          <w:iCs/>
          <w:color w:val="538135" w:themeColor="accent6" w:themeShade="BF"/>
        </w:rPr>
        <w:t>.1 Ηχογένεια</w:t>
      </w:r>
      <w:bookmarkEnd w:id="61"/>
      <w:r w:rsidRPr="00510D61">
        <w:rPr>
          <w:rFonts w:ascii="Times New Roman" w:hAnsi="Times New Roman" w:cs="Times New Roman"/>
          <w:b/>
          <w:iCs/>
          <w:color w:val="538135" w:themeColor="accent6" w:themeShade="BF"/>
        </w:rPr>
        <w:t xml:space="preserve"> </w:t>
      </w:r>
    </w:p>
    <w:bookmarkEnd w:id="62"/>
    <w:p w:rsidR="00562CE6" w:rsidRPr="00704425" w:rsidRDefault="00562CE6" w:rsidP="0022554D">
      <w:pPr>
        <w:tabs>
          <w:tab w:val="left" w:pos="1725"/>
        </w:tabs>
        <w:spacing w:line="360" w:lineRule="auto"/>
        <w:ind w:firstLine="720"/>
        <w:jc w:val="both"/>
        <w:rPr>
          <w:rFonts w:ascii="Times New Roman" w:hAnsi="Times New Roman"/>
          <w:sz w:val="24"/>
          <w:szCs w:val="24"/>
        </w:rPr>
      </w:pPr>
      <w:r w:rsidRPr="00A82B79">
        <w:rPr>
          <w:rFonts w:ascii="Times New Roman" w:hAnsi="Times New Roman"/>
          <w:sz w:val="24"/>
          <w:szCs w:val="24"/>
        </w:rPr>
        <w:t>Μια ακό</w:t>
      </w:r>
      <w:r w:rsidR="00510D61">
        <w:rPr>
          <w:rFonts w:ascii="Times New Roman" w:hAnsi="Times New Roman"/>
          <w:sz w:val="24"/>
          <w:szCs w:val="24"/>
        </w:rPr>
        <w:t>μη κατηγορία μελετών που αφορά</w:t>
      </w:r>
      <w:r w:rsidRPr="00A82B79">
        <w:rPr>
          <w:rFonts w:ascii="Times New Roman" w:hAnsi="Times New Roman"/>
          <w:sz w:val="24"/>
          <w:szCs w:val="24"/>
        </w:rPr>
        <w:t xml:space="preserve"> το αμνιακό υγρό </w:t>
      </w:r>
      <w:r w:rsidR="00510D61">
        <w:rPr>
          <w:rFonts w:ascii="Times New Roman" w:hAnsi="Times New Roman"/>
          <w:sz w:val="24"/>
          <w:szCs w:val="24"/>
        </w:rPr>
        <w:t>και τη</w:t>
      </w:r>
      <w:r w:rsidRPr="00A82B79">
        <w:rPr>
          <w:rFonts w:ascii="Times New Roman" w:hAnsi="Times New Roman"/>
          <w:sz w:val="24"/>
          <w:szCs w:val="24"/>
        </w:rPr>
        <w:t xml:space="preserve"> λειτουργία του ως διαγνωστικό μέσο για την ύπαρξη συγκεκριμένων ανωμαλιών.</w:t>
      </w:r>
      <w:r>
        <w:rPr>
          <w:rFonts w:ascii="Times New Roman" w:hAnsi="Times New Roman"/>
          <w:sz w:val="24"/>
          <w:szCs w:val="24"/>
        </w:rPr>
        <w:t xml:space="preserve"> Μια από τις μελέτες που έχουν  γίνει προς αυτή την κατεύθυνση</w:t>
      </w:r>
      <w:r w:rsidR="00510D61">
        <w:rPr>
          <w:rFonts w:ascii="Times New Roman" w:hAnsi="Times New Roman"/>
          <w:sz w:val="24"/>
          <w:szCs w:val="24"/>
        </w:rPr>
        <w:t>,</w:t>
      </w:r>
      <w:r>
        <w:rPr>
          <w:rFonts w:ascii="Times New Roman" w:hAnsi="Times New Roman"/>
          <w:sz w:val="24"/>
          <w:szCs w:val="24"/>
        </w:rPr>
        <w:t xml:space="preserve"> εξετάζει την ύπαρξη </w:t>
      </w:r>
      <w:proofErr w:type="spellStart"/>
      <w:r>
        <w:rPr>
          <w:rFonts w:ascii="Times New Roman" w:hAnsi="Times New Roman"/>
          <w:sz w:val="24"/>
          <w:szCs w:val="24"/>
        </w:rPr>
        <w:t>ηχογενού</w:t>
      </w:r>
      <w:r w:rsidR="00510D61">
        <w:rPr>
          <w:rFonts w:ascii="Times New Roman" w:hAnsi="Times New Roman"/>
          <w:sz w:val="24"/>
          <w:szCs w:val="24"/>
        </w:rPr>
        <w:t>ς</w:t>
      </w:r>
      <w:proofErr w:type="spellEnd"/>
      <w:r w:rsidR="00510D61">
        <w:rPr>
          <w:rFonts w:ascii="Times New Roman" w:hAnsi="Times New Roman"/>
          <w:sz w:val="24"/>
          <w:szCs w:val="24"/>
        </w:rPr>
        <w:t xml:space="preserve"> αμνιακού υγρού στην κύηση,</w:t>
      </w:r>
      <w:r>
        <w:rPr>
          <w:rFonts w:ascii="Times New Roman" w:hAnsi="Times New Roman"/>
          <w:sz w:val="24"/>
          <w:szCs w:val="24"/>
        </w:rPr>
        <w:t xml:space="preserve"> και τη συσχέτισή του με την ύπαρξη μηκωνίου (</w:t>
      </w:r>
      <w:proofErr w:type="spellStart"/>
      <w:r>
        <w:rPr>
          <w:rFonts w:ascii="Times New Roman" w:hAnsi="Times New Roman"/>
          <w:sz w:val="24"/>
          <w:szCs w:val="24"/>
          <w:lang w:val="en-US"/>
        </w:rPr>
        <w:t>Karamustafaoglu</w:t>
      </w:r>
      <w:proofErr w:type="spellEnd"/>
      <w:r w:rsidRPr="00997673">
        <w:rPr>
          <w:rFonts w:ascii="Times New Roman" w:hAnsi="Times New Roman"/>
          <w:sz w:val="24"/>
          <w:szCs w:val="24"/>
        </w:rPr>
        <w:t xml:space="preserve"> </w:t>
      </w:r>
      <w:proofErr w:type="spellStart"/>
      <w:r>
        <w:rPr>
          <w:rFonts w:ascii="Times New Roman" w:hAnsi="Times New Roman"/>
          <w:sz w:val="24"/>
          <w:szCs w:val="24"/>
          <w:lang w:val="en-US"/>
        </w:rPr>
        <w:t>Balci</w:t>
      </w:r>
      <w:proofErr w:type="spellEnd"/>
      <w:r w:rsidRPr="00997673">
        <w:rPr>
          <w:rFonts w:ascii="Times New Roman" w:hAnsi="Times New Roman"/>
          <w:sz w:val="24"/>
          <w:szCs w:val="24"/>
        </w:rPr>
        <w:t xml:space="preserve"> </w:t>
      </w:r>
      <w:r>
        <w:rPr>
          <w:rFonts w:ascii="Times New Roman" w:hAnsi="Times New Roman"/>
          <w:sz w:val="24"/>
          <w:szCs w:val="24"/>
          <w:lang w:val="en-US"/>
        </w:rPr>
        <w:t>et</w:t>
      </w:r>
      <w:r w:rsidRPr="00997673">
        <w:rPr>
          <w:rFonts w:ascii="Times New Roman" w:hAnsi="Times New Roman"/>
          <w:sz w:val="24"/>
          <w:szCs w:val="24"/>
        </w:rPr>
        <w:t xml:space="preserve"> </w:t>
      </w:r>
      <w:r>
        <w:rPr>
          <w:rFonts w:ascii="Times New Roman" w:hAnsi="Times New Roman"/>
          <w:sz w:val="24"/>
          <w:szCs w:val="24"/>
          <w:lang w:val="en-US"/>
        </w:rPr>
        <w:t>al</w:t>
      </w:r>
      <w:r w:rsidRPr="00997673">
        <w:rPr>
          <w:rFonts w:ascii="Times New Roman" w:hAnsi="Times New Roman"/>
          <w:sz w:val="24"/>
          <w:szCs w:val="24"/>
        </w:rPr>
        <w:t xml:space="preserve">., </w:t>
      </w:r>
      <w:r w:rsidRPr="00842FDB">
        <w:rPr>
          <w:rFonts w:ascii="Times New Roman" w:hAnsi="Times New Roman"/>
          <w:sz w:val="24"/>
          <w:szCs w:val="24"/>
        </w:rPr>
        <w:t>2018</w:t>
      </w:r>
      <w:r>
        <w:rPr>
          <w:rFonts w:ascii="Times New Roman" w:hAnsi="Times New Roman"/>
          <w:sz w:val="24"/>
          <w:szCs w:val="24"/>
        </w:rPr>
        <w:t>).</w:t>
      </w:r>
      <w:r w:rsidRPr="00842FDB">
        <w:rPr>
          <w:rFonts w:ascii="Times New Roman" w:hAnsi="Times New Roman"/>
          <w:sz w:val="24"/>
          <w:szCs w:val="24"/>
        </w:rPr>
        <w:t xml:space="preserve"> </w:t>
      </w:r>
      <w:r>
        <w:rPr>
          <w:rFonts w:ascii="Times New Roman" w:hAnsi="Times New Roman"/>
          <w:sz w:val="24"/>
          <w:szCs w:val="24"/>
        </w:rPr>
        <w:t>Πρόκειται για μια αναδρομική μελέτη</w:t>
      </w:r>
      <w:r w:rsidR="00510D61">
        <w:rPr>
          <w:rFonts w:ascii="Times New Roman" w:hAnsi="Times New Roman"/>
          <w:sz w:val="24"/>
          <w:szCs w:val="24"/>
        </w:rPr>
        <w:t>,</w:t>
      </w:r>
      <w:r>
        <w:rPr>
          <w:rFonts w:ascii="Times New Roman" w:hAnsi="Times New Roman"/>
          <w:sz w:val="24"/>
          <w:szCs w:val="24"/>
        </w:rPr>
        <w:t xml:space="preserve"> η οποία αφορούσε γυναίκες με μονήρη κύ</w:t>
      </w:r>
      <w:r w:rsidR="00510D61">
        <w:rPr>
          <w:rFonts w:ascii="Times New Roman" w:hAnsi="Times New Roman"/>
          <w:sz w:val="24"/>
          <w:szCs w:val="24"/>
        </w:rPr>
        <w:t>ηση και οι οποίες γέννησαν στο</w:t>
      </w:r>
      <w:r>
        <w:rPr>
          <w:rFonts w:ascii="Times New Roman" w:hAnsi="Times New Roman"/>
          <w:sz w:val="24"/>
          <w:szCs w:val="24"/>
        </w:rPr>
        <w:t xml:space="preserve"> 24</w:t>
      </w:r>
      <w:r w:rsidR="00510D61">
        <w:rPr>
          <w:rFonts w:ascii="Times New Roman" w:hAnsi="Times New Roman"/>
          <w:sz w:val="24"/>
          <w:szCs w:val="24"/>
        </w:rPr>
        <w:t>ωρο</w:t>
      </w:r>
      <w:r>
        <w:rPr>
          <w:rFonts w:ascii="Times New Roman" w:hAnsi="Times New Roman"/>
          <w:sz w:val="24"/>
          <w:szCs w:val="24"/>
        </w:rPr>
        <w:t xml:space="preserve"> από την υπερηχογραφική σάρωση.</w:t>
      </w:r>
      <w:r w:rsidRPr="00842FDB">
        <w:rPr>
          <w:rFonts w:ascii="Times New Roman" w:hAnsi="Times New Roman"/>
          <w:sz w:val="24"/>
          <w:szCs w:val="24"/>
        </w:rPr>
        <w:t xml:space="preserve"> </w:t>
      </w:r>
      <w:r w:rsidR="00510D61">
        <w:rPr>
          <w:rFonts w:ascii="Times New Roman" w:hAnsi="Times New Roman"/>
          <w:sz w:val="24"/>
          <w:szCs w:val="24"/>
        </w:rPr>
        <w:t>Για καθεμία από τις 278 κυοφορούσες,</w:t>
      </w:r>
      <w:r>
        <w:rPr>
          <w:rFonts w:ascii="Times New Roman" w:hAnsi="Times New Roman"/>
          <w:sz w:val="24"/>
          <w:szCs w:val="24"/>
        </w:rPr>
        <w:t xml:space="preserve"> που συμμετείχαν στο τελικό δείγμα</w:t>
      </w:r>
      <w:r w:rsidR="00510D61">
        <w:rPr>
          <w:rFonts w:ascii="Times New Roman" w:hAnsi="Times New Roman"/>
          <w:sz w:val="24"/>
          <w:szCs w:val="24"/>
        </w:rPr>
        <w:t>,</w:t>
      </w:r>
      <w:r>
        <w:rPr>
          <w:rFonts w:ascii="Times New Roman" w:hAnsi="Times New Roman"/>
          <w:sz w:val="24"/>
          <w:szCs w:val="24"/>
        </w:rPr>
        <w:t xml:space="preserve"> σημειώθηκε η ηλικία και </w:t>
      </w:r>
      <w:r w:rsidR="00510D61">
        <w:rPr>
          <w:rFonts w:ascii="Times New Roman" w:hAnsi="Times New Roman"/>
          <w:sz w:val="24"/>
          <w:szCs w:val="24"/>
        </w:rPr>
        <w:t xml:space="preserve">τα </w:t>
      </w:r>
      <w:r>
        <w:rPr>
          <w:rFonts w:ascii="Times New Roman" w:hAnsi="Times New Roman"/>
          <w:sz w:val="24"/>
          <w:szCs w:val="24"/>
        </w:rPr>
        <w:t xml:space="preserve">διάφορα χαρακτηριστικά που συνδέονται με την κύηση. Τα βασικότερα ήταν ο διαχωρισμός του αμνιακού υγρού σε </w:t>
      </w:r>
      <w:proofErr w:type="spellStart"/>
      <w:r>
        <w:rPr>
          <w:rFonts w:ascii="Times New Roman" w:hAnsi="Times New Roman"/>
          <w:sz w:val="24"/>
          <w:szCs w:val="24"/>
        </w:rPr>
        <w:t>ηχογενές</w:t>
      </w:r>
      <w:proofErr w:type="spellEnd"/>
      <w:r>
        <w:rPr>
          <w:rFonts w:ascii="Times New Roman" w:hAnsi="Times New Roman"/>
          <w:sz w:val="24"/>
          <w:szCs w:val="24"/>
        </w:rPr>
        <w:t xml:space="preserve"> ή μη, σύμφωνα με τον υπέρηχο, και ο χαρακτηρισμός του μετά την κύηση (φυσιολογικό, με μηκώνιο</w:t>
      </w:r>
      <w:r w:rsidRPr="00704425">
        <w:rPr>
          <w:rFonts w:ascii="Times New Roman" w:hAnsi="Times New Roman"/>
          <w:sz w:val="24"/>
          <w:szCs w:val="24"/>
        </w:rPr>
        <w:t xml:space="preserve"> </w:t>
      </w:r>
      <w:r>
        <w:rPr>
          <w:rFonts w:ascii="Times New Roman" w:hAnsi="Times New Roman"/>
          <w:sz w:val="24"/>
          <w:szCs w:val="24"/>
        </w:rPr>
        <w:t xml:space="preserve">ή με την ουσία </w:t>
      </w:r>
      <w:r>
        <w:rPr>
          <w:rFonts w:ascii="Times New Roman" w:hAnsi="Times New Roman"/>
          <w:sz w:val="24"/>
          <w:szCs w:val="24"/>
          <w:lang w:val="en-US"/>
        </w:rPr>
        <w:t>vernix</w:t>
      </w:r>
      <w:r w:rsidRPr="00704425">
        <w:rPr>
          <w:rFonts w:ascii="Times New Roman" w:hAnsi="Times New Roman"/>
          <w:sz w:val="24"/>
          <w:szCs w:val="24"/>
        </w:rPr>
        <w:t xml:space="preserve"> </w:t>
      </w:r>
      <w:r>
        <w:rPr>
          <w:rFonts w:ascii="Times New Roman" w:hAnsi="Times New Roman"/>
          <w:sz w:val="24"/>
          <w:szCs w:val="24"/>
          <w:lang w:val="en-US"/>
        </w:rPr>
        <w:t>caseosa</w:t>
      </w:r>
      <w:r>
        <w:rPr>
          <w:rFonts w:ascii="Times New Roman" w:hAnsi="Times New Roman"/>
          <w:sz w:val="24"/>
          <w:szCs w:val="24"/>
        </w:rPr>
        <w:t>). Μάλιστα, όπως αναφέρεται στην εργασία, το αμνιακό υγρό</w:t>
      </w:r>
      <w:r w:rsidR="00510D61">
        <w:rPr>
          <w:rFonts w:ascii="Times New Roman" w:hAnsi="Times New Roman"/>
          <w:sz w:val="24"/>
          <w:szCs w:val="24"/>
        </w:rPr>
        <w:t>,</w:t>
      </w:r>
      <w:r>
        <w:rPr>
          <w:rFonts w:ascii="Times New Roman" w:hAnsi="Times New Roman"/>
          <w:sz w:val="24"/>
          <w:szCs w:val="24"/>
        </w:rPr>
        <w:t xml:space="preserve"> με λευκά και παχιά σωματίδια θεωρήθηκε ότι περιλαμβάνει την ουσία </w:t>
      </w:r>
      <w:r>
        <w:rPr>
          <w:rFonts w:ascii="Times New Roman" w:hAnsi="Times New Roman"/>
          <w:sz w:val="24"/>
          <w:szCs w:val="24"/>
          <w:lang w:val="en-US"/>
        </w:rPr>
        <w:t>vernix</w:t>
      </w:r>
      <w:r w:rsidRPr="00704425">
        <w:rPr>
          <w:rFonts w:ascii="Times New Roman" w:hAnsi="Times New Roman"/>
          <w:sz w:val="24"/>
          <w:szCs w:val="24"/>
        </w:rPr>
        <w:t xml:space="preserve"> </w:t>
      </w:r>
      <w:r>
        <w:rPr>
          <w:rFonts w:ascii="Times New Roman" w:hAnsi="Times New Roman"/>
          <w:sz w:val="24"/>
          <w:szCs w:val="24"/>
          <w:lang w:val="en-US"/>
        </w:rPr>
        <w:t>caseosa</w:t>
      </w:r>
      <w:r>
        <w:rPr>
          <w:rFonts w:ascii="Times New Roman" w:hAnsi="Times New Roman"/>
          <w:sz w:val="24"/>
          <w:szCs w:val="24"/>
        </w:rPr>
        <w:t xml:space="preserve">. Από την άλλη μεριά, όταν υπήρχαν πράσινα, πρασινοκίτρινα ή </w:t>
      </w:r>
      <w:proofErr w:type="spellStart"/>
      <w:r>
        <w:rPr>
          <w:rFonts w:ascii="Times New Roman" w:hAnsi="Times New Roman"/>
          <w:sz w:val="24"/>
          <w:szCs w:val="24"/>
        </w:rPr>
        <w:t>καφεπράσινα</w:t>
      </w:r>
      <w:proofErr w:type="spellEnd"/>
      <w:r>
        <w:rPr>
          <w:rFonts w:ascii="Times New Roman" w:hAnsi="Times New Roman"/>
          <w:sz w:val="24"/>
          <w:szCs w:val="24"/>
        </w:rPr>
        <w:t xml:space="preserve"> σωματίδια, το αμνιακό υγρό χαρακτηριζόταν από την ύπαρξη μηκωνίου. Το πρώτο αποτέλεσμα στα οποίο κατέληξαν οι </w:t>
      </w:r>
      <w:proofErr w:type="spellStart"/>
      <w:r>
        <w:rPr>
          <w:rFonts w:ascii="Times New Roman" w:hAnsi="Times New Roman"/>
          <w:sz w:val="24"/>
          <w:szCs w:val="24"/>
          <w:lang w:val="en-US"/>
        </w:rPr>
        <w:t>Karamustafaoglu</w:t>
      </w:r>
      <w:proofErr w:type="spellEnd"/>
      <w:r w:rsidRPr="00704425">
        <w:rPr>
          <w:rFonts w:ascii="Times New Roman" w:hAnsi="Times New Roman"/>
          <w:sz w:val="24"/>
          <w:szCs w:val="24"/>
        </w:rPr>
        <w:t xml:space="preserve"> </w:t>
      </w:r>
      <w:proofErr w:type="spellStart"/>
      <w:r>
        <w:rPr>
          <w:rFonts w:ascii="Times New Roman" w:hAnsi="Times New Roman"/>
          <w:sz w:val="24"/>
          <w:szCs w:val="24"/>
          <w:lang w:val="en-US"/>
        </w:rPr>
        <w:t>Balci</w:t>
      </w:r>
      <w:proofErr w:type="spellEnd"/>
      <w:r w:rsidRPr="00704425">
        <w:rPr>
          <w:rFonts w:ascii="Times New Roman" w:hAnsi="Times New Roman"/>
          <w:sz w:val="24"/>
          <w:szCs w:val="24"/>
        </w:rPr>
        <w:t xml:space="preserve"> </w:t>
      </w:r>
      <w:r>
        <w:rPr>
          <w:rFonts w:ascii="Times New Roman" w:hAnsi="Times New Roman"/>
          <w:sz w:val="24"/>
          <w:szCs w:val="24"/>
          <w:lang w:val="en-US"/>
        </w:rPr>
        <w:t>et</w:t>
      </w:r>
      <w:r w:rsidRPr="00704425">
        <w:rPr>
          <w:rFonts w:ascii="Times New Roman" w:hAnsi="Times New Roman"/>
          <w:sz w:val="24"/>
          <w:szCs w:val="24"/>
        </w:rPr>
        <w:t xml:space="preserve"> </w:t>
      </w:r>
      <w:r>
        <w:rPr>
          <w:rFonts w:ascii="Times New Roman" w:hAnsi="Times New Roman"/>
          <w:sz w:val="24"/>
          <w:szCs w:val="24"/>
          <w:lang w:val="en-US"/>
        </w:rPr>
        <w:t>al</w:t>
      </w:r>
      <w:r w:rsidRPr="00704425">
        <w:rPr>
          <w:rFonts w:ascii="Times New Roman" w:hAnsi="Times New Roman"/>
          <w:sz w:val="24"/>
          <w:szCs w:val="24"/>
        </w:rPr>
        <w:t xml:space="preserve">. </w:t>
      </w:r>
      <w:r>
        <w:rPr>
          <w:rFonts w:ascii="Times New Roman" w:hAnsi="Times New Roman"/>
          <w:sz w:val="24"/>
          <w:szCs w:val="24"/>
        </w:rPr>
        <w:t xml:space="preserve">ήταν ότι μόλις το 3,2% των εγκύων παρουσίασαν </w:t>
      </w:r>
      <w:proofErr w:type="spellStart"/>
      <w:r>
        <w:rPr>
          <w:rFonts w:ascii="Times New Roman" w:hAnsi="Times New Roman"/>
          <w:sz w:val="24"/>
          <w:szCs w:val="24"/>
        </w:rPr>
        <w:t>ηχογενές</w:t>
      </w:r>
      <w:proofErr w:type="spellEnd"/>
      <w:r>
        <w:rPr>
          <w:rFonts w:ascii="Times New Roman" w:hAnsi="Times New Roman"/>
          <w:sz w:val="24"/>
          <w:szCs w:val="24"/>
        </w:rPr>
        <w:t xml:space="preserve"> αμνιακό υγρό. Μετά την κύηση ,το</w:t>
      </w:r>
      <w:r w:rsidR="00D63190">
        <w:rPr>
          <w:rFonts w:ascii="Times New Roman" w:hAnsi="Times New Roman"/>
          <w:sz w:val="24"/>
          <w:szCs w:val="24"/>
        </w:rPr>
        <w:t xml:space="preserve">υ αμνιακού υγρού που </w:t>
      </w:r>
      <w:r>
        <w:rPr>
          <w:rFonts w:ascii="Times New Roman" w:hAnsi="Times New Roman"/>
          <w:sz w:val="24"/>
          <w:szCs w:val="24"/>
        </w:rPr>
        <w:t xml:space="preserve">εξετάστηκε για την ύπαρξη μηκωνίου. Η ύπαρξη </w:t>
      </w:r>
      <w:r w:rsidR="00D63190">
        <w:rPr>
          <w:rFonts w:ascii="Times New Roman" w:hAnsi="Times New Roman"/>
          <w:sz w:val="24"/>
          <w:szCs w:val="24"/>
        </w:rPr>
        <w:t xml:space="preserve">μηκωνίου </w:t>
      </w:r>
      <w:r>
        <w:rPr>
          <w:rFonts w:ascii="Times New Roman" w:hAnsi="Times New Roman"/>
          <w:sz w:val="24"/>
          <w:szCs w:val="24"/>
        </w:rPr>
        <w:t>επιβεβαιώθηκε στο 9,3% του αμνιακού υγρού</w:t>
      </w:r>
      <w:r w:rsidR="00D63190">
        <w:rPr>
          <w:rFonts w:ascii="Times New Roman" w:hAnsi="Times New Roman"/>
          <w:sz w:val="24"/>
          <w:szCs w:val="24"/>
        </w:rPr>
        <w:t>,</w:t>
      </w:r>
      <w:r>
        <w:rPr>
          <w:rFonts w:ascii="Times New Roman" w:hAnsi="Times New Roman"/>
          <w:sz w:val="24"/>
          <w:szCs w:val="24"/>
        </w:rPr>
        <w:t xml:space="preserve"> χωρίς </w:t>
      </w:r>
      <w:proofErr w:type="spellStart"/>
      <w:r>
        <w:rPr>
          <w:rFonts w:ascii="Times New Roman" w:hAnsi="Times New Roman"/>
          <w:sz w:val="24"/>
          <w:szCs w:val="24"/>
        </w:rPr>
        <w:t>ηχογένεια</w:t>
      </w:r>
      <w:proofErr w:type="spellEnd"/>
      <w:r w:rsidR="00D63190">
        <w:rPr>
          <w:rFonts w:ascii="Times New Roman" w:hAnsi="Times New Roman"/>
          <w:sz w:val="24"/>
          <w:szCs w:val="24"/>
        </w:rPr>
        <w:t>,</w:t>
      </w:r>
      <w:r>
        <w:rPr>
          <w:rFonts w:ascii="Times New Roman" w:hAnsi="Times New Roman"/>
          <w:sz w:val="24"/>
          <w:szCs w:val="24"/>
        </w:rPr>
        <w:t xml:space="preserve"> και στο 44,44% του αμνιακού υγρού με </w:t>
      </w:r>
      <w:proofErr w:type="spellStart"/>
      <w:r>
        <w:rPr>
          <w:rFonts w:ascii="Times New Roman" w:hAnsi="Times New Roman"/>
          <w:sz w:val="24"/>
          <w:szCs w:val="24"/>
        </w:rPr>
        <w:t>ηχογένεια</w:t>
      </w:r>
      <w:proofErr w:type="spellEnd"/>
      <w:r w:rsidR="00D63190">
        <w:rPr>
          <w:rFonts w:ascii="Times New Roman" w:hAnsi="Times New Roman"/>
          <w:sz w:val="24"/>
          <w:szCs w:val="24"/>
        </w:rPr>
        <w:t>,</w:t>
      </w:r>
      <w:r>
        <w:rPr>
          <w:rFonts w:ascii="Times New Roman" w:hAnsi="Times New Roman"/>
          <w:sz w:val="24"/>
          <w:szCs w:val="24"/>
        </w:rPr>
        <w:t xml:space="preserve"> με τη διαφορά να κρίνεται στατιστικά σημαντική (</w:t>
      </w:r>
      <w:r>
        <w:rPr>
          <w:rFonts w:ascii="Times New Roman" w:hAnsi="Times New Roman"/>
          <w:sz w:val="24"/>
          <w:szCs w:val="24"/>
          <w:lang w:val="en-US"/>
        </w:rPr>
        <w:t>p</w:t>
      </w:r>
      <w:r w:rsidRPr="00960AC1">
        <w:rPr>
          <w:rFonts w:ascii="Times New Roman" w:hAnsi="Times New Roman"/>
          <w:sz w:val="24"/>
          <w:szCs w:val="24"/>
        </w:rPr>
        <w:t>&lt;0</w:t>
      </w:r>
      <w:r>
        <w:rPr>
          <w:rFonts w:ascii="Times New Roman" w:hAnsi="Times New Roman"/>
          <w:sz w:val="24"/>
          <w:szCs w:val="24"/>
        </w:rPr>
        <w:t>,</w:t>
      </w:r>
      <w:r w:rsidRPr="00960AC1">
        <w:rPr>
          <w:rFonts w:ascii="Times New Roman" w:hAnsi="Times New Roman"/>
          <w:sz w:val="24"/>
          <w:szCs w:val="24"/>
        </w:rPr>
        <w:t>05</w:t>
      </w:r>
      <w:r>
        <w:rPr>
          <w:rFonts w:ascii="Times New Roman" w:hAnsi="Times New Roman"/>
          <w:sz w:val="24"/>
          <w:szCs w:val="24"/>
        </w:rPr>
        <w:t>).</w:t>
      </w:r>
      <w:r w:rsidRPr="00960AC1">
        <w:rPr>
          <w:rFonts w:ascii="Times New Roman" w:hAnsi="Times New Roman"/>
          <w:sz w:val="24"/>
          <w:szCs w:val="24"/>
        </w:rPr>
        <w:t xml:space="preserve"> </w:t>
      </w:r>
      <w:r>
        <w:rPr>
          <w:rFonts w:ascii="Times New Roman" w:hAnsi="Times New Roman"/>
          <w:sz w:val="24"/>
          <w:szCs w:val="24"/>
        </w:rPr>
        <w:t>Ωστόσο, αξίζει να σημειωθεί ότι η διαδικασία</w:t>
      </w:r>
      <w:r w:rsidR="00D63190">
        <w:rPr>
          <w:rFonts w:ascii="Times New Roman" w:hAnsi="Times New Roman"/>
          <w:sz w:val="24"/>
          <w:szCs w:val="24"/>
        </w:rPr>
        <w:t xml:space="preserve"> αυτή</w:t>
      </w:r>
      <w:r>
        <w:rPr>
          <w:rFonts w:ascii="Times New Roman" w:hAnsi="Times New Roman"/>
          <w:sz w:val="24"/>
          <w:szCs w:val="24"/>
        </w:rPr>
        <w:t xml:space="preserve"> χαρακτηρίστηκε από χαμηλή ευαισθησία (13,79%, υψηλή ειδικότητα (97,99%), μέτρια θετική προγνωστική αξία (44,44%) και υψηλή αρνητική προγνωστική αξία (90,7%).</w:t>
      </w:r>
    </w:p>
    <w:p w:rsidR="005D70F1" w:rsidRDefault="005D70F1" w:rsidP="0022554D">
      <w:pPr>
        <w:tabs>
          <w:tab w:val="left" w:pos="1725"/>
        </w:tabs>
        <w:spacing w:line="360" w:lineRule="auto"/>
        <w:ind w:firstLine="720"/>
        <w:jc w:val="both"/>
        <w:rPr>
          <w:rFonts w:ascii="Times New Roman" w:hAnsi="Times New Roman"/>
          <w:sz w:val="24"/>
          <w:szCs w:val="24"/>
        </w:rPr>
      </w:pPr>
      <w:r w:rsidRPr="005D70F1">
        <w:rPr>
          <w:rFonts w:ascii="Times New Roman" w:hAnsi="Times New Roman"/>
          <w:sz w:val="24"/>
          <w:szCs w:val="24"/>
        </w:rPr>
        <w:t xml:space="preserve">Μια </w:t>
      </w:r>
      <w:r w:rsidR="00562CE6">
        <w:rPr>
          <w:rFonts w:ascii="Times New Roman" w:hAnsi="Times New Roman"/>
          <w:sz w:val="24"/>
          <w:szCs w:val="24"/>
        </w:rPr>
        <w:t xml:space="preserve">ακόμη </w:t>
      </w:r>
      <w:r w:rsidRPr="005D70F1">
        <w:rPr>
          <w:rFonts w:ascii="Times New Roman" w:hAnsi="Times New Roman"/>
          <w:sz w:val="24"/>
          <w:szCs w:val="24"/>
        </w:rPr>
        <w:t xml:space="preserve">μελέτη που </w:t>
      </w:r>
      <w:r w:rsidR="006362E8">
        <w:rPr>
          <w:rFonts w:ascii="Times New Roman" w:hAnsi="Times New Roman"/>
          <w:sz w:val="24"/>
          <w:szCs w:val="24"/>
        </w:rPr>
        <w:t>εφαρμόζει υπέ</w:t>
      </w:r>
      <w:r w:rsidRPr="005D70F1">
        <w:rPr>
          <w:rFonts w:ascii="Times New Roman" w:hAnsi="Times New Roman"/>
          <w:sz w:val="24"/>
          <w:szCs w:val="24"/>
        </w:rPr>
        <w:t>ρ</w:t>
      </w:r>
      <w:r w:rsidR="006362E8">
        <w:rPr>
          <w:rFonts w:ascii="Times New Roman" w:hAnsi="Times New Roman"/>
          <w:sz w:val="24"/>
          <w:szCs w:val="24"/>
        </w:rPr>
        <w:t>η</w:t>
      </w:r>
      <w:r w:rsidRPr="005D70F1">
        <w:rPr>
          <w:rFonts w:ascii="Times New Roman" w:hAnsi="Times New Roman"/>
          <w:sz w:val="24"/>
          <w:szCs w:val="24"/>
        </w:rPr>
        <w:t>χους</w:t>
      </w:r>
      <w:r w:rsidR="006362E8">
        <w:rPr>
          <w:rFonts w:ascii="Times New Roman" w:hAnsi="Times New Roman"/>
          <w:sz w:val="24"/>
          <w:szCs w:val="24"/>
        </w:rPr>
        <w:t>,</w:t>
      </w:r>
      <w:r w:rsidRPr="005D70F1">
        <w:rPr>
          <w:rFonts w:ascii="Times New Roman" w:hAnsi="Times New Roman"/>
          <w:sz w:val="24"/>
          <w:szCs w:val="24"/>
        </w:rPr>
        <w:t xml:space="preserve"> αναφέρεται στην ικανότητα του βαθμού ηχογένειας του αμνιακού υγρού, που εξετάζεται μέσω υπερήχων, για την πρόβλεψη </w:t>
      </w:r>
      <w:r w:rsidRPr="005D70F1">
        <w:rPr>
          <w:rFonts w:ascii="Times New Roman" w:hAnsi="Times New Roman"/>
          <w:sz w:val="24"/>
          <w:szCs w:val="24"/>
        </w:rPr>
        <w:lastRenderedPageBreak/>
        <w:t>της ύπαρξης μηκωνίου (</w:t>
      </w:r>
      <m:oMath>
        <m:r>
          <m:rPr>
            <m:sty m:val="p"/>
          </m:rPr>
          <w:rPr>
            <w:rFonts w:ascii="Cambria Math" w:hAnsi="Cambria Math"/>
          </w:rPr>
          <m:t>Ș</m:t>
        </m:r>
        <m:r>
          <m:rPr>
            <m:sty m:val="p"/>
          </m:rPr>
          <w:rPr>
            <w:rFonts w:ascii="Cambria Math" w:hAnsi="Cambria Math"/>
            <w:lang w:val="en-US"/>
          </w:rPr>
          <m:t>ent</m:t>
        </m:r>
        <m:acc>
          <m:accPr>
            <m:chr m:val="̈"/>
            <m:ctrlPr>
              <w:rPr>
                <w:rFonts w:ascii="Cambria Math" w:hAnsi="Cambria Math"/>
                <w:iCs/>
                <w:lang w:val="en-US"/>
              </w:rPr>
            </m:ctrlPr>
          </m:accPr>
          <m:e>
            <m:r>
              <m:rPr>
                <m:sty m:val="p"/>
              </m:rPr>
              <w:rPr>
                <w:rFonts w:ascii="Cambria Math" w:hAnsi="Cambria Math"/>
                <w:lang w:val="en-US"/>
              </w:rPr>
              <m:t>u</m:t>
            </m:r>
          </m:e>
        </m:acc>
        <m:r>
          <m:rPr>
            <m:sty m:val="p"/>
          </m:rPr>
          <w:rPr>
            <w:rFonts w:ascii="Cambria Math" w:hAnsi="Cambria Math"/>
            <w:lang w:val="en-US"/>
          </w:rPr>
          <m:t>rk</m:t>
        </m:r>
      </m:oMath>
      <w:r w:rsidRPr="005D70F1">
        <w:rPr>
          <w:rFonts w:ascii="Times New Roman" w:eastAsiaTheme="minorEastAsia" w:hAnsi="Times New Roman"/>
          <w:sz w:val="24"/>
          <w:szCs w:val="24"/>
        </w:rPr>
        <w:t xml:space="preserve"> </w:t>
      </w:r>
      <w:r w:rsidRPr="005D70F1">
        <w:rPr>
          <w:rFonts w:ascii="Times New Roman" w:eastAsiaTheme="minorEastAsia" w:hAnsi="Times New Roman"/>
          <w:sz w:val="24"/>
          <w:szCs w:val="24"/>
          <w:lang w:val="en-US"/>
        </w:rPr>
        <w:t>et</w:t>
      </w:r>
      <w:r w:rsidRPr="005D70F1">
        <w:rPr>
          <w:rFonts w:ascii="Times New Roman" w:eastAsiaTheme="minorEastAsia" w:hAnsi="Times New Roman"/>
          <w:sz w:val="24"/>
          <w:szCs w:val="24"/>
        </w:rPr>
        <w:t xml:space="preserve"> </w:t>
      </w:r>
      <w:r w:rsidRPr="005D70F1">
        <w:rPr>
          <w:rFonts w:ascii="Times New Roman" w:eastAsiaTheme="minorEastAsia" w:hAnsi="Times New Roman"/>
          <w:sz w:val="24"/>
          <w:szCs w:val="24"/>
          <w:lang w:val="en-US"/>
        </w:rPr>
        <w:t>al</w:t>
      </w:r>
      <w:r w:rsidRPr="005D70F1">
        <w:rPr>
          <w:rFonts w:ascii="Times New Roman" w:eastAsiaTheme="minorEastAsia" w:hAnsi="Times New Roman"/>
          <w:sz w:val="24"/>
          <w:szCs w:val="24"/>
        </w:rPr>
        <w:t>., 2016</w:t>
      </w:r>
      <w:r w:rsidRPr="005D70F1">
        <w:rPr>
          <w:rFonts w:ascii="Times New Roman" w:hAnsi="Times New Roman"/>
          <w:sz w:val="24"/>
          <w:szCs w:val="24"/>
        </w:rPr>
        <w:t>). Συγκεκριμένα, όσον αφορά τις κυήσεις με ολιγάμνιο ή πολυάμνιο δεν προέκυψε στατιστικά σημαντική σχέση</w:t>
      </w:r>
      <w:r w:rsidR="006362E8">
        <w:rPr>
          <w:rFonts w:ascii="Times New Roman" w:hAnsi="Times New Roman"/>
          <w:sz w:val="24"/>
          <w:szCs w:val="24"/>
        </w:rPr>
        <w:t>,</w:t>
      </w:r>
      <w:r w:rsidRPr="005D70F1">
        <w:rPr>
          <w:rFonts w:ascii="Times New Roman" w:hAnsi="Times New Roman"/>
          <w:sz w:val="24"/>
          <w:szCs w:val="24"/>
        </w:rPr>
        <w:t xml:space="preserve"> ανάμεσα στην </w:t>
      </w:r>
      <w:proofErr w:type="spellStart"/>
      <w:r w:rsidRPr="005D70F1">
        <w:rPr>
          <w:rFonts w:ascii="Times New Roman" w:hAnsi="Times New Roman"/>
          <w:sz w:val="24"/>
          <w:szCs w:val="24"/>
        </w:rPr>
        <w:t>ηχογένεια</w:t>
      </w:r>
      <w:proofErr w:type="spellEnd"/>
      <w:r w:rsidRPr="005D70F1">
        <w:rPr>
          <w:rFonts w:ascii="Times New Roman" w:hAnsi="Times New Roman"/>
          <w:sz w:val="24"/>
          <w:szCs w:val="24"/>
        </w:rPr>
        <w:t xml:space="preserve"> του αμνιακού υγρού και τον εντοπισμό μηκωνίου μετά τον τοκετό. Παρόλα αυτά οι συγγ</w:t>
      </w:r>
      <w:r w:rsidR="006362E8">
        <w:rPr>
          <w:rFonts w:ascii="Times New Roman" w:hAnsi="Times New Roman"/>
          <w:sz w:val="24"/>
          <w:szCs w:val="24"/>
        </w:rPr>
        <w:t>ραφείς προχώρησαν στο</w:t>
      </w:r>
      <w:r w:rsidRPr="005D70F1">
        <w:rPr>
          <w:rFonts w:ascii="Times New Roman" w:hAnsi="Times New Roman"/>
          <w:sz w:val="24"/>
          <w:szCs w:val="24"/>
        </w:rPr>
        <w:t xml:space="preserve"> διαχωρισμό των κυήσεων με </w:t>
      </w:r>
      <w:proofErr w:type="spellStart"/>
      <w:r w:rsidRPr="005D70F1">
        <w:rPr>
          <w:rFonts w:ascii="Times New Roman" w:hAnsi="Times New Roman"/>
          <w:sz w:val="24"/>
          <w:szCs w:val="24"/>
        </w:rPr>
        <w:t>ηχογενές</w:t>
      </w:r>
      <w:proofErr w:type="spellEnd"/>
      <w:r w:rsidRPr="005D70F1">
        <w:rPr>
          <w:rFonts w:ascii="Times New Roman" w:hAnsi="Times New Roman"/>
          <w:sz w:val="24"/>
          <w:szCs w:val="24"/>
        </w:rPr>
        <w:t xml:space="preserve"> αμνιακό υγρό σε δύο ομάδες: κυήσεις με φυσιολογική ή ήπια ηχογένεια και κυήσει</w:t>
      </w:r>
      <w:r w:rsidR="009C2BEC">
        <w:rPr>
          <w:rFonts w:ascii="Times New Roman" w:hAnsi="Times New Roman"/>
          <w:sz w:val="24"/>
          <w:szCs w:val="24"/>
        </w:rPr>
        <w:t>ς με «παχιά» ηχογένεια. Μετά τη</w:t>
      </w:r>
      <w:r w:rsidRPr="005D70F1">
        <w:rPr>
          <w:rFonts w:ascii="Times New Roman" w:hAnsi="Times New Roman"/>
          <w:sz w:val="24"/>
          <w:szCs w:val="24"/>
        </w:rPr>
        <w:t xml:space="preserve"> μελέτη των νέων ομάδων</w:t>
      </w:r>
      <w:r w:rsidR="009C2BEC">
        <w:rPr>
          <w:rFonts w:ascii="Times New Roman" w:hAnsi="Times New Roman"/>
          <w:sz w:val="24"/>
          <w:szCs w:val="24"/>
        </w:rPr>
        <w:t>,</w:t>
      </w:r>
      <w:r w:rsidRPr="005D70F1">
        <w:rPr>
          <w:rFonts w:ascii="Times New Roman" w:hAnsi="Times New Roman"/>
          <w:sz w:val="24"/>
          <w:szCs w:val="24"/>
        </w:rPr>
        <w:t xml:space="preserve"> διαπιστώθηκε ότι υπήρχε σημαντική σχέση ανάμεσα στην «παχιά» ηχογένεια αμνιακού υγρού και την ύπαρξη αμνιακού υγρού με «παχύ» μηκώνιο. Η συγκεκριμένη παρατήρηση έλαβε χώρα μόνο</w:t>
      </w:r>
      <w:r w:rsidR="009C2BEC">
        <w:rPr>
          <w:rFonts w:ascii="Times New Roman" w:hAnsi="Times New Roman"/>
          <w:sz w:val="24"/>
          <w:szCs w:val="24"/>
        </w:rPr>
        <w:t>ν</w:t>
      </w:r>
      <w:r w:rsidRPr="005D70F1">
        <w:rPr>
          <w:rFonts w:ascii="Times New Roman" w:hAnsi="Times New Roman"/>
          <w:sz w:val="24"/>
          <w:szCs w:val="24"/>
        </w:rPr>
        <w:t xml:space="preserve"> στις φυσιολογικές κυήσεις και χαρακτηρίζεται από μικρή θετική προγνωστική αξία</w:t>
      </w:r>
      <w:r w:rsidR="009C2BEC">
        <w:rPr>
          <w:rFonts w:ascii="Times New Roman" w:hAnsi="Times New Roman"/>
          <w:sz w:val="24"/>
          <w:szCs w:val="24"/>
        </w:rPr>
        <w:t>,</w:t>
      </w:r>
      <w:r w:rsidRPr="005D70F1">
        <w:rPr>
          <w:rFonts w:ascii="Times New Roman" w:hAnsi="Times New Roman"/>
          <w:sz w:val="24"/>
          <w:szCs w:val="24"/>
        </w:rPr>
        <w:t xml:space="preserve"> αλλά αρκετά μεγάλη αρνητική προγνωστική αξία. Τέλος, οι συγγραφείς του άρθρου κατέληξαν ότι η απουσία «παχιάς» ηχογένειας σε κυήσεις με ολιγάμνιο ή πολυάμνιο σχετίζεται ισχυρά με την απουσία αμνιακού υγρού χρωματισμένου με μηκώνιο (</w:t>
      </w:r>
      <m:oMath>
        <m:r>
          <m:rPr>
            <m:sty m:val="p"/>
          </m:rPr>
          <w:rPr>
            <w:rFonts w:ascii="Cambria Math" w:hAnsi="Cambria Math"/>
          </w:rPr>
          <m:t>Ș</m:t>
        </m:r>
        <m:r>
          <m:rPr>
            <m:sty m:val="p"/>
          </m:rPr>
          <w:rPr>
            <w:rFonts w:ascii="Cambria Math" w:hAnsi="Cambria Math"/>
            <w:lang w:val="en-US"/>
          </w:rPr>
          <m:t>ent</m:t>
        </m:r>
        <m:acc>
          <m:accPr>
            <m:chr m:val="̈"/>
            <m:ctrlPr>
              <w:rPr>
                <w:rFonts w:ascii="Cambria Math" w:hAnsi="Cambria Math"/>
                <w:iCs/>
                <w:lang w:val="en-US"/>
              </w:rPr>
            </m:ctrlPr>
          </m:accPr>
          <m:e>
            <m:r>
              <m:rPr>
                <m:sty m:val="p"/>
              </m:rPr>
              <w:rPr>
                <w:rFonts w:ascii="Cambria Math" w:hAnsi="Cambria Math"/>
                <w:lang w:val="en-US"/>
              </w:rPr>
              <m:t>u</m:t>
            </m:r>
          </m:e>
        </m:acc>
        <m:r>
          <m:rPr>
            <m:sty m:val="p"/>
          </m:rPr>
          <w:rPr>
            <w:rFonts w:ascii="Cambria Math" w:hAnsi="Cambria Math"/>
            <w:lang w:val="en-US"/>
          </w:rPr>
          <m:t>rk</m:t>
        </m:r>
      </m:oMath>
      <w:r w:rsidRPr="005D70F1">
        <w:rPr>
          <w:rFonts w:ascii="Times New Roman" w:eastAsiaTheme="minorEastAsia" w:hAnsi="Times New Roman"/>
          <w:sz w:val="24"/>
          <w:szCs w:val="24"/>
        </w:rPr>
        <w:t xml:space="preserve"> </w:t>
      </w:r>
      <w:r w:rsidRPr="005D70F1">
        <w:rPr>
          <w:rFonts w:ascii="Times New Roman" w:eastAsiaTheme="minorEastAsia" w:hAnsi="Times New Roman"/>
          <w:sz w:val="24"/>
          <w:szCs w:val="24"/>
          <w:lang w:val="en-US"/>
        </w:rPr>
        <w:t>et</w:t>
      </w:r>
      <w:r w:rsidRPr="005D70F1">
        <w:rPr>
          <w:rFonts w:ascii="Times New Roman" w:eastAsiaTheme="minorEastAsia" w:hAnsi="Times New Roman"/>
          <w:sz w:val="24"/>
          <w:szCs w:val="24"/>
        </w:rPr>
        <w:t xml:space="preserve"> </w:t>
      </w:r>
      <w:r w:rsidRPr="005D70F1">
        <w:rPr>
          <w:rFonts w:ascii="Times New Roman" w:eastAsiaTheme="minorEastAsia" w:hAnsi="Times New Roman"/>
          <w:sz w:val="24"/>
          <w:szCs w:val="24"/>
          <w:lang w:val="en-US"/>
        </w:rPr>
        <w:t>al</w:t>
      </w:r>
      <w:r w:rsidRPr="005D70F1">
        <w:rPr>
          <w:rFonts w:ascii="Times New Roman" w:eastAsiaTheme="minorEastAsia" w:hAnsi="Times New Roman"/>
          <w:sz w:val="24"/>
          <w:szCs w:val="24"/>
        </w:rPr>
        <w:t>., 2016</w:t>
      </w:r>
      <w:r w:rsidRPr="005D70F1">
        <w:rPr>
          <w:rFonts w:ascii="Times New Roman" w:hAnsi="Times New Roman"/>
          <w:sz w:val="24"/>
          <w:szCs w:val="24"/>
        </w:rPr>
        <w:t xml:space="preserve">). </w:t>
      </w:r>
    </w:p>
    <w:p w:rsidR="00562CE6" w:rsidRPr="00BF0A66" w:rsidRDefault="00562CE6" w:rsidP="00F54DC3">
      <w:pPr>
        <w:pStyle w:val="3"/>
        <w:spacing w:line="360" w:lineRule="auto"/>
        <w:ind w:firstLine="720"/>
        <w:rPr>
          <w:rFonts w:ascii="Times New Roman" w:hAnsi="Times New Roman" w:cs="Times New Roman"/>
          <w:b/>
          <w:iCs/>
          <w:color w:val="538135" w:themeColor="accent6" w:themeShade="BF"/>
        </w:rPr>
      </w:pPr>
      <w:bookmarkStart w:id="63" w:name="_Toc118753506"/>
      <w:bookmarkStart w:id="64" w:name="_Hlk118586122"/>
      <w:r w:rsidRPr="00BF0A66">
        <w:rPr>
          <w:rFonts w:ascii="Times New Roman" w:hAnsi="Times New Roman" w:cs="Times New Roman"/>
          <w:b/>
          <w:iCs/>
          <w:color w:val="538135" w:themeColor="accent6" w:themeShade="BF"/>
        </w:rPr>
        <w:t>4.</w:t>
      </w:r>
      <w:r w:rsidR="00487CFD" w:rsidRPr="00BF0A66">
        <w:rPr>
          <w:rFonts w:ascii="Times New Roman" w:hAnsi="Times New Roman" w:cs="Times New Roman"/>
          <w:b/>
          <w:iCs/>
          <w:color w:val="538135" w:themeColor="accent6" w:themeShade="BF"/>
        </w:rPr>
        <w:t>7</w:t>
      </w:r>
      <w:r w:rsidRPr="00BF0A66">
        <w:rPr>
          <w:rFonts w:ascii="Times New Roman" w:hAnsi="Times New Roman" w:cs="Times New Roman"/>
          <w:b/>
          <w:iCs/>
          <w:color w:val="538135" w:themeColor="accent6" w:themeShade="BF"/>
        </w:rPr>
        <w:t>.2 Επιπτώσεις</w:t>
      </w:r>
      <w:bookmarkEnd w:id="63"/>
      <w:r w:rsidRPr="00BF0A66">
        <w:rPr>
          <w:rFonts w:ascii="Times New Roman" w:hAnsi="Times New Roman" w:cs="Times New Roman"/>
          <w:b/>
          <w:iCs/>
          <w:color w:val="538135" w:themeColor="accent6" w:themeShade="BF"/>
        </w:rPr>
        <w:t xml:space="preserve"> </w:t>
      </w:r>
    </w:p>
    <w:bookmarkEnd w:id="64"/>
    <w:p w:rsidR="00E526B9" w:rsidRDefault="005D70F1"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Επιπλέον, μια</w:t>
      </w:r>
      <w:r w:rsidR="00E526B9" w:rsidRPr="00EE48F8">
        <w:rPr>
          <w:rFonts w:ascii="Times New Roman" w:hAnsi="Times New Roman"/>
          <w:sz w:val="24"/>
          <w:szCs w:val="24"/>
        </w:rPr>
        <w:t xml:space="preserve"> αναδρομική μελέτη των </w:t>
      </w:r>
      <w:r w:rsidR="00E526B9" w:rsidRPr="00EE48F8">
        <w:rPr>
          <w:rFonts w:ascii="Times New Roman" w:hAnsi="Times New Roman"/>
          <w:sz w:val="24"/>
          <w:szCs w:val="24"/>
          <w:lang w:val="en-US"/>
        </w:rPr>
        <w:t>Masood</w:t>
      </w:r>
      <w:r w:rsidR="00E526B9" w:rsidRPr="00EE48F8">
        <w:rPr>
          <w:rFonts w:ascii="Times New Roman" w:hAnsi="Times New Roman"/>
          <w:sz w:val="24"/>
          <w:szCs w:val="24"/>
        </w:rPr>
        <w:t xml:space="preserve"> </w:t>
      </w:r>
      <w:r w:rsidR="00E526B9" w:rsidRPr="00EE48F8">
        <w:rPr>
          <w:rFonts w:ascii="Times New Roman" w:hAnsi="Times New Roman"/>
          <w:sz w:val="24"/>
          <w:szCs w:val="24"/>
          <w:lang w:val="en-US"/>
        </w:rPr>
        <w:t>et</w:t>
      </w:r>
      <w:r w:rsidR="00E526B9" w:rsidRPr="00EE48F8">
        <w:rPr>
          <w:rFonts w:ascii="Times New Roman" w:hAnsi="Times New Roman"/>
          <w:sz w:val="24"/>
          <w:szCs w:val="24"/>
        </w:rPr>
        <w:t xml:space="preserve"> </w:t>
      </w:r>
      <w:r w:rsidR="00E526B9" w:rsidRPr="00EE48F8">
        <w:rPr>
          <w:rFonts w:ascii="Times New Roman" w:hAnsi="Times New Roman"/>
          <w:sz w:val="24"/>
          <w:szCs w:val="24"/>
          <w:lang w:val="en-US"/>
        </w:rPr>
        <w:t>al</w:t>
      </w:r>
      <w:r w:rsidR="00E526B9" w:rsidRPr="00EE48F8">
        <w:rPr>
          <w:rFonts w:ascii="Times New Roman" w:hAnsi="Times New Roman"/>
          <w:sz w:val="24"/>
          <w:szCs w:val="24"/>
        </w:rPr>
        <w:t>. το 2021 του Τμήματος Μαιευτικής και Γυναικολογίας</w:t>
      </w:r>
      <w:r w:rsidR="002579D9">
        <w:rPr>
          <w:rFonts w:ascii="Times New Roman" w:hAnsi="Times New Roman"/>
          <w:sz w:val="24"/>
          <w:szCs w:val="24"/>
        </w:rPr>
        <w:t xml:space="preserve"> είχε σαν στόχο να αναδείξει τη</w:t>
      </w:r>
      <w:r w:rsidR="00E526B9" w:rsidRPr="00EE48F8">
        <w:rPr>
          <w:rFonts w:ascii="Times New Roman" w:hAnsi="Times New Roman"/>
          <w:sz w:val="24"/>
          <w:szCs w:val="24"/>
        </w:rPr>
        <w:t xml:space="preserve"> σύνδεση της ύπαρξης αμνιακού υγρού</w:t>
      </w:r>
      <w:r w:rsidR="002579D9">
        <w:rPr>
          <w:rFonts w:ascii="Times New Roman" w:hAnsi="Times New Roman"/>
          <w:sz w:val="24"/>
          <w:szCs w:val="24"/>
        </w:rPr>
        <w:t>,</w:t>
      </w:r>
      <w:r w:rsidR="00E526B9" w:rsidRPr="00EE48F8">
        <w:rPr>
          <w:rFonts w:ascii="Times New Roman" w:hAnsi="Times New Roman"/>
          <w:sz w:val="24"/>
          <w:szCs w:val="24"/>
        </w:rPr>
        <w:t xml:space="preserve"> χρωματισμένου με μηκώνιο</w:t>
      </w:r>
      <w:r w:rsidR="002579D9">
        <w:rPr>
          <w:rFonts w:ascii="Times New Roman" w:hAnsi="Times New Roman"/>
          <w:sz w:val="24"/>
          <w:szCs w:val="24"/>
        </w:rPr>
        <w:t xml:space="preserve">, και του </w:t>
      </w:r>
      <w:r w:rsidR="002579D9">
        <w:rPr>
          <w:rFonts w:ascii="Times New Roman" w:hAnsi="Times New Roman"/>
          <w:sz w:val="24"/>
          <w:szCs w:val="24"/>
          <w:lang w:val="en-US"/>
        </w:rPr>
        <w:t>score</w:t>
      </w:r>
      <w:r w:rsidR="00E526B9" w:rsidRPr="00EE48F8">
        <w:rPr>
          <w:rFonts w:ascii="Times New Roman" w:hAnsi="Times New Roman"/>
          <w:sz w:val="24"/>
          <w:szCs w:val="24"/>
        </w:rPr>
        <w:t xml:space="preserve"> που σημειώνεται στην κλίμακα </w:t>
      </w:r>
      <w:r w:rsidR="00E526B9" w:rsidRPr="00EE48F8">
        <w:rPr>
          <w:rFonts w:ascii="Times New Roman" w:hAnsi="Times New Roman"/>
          <w:sz w:val="24"/>
          <w:szCs w:val="24"/>
          <w:lang w:val="en-US"/>
        </w:rPr>
        <w:t>Apgar</w:t>
      </w:r>
      <w:r w:rsidR="00E526B9" w:rsidRPr="00EE48F8">
        <w:rPr>
          <w:rFonts w:ascii="Times New Roman" w:hAnsi="Times New Roman"/>
          <w:sz w:val="24"/>
          <w:szCs w:val="24"/>
        </w:rPr>
        <w:t xml:space="preserve"> για την υγεία του εμβρύου.</w:t>
      </w:r>
      <w:r w:rsidR="00E526B9">
        <w:rPr>
          <w:rFonts w:ascii="Times New Roman" w:hAnsi="Times New Roman"/>
          <w:sz w:val="24"/>
          <w:szCs w:val="24"/>
        </w:rPr>
        <w:t xml:space="preserve"> Στην μελέτη συμπεριλήφθηκαν 216 γυναίκες με μέση ηλικία 26,57 έτη και τυπική απόκλιση 4,28 έτη. Ακόμη, η μέση ηλικία κύησης των γυναικών ήταν 36,09 εβδομάδες</w:t>
      </w:r>
      <w:r w:rsidR="002579D9">
        <w:rPr>
          <w:rFonts w:ascii="Times New Roman" w:hAnsi="Times New Roman"/>
          <w:sz w:val="24"/>
          <w:szCs w:val="24"/>
        </w:rPr>
        <w:t>,</w:t>
      </w:r>
      <w:r w:rsidR="00E526B9">
        <w:rPr>
          <w:rFonts w:ascii="Times New Roman" w:hAnsi="Times New Roman"/>
          <w:sz w:val="24"/>
          <w:szCs w:val="24"/>
        </w:rPr>
        <w:t xml:space="preserve"> με τυπική απόκλιση 4,11 εβδομάδες. Οι γυναίκες βρίσκονταν σε κατάσταση τοκετού με αυτόματη ή τεχνητή ρήξη μεμβρανών και δεν εμφάνιζαν παράγοντες κινδύνου για εμβρυϊκή δυσφορία. Το συμπέρασμα αυτής της μελέτης ήταν ότι οι γυναίκες 21 έως 30 ετών</w:t>
      </w:r>
      <w:r w:rsidR="002579D9">
        <w:rPr>
          <w:rFonts w:ascii="Times New Roman" w:hAnsi="Times New Roman"/>
          <w:sz w:val="24"/>
          <w:szCs w:val="24"/>
        </w:rPr>
        <w:t>,</w:t>
      </w:r>
      <w:r w:rsidR="00E526B9">
        <w:rPr>
          <w:rFonts w:ascii="Times New Roman" w:hAnsi="Times New Roman"/>
          <w:sz w:val="24"/>
          <w:szCs w:val="24"/>
        </w:rPr>
        <w:t xml:space="preserve"> και αυτές που βρίσκονταν στην πρώτη κύηση</w:t>
      </w:r>
      <w:r w:rsidR="002579D9">
        <w:rPr>
          <w:rFonts w:ascii="Times New Roman" w:hAnsi="Times New Roman"/>
          <w:sz w:val="24"/>
          <w:szCs w:val="24"/>
        </w:rPr>
        <w:t>,</w:t>
      </w:r>
      <w:r w:rsidR="00E526B9">
        <w:rPr>
          <w:rFonts w:ascii="Times New Roman" w:hAnsi="Times New Roman"/>
          <w:sz w:val="24"/>
          <w:szCs w:val="24"/>
        </w:rPr>
        <w:t xml:space="preserve"> παρουσίασαν σημαντική σχέση μεταξύ </w:t>
      </w:r>
      <w:proofErr w:type="spellStart"/>
      <w:r w:rsidR="00E526B9">
        <w:rPr>
          <w:rFonts w:ascii="Times New Roman" w:hAnsi="Times New Roman"/>
          <w:sz w:val="24"/>
          <w:szCs w:val="24"/>
          <w:lang w:val="en-US"/>
        </w:rPr>
        <w:t>Apgar</w:t>
      </w:r>
      <w:proofErr w:type="spellEnd"/>
      <w:r w:rsidR="00E526B9" w:rsidRPr="0009772F">
        <w:rPr>
          <w:rFonts w:ascii="Times New Roman" w:hAnsi="Times New Roman"/>
          <w:sz w:val="24"/>
          <w:szCs w:val="24"/>
        </w:rPr>
        <w:t xml:space="preserve"> </w:t>
      </w:r>
      <w:r w:rsidR="002579D9">
        <w:rPr>
          <w:rFonts w:ascii="Times New Roman" w:hAnsi="Times New Roman"/>
          <w:sz w:val="24"/>
          <w:szCs w:val="24"/>
          <w:lang w:val="en-US"/>
        </w:rPr>
        <w:t>Score</w:t>
      </w:r>
      <w:r w:rsidR="00E526B9">
        <w:rPr>
          <w:rFonts w:ascii="Times New Roman" w:hAnsi="Times New Roman"/>
          <w:sz w:val="24"/>
          <w:szCs w:val="24"/>
        </w:rPr>
        <w:t xml:space="preserve"> μικρότερου από 6 σε ένα λεπτό και της χρώσης αμνιακού υγρού με μηκώνιο (</w:t>
      </w:r>
      <w:proofErr w:type="spellStart"/>
      <w:r w:rsidR="00E526B9">
        <w:rPr>
          <w:rFonts w:ascii="Times New Roman" w:hAnsi="Times New Roman"/>
          <w:sz w:val="24"/>
          <w:szCs w:val="24"/>
          <w:lang w:val="en-US"/>
        </w:rPr>
        <w:t>Masood</w:t>
      </w:r>
      <w:proofErr w:type="spellEnd"/>
      <w:r w:rsidR="00E526B9" w:rsidRPr="002712C9">
        <w:rPr>
          <w:rFonts w:ascii="Times New Roman" w:hAnsi="Times New Roman"/>
          <w:sz w:val="24"/>
          <w:szCs w:val="24"/>
        </w:rPr>
        <w:t xml:space="preserve"> </w:t>
      </w:r>
      <w:r w:rsidR="00E526B9">
        <w:rPr>
          <w:rFonts w:ascii="Times New Roman" w:hAnsi="Times New Roman"/>
          <w:sz w:val="24"/>
          <w:szCs w:val="24"/>
          <w:lang w:val="en-US"/>
        </w:rPr>
        <w:t>et</w:t>
      </w:r>
      <w:r w:rsidR="00E526B9" w:rsidRPr="002712C9">
        <w:rPr>
          <w:rFonts w:ascii="Times New Roman" w:hAnsi="Times New Roman"/>
          <w:sz w:val="24"/>
          <w:szCs w:val="24"/>
        </w:rPr>
        <w:t xml:space="preserve"> </w:t>
      </w:r>
      <w:r w:rsidR="00E526B9">
        <w:rPr>
          <w:rFonts w:ascii="Times New Roman" w:hAnsi="Times New Roman"/>
          <w:sz w:val="24"/>
          <w:szCs w:val="24"/>
          <w:lang w:val="en-US"/>
        </w:rPr>
        <w:t>al</w:t>
      </w:r>
      <w:r w:rsidR="00E526B9" w:rsidRPr="002712C9">
        <w:rPr>
          <w:rFonts w:ascii="Times New Roman" w:hAnsi="Times New Roman"/>
          <w:sz w:val="24"/>
          <w:szCs w:val="24"/>
        </w:rPr>
        <w:t xml:space="preserve">., </w:t>
      </w:r>
      <w:r w:rsidR="00E526B9" w:rsidRPr="00363369">
        <w:rPr>
          <w:rFonts w:ascii="Times New Roman" w:hAnsi="Times New Roman"/>
          <w:sz w:val="24"/>
          <w:szCs w:val="24"/>
        </w:rPr>
        <w:t>2021</w:t>
      </w:r>
      <w:r w:rsidR="00E526B9">
        <w:rPr>
          <w:rFonts w:ascii="Times New Roman" w:hAnsi="Times New Roman"/>
          <w:sz w:val="24"/>
          <w:szCs w:val="24"/>
        </w:rPr>
        <w:t xml:space="preserve">).  </w:t>
      </w:r>
    </w:p>
    <w:p w:rsidR="00562CE6" w:rsidRDefault="00562CE6" w:rsidP="0022554D">
      <w:pPr>
        <w:tabs>
          <w:tab w:val="left" w:pos="1725"/>
        </w:tabs>
        <w:spacing w:line="360" w:lineRule="auto"/>
        <w:ind w:firstLine="720"/>
        <w:jc w:val="both"/>
        <w:rPr>
          <w:rFonts w:ascii="Times New Roman" w:hAnsi="Times New Roman"/>
          <w:sz w:val="24"/>
          <w:szCs w:val="24"/>
        </w:rPr>
      </w:pPr>
      <w:r w:rsidRPr="00600411">
        <w:rPr>
          <w:rFonts w:ascii="Times New Roman" w:hAnsi="Times New Roman"/>
          <w:sz w:val="24"/>
          <w:szCs w:val="24"/>
        </w:rPr>
        <w:t xml:space="preserve">Ακόμη, </w:t>
      </w:r>
      <w:r w:rsidR="00611808">
        <w:rPr>
          <w:rFonts w:ascii="Times New Roman" w:hAnsi="Times New Roman"/>
          <w:sz w:val="24"/>
          <w:szCs w:val="24"/>
        </w:rPr>
        <w:t xml:space="preserve">η αναδρομική μελέτη </w:t>
      </w:r>
      <w:r>
        <w:rPr>
          <w:rFonts w:ascii="Times New Roman" w:hAnsi="Times New Roman"/>
          <w:sz w:val="24"/>
          <w:szCs w:val="24"/>
        </w:rPr>
        <w:t>των</w:t>
      </w:r>
      <w:r w:rsidRPr="00600411">
        <w:rPr>
          <w:rFonts w:ascii="Times New Roman" w:hAnsi="Times New Roman"/>
          <w:sz w:val="24"/>
          <w:szCs w:val="24"/>
        </w:rPr>
        <w:t xml:space="preserve"> </w:t>
      </w:r>
      <w:proofErr w:type="spellStart"/>
      <w:r w:rsidRPr="00600411">
        <w:rPr>
          <w:rFonts w:ascii="Times New Roman" w:hAnsi="Times New Roman"/>
          <w:sz w:val="24"/>
          <w:szCs w:val="24"/>
          <w:lang w:val="en-US"/>
        </w:rPr>
        <w:t>Rodr</w:t>
      </w:r>
      <m:oMath>
        <w:proofErr w:type="spellEnd"/>
        <m:acc>
          <m:accPr>
            <m:chr m:val="́"/>
            <m:ctrlPr>
              <w:rPr>
                <w:rFonts w:ascii="Cambria Math" w:hAnsi="Cambria Math"/>
                <w:sz w:val="24"/>
                <w:szCs w:val="24"/>
                <w:lang w:val="en-US"/>
              </w:rPr>
            </m:ctrlPr>
          </m:accPr>
          <m:e>
            <m:r>
              <m:rPr>
                <m:sty m:val="p"/>
              </m:rPr>
              <w:rPr>
                <w:rFonts w:ascii="Cambria Math" w:hAnsi="Cambria Math"/>
                <w:sz w:val="24"/>
                <w:szCs w:val="24"/>
              </w:rPr>
              <m:t>ι</m:t>
            </m:r>
          </m:e>
        </m:acc>
      </m:oMath>
      <w:r w:rsidRPr="00600411">
        <w:rPr>
          <w:rFonts w:ascii="Times New Roman" w:hAnsi="Times New Roman"/>
          <w:sz w:val="24"/>
          <w:szCs w:val="24"/>
          <w:lang w:val="en-US"/>
        </w:rPr>
        <w:t>quez</w:t>
      </w:r>
      <w:r w:rsidRPr="00600411">
        <w:rPr>
          <w:rFonts w:ascii="Times New Roman" w:hAnsi="Times New Roman"/>
          <w:sz w:val="24"/>
          <w:szCs w:val="24"/>
        </w:rPr>
        <w:t xml:space="preserve"> </w:t>
      </w:r>
      <w:r w:rsidRPr="00600411">
        <w:rPr>
          <w:rFonts w:ascii="Times New Roman" w:hAnsi="Times New Roman"/>
          <w:sz w:val="24"/>
          <w:szCs w:val="24"/>
          <w:lang w:val="en-US"/>
        </w:rPr>
        <w:t>Fern</w:t>
      </w:r>
      <m:oMath>
        <m:acc>
          <m:accPr>
            <m:chr m:val="́"/>
            <m:ctrlPr>
              <w:rPr>
                <w:rFonts w:ascii="Cambria Math" w:hAnsi="Cambria Math"/>
                <w:sz w:val="24"/>
                <w:szCs w:val="24"/>
                <w:lang w:val="en-US"/>
              </w:rPr>
            </m:ctrlPr>
          </m:accPr>
          <m:e>
            <m:r>
              <m:rPr>
                <m:sty m:val="p"/>
              </m:rPr>
              <w:rPr>
                <w:rFonts w:ascii="Cambria Math" w:hAnsi="Cambria Math"/>
                <w:sz w:val="24"/>
                <w:szCs w:val="24"/>
              </w:rPr>
              <m:t>α</m:t>
            </m:r>
          </m:e>
        </m:acc>
      </m:oMath>
      <w:r w:rsidRPr="00600411">
        <w:rPr>
          <w:rFonts w:ascii="Times New Roman" w:hAnsi="Times New Roman"/>
          <w:sz w:val="24"/>
          <w:szCs w:val="24"/>
          <w:lang w:val="en-US"/>
        </w:rPr>
        <w:t>ndez</w:t>
      </w:r>
      <w:r w:rsidRPr="00600411">
        <w:rPr>
          <w:rFonts w:ascii="Times New Roman" w:hAnsi="Times New Roman"/>
          <w:sz w:val="24"/>
          <w:szCs w:val="24"/>
        </w:rPr>
        <w:t xml:space="preserve"> </w:t>
      </w:r>
      <w:r>
        <w:rPr>
          <w:rFonts w:ascii="Times New Roman" w:hAnsi="Times New Roman"/>
          <w:sz w:val="24"/>
          <w:szCs w:val="24"/>
          <w:lang w:val="en-US"/>
        </w:rPr>
        <w:t>et</w:t>
      </w:r>
      <w:r w:rsidRPr="00600411">
        <w:rPr>
          <w:rFonts w:ascii="Times New Roman" w:hAnsi="Times New Roman"/>
          <w:sz w:val="24"/>
          <w:szCs w:val="24"/>
        </w:rPr>
        <w:t xml:space="preserve"> </w:t>
      </w:r>
      <w:r>
        <w:rPr>
          <w:rFonts w:ascii="Times New Roman" w:hAnsi="Times New Roman"/>
          <w:sz w:val="24"/>
          <w:szCs w:val="24"/>
          <w:lang w:val="en-US"/>
        </w:rPr>
        <w:t>al</w:t>
      </w:r>
      <w:r w:rsidRPr="00600411">
        <w:rPr>
          <w:rFonts w:ascii="Times New Roman" w:hAnsi="Times New Roman"/>
          <w:sz w:val="24"/>
          <w:szCs w:val="24"/>
        </w:rPr>
        <w:t xml:space="preserve">. </w:t>
      </w:r>
      <w:r>
        <w:rPr>
          <w:rFonts w:ascii="Times New Roman" w:hAnsi="Times New Roman"/>
          <w:sz w:val="24"/>
          <w:szCs w:val="24"/>
        </w:rPr>
        <w:t>του 2018 αφορά την σύγκριση αμνιακού υγρού</w:t>
      </w:r>
      <w:r w:rsidR="00611808">
        <w:rPr>
          <w:rFonts w:ascii="Times New Roman" w:hAnsi="Times New Roman"/>
          <w:sz w:val="24"/>
          <w:szCs w:val="24"/>
        </w:rPr>
        <w:t>, από μονήρεις κυήσεις, που</w:t>
      </w:r>
      <w:r>
        <w:rPr>
          <w:rFonts w:ascii="Times New Roman" w:hAnsi="Times New Roman"/>
          <w:sz w:val="24"/>
          <w:szCs w:val="24"/>
        </w:rPr>
        <w:t xml:space="preserve"> χαρακτηρίζεται από διαφορετικές διαβαθμίσεις ύπαρξης μηκωνίου (κίτρινο, πράσινο και παχύ αμνιακό υγρό). Αυτή η διάκριση προέκυψε από την ήδη υπάρχουσα γνώση ότι η ύπαρξη κίτρινου αμνιακού υγρού σχετίζεται με λιγότερες επιπλοκές</w:t>
      </w:r>
      <w:r w:rsidR="00611808">
        <w:rPr>
          <w:rFonts w:ascii="Times New Roman" w:hAnsi="Times New Roman"/>
          <w:sz w:val="24"/>
          <w:szCs w:val="24"/>
        </w:rPr>
        <w:t>,</w:t>
      </w:r>
      <w:r>
        <w:rPr>
          <w:rFonts w:ascii="Times New Roman" w:hAnsi="Times New Roman"/>
          <w:sz w:val="24"/>
          <w:szCs w:val="24"/>
        </w:rPr>
        <w:t xml:space="preserve"> σε σχέση με το πράσινο. Με τη σειρά του το πράσινο αμνιακό υγρό έχει σχετιστεί με λιγότερες επιπλοκές</w:t>
      </w:r>
      <w:r w:rsidR="00611808">
        <w:rPr>
          <w:rFonts w:ascii="Times New Roman" w:hAnsi="Times New Roman"/>
          <w:sz w:val="24"/>
          <w:szCs w:val="24"/>
        </w:rPr>
        <w:t>,</w:t>
      </w:r>
      <w:r>
        <w:rPr>
          <w:rFonts w:ascii="Times New Roman" w:hAnsi="Times New Roman"/>
          <w:sz w:val="24"/>
          <w:szCs w:val="24"/>
        </w:rPr>
        <w:t xml:space="preserve"> σε σχέση με το παχύ αμνιακό υγρό. Σε κάθε περίπτωση εξετάστηκαν διάφορες μεταβλητές που αφορούν τη μητέρα και το έμβρυο.  </w:t>
      </w:r>
      <w:r w:rsidR="00F9294B">
        <w:rPr>
          <w:rFonts w:ascii="Times New Roman" w:hAnsi="Times New Roman"/>
          <w:sz w:val="24"/>
          <w:szCs w:val="24"/>
        </w:rPr>
        <w:t>Π</w:t>
      </w:r>
      <w:r>
        <w:rPr>
          <w:rFonts w:ascii="Times New Roman" w:hAnsi="Times New Roman"/>
          <w:sz w:val="24"/>
          <w:szCs w:val="24"/>
        </w:rPr>
        <w:t>ροέκυψε</w:t>
      </w:r>
      <w:r w:rsidR="00F9294B">
        <w:rPr>
          <w:rFonts w:ascii="Times New Roman" w:hAnsi="Times New Roman"/>
          <w:sz w:val="24"/>
          <w:szCs w:val="24"/>
        </w:rPr>
        <w:t xml:space="preserve"> ότι</w:t>
      </w:r>
      <w:r>
        <w:rPr>
          <w:rFonts w:ascii="Times New Roman" w:hAnsi="Times New Roman"/>
          <w:sz w:val="24"/>
          <w:szCs w:val="24"/>
        </w:rPr>
        <w:t xml:space="preserve"> μόνο</w:t>
      </w:r>
      <w:r w:rsidR="00F9294B">
        <w:rPr>
          <w:rFonts w:ascii="Times New Roman" w:hAnsi="Times New Roman"/>
          <w:sz w:val="24"/>
          <w:szCs w:val="24"/>
        </w:rPr>
        <w:t>ν</w:t>
      </w:r>
      <w:r>
        <w:rPr>
          <w:rFonts w:ascii="Times New Roman" w:hAnsi="Times New Roman"/>
          <w:sz w:val="24"/>
          <w:szCs w:val="24"/>
        </w:rPr>
        <w:t xml:space="preserve"> το 14%, από τις 3590 κυήσεις που μελετήθηκαν, χαρακτηρίστηκε από την ύπαρξη μηκωνίου. Μάλιστα, οι συγγραφείς τονίζουν ότι</w:t>
      </w:r>
      <w:r w:rsidR="00F9294B">
        <w:rPr>
          <w:rFonts w:ascii="Times New Roman" w:hAnsi="Times New Roman"/>
          <w:sz w:val="24"/>
          <w:szCs w:val="24"/>
        </w:rPr>
        <w:t>,</w:t>
      </w:r>
      <w:r>
        <w:rPr>
          <w:rFonts w:ascii="Times New Roman" w:hAnsi="Times New Roman"/>
          <w:sz w:val="24"/>
          <w:szCs w:val="24"/>
        </w:rPr>
        <w:t xml:space="preserve"> η συχνότητα εμφάνισης </w:t>
      </w:r>
      <w:r>
        <w:rPr>
          <w:rFonts w:ascii="Times New Roman" w:hAnsi="Times New Roman"/>
          <w:sz w:val="24"/>
          <w:szCs w:val="24"/>
        </w:rPr>
        <w:lastRenderedPageBreak/>
        <w:t>μηκωνίου αυξήθηκε με την πρόοδο της κύησης καθώς το 20,7% των κυήσεων με μηκώνιο εντοπίστηκε σε κυήσεις άνω των 41 εβδομάδων</w:t>
      </w:r>
      <w:r w:rsidR="00F9294B">
        <w:rPr>
          <w:rFonts w:ascii="Times New Roman" w:hAnsi="Times New Roman"/>
          <w:sz w:val="24"/>
          <w:szCs w:val="24"/>
        </w:rPr>
        <w:t>,</w:t>
      </w:r>
      <w:r>
        <w:rPr>
          <w:rFonts w:ascii="Times New Roman" w:hAnsi="Times New Roman"/>
          <w:sz w:val="24"/>
          <w:szCs w:val="24"/>
        </w:rPr>
        <w:t xml:space="preserve"> ενώ μόλις 4,3% σε κυήσεις κάτω των 37 εβδομάδων (</w:t>
      </w:r>
      <w:proofErr w:type="spellStart"/>
      <w:r w:rsidRPr="00600411">
        <w:rPr>
          <w:rFonts w:ascii="Times New Roman" w:hAnsi="Times New Roman"/>
          <w:sz w:val="24"/>
          <w:szCs w:val="24"/>
          <w:lang w:val="en-US"/>
        </w:rPr>
        <w:t>Rodr</w:t>
      </w:r>
      <m:oMath>
        <w:proofErr w:type="spellEnd"/>
        <m:acc>
          <m:accPr>
            <m:chr m:val="́"/>
            <m:ctrlPr>
              <w:rPr>
                <w:rFonts w:ascii="Cambria Math" w:hAnsi="Cambria Math"/>
                <w:sz w:val="24"/>
                <w:szCs w:val="24"/>
                <w:lang w:val="en-US"/>
              </w:rPr>
            </m:ctrlPr>
          </m:accPr>
          <m:e>
            <m:r>
              <m:rPr>
                <m:sty m:val="p"/>
              </m:rPr>
              <w:rPr>
                <w:rFonts w:ascii="Cambria Math" w:hAnsi="Cambria Math"/>
                <w:sz w:val="24"/>
                <w:szCs w:val="24"/>
              </w:rPr>
              <m:t>ι</m:t>
            </m:r>
          </m:e>
        </m:acc>
      </m:oMath>
      <w:r w:rsidRPr="00600411">
        <w:rPr>
          <w:rFonts w:ascii="Times New Roman" w:hAnsi="Times New Roman"/>
          <w:sz w:val="24"/>
          <w:szCs w:val="24"/>
          <w:lang w:val="en-US"/>
        </w:rPr>
        <w:t>quez</w:t>
      </w:r>
      <w:r w:rsidRPr="00600411">
        <w:rPr>
          <w:rFonts w:ascii="Times New Roman" w:hAnsi="Times New Roman"/>
          <w:sz w:val="24"/>
          <w:szCs w:val="24"/>
        </w:rPr>
        <w:t xml:space="preserve"> </w:t>
      </w:r>
      <w:r w:rsidRPr="00600411">
        <w:rPr>
          <w:rFonts w:ascii="Times New Roman" w:hAnsi="Times New Roman"/>
          <w:sz w:val="24"/>
          <w:szCs w:val="24"/>
          <w:lang w:val="en-US"/>
        </w:rPr>
        <w:t>Fern</w:t>
      </w:r>
      <m:oMath>
        <m:acc>
          <m:accPr>
            <m:chr m:val="́"/>
            <m:ctrlPr>
              <w:rPr>
                <w:rFonts w:ascii="Cambria Math" w:hAnsi="Cambria Math"/>
                <w:sz w:val="24"/>
                <w:szCs w:val="24"/>
                <w:lang w:val="en-US"/>
              </w:rPr>
            </m:ctrlPr>
          </m:accPr>
          <m:e>
            <m:r>
              <m:rPr>
                <m:sty m:val="p"/>
              </m:rPr>
              <w:rPr>
                <w:rFonts w:ascii="Cambria Math" w:hAnsi="Cambria Math"/>
                <w:sz w:val="24"/>
                <w:szCs w:val="24"/>
              </w:rPr>
              <m:t>α</m:t>
            </m:r>
          </m:e>
        </m:acc>
      </m:oMath>
      <w:r w:rsidRPr="00600411">
        <w:rPr>
          <w:rFonts w:ascii="Times New Roman" w:hAnsi="Times New Roman"/>
          <w:sz w:val="24"/>
          <w:szCs w:val="24"/>
          <w:lang w:val="en-US"/>
        </w:rPr>
        <w:t>ndez</w:t>
      </w:r>
      <w:r w:rsidRPr="00600411">
        <w:rPr>
          <w:rFonts w:ascii="Times New Roman" w:hAnsi="Times New Roman"/>
          <w:sz w:val="24"/>
          <w:szCs w:val="24"/>
        </w:rPr>
        <w:t xml:space="preserve"> </w:t>
      </w:r>
      <w:r>
        <w:rPr>
          <w:rFonts w:ascii="Times New Roman" w:hAnsi="Times New Roman"/>
          <w:sz w:val="24"/>
          <w:szCs w:val="24"/>
          <w:lang w:val="en-US"/>
        </w:rPr>
        <w:t>et</w:t>
      </w:r>
      <w:r w:rsidRPr="00600411">
        <w:rPr>
          <w:rFonts w:ascii="Times New Roman" w:hAnsi="Times New Roman"/>
          <w:sz w:val="24"/>
          <w:szCs w:val="24"/>
        </w:rPr>
        <w:t xml:space="preserve"> </w:t>
      </w:r>
      <w:r>
        <w:rPr>
          <w:rFonts w:ascii="Times New Roman" w:hAnsi="Times New Roman"/>
          <w:sz w:val="24"/>
          <w:szCs w:val="24"/>
          <w:lang w:val="en-US"/>
        </w:rPr>
        <w:t>al</w:t>
      </w:r>
      <w:r w:rsidRPr="00600411">
        <w:rPr>
          <w:rFonts w:ascii="Times New Roman" w:hAnsi="Times New Roman"/>
          <w:sz w:val="24"/>
          <w:szCs w:val="24"/>
        </w:rPr>
        <w:t>.</w:t>
      </w:r>
      <w:r>
        <w:rPr>
          <w:rFonts w:ascii="Times New Roman" w:hAnsi="Times New Roman"/>
          <w:sz w:val="24"/>
          <w:szCs w:val="24"/>
        </w:rPr>
        <w:t>,2018). Τα βασικά συμπεράσματα στα οποία κατέληξαν ήταν ότι καθώς ο χρωματισμός του αμνιακού υγρού γίνεται πιο έντονος</w:t>
      </w:r>
      <w:r w:rsidR="00707651">
        <w:rPr>
          <w:rFonts w:ascii="Times New Roman" w:hAnsi="Times New Roman"/>
          <w:sz w:val="24"/>
          <w:szCs w:val="24"/>
        </w:rPr>
        <w:t>,</w:t>
      </w:r>
      <w:r>
        <w:rPr>
          <w:rFonts w:ascii="Times New Roman" w:hAnsi="Times New Roman"/>
          <w:sz w:val="24"/>
          <w:szCs w:val="24"/>
        </w:rPr>
        <w:t xml:space="preserve"> παρατηρούνται υψηλότερα ποσοστά παθολογικού καρδιακού ρυθμού του εμβρύου και </w:t>
      </w:r>
      <w:proofErr w:type="spellStart"/>
      <w:r>
        <w:rPr>
          <w:rFonts w:ascii="Times New Roman" w:hAnsi="Times New Roman"/>
          <w:sz w:val="24"/>
          <w:szCs w:val="24"/>
        </w:rPr>
        <w:t>ενδογεννητικού</w:t>
      </w:r>
      <w:proofErr w:type="spellEnd"/>
      <w:r>
        <w:rPr>
          <w:rFonts w:ascii="Times New Roman" w:hAnsi="Times New Roman"/>
          <w:sz w:val="24"/>
          <w:szCs w:val="24"/>
        </w:rPr>
        <w:t xml:space="preserve"> πυρετού. Ακόμη, ο πιο έντονος χρωματισμός του αμνιακού υγρού παρουσιάζει σημαντική συσχέτιση με την ανάγκη για εγχειρητικούς κολπικούς τοκετούς, καισαρικές τομές και την ανάγκη για προχωρημένη ανάνηψη του νεογνού. Τέλος, οι ερευνητές παρατήρησαν σημαντική σχέση ανάμεσα στην ύπαρξη μηκωνίου στο αμνιακό υγρό και την εμβρυϊκή ή νεογνική θνησιμότητα</w:t>
      </w:r>
      <w:r w:rsidR="00707651">
        <w:rPr>
          <w:rFonts w:ascii="Times New Roman" w:hAnsi="Times New Roman"/>
          <w:sz w:val="24"/>
          <w:szCs w:val="24"/>
        </w:rPr>
        <w:t>,</w:t>
      </w:r>
      <w:r>
        <w:rPr>
          <w:rFonts w:ascii="Times New Roman" w:hAnsi="Times New Roman"/>
          <w:sz w:val="24"/>
          <w:szCs w:val="24"/>
        </w:rPr>
        <w:t xml:space="preserve"> όπως και την εμφάνιση χαμηλών βαθμολογιών </w:t>
      </w:r>
      <w:proofErr w:type="spellStart"/>
      <w:r>
        <w:rPr>
          <w:rFonts w:ascii="Times New Roman" w:hAnsi="Times New Roman"/>
          <w:sz w:val="24"/>
          <w:szCs w:val="24"/>
          <w:lang w:val="en-US"/>
        </w:rPr>
        <w:t>Apgar</w:t>
      </w:r>
      <w:proofErr w:type="spellEnd"/>
      <w:r w:rsidRPr="004C0B4A">
        <w:rPr>
          <w:rFonts w:ascii="Times New Roman" w:hAnsi="Times New Roman"/>
          <w:sz w:val="24"/>
          <w:szCs w:val="24"/>
        </w:rPr>
        <w:t xml:space="preserve"> </w:t>
      </w:r>
      <w:r w:rsidR="00707651">
        <w:rPr>
          <w:rFonts w:ascii="Times New Roman" w:hAnsi="Times New Roman"/>
          <w:sz w:val="24"/>
          <w:szCs w:val="24"/>
          <w:lang w:val="en-US"/>
        </w:rPr>
        <w:t>Score</w:t>
      </w:r>
      <w:r>
        <w:rPr>
          <w:rFonts w:ascii="Times New Roman" w:hAnsi="Times New Roman"/>
          <w:sz w:val="24"/>
          <w:szCs w:val="24"/>
        </w:rPr>
        <w:t xml:space="preserve"> στα πέντε πρώτα λεπτά μετά τον τοκετό. Βάσει αυτών</w:t>
      </w:r>
      <w:r w:rsidR="00707651">
        <w:rPr>
          <w:rFonts w:ascii="Times New Roman" w:hAnsi="Times New Roman"/>
          <w:sz w:val="24"/>
          <w:szCs w:val="24"/>
        </w:rPr>
        <w:t xml:space="preserve"> πρότειναν την επαγρύπνηση Παιδιάτρων και Μ</w:t>
      </w:r>
      <w:r>
        <w:rPr>
          <w:rFonts w:ascii="Times New Roman" w:hAnsi="Times New Roman"/>
          <w:sz w:val="24"/>
          <w:szCs w:val="24"/>
        </w:rPr>
        <w:t>αιευτήρων για πιθανές δυσμενείς εκβάσεις</w:t>
      </w:r>
      <w:r w:rsidR="00707651">
        <w:rPr>
          <w:rFonts w:ascii="Times New Roman" w:hAnsi="Times New Roman"/>
          <w:sz w:val="24"/>
          <w:szCs w:val="24"/>
        </w:rPr>
        <w:t>,</w:t>
      </w:r>
      <w:r>
        <w:rPr>
          <w:rFonts w:ascii="Times New Roman" w:hAnsi="Times New Roman"/>
          <w:sz w:val="24"/>
          <w:szCs w:val="24"/>
        </w:rPr>
        <w:t xml:space="preserve"> όταν αντιμετωπίζουν κυήσεις όπου το αμνιακό υγρό παρουσιάζει μηκώνιο (</w:t>
      </w:r>
      <w:proofErr w:type="spellStart"/>
      <w:r w:rsidRPr="00600411">
        <w:rPr>
          <w:rFonts w:ascii="Times New Roman" w:hAnsi="Times New Roman"/>
          <w:sz w:val="24"/>
          <w:szCs w:val="24"/>
          <w:lang w:val="en-US"/>
        </w:rPr>
        <w:t>Rodr</w:t>
      </w:r>
      <m:oMath>
        <w:proofErr w:type="spellEnd"/>
        <m:acc>
          <m:accPr>
            <m:chr m:val="́"/>
            <m:ctrlPr>
              <w:rPr>
                <w:rFonts w:ascii="Cambria Math" w:hAnsi="Cambria Math"/>
                <w:sz w:val="24"/>
                <w:szCs w:val="24"/>
                <w:lang w:val="en-US"/>
              </w:rPr>
            </m:ctrlPr>
          </m:accPr>
          <m:e>
            <m:r>
              <m:rPr>
                <m:sty m:val="p"/>
              </m:rPr>
              <w:rPr>
                <w:rFonts w:ascii="Cambria Math" w:hAnsi="Cambria Math"/>
                <w:sz w:val="24"/>
                <w:szCs w:val="24"/>
              </w:rPr>
              <m:t>ι</m:t>
            </m:r>
          </m:e>
        </m:acc>
      </m:oMath>
      <w:r w:rsidRPr="00600411">
        <w:rPr>
          <w:rFonts w:ascii="Times New Roman" w:hAnsi="Times New Roman"/>
          <w:sz w:val="24"/>
          <w:szCs w:val="24"/>
          <w:lang w:val="en-US"/>
        </w:rPr>
        <w:t>quez</w:t>
      </w:r>
      <w:r w:rsidRPr="00600411">
        <w:rPr>
          <w:rFonts w:ascii="Times New Roman" w:hAnsi="Times New Roman"/>
          <w:sz w:val="24"/>
          <w:szCs w:val="24"/>
        </w:rPr>
        <w:t xml:space="preserve"> </w:t>
      </w:r>
      <w:r w:rsidRPr="00600411">
        <w:rPr>
          <w:rFonts w:ascii="Times New Roman" w:hAnsi="Times New Roman"/>
          <w:sz w:val="24"/>
          <w:szCs w:val="24"/>
          <w:lang w:val="en-US"/>
        </w:rPr>
        <w:t>Fern</w:t>
      </w:r>
      <m:oMath>
        <m:acc>
          <m:accPr>
            <m:chr m:val="́"/>
            <m:ctrlPr>
              <w:rPr>
                <w:rFonts w:ascii="Cambria Math" w:hAnsi="Cambria Math"/>
                <w:sz w:val="24"/>
                <w:szCs w:val="24"/>
                <w:lang w:val="en-US"/>
              </w:rPr>
            </m:ctrlPr>
          </m:accPr>
          <m:e>
            <m:r>
              <m:rPr>
                <m:sty m:val="p"/>
              </m:rPr>
              <w:rPr>
                <w:rFonts w:ascii="Cambria Math" w:hAnsi="Cambria Math"/>
                <w:sz w:val="24"/>
                <w:szCs w:val="24"/>
              </w:rPr>
              <m:t>α</m:t>
            </m:r>
          </m:e>
        </m:acc>
      </m:oMath>
      <w:r w:rsidRPr="00600411">
        <w:rPr>
          <w:rFonts w:ascii="Times New Roman" w:hAnsi="Times New Roman"/>
          <w:sz w:val="24"/>
          <w:szCs w:val="24"/>
          <w:lang w:val="en-US"/>
        </w:rPr>
        <w:t>ndez</w:t>
      </w:r>
      <w:r w:rsidRPr="00600411">
        <w:rPr>
          <w:rFonts w:ascii="Times New Roman" w:hAnsi="Times New Roman"/>
          <w:sz w:val="24"/>
          <w:szCs w:val="24"/>
        </w:rPr>
        <w:t xml:space="preserve"> </w:t>
      </w:r>
      <w:r>
        <w:rPr>
          <w:rFonts w:ascii="Times New Roman" w:hAnsi="Times New Roman"/>
          <w:sz w:val="24"/>
          <w:szCs w:val="24"/>
          <w:lang w:val="en-US"/>
        </w:rPr>
        <w:t>et</w:t>
      </w:r>
      <w:r w:rsidRPr="00600411">
        <w:rPr>
          <w:rFonts w:ascii="Times New Roman" w:hAnsi="Times New Roman"/>
          <w:sz w:val="24"/>
          <w:szCs w:val="24"/>
        </w:rPr>
        <w:t xml:space="preserve"> </w:t>
      </w:r>
      <w:r>
        <w:rPr>
          <w:rFonts w:ascii="Times New Roman" w:hAnsi="Times New Roman"/>
          <w:sz w:val="24"/>
          <w:szCs w:val="24"/>
          <w:lang w:val="en-US"/>
        </w:rPr>
        <w:t>al</w:t>
      </w:r>
      <w:r w:rsidRPr="00600411">
        <w:rPr>
          <w:rFonts w:ascii="Times New Roman" w:hAnsi="Times New Roman"/>
          <w:sz w:val="24"/>
          <w:szCs w:val="24"/>
        </w:rPr>
        <w:t>.</w:t>
      </w:r>
      <w:r>
        <w:rPr>
          <w:rFonts w:ascii="Times New Roman" w:hAnsi="Times New Roman"/>
          <w:sz w:val="24"/>
          <w:szCs w:val="24"/>
        </w:rPr>
        <w:t>,2018).</w:t>
      </w:r>
    </w:p>
    <w:p w:rsidR="00171EC5" w:rsidRDefault="00562CE6"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Μια ακόμη έρευνα εξέτασε την επίδραση του μηκωνίου στον κίνδυνο </w:t>
      </w:r>
      <w:proofErr w:type="spellStart"/>
      <w:r>
        <w:rPr>
          <w:rFonts w:ascii="Times New Roman" w:hAnsi="Times New Roman"/>
          <w:sz w:val="24"/>
          <w:szCs w:val="24"/>
        </w:rPr>
        <w:t>επιλλόχειας</w:t>
      </w:r>
      <w:proofErr w:type="spellEnd"/>
      <w:r>
        <w:rPr>
          <w:rFonts w:ascii="Times New Roman" w:hAnsi="Times New Roman"/>
          <w:sz w:val="24"/>
          <w:szCs w:val="24"/>
        </w:rPr>
        <w:t xml:space="preserve"> αιμορραγίας (</w:t>
      </w:r>
      <w:proofErr w:type="spellStart"/>
      <w:r w:rsidRPr="0060078D">
        <w:rPr>
          <w:rFonts w:ascii="Times New Roman" w:hAnsi="Times New Roman"/>
          <w:sz w:val="24"/>
          <w:szCs w:val="24"/>
          <w:lang w:val="en-US"/>
        </w:rPr>
        <w:t>Bouch</w:t>
      </w:r>
      <m:oMath>
        <w:proofErr w:type="spellEnd"/>
        <m:acc>
          <m:accPr>
            <m:chr m:val="́"/>
            <m:ctrlPr>
              <w:rPr>
                <w:rFonts w:ascii="Cambria Math" w:hAnsi="Cambria Math"/>
                <w:sz w:val="24"/>
                <w:szCs w:val="24"/>
                <w:lang w:val="en-US"/>
              </w:rPr>
            </m:ctrlPr>
          </m:accPr>
          <m:e>
            <m:r>
              <m:rPr>
                <m:sty m:val="p"/>
              </m:rPr>
              <w:rPr>
                <w:rFonts w:ascii="Cambria Math" w:hAnsi="Cambria Math"/>
                <w:sz w:val="24"/>
                <w:szCs w:val="24"/>
                <w:lang w:val="en-US"/>
              </w:rPr>
              <m:t>e</m:t>
            </m:r>
          </m:e>
        </m:acc>
      </m:oMath>
      <w:r w:rsidRPr="0060078D">
        <w:rPr>
          <w:rFonts w:ascii="Times New Roman" w:hAnsi="Times New Roman"/>
          <w:sz w:val="24"/>
          <w:szCs w:val="24"/>
        </w:rPr>
        <w:t xml:space="preserve"> </w:t>
      </w:r>
      <w:proofErr w:type="gramStart"/>
      <w:r>
        <w:rPr>
          <w:rFonts w:ascii="Times New Roman" w:hAnsi="Times New Roman"/>
          <w:sz w:val="24"/>
          <w:szCs w:val="24"/>
          <w:lang w:val="en-US"/>
        </w:rPr>
        <w:t>et</w:t>
      </w:r>
      <w:proofErr w:type="gramEnd"/>
      <w:r w:rsidRPr="0060078D">
        <w:rPr>
          <w:rFonts w:ascii="Times New Roman" w:hAnsi="Times New Roman"/>
          <w:sz w:val="24"/>
          <w:szCs w:val="24"/>
        </w:rPr>
        <w:t xml:space="preserve"> </w:t>
      </w:r>
      <w:r>
        <w:rPr>
          <w:rFonts w:ascii="Times New Roman" w:hAnsi="Times New Roman"/>
          <w:sz w:val="24"/>
          <w:szCs w:val="24"/>
          <w:lang w:val="en-US"/>
        </w:rPr>
        <w:t>al</w:t>
      </w:r>
      <w:r w:rsidRPr="0060078D">
        <w:rPr>
          <w:rFonts w:ascii="Times New Roman" w:hAnsi="Times New Roman"/>
          <w:sz w:val="24"/>
          <w:szCs w:val="24"/>
        </w:rPr>
        <w:t>., 2018</w:t>
      </w:r>
      <w:r>
        <w:rPr>
          <w:rFonts w:ascii="Times New Roman" w:hAnsi="Times New Roman"/>
          <w:sz w:val="24"/>
          <w:szCs w:val="24"/>
        </w:rPr>
        <w:t>).</w:t>
      </w:r>
      <w:r w:rsidRPr="00780A19">
        <w:rPr>
          <w:rFonts w:ascii="Times New Roman" w:hAnsi="Times New Roman"/>
          <w:sz w:val="24"/>
          <w:szCs w:val="24"/>
        </w:rPr>
        <w:t xml:space="preserve"> </w:t>
      </w:r>
      <w:r>
        <w:rPr>
          <w:rFonts w:ascii="Times New Roman" w:hAnsi="Times New Roman"/>
          <w:sz w:val="24"/>
          <w:szCs w:val="24"/>
        </w:rPr>
        <w:t>Συγκεκριμένα, πρόκειται για μια αναδρομική μελέτη κοόρτης που πραγματοποιήθηκε μεταξύ 78.542 γυναικών</w:t>
      </w:r>
      <w:r w:rsidR="00171EC5">
        <w:rPr>
          <w:rFonts w:ascii="Times New Roman" w:hAnsi="Times New Roman"/>
          <w:sz w:val="24"/>
          <w:szCs w:val="24"/>
        </w:rPr>
        <w:t>,</w:t>
      </w:r>
      <w:r>
        <w:rPr>
          <w:rFonts w:ascii="Times New Roman" w:hAnsi="Times New Roman"/>
          <w:sz w:val="24"/>
          <w:szCs w:val="24"/>
        </w:rPr>
        <w:t xml:space="preserve"> με κολπικό τοκετό μεταξύ 24</w:t>
      </w:r>
      <w:r w:rsidRPr="00780A19">
        <w:rPr>
          <w:rFonts w:ascii="Times New Roman" w:hAnsi="Times New Roman"/>
          <w:sz w:val="24"/>
          <w:szCs w:val="24"/>
          <w:vertAlign w:val="superscript"/>
        </w:rPr>
        <w:t>η</w:t>
      </w:r>
      <w:r>
        <w:rPr>
          <w:rFonts w:ascii="Times New Roman" w:hAnsi="Times New Roman"/>
          <w:sz w:val="24"/>
          <w:szCs w:val="24"/>
          <w:vertAlign w:val="superscript"/>
        </w:rPr>
        <w:t>ς</w:t>
      </w:r>
      <w:r>
        <w:rPr>
          <w:rFonts w:ascii="Times New Roman" w:hAnsi="Times New Roman"/>
          <w:sz w:val="24"/>
          <w:szCs w:val="24"/>
        </w:rPr>
        <w:t xml:space="preserve"> και 44</w:t>
      </w:r>
      <w:r w:rsidRPr="00780A19">
        <w:rPr>
          <w:rFonts w:ascii="Times New Roman" w:hAnsi="Times New Roman"/>
          <w:sz w:val="24"/>
          <w:szCs w:val="24"/>
          <w:vertAlign w:val="superscript"/>
        </w:rPr>
        <w:t>η</w:t>
      </w:r>
      <w:r>
        <w:rPr>
          <w:rFonts w:ascii="Times New Roman" w:hAnsi="Times New Roman"/>
          <w:sz w:val="24"/>
          <w:szCs w:val="24"/>
          <w:vertAlign w:val="superscript"/>
        </w:rPr>
        <w:t>ς</w:t>
      </w:r>
      <w:r>
        <w:rPr>
          <w:rFonts w:ascii="Times New Roman" w:hAnsi="Times New Roman"/>
          <w:sz w:val="24"/>
          <w:szCs w:val="24"/>
        </w:rPr>
        <w:t xml:space="preserve"> εβδομάδας της κύησης. Επρόκειτο για δείγμα που πάρθηκε από Νοσοκομείο της Ιταλίας</w:t>
      </w:r>
      <w:r w:rsidR="00171EC5">
        <w:rPr>
          <w:rFonts w:ascii="Times New Roman" w:hAnsi="Times New Roman"/>
          <w:sz w:val="24"/>
          <w:szCs w:val="24"/>
        </w:rPr>
        <w:t>,</w:t>
      </w:r>
      <w:r>
        <w:rPr>
          <w:rFonts w:ascii="Times New Roman" w:hAnsi="Times New Roman"/>
          <w:sz w:val="24"/>
          <w:szCs w:val="24"/>
        </w:rPr>
        <w:t xml:space="preserve"> και περιλάμ</w:t>
      </w:r>
      <w:r w:rsidR="00171EC5">
        <w:rPr>
          <w:rFonts w:ascii="Times New Roman" w:hAnsi="Times New Roman"/>
          <w:sz w:val="24"/>
          <w:szCs w:val="24"/>
        </w:rPr>
        <w:t xml:space="preserve">βανε γυναίκες που γέννησαν </w:t>
      </w:r>
      <w:r>
        <w:rPr>
          <w:rFonts w:ascii="Times New Roman" w:hAnsi="Times New Roman"/>
          <w:sz w:val="24"/>
          <w:szCs w:val="24"/>
        </w:rPr>
        <w:t>από τον Μάιο του 1972 ως τον Δεκέμβριο του 2013.  Από την με</w:t>
      </w:r>
      <w:r w:rsidR="00171EC5">
        <w:rPr>
          <w:rFonts w:ascii="Times New Roman" w:hAnsi="Times New Roman"/>
          <w:sz w:val="24"/>
          <w:szCs w:val="24"/>
        </w:rPr>
        <w:t xml:space="preserve">λέτη αποκλείστηκαν </w:t>
      </w:r>
      <w:r>
        <w:rPr>
          <w:rFonts w:ascii="Times New Roman" w:hAnsi="Times New Roman"/>
          <w:sz w:val="24"/>
          <w:szCs w:val="24"/>
        </w:rPr>
        <w:t xml:space="preserve">γυναίκες που </w:t>
      </w:r>
      <w:r w:rsidR="00171EC5">
        <w:rPr>
          <w:rFonts w:ascii="Times New Roman" w:hAnsi="Times New Roman"/>
          <w:sz w:val="24"/>
          <w:szCs w:val="24"/>
        </w:rPr>
        <w:t>επέλεξαν να γεννήσουν με</w:t>
      </w:r>
      <w:r>
        <w:rPr>
          <w:rFonts w:ascii="Times New Roman" w:hAnsi="Times New Roman"/>
          <w:sz w:val="24"/>
          <w:szCs w:val="24"/>
        </w:rPr>
        <w:t xml:space="preserve"> καισαρική τομή καθώς θεωρήθηκε ότι αυτό θα μπορούσε να αποτελέσει σφ</w:t>
      </w:r>
      <w:r w:rsidR="00171EC5">
        <w:rPr>
          <w:rFonts w:ascii="Times New Roman" w:hAnsi="Times New Roman"/>
          <w:sz w:val="24"/>
          <w:szCs w:val="24"/>
        </w:rPr>
        <w:t>άλμα μεροληψίας για την έρευνα.</w:t>
      </w:r>
    </w:p>
    <w:p w:rsidR="00562CE6" w:rsidRDefault="00562CE6"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Ακολούθως, οι επιλεγμένες γυναίκες χωρίστηκαν σε δύο ομάδες</w:t>
      </w:r>
      <w:r w:rsidR="00171EC5">
        <w:rPr>
          <w:rFonts w:ascii="Times New Roman" w:hAnsi="Times New Roman"/>
          <w:sz w:val="24"/>
          <w:szCs w:val="24"/>
        </w:rPr>
        <w:t>,</w:t>
      </w:r>
      <w:r>
        <w:rPr>
          <w:rFonts w:ascii="Times New Roman" w:hAnsi="Times New Roman"/>
          <w:sz w:val="24"/>
          <w:szCs w:val="24"/>
        </w:rPr>
        <w:t xml:space="preserve"> ανάλογα με την ύπαρξη μηκωνίου στο αμνιακό υγρό. Όσες, μετά τον τοκετό, είχαν αιμορραγία </w:t>
      </w:r>
      <w:r w:rsidR="00171EC5">
        <w:rPr>
          <w:rFonts w:ascii="Times New Roman" w:hAnsi="Times New Roman"/>
          <w:sz w:val="24"/>
          <w:szCs w:val="24"/>
        </w:rPr>
        <w:t>(</w:t>
      </w:r>
      <w:r>
        <w:rPr>
          <w:rFonts w:ascii="Times New Roman" w:hAnsi="Times New Roman"/>
          <w:sz w:val="24"/>
          <w:szCs w:val="24"/>
        </w:rPr>
        <w:t xml:space="preserve">μεταξύ 1000 και 2000 </w:t>
      </w:r>
      <w:proofErr w:type="spellStart"/>
      <w:r>
        <w:rPr>
          <w:rFonts w:ascii="Times New Roman" w:hAnsi="Times New Roman"/>
          <w:sz w:val="24"/>
          <w:szCs w:val="24"/>
          <w:lang w:val="en-US"/>
        </w:rPr>
        <w:t>mL</w:t>
      </w:r>
      <w:proofErr w:type="spellEnd"/>
      <w:r w:rsidR="00171EC5">
        <w:rPr>
          <w:rFonts w:ascii="Times New Roman" w:hAnsi="Times New Roman"/>
          <w:sz w:val="24"/>
          <w:szCs w:val="24"/>
        </w:rPr>
        <w:t>)</w:t>
      </w:r>
      <w:r>
        <w:rPr>
          <w:rFonts w:ascii="Times New Roman" w:hAnsi="Times New Roman"/>
          <w:sz w:val="24"/>
          <w:szCs w:val="24"/>
        </w:rPr>
        <w:t xml:space="preserve"> ταξινομήθηκαν ως γυναίκες με μέτρια επιλόχεια αιμορραγία</w:t>
      </w:r>
      <w:r w:rsidR="00171EC5">
        <w:rPr>
          <w:rFonts w:ascii="Times New Roman" w:hAnsi="Times New Roman"/>
          <w:sz w:val="24"/>
          <w:szCs w:val="24"/>
        </w:rPr>
        <w:t>,</w:t>
      </w:r>
      <w:r>
        <w:rPr>
          <w:rFonts w:ascii="Times New Roman" w:hAnsi="Times New Roman"/>
          <w:sz w:val="24"/>
          <w:szCs w:val="24"/>
        </w:rPr>
        <w:t xml:space="preserve"> ενώ αυτές που υπερέβησαν τα 2000 </w:t>
      </w:r>
      <w:r>
        <w:rPr>
          <w:rFonts w:ascii="Times New Roman" w:hAnsi="Times New Roman"/>
          <w:sz w:val="24"/>
          <w:szCs w:val="24"/>
          <w:lang w:val="en-US"/>
        </w:rPr>
        <w:t>mL</w:t>
      </w:r>
      <w:r>
        <w:rPr>
          <w:rFonts w:ascii="Times New Roman" w:hAnsi="Times New Roman"/>
          <w:sz w:val="24"/>
          <w:szCs w:val="24"/>
        </w:rPr>
        <w:t xml:space="preserve"> χαρακτηρίστηκαν ως σοβαρές περιπτώσεις. Αξίζει να σημειωθεί, ότι μεταξύ των δύο ομάδων γυναικών, αυτές με μηκώνιο στο αμνιακό υγρό παρουσίασαν σημαντικά υψηλότερο ποσοστό σοβαρής επιλόχειας αιμορραγίας. Ακόμη, υπήρξε οριακά σημαντική διαφορά στο ποσοστό χειρουργικών κολπικών τοκετών</w:t>
      </w:r>
      <w:r w:rsidR="00171EC5">
        <w:rPr>
          <w:rFonts w:ascii="Times New Roman" w:hAnsi="Times New Roman"/>
          <w:sz w:val="24"/>
          <w:szCs w:val="24"/>
        </w:rPr>
        <w:t>,</w:t>
      </w:r>
      <w:r>
        <w:rPr>
          <w:rFonts w:ascii="Times New Roman" w:hAnsi="Times New Roman"/>
          <w:sz w:val="24"/>
          <w:szCs w:val="24"/>
        </w:rPr>
        <w:t xml:space="preserve"> μεταξύ των δύο ομάδων με υπεροχή των γυναικών που εμφάνισαν μηκώνιο στο αμνιακό υγρό. Το γενικό συμπέρασμα στο οποίο κατέληξαν οι ερευνητές ήταν ότι η ύπαρξη μηκωνίου ενέχει σημαντικά μεγαλύτερο κίνδυνο μέτριας ή σοβαρής επιλόχειας αιμορραγίας (</w:t>
      </w:r>
      <w:proofErr w:type="spellStart"/>
      <w:r w:rsidRPr="0060078D">
        <w:rPr>
          <w:rFonts w:ascii="Times New Roman" w:hAnsi="Times New Roman"/>
          <w:sz w:val="24"/>
          <w:szCs w:val="24"/>
          <w:lang w:val="en-US"/>
        </w:rPr>
        <w:t>Bouch</w:t>
      </w:r>
      <m:oMath>
        <w:proofErr w:type="spellEnd"/>
        <m:acc>
          <m:accPr>
            <m:chr m:val="́"/>
            <m:ctrlPr>
              <w:rPr>
                <w:rFonts w:ascii="Cambria Math" w:hAnsi="Cambria Math"/>
                <w:sz w:val="24"/>
                <w:szCs w:val="24"/>
                <w:lang w:val="en-US"/>
              </w:rPr>
            </m:ctrlPr>
          </m:accPr>
          <m:e>
            <m:r>
              <m:rPr>
                <m:sty m:val="p"/>
              </m:rPr>
              <w:rPr>
                <w:rFonts w:ascii="Cambria Math" w:hAnsi="Cambria Math"/>
                <w:sz w:val="24"/>
                <w:szCs w:val="24"/>
                <w:lang w:val="en-US"/>
              </w:rPr>
              <m:t>e</m:t>
            </m:r>
          </m:e>
        </m:acc>
      </m:oMath>
      <w:r w:rsidRPr="0060078D">
        <w:rPr>
          <w:rFonts w:ascii="Times New Roman" w:hAnsi="Times New Roman"/>
          <w:sz w:val="24"/>
          <w:szCs w:val="24"/>
        </w:rPr>
        <w:t xml:space="preserve"> </w:t>
      </w:r>
      <w:proofErr w:type="gramStart"/>
      <w:r>
        <w:rPr>
          <w:rFonts w:ascii="Times New Roman" w:hAnsi="Times New Roman"/>
          <w:sz w:val="24"/>
          <w:szCs w:val="24"/>
          <w:lang w:val="en-US"/>
        </w:rPr>
        <w:t>et</w:t>
      </w:r>
      <w:proofErr w:type="gramEnd"/>
      <w:r w:rsidRPr="0060078D">
        <w:rPr>
          <w:rFonts w:ascii="Times New Roman" w:hAnsi="Times New Roman"/>
          <w:sz w:val="24"/>
          <w:szCs w:val="24"/>
        </w:rPr>
        <w:t xml:space="preserve"> </w:t>
      </w:r>
      <w:r>
        <w:rPr>
          <w:rFonts w:ascii="Times New Roman" w:hAnsi="Times New Roman"/>
          <w:sz w:val="24"/>
          <w:szCs w:val="24"/>
          <w:lang w:val="en-US"/>
        </w:rPr>
        <w:t>al</w:t>
      </w:r>
      <w:r w:rsidRPr="0060078D">
        <w:rPr>
          <w:rFonts w:ascii="Times New Roman" w:hAnsi="Times New Roman"/>
          <w:sz w:val="24"/>
          <w:szCs w:val="24"/>
        </w:rPr>
        <w:t>., 2018</w:t>
      </w:r>
      <w:r>
        <w:rPr>
          <w:rFonts w:ascii="Times New Roman" w:hAnsi="Times New Roman"/>
          <w:sz w:val="24"/>
          <w:szCs w:val="24"/>
        </w:rPr>
        <w:t>).</w:t>
      </w:r>
    </w:p>
    <w:p w:rsidR="00F44A00" w:rsidRPr="00077FB5" w:rsidRDefault="00770402" w:rsidP="00F54DC3">
      <w:pPr>
        <w:pStyle w:val="2"/>
        <w:spacing w:line="360" w:lineRule="auto"/>
        <w:rPr>
          <w:rFonts w:ascii="Times New Roman" w:hAnsi="Times New Roman" w:cs="Times New Roman"/>
          <w:b/>
          <w:color w:val="538135" w:themeColor="accent6" w:themeShade="BF"/>
          <w:sz w:val="24"/>
          <w:szCs w:val="24"/>
          <w:u w:val="single"/>
        </w:rPr>
      </w:pPr>
      <w:bookmarkStart w:id="65" w:name="_Toc118753507"/>
      <w:bookmarkStart w:id="66" w:name="_Hlk118586129"/>
      <w:r w:rsidRPr="00077FB5">
        <w:rPr>
          <w:rFonts w:ascii="Times New Roman" w:hAnsi="Times New Roman" w:cs="Times New Roman"/>
          <w:b/>
          <w:color w:val="538135" w:themeColor="accent6" w:themeShade="BF"/>
          <w:sz w:val="24"/>
          <w:szCs w:val="24"/>
          <w:u w:val="single"/>
        </w:rPr>
        <w:lastRenderedPageBreak/>
        <w:t>4.</w:t>
      </w:r>
      <w:r w:rsidR="00487CFD" w:rsidRPr="00077FB5">
        <w:rPr>
          <w:rFonts w:ascii="Times New Roman" w:hAnsi="Times New Roman" w:cs="Times New Roman"/>
          <w:b/>
          <w:color w:val="538135" w:themeColor="accent6" w:themeShade="BF"/>
          <w:sz w:val="24"/>
          <w:szCs w:val="24"/>
          <w:u w:val="single"/>
        </w:rPr>
        <w:t>8</w:t>
      </w:r>
      <w:r w:rsidRPr="00077FB5">
        <w:rPr>
          <w:rFonts w:ascii="Times New Roman" w:hAnsi="Times New Roman" w:cs="Times New Roman"/>
          <w:b/>
          <w:color w:val="538135" w:themeColor="accent6" w:themeShade="BF"/>
          <w:sz w:val="24"/>
          <w:szCs w:val="24"/>
          <w:u w:val="single"/>
        </w:rPr>
        <w:t xml:space="preserve"> </w:t>
      </w:r>
      <w:r w:rsidR="00077FB5" w:rsidRPr="00077FB5">
        <w:rPr>
          <w:rFonts w:ascii="Times New Roman" w:hAnsi="Times New Roman" w:cs="Times New Roman"/>
          <w:b/>
          <w:color w:val="538135" w:themeColor="accent6" w:themeShade="BF"/>
          <w:sz w:val="24"/>
          <w:szCs w:val="24"/>
          <w:u w:val="single"/>
        </w:rPr>
        <w:t xml:space="preserve"> </w:t>
      </w:r>
      <w:r w:rsidR="00487CFD" w:rsidRPr="00077FB5">
        <w:rPr>
          <w:rFonts w:ascii="Times New Roman" w:hAnsi="Times New Roman" w:cs="Times New Roman"/>
          <w:b/>
          <w:color w:val="538135" w:themeColor="accent6" w:themeShade="BF"/>
          <w:sz w:val="24"/>
          <w:szCs w:val="24"/>
          <w:u w:val="single"/>
        </w:rPr>
        <w:t>Σ</w:t>
      </w:r>
      <w:bookmarkEnd w:id="65"/>
      <w:r w:rsidR="00077FB5" w:rsidRPr="00077FB5">
        <w:rPr>
          <w:rFonts w:ascii="Times New Roman" w:hAnsi="Times New Roman" w:cs="Times New Roman"/>
          <w:b/>
          <w:color w:val="538135" w:themeColor="accent6" w:themeShade="BF"/>
          <w:sz w:val="24"/>
          <w:szCs w:val="24"/>
          <w:u w:val="single"/>
        </w:rPr>
        <w:t>ΤΟΙΧΕΙΑ ΚΑΙ ΜΕΤΑΛΛΑ</w:t>
      </w:r>
    </w:p>
    <w:bookmarkEnd w:id="66"/>
    <w:p w:rsidR="00F44A00" w:rsidRDefault="00B806FF"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Μ</w:t>
      </w:r>
      <w:r w:rsidR="00F44A00" w:rsidRPr="00F44A00">
        <w:rPr>
          <w:rFonts w:ascii="Times New Roman" w:hAnsi="Times New Roman"/>
          <w:sz w:val="24"/>
          <w:szCs w:val="24"/>
        </w:rPr>
        <w:t>ελέτη που πραγματοποιήθηκε</w:t>
      </w:r>
      <w:r w:rsidR="00670C50">
        <w:rPr>
          <w:rFonts w:ascii="Times New Roman" w:hAnsi="Times New Roman"/>
          <w:sz w:val="24"/>
          <w:szCs w:val="24"/>
        </w:rPr>
        <w:t xml:space="preserve"> </w:t>
      </w:r>
      <w:r w:rsidR="009F3DD3">
        <w:rPr>
          <w:rFonts w:ascii="Times New Roman" w:hAnsi="Times New Roman"/>
          <w:sz w:val="24"/>
          <w:szCs w:val="24"/>
        </w:rPr>
        <w:t xml:space="preserve">σχετικά με το αμνιακό υγρό, </w:t>
      </w:r>
      <w:r w:rsidR="00F44A00" w:rsidRPr="00F44A00">
        <w:rPr>
          <w:rFonts w:ascii="Times New Roman" w:hAnsi="Times New Roman"/>
          <w:sz w:val="24"/>
          <w:szCs w:val="24"/>
        </w:rPr>
        <w:t xml:space="preserve">αφορούσε </w:t>
      </w:r>
      <w:r w:rsidR="009B46A3">
        <w:rPr>
          <w:rFonts w:ascii="Times New Roman" w:hAnsi="Times New Roman"/>
          <w:sz w:val="24"/>
          <w:szCs w:val="24"/>
        </w:rPr>
        <w:t>τη</w:t>
      </w:r>
      <w:r w:rsidR="00F44A00">
        <w:rPr>
          <w:rFonts w:ascii="Times New Roman" w:hAnsi="Times New Roman"/>
          <w:sz w:val="24"/>
          <w:szCs w:val="24"/>
        </w:rPr>
        <w:t xml:space="preserve"> συγκέντρωση μεταλλικών στοιχείων στο αμνιακό υγρό και τη συσχέτισή τους </w:t>
      </w:r>
      <w:r w:rsidR="009B46A3">
        <w:rPr>
          <w:rFonts w:ascii="Times New Roman" w:hAnsi="Times New Roman"/>
          <w:sz w:val="24"/>
          <w:szCs w:val="24"/>
        </w:rPr>
        <w:t xml:space="preserve">με τα χαρακτηριστικά της </w:t>
      </w:r>
      <w:proofErr w:type="spellStart"/>
      <w:r w:rsidR="009B46A3">
        <w:rPr>
          <w:rFonts w:ascii="Times New Roman" w:hAnsi="Times New Roman"/>
          <w:sz w:val="24"/>
          <w:szCs w:val="24"/>
        </w:rPr>
        <w:t>κυοφορούσας</w:t>
      </w:r>
      <w:proofErr w:type="spellEnd"/>
      <w:r w:rsidR="00F44A00">
        <w:rPr>
          <w:rFonts w:ascii="Times New Roman" w:hAnsi="Times New Roman"/>
          <w:sz w:val="24"/>
          <w:szCs w:val="24"/>
        </w:rPr>
        <w:t xml:space="preserve"> και του εμβρύου (</w:t>
      </w:r>
      <w:r w:rsidR="00F44A00">
        <w:rPr>
          <w:rFonts w:ascii="Times New Roman" w:hAnsi="Times New Roman"/>
          <w:sz w:val="24"/>
          <w:szCs w:val="24"/>
          <w:lang w:val="en-US"/>
        </w:rPr>
        <w:t>Suliburska</w:t>
      </w:r>
      <w:r w:rsidR="00F44A00" w:rsidRPr="00F44A00">
        <w:rPr>
          <w:rFonts w:ascii="Times New Roman" w:hAnsi="Times New Roman"/>
          <w:sz w:val="24"/>
          <w:szCs w:val="24"/>
        </w:rPr>
        <w:t xml:space="preserve"> </w:t>
      </w:r>
      <w:r w:rsidR="00F44A00">
        <w:rPr>
          <w:rFonts w:ascii="Times New Roman" w:hAnsi="Times New Roman"/>
          <w:sz w:val="24"/>
          <w:szCs w:val="24"/>
          <w:lang w:val="en-US"/>
        </w:rPr>
        <w:t>et</w:t>
      </w:r>
      <w:r w:rsidR="00F44A00" w:rsidRPr="00F44A00">
        <w:rPr>
          <w:rFonts w:ascii="Times New Roman" w:hAnsi="Times New Roman"/>
          <w:sz w:val="24"/>
          <w:szCs w:val="24"/>
        </w:rPr>
        <w:t xml:space="preserve"> </w:t>
      </w:r>
      <w:r w:rsidR="00F44A00">
        <w:rPr>
          <w:rFonts w:ascii="Times New Roman" w:hAnsi="Times New Roman"/>
          <w:sz w:val="24"/>
          <w:szCs w:val="24"/>
          <w:lang w:val="en-US"/>
        </w:rPr>
        <w:t>al</w:t>
      </w:r>
      <w:r w:rsidR="00F44A00" w:rsidRPr="00F44A00">
        <w:rPr>
          <w:rFonts w:ascii="Times New Roman" w:hAnsi="Times New Roman"/>
          <w:sz w:val="24"/>
          <w:szCs w:val="24"/>
        </w:rPr>
        <w:t>., 2016</w:t>
      </w:r>
      <w:r w:rsidR="00F44A00">
        <w:rPr>
          <w:rFonts w:ascii="Times New Roman" w:hAnsi="Times New Roman"/>
          <w:sz w:val="24"/>
          <w:szCs w:val="24"/>
        </w:rPr>
        <w:t>)</w:t>
      </w:r>
      <w:r w:rsidR="00F44A00" w:rsidRPr="00F44A00">
        <w:rPr>
          <w:rFonts w:ascii="Times New Roman" w:hAnsi="Times New Roman"/>
          <w:sz w:val="24"/>
          <w:szCs w:val="24"/>
        </w:rPr>
        <w:t xml:space="preserve">. </w:t>
      </w:r>
      <w:r w:rsidR="00670C50">
        <w:rPr>
          <w:rFonts w:ascii="Times New Roman" w:hAnsi="Times New Roman"/>
          <w:sz w:val="24"/>
          <w:szCs w:val="24"/>
        </w:rPr>
        <w:t xml:space="preserve">Η μελέτη αφορούσε 49 γυναίκες (17 μέχρι 35 ετών και 22 άνω των 35 ετών). </w:t>
      </w:r>
      <w:r w:rsidR="00F44A00">
        <w:rPr>
          <w:rFonts w:ascii="Times New Roman" w:hAnsi="Times New Roman"/>
          <w:sz w:val="24"/>
          <w:szCs w:val="24"/>
        </w:rPr>
        <w:t>Συγκεκριμένα, παρατηρήθηκε μεγάλη συγκέντρωση νικελίου, καδμίου και βάριου στο αμνιακό υγρό εγκύων μεγαλύτερης ηλικίας. Ταυτόχρονα, στην ίδια κατηγορία διαπιστώθηκ</w:t>
      </w:r>
      <w:r w:rsidR="00390CD3">
        <w:rPr>
          <w:rFonts w:ascii="Times New Roman" w:hAnsi="Times New Roman"/>
          <w:sz w:val="24"/>
          <w:szCs w:val="24"/>
        </w:rPr>
        <w:t>αν χαμηλότερα επίπεδα μαγνησίου. Σε κάθε περίπτωση η κύηση εμφανίζει κινδύνους καθώς η μεγάλη συγκέντρωση των πρώτων στοιχείων στο αμνιακό υγρό συνδέεται με τον κίνδυνο μη φυσιολογικής ανάπτυξης του εμβρύου</w:t>
      </w:r>
      <w:r w:rsidR="009F3DD3">
        <w:rPr>
          <w:rFonts w:ascii="Times New Roman" w:hAnsi="Times New Roman"/>
          <w:sz w:val="24"/>
          <w:szCs w:val="24"/>
        </w:rPr>
        <w:t>,</w:t>
      </w:r>
      <w:r w:rsidR="00390CD3">
        <w:rPr>
          <w:rFonts w:ascii="Times New Roman" w:hAnsi="Times New Roman"/>
          <w:sz w:val="24"/>
          <w:szCs w:val="24"/>
        </w:rPr>
        <w:t xml:space="preserve"> ενώ η χαμηλή συγκέντρωση μαγνησίου μπορεί να οδηγήσει σε προεκκλαμψία και διαβήτη των </w:t>
      </w:r>
      <w:r w:rsidR="009F3DD3">
        <w:rPr>
          <w:rFonts w:ascii="Times New Roman" w:hAnsi="Times New Roman"/>
          <w:sz w:val="24"/>
          <w:szCs w:val="24"/>
        </w:rPr>
        <w:t>γυναικών αυτών</w:t>
      </w:r>
      <w:r w:rsidR="00390CD3">
        <w:rPr>
          <w:rFonts w:ascii="Times New Roman" w:hAnsi="Times New Roman"/>
          <w:sz w:val="24"/>
          <w:szCs w:val="24"/>
        </w:rPr>
        <w:t>.</w:t>
      </w:r>
      <w:r w:rsidR="00691EF0" w:rsidRPr="00691EF0">
        <w:rPr>
          <w:rFonts w:ascii="Times New Roman" w:hAnsi="Times New Roman"/>
          <w:sz w:val="24"/>
          <w:szCs w:val="24"/>
        </w:rPr>
        <w:t xml:space="preserve"> </w:t>
      </w:r>
      <w:r w:rsidR="00691EF0">
        <w:rPr>
          <w:rFonts w:ascii="Times New Roman" w:hAnsi="Times New Roman"/>
          <w:sz w:val="24"/>
          <w:szCs w:val="24"/>
        </w:rPr>
        <w:t>Στην ίδια εργασία (</w:t>
      </w:r>
      <w:r w:rsidR="00691EF0">
        <w:rPr>
          <w:rFonts w:ascii="Times New Roman" w:hAnsi="Times New Roman"/>
          <w:sz w:val="24"/>
          <w:szCs w:val="24"/>
          <w:lang w:val="en-US"/>
        </w:rPr>
        <w:t>Suliburska</w:t>
      </w:r>
      <w:r w:rsidR="00691EF0" w:rsidRPr="00F44A00">
        <w:rPr>
          <w:rFonts w:ascii="Times New Roman" w:hAnsi="Times New Roman"/>
          <w:sz w:val="24"/>
          <w:szCs w:val="24"/>
        </w:rPr>
        <w:t xml:space="preserve"> </w:t>
      </w:r>
      <w:r w:rsidR="00691EF0">
        <w:rPr>
          <w:rFonts w:ascii="Times New Roman" w:hAnsi="Times New Roman"/>
          <w:sz w:val="24"/>
          <w:szCs w:val="24"/>
          <w:lang w:val="en-US"/>
        </w:rPr>
        <w:t>et</w:t>
      </w:r>
      <w:r w:rsidR="00691EF0" w:rsidRPr="00F44A00">
        <w:rPr>
          <w:rFonts w:ascii="Times New Roman" w:hAnsi="Times New Roman"/>
          <w:sz w:val="24"/>
          <w:szCs w:val="24"/>
        </w:rPr>
        <w:t xml:space="preserve"> </w:t>
      </w:r>
      <w:r w:rsidR="00691EF0">
        <w:rPr>
          <w:rFonts w:ascii="Times New Roman" w:hAnsi="Times New Roman"/>
          <w:sz w:val="24"/>
          <w:szCs w:val="24"/>
          <w:lang w:val="en-US"/>
        </w:rPr>
        <w:t>al</w:t>
      </w:r>
      <w:r w:rsidR="00691EF0" w:rsidRPr="00F44A00">
        <w:rPr>
          <w:rFonts w:ascii="Times New Roman" w:hAnsi="Times New Roman"/>
          <w:sz w:val="24"/>
          <w:szCs w:val="24"/>
        </w:rPr>
        <w:t>., 2016</w:t>
      </w:r>
      <w:r w:rsidR="00691EF0">
        <w:rPr>
          <w:rFonts w:ascii="Times New Roman" w:hAnsi="Times New Roman"/>
          <w:sz w:val="24"/>
          <w:szCs w:val="24"/>
        </w:rPr>
        <w:t>) αναφέρεται και η υψηλή συγκέντρωση χαλκού</w:t>
      </w:r>
      <w:r w:rsidR="009F3DD3">
        <w:rPr>
          <w:rFonts w:ascii="Times New Roman" w:hAnsi="Times New Roman"/>
          <w:sz w:val="24"/>
          <w:szCs w:val="24"/>
        </w:rPr>
        <w:t>,</w:t>
      </w:r>
      <w:r w:rsidR="00691EF0">
        <w:rPr>
          <w:rFonts w:ascii="Times New Roman" w:hAnsi="Times New Roman"/>
          <w:sz w:val="24"/>
          <w:szCs w:val="24"/>
        </w:rPr>
        <w:t xml:space="preserve"> προς το τέλος της κύησης</w:t>
      </w:r>
      <w:r w:rsidR="009F3DD3">
        <w:rPr>
          <w:rFonts w:ascii="Times New Roman" w:hAnsi="Times New Roman"/>
          <w:sz w:val="24"/>
          <w:szCs w:val="24"/>
        </w:rPr>
        <w:t>, που</w:t>
      </w:r>
      <w:r w:rsidR="00691EF0">
        <w:rPr>
          <w:rFonts w:ascii="Times New Roman" w:hAnsi="Times New Roman"/>
          <w:sz w:val="24"/>
          <w:szCs w:val="24"/>
        </w:rPr>
        <w:t xml:space="preserve"> είναι πολύ θετική για την ανάπτυξη του εμβρύου. Ακόμη, οι συ</w:t>
      </w:r>
      <w:r w:rsidR="009F3DD3">
        <w:rPr>
          <w:rFonts w:ascii="Times New Roman" w:hAnsi="Times New Roman"/>
          <w:sz w:val="24"/>
          <w:szCs w:val="24"/>
        </w:rPr>
        <w:t>γγραφείς έδειξαν ότι το άρρεν</w:t>
      </w:r>
      <w:r w:rsidR="00691EF0">
        <w:rPr>
          <w:rFonts w:ascii="Times New Roman" w:hAnsi="Times New Roman"/>
          <w:sz w:val="24"/>
          <w:szCs w:val="24"/>
        </w:rPr>
        <w:t xml:space="preserve"> έμβρυο </w:t>
      </w:r>
      <w:r w:rsidR="00C33332">
        <w:rPr>
          <w:rFonts w:ascii="Times New Roman" w:hAnsi="Times New Roman"/>
          <w:sz w:val="24"/>
          <w:szCs w:val="24"/>
        </w:rPr>
        <w:t>σχετίζεται με</w:t>
      </w:r>
      <w:r w:rsidR="00691EF0">
        <w:rPr>
          <w:rFonts w:ascii="Times New Roman" w:hAnsi="Times New Roman"/>
          <w:sz w:val="24"/>
          <w:szCs w:val="24"/>
        </w:rPr>
        <w:t xml:space="preserve"> υψηλότερα επίπεδα </w:t>
      </w:r>
      <w:proofErr w:type="spellStart"/>
      <w:r w:rsidR="00691EF0">
        <w:rPr>
          <w:rFonts w:ascii="Times New Roman" w:hAnsi="Times New Roman"/>
          <w:sz w:val="24"/>
          <w:szCs w:val="24"/>
        </w:rPr>
        <w:t>προφλεγμονωδών</w:t>
      </w:r>
      <w:proofErr w:type="spellEnd"/>
      <w:r w:rsidR="00691EF0">
        <w:rPr>
          <w:rFonts w:ascii="Times New Roman" w:hAnsi="Times New Roman"/>
          <w:sz w:val="24"/>
          <w:szCs w:val="24"/>
        </w:rPr>
        <w:t xml:space="preserve"> </w:t>
      </w:r>
      <w:proofErr w:type="spellStart"/>
      <w:r w:rsidR="00691EF0">
        <w:rPr>
          <w:rFonts w:ascii="Times New Roman" w:hAnsi="Times New Roman"/>
          <w:sz w:val="24"/>
          <w:szCs w:val="24"/>
        </w:rPr>
        <w:t>κυτοκινών</w:t>
      </w:r>
      <w:proofErr w:type="spellEnd"/>
      <w:r w:rsidR="00691EF0">
        <w:rPr>
          <w:rFonts w:ascii="Times New Roman" w:hAnsi="Times New Roman"/>
          <w:sz w:val="24"/>
          <w:szCs w:val="24"/>
        </w:rPr>
        <w:t xml:space="preserve"> και </w:t>
      </w:r>
      <w:proofErr w:type="spellStart"/>
      <w:r w:rsidR="00C33332">
        <w:rPr>
          <w:rFonts w:ascii="Times New Roman" w:hAnsi="Times New Roman"/>
          <w:sz w:val="24"/>
          <w:szCs w:val="24"/>
        </w:rPr>
        <w:t>αγγειογεννητικών</w:t>
      </w:r>
      <w:proofErr w:type="spellEnd"/>
      <w:r w:rsidR="00C33332">
        <w:rPr>
          <w:rFonts w:ascii="Times New Roman" w:hAnsi="Times New Roman"/>
          <w:sz w:val="24"/>
          <w:szCs w:val="24"/>
        </w:rPr>
        <w:t xml:space="preserve"> παραγόντων</w:t>
      </w:r>
      <w:r w:rsidR="009F3DD3">
        <w:rPr>
          <w:rFonts w:ascii="Times New Roman" w:hAnsi="Times New Roman"/>
          <w:sz w:val="24"/>
          <w:szCs w:val="24"/>
        </w:rPr>
        <w:t>,</w:t>
      </w:r>
      <w:r w:rsidR="00C33332">
        <w:rPr>
          <w:rFonts w:ascii="Times New Roman" w:hAnsi="Times New Roman"/>
          <w:sz w:val="24"/>
          <w:szCs w:val="24"/>
        </w:rPr>
        <w:t xml:space="preserve"> στο αίμα της μητέρα</w:t>
      </w:r>
      <w:r w:rsidR="009F3DD3">
        <w:rPr>
          <w:rFonts w:ascii="Times New Roman" w:hAnsi="Times New Roman"/>
          <w:sz w:val="24"/>
          <w:szCs w:val="24"/>
        </w:rPr>
        <w:t>ς, σε σχέση με τις κυήσεις θήλεων εμβρύων. Ακόμη επίσης</w:t>
      </w:r>
      <w:r w:rsidR="00C33332">
        <w:rPr>
          <w:rFonts w:ascii="Times New Roman" w:hAnsi="Times New Roman"/>
          <w:sz w:val="24"/>
          <w:szCs w:val="24"/>
        </w:rPr>
        <w:t xml:space="preserve"> αναφέρεται θετική συσχέτιση ανάμεσα στην υψηλή αρτηριακή πίεση των εγκύων και την συγκέντρωση νικελίου, καδμίου, </w:t>
      </w:r>
      <w:r w:rsidR="00C33332" w:rsidRPr="00562CE6">
        <w:rPr>
          <w:rFonts w:ascii="Times New Roman" w:hAnsi="Times New Roman"/>
          <w:sz w:val="24"/>
          <w:szCs w:val="24"/>
        </w:rPr>
        <w:t>στροντίου, ουρανίου</w:t>
      </w:r>
      <w:r w:rsidR="00C33332">
        <w:rPr>
          <w:rFonts w:ascii="Times New Roman" w:hAnsi="Times New Roman"/>
          <w:sz w:val="24"/>
          <w:szCs w:val="24"/>
        </w:rPr>
        <w:t xml:space="preserve"> και μαγνησίου στο αμνιακό υγρό</w:t>
      </w:r>
      <w:r w:rsidR="00670C50">
        <w:rPr>
          <w:rFonts w:ascii="Times New Roman" w:hAnsi="Times New Roman"/>
          <w:sz w:val="24"/>
          <w:szCs w:val="24"/>
        </w:rPr>
        <w:t xml:space="preserve"> (</w:t>
      </w:r>
      <w:r w:rsidR="00670C50">
        <w:rPr>
          <w:rFonts w:ascii="Times New Roman" w:hAnsi="Times New Roman"/>
          <w:sz w:val="24"/>
          <w:szCs w:val="24"/>
          <w:lang w:val="en-US"/>
        </w:rPr>
        <w:t>Suliburska</w:t>
      </w:r>
      <w:r w:rsidR="00670C50" w:rsidRPr="00F44A00">
        <w:rPr>
          <w:rFonts w:ascii="Times New Roman" w:hAnsi="Times New Roman"/>
          <w:sz w:val="24"/>
          <w:szCs w:val="24"/>
        </w:rPr>
        <w:t xml:space="preserve"> </w:t>
      </w:r>
      <w:r w:rsidR="00670C50">
        <w:rPr>
          <w:rFonts w:ascii="Times New Roman" w:hAnsi="Times New Roman"/>
          <w:sz w:val="24"/>
          <w:szCs w:val="24"/>
          <w:lang w:val="en-US"/>
        </w:rPr>
        <w:t>et</w:t>
      </w:r>
      <w:r w:rsidR="00670C50" w:rsidRPr="00F44A00">
        <w:rPr>
          <w:rFonts w:ascii="Times New Roman" w:hAnsi="Times New Roman"/>
          <w:sz w:val="24"/>
          <w:szCs w:val="24"/>
        </w:rPr>
        <w:t xml:space="preserve"> </w:t>
      </w:r>
      <w:r w:rsidR="00670C50">
        <w:rPr>
          <w:rFonts w:ascii="Times New Roman" w:hAnsi="Times New Roman"/>
          <w:sz w:val="24"/>
          <w:szCs w:val="24"/>
          <w:lang w:val="en-US"/>
        </w:rPr>
        <w:t>al</w:t>
      </w:r>
      <w:r w:rsidR="00670C50" w:rsidRPr="00F44A00">
        <w:rPr>
          <w:rFonts w:ascii="Times New Roman" w:hAnsi="Times New Roman"/>
          <w:sz w:val="24"/>
          <w:szCs w:val="24"/>
        </w:rPr>
        <w:t>., 2016</w:t>
      </w:r>
      <w:r w:rsidR="00670C50">
        <w:rPr>
          <w:rFonts w:ascii="Times New Roman" w:hAnsi="Times New Roman"/>
          <w:sz w:val="24"/>
          <w:szCs w:val="24"/>
        </w:rPr>
        <w:t>)</w:t>
      </w:r>
      <w:r w:rsidR="00C33332">
        <w:rPr>
          <w:rFonts w:ascii="Times New Roman" w:hAnsi="Times New Roman"/>
          <w:sz w:val="24"/>
          <w:szCs w:val="24"/>
        </w:rPr>
        <w:t xml:space="preserve">. </w:t>
      </w:r>
    </w:p>
    <w:p w:rsidR="009D0432" w:rsidRDefault="009F3DD3"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Ο</w:t>
      </w:r>
      <w:r w:rsidR="003E03A2">
        <w:rPr>
          <w:rFonts w:ascii="Times New Roman" w:hAnsi="Times New Roman"/>
          <w:sz w:val="24"/>
          <w:szCs w:val="24"/>
        </w:rPr>
        <w:t>ι</w:t>
      </w:r>
      <w:r w:rsidR="003E03A2" w:rsidRPr="003E03A2">
        <w:rPr>
          <w:rFonts w:ascii="Times New Roman" w:hAnsi="Times New Roman"/>
          <w:sz w:val="24"/>
          <w:szCs w:val="24"/>
        </w:rPr>
        <w:t xml:space="preserve"> </w:t>
      </w:r>
      <w:proofErr w:type="spellStart"/>
      <w:r w:rsidR="003E03A2">
        <w:rPr>
          <w:rFonts w:ascii="Times New Roman" w:hAnsi="Times New Roman"/>
          <w:sz w:val="24"/>
          <w:szCs w:val="24"/>
          <w:lang w:val="en-US"/>
        </w:rPr>
        <w:t>Ebrahim</w:t>
      </w:r>
      <w:proofErr w:type="spellEnd"/>
      <w:r w:rsidR="003E03A2" w:rsidRPr="003E03A2">
        <w:rPr>
          <w:rFonts w:ascii="Times New Roman" w:hAnsi="Times New Roman"/>
          <w:sz w:val="24"/>
          <w:szCs w:val="24"/>
        </w:rPr>
        <w:t xml:space="preserve"> &amp; </w:t>
      </w:r>
      <w:proofErr w:type="spellStart"/>
      <w:r w:rsidR="003E03A2">
        <w:rPr>
          <w:rFonts w:ascii="Times New Roman" w:hAnsi="Times New Roman"/>
          <w:sz w:val="24"/>
          <w:szCs w:val="24"/>
          <w:lang w:val="en-US"/>
        </w:rPr>
        <w:t>Ashtarinezhad</w:t>
      </w:r>
      <w:proofErr w:type="spellEnd"/>
      <w:r w:rsidR="003E03A2">
        <w:rPr>
          <w:rFonts w:ascii="Times New Roman" w:hAnsi="Times New Roman"/>
          <w:sz w:val="24"/>
          <w:szCs w:val="24"/>
        </w:rPr>
        <w:t xml:space="preserve"> δημοσίευσαν</w:t>
      </w:r>
      <w:r w:rsidR="003E03A2" w:rsidRPr="003E03A2">
        <w:rPr>
          <w:rFonts w:ascii="Times New Roman" w:hAnsi="Times New Roman"/>
          <w:sz w:val="24"/>
          <w:szCs w:val="24"/>
        </w:rPr>
        <w:t xml:space="preserve"> </w:t>
      </w:r>
      <w:r w:rsidR="003E03A2">
        <w:rPr>
          <w:rFonts w:ascii="Times New Roman" w:hAnsi="Times New Roman"/>
          <w:sz w:val="24"/>
          <w:szCs w:val="24"/>
        </w:rPr>
        <w:t xml:space="preserve">το </w:t>
      </w:r>
      <w:r w:rsidR="009D0432">
        <w:rPr>
          <w:rFonts w:ascii="Times New Roman" w:hAnsi="Times New Roman"/>
          <w:sz w:val="24"/>
          <w:szCs w:val="24"/>
        </w:rPr>
        <w:t>2015 μια μελέτη που αφορούσε τη</w:t>
      </w:r>
      <w:r w:rsidR="003E03A2">
        <w:rPr>
          <w:rFonts w:ascii="Times New Roman" w:hAnsi="Times New Roman"/>
          <w:sz w:val="24"/>
          <w:szCs w:val="24"/>
        </w:rPr>
        <w:t xml:space="preserve"> συσχέτιση των επιπέδων καδμίου</w:t>
      </w:r>
      <w:r w:rsidR="009D0432">
        <w:rPr>
          <w:rFonts w:ascii="Times New Roman" w:hAnsi="Times New Roman"/>
          <w:sz w:val="24"/>
          <w:szCs w:val="24"/>
        </w:rPr>
        <w:t>,</w:t>
      </w:r>
      <w:r w:rsidR="003E03A2">
        <w:rPr>
          <w:rFonts w:ascii="Times New Roman" w:hAnsi="Times New Roman"/>
          <w:sz w:val="24"/>
          <w:szCs w:val="24"/>
        </w:rPr>
        <w:t xml:space="preserve"> στο αμνιακό υγρό</w:t>
      </w:r>
      <w:r w:rsidR="009D0432">
        <w:rPr>
          <w:rFonts w:ascii="Times New Roman" w:hAnsi="Times New Roman"/>
          <w:sz w:val="24"/>
          <w:szCs w:val="24"/>
        </w:rPr>
        <w:t xml:space="preserve">, με τον κίνδυνο </w:t>
      </w:r>
      <w:proofErr w:type="spellStart"/>
      <w:r w:rsidR="009D0432">
        <w:rPr>
          <w:rFonts w:ascii="Times New Roman" w:hAnsi="Times New Roman"/>
          <w:sz w:val="24"/>
          <w:szCs w:val="24"/>
        </w:rPr>
        <w:t>προεκ</w:t>
      </w:r>
      <w:r w:rsidR="003E03A2">
        <w:rPr>
          <w:rFonts w:ascii="Times New Roman" w:hAnsi="Times New Roman"/>
          <w:sz w:val="24"/>
          <w:szCs w:val="24"/>
        </w:rPr>
        <w:t>λαμψίας</w:t>
      </w:r>
      <w:proofErr w:type="spellEnd"/>
      <w:r w:rsidR="003E03A2">
        <w:rPr>
          <w:rFonts w:ascii="Times New Roman" w:hAnsi="Times New Roman"/>
          <w:sz w:val="24"/>
          <w:szCs w:val="24"/>
        </w:rPr>
        <w:t>, πρόωρης κύησης και βρέφους χαμηλού βάρους.</w:t>
      </w:r>
      <w:r w:rsidR="00452A6F">
        <w:rPr>
          <w:rFonts w:ascii="Times New Roman" w:hAnsi="Times New Roman"/>
          <w:sz w:val="24"/>
          <w:szCs w:val="24"/>
        </w:rPr>
        <w:t xml:space="preserve"> Πρόκειται για μια μελέτη η οποία διεξήχθη ανάμεσα σε 341 </w:t>
      </w:r>
      <w:r w:rsidR="009D0432">
        <w:rPr>
          <w:rFonts w:ascii="Times New Roman" w:hAnsi="Times New Roman"/>
          <w:sz w:val="24"/>
          <w:szCs w:val="24"/>
        </w:rPr>
        <w:t>κυοφορούσες</w:t>
      </w:r>
      <w:r w:rsidR="00452A6F">
        <w:rPr>
          <w:rFonts w:ascii="Times New Roman" w:hAnsi="Times New Roman"/>
          <w:sz w:val="24"/>
          <w:szCs w:val="24"/>
        </w:rPr>
        <w:t xml:space="preserve"> που νοσηλεύτηκαν σε πέντε δημόσια νοσοκομεία της Τεχεράνης απ</w:t>
      </w:r>
      <w:r w:rsidR="009D0432">
        <w:rPr>
          <w:rFonts w:ascii="Times New Roman" w:hAnsi="Times New Roman"/>
          <w:sz w:val="24"/>
          <w:szCs w:val="24"/>
        </w:rPr>
        <w:t>ό τον Σεπτέμβριο του 2011 ως το</w:t>
      </w:r>
      <w:r w:rsidR="00452A6F">
        <w:rPr>
          <w:rFonts w:ascii="Times New Roman" w:hAnsi="Times New Roman"/>
          <w:sz w:val="24"/>
          <w:szCs w:val="24"/>
        </w:rPr>
        <w:t xml:space="preserve"> Δεκέμβριο του 2012.</w:t>
      </w:r>
    </w:p>
    <w:p w:rsidR="003E03A2" w:rsidRDefault="00895B9E"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Το πρώτο συμπέρασμα στο οποίο κατέληξαν οι συγγραφείς του άρθρου ήταν ότι η </w:t>
      </w:r>
      <w:r w:rsidR="00C93C13">
        <w:rPr>
          <w:rFonts w:ascii="Times New Roman" w:hAnsi="Times New Roman"/>
          <w:sz w:val="24"/>
          <w:szCs w:val="24"/>
        </w:rPr>
        <w:t xml:space="preserve">μέση </w:t>
      </w:r>
      <w:r>
        <w:rPr>
          <w:rFonts w:ascii="Times New Roman" w:hAnsi="Times New Roman"/>
          <w:sz w:val="24"/>
          <w:szCs w:val="24"/>
        </w:rPr>
        <w:t>συγκέντρωση καδμί</w:t>
      </w:r>
      <w:r w:rsidR="007425A6">
        <w:rPr>
          <w:rFonts w:ascii="Times New Roman" w:hAnsi="Times New Roman"/>
          <w:sz w:val="24"/>
          <w:szCs w:val="24"/>
        </w:rPr>
        <w:t>ου</w:t>
      </w:r>
      <w:r>
        <w:rPr>
          <w:rFonts w:ascii="Times New Roman" w:hAnsi="Times New Roman"/>
          <w:sz w:val="24"/>
          <w:szCs w:val="24"/>
        </w:rPr>
        <w:t xml:space="preserve"> σ</w:t>
      </w:r>
      <w:r w:rsidR="007425A6">
        <w:rPr>
          <w:rFonts w:ascii="Times New Roman" w:hAnsi="Times New Roman"/>
          <w:sz w:val="24"/>
          <w:szCs w:val="24"/>
        </w:rPr>
        <w:t>τ</w:t>
      </w:r>
      <w:r>
        <w:rPr>
          <w:rFonts w:ascii="Times New Roman" w:hAnsi="Times New Roman"/>
          <w:sz w:val="24"/>
          <w:szCs w:val="24"/>
        </w:rPr>
        <w:t>ο αμνιακό υγρό</w:t>
      </w:r>
      <w:r w:rsidR="006D2E34">
        <w:rPr>
          <w:rFonts w:ascii="Times New Roman" w:hAnsi="Times New Roman"/>
          <w:sz w:val="24"/>
          <w:szCs w:val="24"/>
        </w:rPr>
        <w:t>,</w:t>
      </w:r>
      <w:r>
        <w:rPr>
          <w:rFonts w:ascii="Times New Roman" w:hAnsi="Times New Roman"/>
          <w:sz w:val="24"/>
          <w:szCs w:val="24"/>
        </w:rPr>
        <w:t xml:space="preserve"> ήταν σημαντικά μεγ</w:t>
      </w:r>
      <w:r w:rsidR="006D2E34">
        <w:rPr>
          <w:rFonts w:ascii="Times New Roman" w:hAnsi="Times New Roman"/>
          <w:sz w:val="24"/>
          <w:szCs w:val="24"/>
        </w:rPr>
        <w:t>αλύτερη στις καπνίστριες κυοφορούσες, σε</w:t>
      </w:r>
      <w:r>
        <w:rPr>
          <w:rFonts w:ascii="Times New Roman" w:hAnsi="Times New Roman"/>
          <w:sz w:val="24"/>
          <w:szCs w:val="24"/>
        </w:rPr>
        <w:t xml:space="preserve"> σχέση με αυτές που δεν κάπνιζαν. </w:t>
      </w:r>
      <w:r w:rsidR="00C93C13">
        <w:rPr>
          <w:rFonts w:ascii="Times New Roman" w:hAnsi="Times New Roman"/>
          <w:sz w:val="24"/>
          <w:szCs w:val="24"/>
        </w:rPr>
        <w:t>Ακόμη, η ύπαρξη αυξημένης ποσότητας καδμίου στο αμνιακό υγρό φαίνεται να σχετίζεται με το μειωμένο βάρος του βρέφους</w:t>
      </w:r>
      <w:r w:rsidR="005912A0" w:rsidRPr="005912A0">
        <w:rPr>
          <w:rFonts w:ascii="Times New Roman" w:hAnsi="Times New Roman"/>
          <w:sz w:val="24"/>
          <w:szCs w:val="24"/>
        </w:rPr>
        <w:t xml:space="preserve">, </w:t>
      </w:r>
      <w:r w:rsidR="005912A0">
        <w:rPr>
          <w:rFonts w:ascii="Times New Roman" w:hAnsi="Times New Roman"/>
          <w:sz w:val="24"/>
          <w:szCs w:val="24"/>
        </w:rPr>
        <w:t>όπως δείχνει το Σχήμα 4.1</w:t>
      </w:r>
      <w:r w:rsidR="00C93C13">
        <w:rPr>
          <w:rFonts w:ascii="Times New Roman" w:hAnsi="Times New Roman"/>
          <w:sz w:val="24"/>
          <w:szCs w:val="24"/>
        </w:rPr>
        <w:t>. Συγκεκριμένα, σε όλες τις περιπτώσεις με επίπεδα καδμίου</w:t>
      </w:r>
      <w:r w:rsidR="006D2E34" w:rsidRPr="006D2E34">
        <w:rPr>
          <w:rFonts w:ascii="Times New Roman" w:hAnsi="Times New Roman"/>
          <w:sz w:val="24"/>
          <w:szCs w:val="24"/>
        </w:rPr>
        <w:t xml:space="preserve"> </w:t>
      </w:r>
      <w:r w:rsidR="006D2E34">
        <w:rPr>
          <w:rFonts w:ascii="Times New Roman" w:hAnsi="Times New Roman"/>
          <w:sz w:val="24"/>
          <w:szCs w:val="24"/>
        </w:rPr>
        <w:t xml:space="preserve">στο αμνιακό υγρό, </w:t>
      </w:r>
      <w:r w:rsidR="00C93C13">
        <w:rPr>
          <w:rFonts w:ascii="Times New Roman" w:hAnsi="Times New Roman"/>
          <w:sz w:val="24"/>
          <w:szCs w:val="24"/>
        </w:rPr>
        <w:t xml:space="preserve">μεγαλύτερα από </w:t>
      </w:r>
      <w:r w:rsidR="00C93C13" w:rsidRPr="00C93C13">
        <w:rPr>
          <w:rFonts w:ascii="Times New Roman" w:hAnsi="Times New Roman"/>
          <w:sz w:val="24"/>
          <w:szCs w:val="24"/>
        </w:rPr>
        <w:t xml:space="preserve">15 </w:t>
      </w:r>
      <w:r w:rsidR="00C93C13">
        <w:rPr>
          <w:rFonts w:ascii="Times New Roman" w:hAnsi="Times New Roman"/>
          <w:sz w:val="24"/>
          <w:szCs w:val="24"/>
        </w:rPr>
        <w:t>μ</w:t>
      </w:r>
      <w:r w:rsidR="00C93C13">
        <w:rPr>
          <w:rFonts w:ascii="Times New Roman" w:hAnsi="Times New Roman"/>
          <w:sz w:val="24"/>
          <w:szCs w:val="24"/>
          <w:lang w:val="en-US"/>
        </w:rPr>
        <w:t>g</w:t>
      </w:r>
      <w:r w:rsidR="00C93C13">
        <w:rPr>
          <w:rFonts w:ascii="Times New Roman" w:hAnsi="Times New Roman"/>
          <w:sz w:val="24"/>
          <w:szCs w:val="24"/>
        </w:rPr>
        <w:t>/</w:t>
      </w:r>
      <w:r w:rsidR="00C93C13">
        <w:rPr>
          <w:rFonts w:ascii="Times New Roman" w:hAnsi="Times New Roman"/>
          <w:sz w:val="24"/>
          <w:szCs w:val="24"/>
          <w:lang w:val="en-US"/>
        </w:rPr>
        <w:t>l</w:t>
      </w:r>
      <w:r w:rsidR="006D2E34">
        <w:rPr>
          <w:rFonts w:ascii="Times New Roman" w:hAnsi="Times New Roman"/>
          <w:sz w:val="24"/>
          <w:szCs w:val="24"/>
        </w:rPr>
        <w:t xml:space="preserve"> </w:t>
      </w:r>
      <w:r w:rsidR="00C93C13">
        <w:rPr>
          <w:rFonts w:ascii="Times New Roman" w:hAnsi="Times New Roman"/>
          <w:sz w:val="24"/>
          <w:szCs w:val="24"/>
        </w:rPr>
        <w:t>διαπιστώθηκε ότι το βάρος του εμβρύου δεν ξεπερνούσε τα 2,5 κιλά.</w:t>
      </w:r>
      <w:r w:rsidR="00C93C13" w:rsidRPr="00C93C13">
        <w:rPr>
          <w:rFonts w:ascii="Times New Roman" w:hAnsi="Times New Roman"/>
          <w:sz w:val="24"/>
          <w:szCs w:val="24"/>
        </w:rPr>
        <w:t xml:space="preserve"> </w:t>
      </w:r>
      <w:r w:rsidR="00C93C13">
        <w:rPr>
          <w:rFonts w:ascii="Times New Roman" w:hAnsi="Times New Roman"/>
          <w:sz w:val="24"/>
          <w:szCs w:val="24"/>
        </w:rPr>
        <w:t>Ακόμη, η προεκλαμψία ήταν κυρίαρχη στις καπνίστριες μητέρες</w:t>
      </w:r>
      <w:r w:rsidR="00F736F6">
        <w:rPr>
          <w:rFonts w:ascii="Times New Roman" w:hAnsi="Times New Roman"/>
          <w:sz w:val="24"/>
          <w:szCs w:val="24"/>
        </w:rPr>
        <w:t>,</w:t>
      </w:r>
      <w:r w:rsidR="00C93C13">
        <w:rPr>
          <w:rFonts w:ascii="Times New Roman" w:hAnsi="Times New Roman"/>
          <w:sz w:val="24"/>
          <w:szCs w:val="24"/>
        </w:rPr>
        <w:t xml:space="preserve"> σε σχέση με αυτές που δεν κάπνιζαν. </w:t>
      </w:r>
      <w:r w:rsidR="00486632">
        <w:rPr>
          <w:rFonts w:ascii="Times New Roman" w:hAnsi="Times New Roman"/>
          <w:sz w:val="24"/>
          <w:szCs w:val="24"/>
        </w:rPr>
        <w:t>Παρόλα αυτά αξίζει να σημειωθεί ότι δεν βρέθηκε σημαντική σχέση ανάμεσα στα επίπεδ</w:t>
      </w:r>
      <w:r w:rsidR="00F736F6">
        <w:rPr>
          <w:rFonts w:ascii="Times New Roman" w:hAnsi="Times New Roman"/>
          <w:sz w:val="24"/>
          <w:szCs w:val="24"/>
        </w:rPr>
        <w:t xml:space="preserve">α καδμίου στο αμνιακό υγρό και </w:t>
      </w:r>
      <w:r w:rsidR="00486632">
        <w:rPr>
          <w:rFonts w:ascii="Times New Roman" w:hAnsi="Times New Roman"/>
          <w:sz w:val="24"/>
          <w:szCs w:val="24"/>
        </w:rPr>
        <w:t xml:space="preserve">την </w:t>
      </w:r>
      <w:proofErr w:type="spellStart"/>
      <w:r w:rsidR="00486632">
        <w:rPr>
          <w:rFonts w:ascii="Times New Roman" w:hAnsi="Times New Roman"/>
          <w:sz w:val="24"/>
          <w:szCs w:val="24"/>
        </w:rPr>
        <w:t>προωρότητα</w:t>
      </w:r>
      <w:proofErr w:type="spellEnd"/>
      <w:r w:rsidR="00486632">
        <w:rPr>
          <w:rFonts w:ascii="Times New Roman" w:hAnsi="Times New Roman"/>
          <w:sz w:val="24"/>
          <w:szCs w:val="24"/>
        </w:rPr>
        <w:t xml:space="preserve"> του εμβρύου</w:t>
      </w:r>
      <w:r w:rsidR="005912A0">
        <w:rPr>
          <w:rFonts w:ascii="Times New Roman" w:hAnsi="Times New Roman"/>
          <w:sz w:val="24"/>
          <w:szCs w:val="24"/>
        </w:rPr>
        <w:t xml:space="preserve"> (</w:t>
      </w:r>
      <w:r w:rsidR="005912A0">
        <w:rPr>
          <w:rFonts w:ascii="Times New Roman" w:hAnsi="Times New Roman"/>
          <w:sz w:val="24"/>
          <w:szCs w:val="24"/>
          <w:lang w:val="en-US"/>
        </w:rPr>
        <w:t>Ebrahim</w:t>
      </w:r>
      <w:r w:rsidR="005912A0" w:rsidRPr="005912A0">
        <w:rPr>
          <w:rFonts w:ascii="Times New Roman" w:hAnsi="Times New Roman"/>
          <w:sz w:val="24"/>
          <w:szCs w:val="24"/>
        </w:rPr>
        <w:t xml:space="preserve"> </w:t>
      </w:r>
      <w:r w:rsidR="005912A0">
        <w:rPr>
          <w:rFonts w:ascii="Times New Roman" w:hAnsi="Times New Roman"/>
          <w:sz w:val="24"/>
          <w:szCs w:val="24"/>
          <w:lang w:val="en-US"/>
        </w:rPr>
        <w:t>et</w:t>
      </w:r>
      <w:r w:rsidR="005912A0" w:rsidRPr="005912A0">
        <w:rPr>
          <w:rFonts w:ascii="Times New Roman" w:hAnsi="Times New Roman"/>
          <w:sz w:val="24"/>
          <w:szCs w:val="24"/>
        </w:rPr>
        <w:t xml:space="preserve"> </w:t>
      </w:r>
      <w:r w:rsidR="005912A0">
        <w:rPr>
          <w:rFonts w:ascii="Times New Roman" w:hAnsi="Times New Roman"/>
          <w:sz w:val="24"/>
          <w:szCs w:val="24"/>
          <w:lang w:val="en-US"/>
        </w:rPr>
        <w:t>al</w:t>
      </w:r>
      <w:r w:rsidR="005912A0" w:rsidRPr="005912A0">
        <w:rPr>
          <w:rFonts w:ascii="Times New Roman" w:hAnsi="Times New Roman"/>
          <w:sz w:val="24"/>
          <w:szCs w:val="24"/>
        </w:rPr>
        <w:t>., 2015</w:t>
      </w:r>
      <w:r w:rsidR="005912A0">
        <w:rPr>
          <w:rFonts w:ascii="Times New Roman" w:hAnsi="Times New Roman"/>
          <w:sz w:val="24"/>
          <w:szCs w:val="24"/>
        </w:rPr>
        <w:t>)</w:t>
      </w:r>
      <w:r w:rsidR="00486632">
        <w:rPr>
          <w:rFonts w:ascii="Times New Roman" w:hAnsi="Times New Roman"/>
          <w:sz w:val="24"/>
          <w:szCs w:val="24"/>
        </w:rPr>
        <w:t xml:space="preserve">. </w:t>
      </w:r>
    </w:p>
    <w:p w:rsidR="00F54DC3" w:rsidRDefault="00D42AFB" w:rsidP="00F54DC3">
      <w:pPr>
        <w:keepNext/>
        <w:tabs>
          <w:tab w:val="left" w:pos="1725"/>
        </w:tabs>
        <w:spacing w:line="360" w:lineRule="auto"/>
        <w:jc w:val="center"/>
      </w:pPr>
      <w:r>
        <w:rPr>
          <w:noProof/>
          <w:lang w:eastAsia="el-GR"/>
        </w:rPr>
        <w:lastRenderedPageBreak/>
        <w:drawing>
          <wp:inline distT="0" distB="0" distL="0" distR="0">
            <wp:extent cx="4409993" cy="2181860"/>
            <wp:effectExtent l="19050" t="19050" r="9607" b="2794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t="435" b="1"/>
                    <a:stretch/>
                  </pic:blipFill>
                  <pic:spPr bwMode="auto">
                    <a:xfrm>
                      <a:off x="0" y="0"/>
                      <a:ext cx="4435629" cy="2194544"/>
                    </a:xfrm>
                    <a:prstGeom prst="round1Rect">
                      <a:avLst/>
                    </a:prstGeom>
                    <a:ln>
                      <a:solidFill>
                        <a:schemeClr val="accent6">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74C71" w:rsidRPr="00274C71" w:rsidRDefault="00F54DC3" w:rsidP="007576E0">
      <w:pPr>
        <w:pStyle w:val="ab"/>
        <w:spacing w:after="0"/>
        <w:jc w:val="center"/>
        <w:rPr>
          <w:rFonts w:ascii="Times New Roman" w:hAnsi="Times New Roman" w:cs="Times New Roman"/>
          <w:i w:val="0"/>
          <w:color w:val="538135" w:themeColor="accent6" w:themeShade="BF"/>
          <w:sz w:val="16"/>
          <w:szCs w:val="16"/>
        </w:rPr>
      </w:pPr>
      <w:bookmarkStart w:id="67" w:name="_Toc118753615"/>
      <w:r w:rsidRPr="00274C71">
        <w:rPr>
          <w:rFonts w:ascii="Times New Roman" w:hAnsi="Times New Roman" w:cs="Times New Roman"/>
          <w:b/>
          <w:i w:val="0"/>
          <w:color w:val="538135" w:themeColor="accent6" w:themeShade="BF"/>
          <w:sz w:val="16"/>
          <w:szCs w:val="16"/>
        </w:rPr>
        <w:t xml:space="preserve">Εικόνα </w:t>
      </w:r>
      <w:r w:rsidR="006A27F0" w:rsidRPr="00274C71">
        <w:rPr>
          <w:rFonts w:ascii="Times New Roman" w:hAnsi="Times New Roman" w:cs="Times New Roman"/>
          <w:b/>
          <w:i w:val="0"/>
          <w:color w:val="538135" w:themeColor="accent6" w:themeShade="BF"/>
          <w:sz w:val="16"/>
          <w:szCs w:val="16"/>
        </w:rPr>
        <w:fldChar w:fldCharType="begin"/>
      </w:r>
      <w:r w:rsidRPr="00274C71">
        <w:rPr>
          <w:rFonts w:ascii="Times New Roman" w:hAnsi="Times New Roman" w:cs="Times New Roman"/>
          <w:b/>
          <w:i w:val="0"/>
          <w:color w:val="538135" w:themeColor="accent6" w:themeShade="BF"/>
          <w:sz w:val="16"/>
          <w:szCs w:val="16"/>
        </w:rPr>
        <w:instrText xml:space="preserve"> SEQ Εικόνα \* ARABIC </w:instrText>
      </w:r>
      <w:r w:rsidR="006A27F0" w:rsidRPr="00274C71">
        <w:rPr>
          <w:rFonts w:ascii="Times New Roman" w:hAnsi="Times New Roman" w:cs="Times New Roman"/>
          <w:b/>
          <w:i w:val="0"/>
          <w:color w:val="538135" w:themeColor="accent6" w:themeShade="BF"/>
          <w:sz w:val="16"/>
          <w:szCs w:val="16"/>
        </w:rPr>
        <w:fldChar w:fldCharType="separate"/>
      </w:r>
      <w:r w:rsidRPr="00274C71">
        <w:rPr>
          <w:rFonts w:ascii="Times New Roman" w:hAnsi="Times New Roman" w:cs="Times New Roman"/>
          <w:b/>
          <w:i w:val="0"/>
          <w:noProof/>
          <w:color w:val="538135" w:themeColor="accent6" w:themeShade="BF"/>
          <w:sz w:val="16"/>
          <w:szCs w:val="16"/>
        </w:rPr>
        <w:t>13</w:t>
      </w:r>
      <w:r w:rsidR="006A27F0" w:rsidRPr="00274C71">
        <w:rPr>
          <w:rFonts w:ascii="Times New Roman" w:hAnsi="Times New Roman" w:cs="Times New Roman"/>
          <w:b/>
          <w:i w:val="0"/>
          <w:color w:val="538135" w:themeColor="accent6" w:themeShade="BF"/>
          <w:sz w:val="16"/>
          <w:szCs w:val="16"/>
        </w:rPr>
        <w:fldChar w:fldCharType="end"/>
      </w:r>
      <w:r w:rsidR="00274C71" w:rsidRPr="00274C71">
        <w:rPr>
          <w:rFonts w:ascii="Times New Roman" w:hAnsi="Times New Roman" w:cs="Times New Roman"/>
          <w:b/>
          <w:i w:val="0"/>
          <w:color w:val="538135" w:themeColor="accent6" w:themeShade="BF"/>
          <w:sz w:val="16"/>
          <w:szCs w:val="16"/>
        </w:rPr>
        <w:t>.</w:t>
      </w:r>
      <w:r w:rsidRPr="00274C71">
        <w:rPr>
          <w:rFonts w:ascii="Times New Roman" w:hAnsi="Times New Roman" w:cs="Times New Roman"/>
          <w:b/>
          <w:i w:val="0"/>
          <w:color w:val="538135" w:themeColor="accent6" w:themeShade="BF"/>
          <w:sz w:val="16"/>
          <w:szCs w:val="16"/>
        </w:rPr>
        <w:t xml:space="preserve"> </w:t>
      </w:r>
      <w:r w:rsidRPr="00274C71">
        <w:rPr>
          <w:rFonts w:ascii="Times New Roman" w:hAnsi="Times New Roman" w:cs="Times New Roman"/>
          <w:i w:val="0"/>
          <w:color w:val="538135" w:themeColor="accent6" w:themeShade="BF"/>
          <w:sz w:val="16"/>
          <w:szCs w:val="16"/>
        </w:rPr>
        <w:t>Διάγρα</w:t>
      </w:r>
      <w:r w:rsidR="00274C71" w:rsidRPr="00274C71">
        <w:rPr>
          <w:rFonts w:ascii="Times New Roman" w:hAnsi="Times New Roman" w:cs="Times New Roman"/>
          <w:i w:val="0"/>
          <w:color w:val="538135" w:themeColor="accent6" w:themeShade="BF"/>
          <w:sz w:val="16"/>
          <w:szCs w:val="16"/>
        </w:rPr>
        <w:t xml:space="preserve">μμα διασποράς για τις τιμές </w:t>
      </w:r>
      <w:r w:rsidRPr="00274C71">
        <w:rPr>
          <w:rFonts w:ascii="Times New Roman" w:hAnsi="Times New Roman" w:cs="Times New Roman"/>
          <w:i w:val="0"/>
          <w:color w:val="538135" w:themeColor="accent6" w:themeShade="BF"/>
          <w:sz w:val="16"/>
          <w:szCs w:val="16"/>
        </w:rPr>
        <w:t>βάρους νεογέννητων β</w:t>
      </w:r>
      <w:r w:rsidR="00274C71" w:rsidRPr="00274C71">
        <w:rPr>
          <w:rFonts w:ascii="Times New Roman" w:hAnsi="Times New Roman" w:cs="Times New Roman"/>
          <w:i w:val="0"/>
          <w:color w:val="538135" w:themeColor="accent6" w:themeShade="BF"/>
          <w:sz w:val="16"/>
          <w:szCs w:val="16"/>
        </w:rPr>
        <w:t>ρεφών και επιπέδων καδμίου</w:t>
      </w:r>
    </w:p>
    <w:p w:rsidR="00D42AFB" w:rsidRPr="00274C71" w:rsidRDefault="00F54DC3" w:rsidP="007576E0">
      <w:pPr>
        <w:pStyle w:val="ab"/>
        <w:spacing w:after="0"/>
        <w:jc w:val="center"/>
        <w:rPr>
          <w:rFonts w:ascii="Times New Roman" w:hAnsi="Times New Roman" w:cs="Times New Roman"/>
          <w:i w:val="0"/>
          <w:color w:val="538135" w:themeColor="accent6" w:themeShade="BF"/>
          <w:sz w:val="16"/>
          <w:szCs w:val="16"/>
        </w:rPr>
      </w:pPr>
      <w:r w:rsidRPr="00274C71">
        <w:rPr>
          <w:rFonts w:ascii="Times New Roman" w:hAnsi="Times New Roman" w:cs="Times New Roman"/>
          <w:i w:val="0"/>
          <w:color w:val="538135" w:themeColor="accent6" w:themeShade="BF"/>
          <w:sz w:val="16"/>
          <w:szCs w:val="16"/>
        </w:rPr>
        <w:t xml:space="preserve">στο αμνιακό </w:t>
      </w:r>
      <w:bookmarkEnd w:id="67"/>
      <w:r w:rsidR="00274C71" w:rsidRPr="00274C71">
        <w:rPr>
          <w:rFonts w:ascii="Times New Roman" w:hAnsi="Times New Roman" w:cs="Times New Roman"/>
          <w:i w:val="0"/>
          <w:color w:val="538135" w:themeColor="accent6" w:themeShade="BF"/>
          <w:sz w:val="16"/>
          <w:szCs w:val="16"/>
        </w:rPr>
        <w:t>υγρό σε κυοφορούσες γυναίκες</w:t>
      </w:r>
    </w:p>
    <w:p w:rsidR="00770402" w:rsidRDefault="00D42AFB" w:rsidP="007576E0">
      <w:pPr>
        <w:tabs>
          <w:tab w:val="left" w:pos="1725"/>
        </w:tabs>
        <w:spacing w:after="0" w:line="240" w:lineRule="auto"/>
        <w:jc w:val="center"/>
        <w:rPr>
          <w:rFonts w:ascii="Times New Roman" w:hAnsi="Times New Roman"/>
          <w:iCs/>
          <w:sz w:val="18"/>
          <w:szCs w:val="18"/>
        </w:rPr>
      </w:pPr>
      <w:r w:rsidRPr="009B6A49">
        <w:rPr>
          <w:rFonts w:ascii="Times New Roman" w:hAnsi="Times New Roman"/>
          <w:iCs/>
          <w:sz w:val="18"/>
          <w:szCs w:val="18"/>
        </w:rPr>
        <w:t xml:space="preserve"> </w:t>
      </w:r>
      <w:r w:rsidRPr="009B6A49">
        <w:rPr>
          <w:rFonts w:ascii="Times New Roman" w:hAnsi="Times New Roman"/>
          <w:iCs/>
          <w:sz w:val="18"/>
          <w:szCs w:val="18"/>
          <w:lang w:val="en-US"/>
        </w:rPr>
        <w:t>Ebrahim</w:t>
      </w:r>
      <w:r w:rsidRPr="009B6A49">
        <w:rPr>
          <w:rFonts w:ascii="Times New Roman" w:hAnsi="Times New Roman"/>
          <w:iCs/>
          <w:sz w:val="18"/>
          <w:szCs w:val="18"/>
        </w:rPr>
        <w:t xml:space="preserve"> </w:t>
      </w:r>
      <w:r w:rsidRPr="009B6A49">
        <w:rPr>
          <w:rFonts w:ascii="Times New Roman" w:hAnsi="Times New Roman"/>
          <w:iCs/>
          <w:sz w:val="18"/>
          <w:szCs w:val="18"/>
          <w:lang w:val="en-US"/>
        </w:rPr>
        <w:t>et</w:t>
      </w:r>
      <w:r w:rsidRPr="009B6A49">
        <w:rPr>
          <w:rFonts w:ascii="Times New Roman" w:hAnsi="Times New Roman"/>
          <w:iCs/>
          <w:sz w:val="18"/>
          <w:szCs w:val="18"/>
        </w:rPr>
        <w:t xml:space="preserve"> </w:t>
      </w:r>
      <w:r w:rsidRPr="009B6A49">
        <w:rPr>
          <w:rFonts w:ascii="Times New Roman" w:hAnsi="Times New Roman"/>
          <w:iCs/>
          <w:sz w:val="18"/>
          <w:szCs w:val="18"/>
          <w:lang w:val="en-US"/>
        </w:rPr>
        <w:t>al</w:t>
      </w:r>
      <w:r w:rsidRPr="009B6A49">
        <w:rPr>
          <w:rFonts w:ascii="Times New Roman" w:hAnsi="Times New Roman"/>
          <w:iCs/>
          <w:sz w:val="18"/>
          <w:szCs w:val="18"/>
        </w:rPr>
        <w:t>., 2015</w:t>
      </w:r>
    </w:p>
    <w:p w:rsidR="007576E0" w:rsidRPr="009B6A49" w:rsidRDefault="007576E0" w:rsidP="007576E0">
      <w:pPr>
        <w:tabs>
          <w:tab w:val="left" w:pos="1725"/>
        </w:tabs>
        <w:spacing w:after="0" w:line="240" w:lineRule="auto"/>
        <w:jc w:val="center"/>
        <w:rPr>
          <w:rFonts w:ascii="Times New Roman" w:hAnsi="Times New Roman"/>
          <w:iCs/>
          <w:sz w:val="18"/>
          <w:szCs w:val="18"/>
        </w:rPr>
      </w:pPr>
    </w:p>
    <w:p w:rsidR="0037009B" w:rsidRPr="00D83F16" w:rsidRDefault="00562CE6" w:rsidP="00F54DC3">
      <w:pPr>
        <w:pStyle w:val="2"/>
        <w:spacing w:line="360" w:lineRule="auto"/>
        <w:rPr>
          <w:rFonts w:ascii="Times New Roman" w:hAnsi="Times New Roman" w:cs="Times New Roman"/>
          <w:b/>
          <w:color w:val="538135" w:themeColor="accent6" w:themeShade="BF"/>
          <w:sz w:val="24"/>
          <w:szCs w:val="24"/>
          <w:u w:val="single"/>
        </w:rPr>
      </w:pPr>
      <w:bookmarkStart w:id="68" w:name="_Toc118753508"/>
      <w:bookmarkStart w:id="69" w:name="_Hlk118586137"/>
      <w:r w:rsidRPr="00D83F16">
        <w:rPr>
          <w:rFonts w:ascii="Times New Roman" w:hAnsi="Times New Roman" w:cs="Times New Roman"/>
          <w:b/>
          <w:color w:val="538135" w:themeColor="accent6" w:themeShade="BF"/>
          <w:sz w:val="24"/>
          <w:szCs w:val="24"/>
          <w:u w:val="single"/>
        </w:rPr>
        <w:t>4.</w:t>
      </w:r>
      <w:r w:rsidR="00487CFD" w:rsidRPr="00D83F16">
        <w:rPr>
          <w:rFonts w:ascii="Times New Roman" w:hAnsi="Times New Roman" w:cs="Times New Roman"/>
          <w:b/>
          <w:color w:val="538135" w:themeColor="accent6" w:themeShade="BF"/>
          <w:sz w:val="24"/>
          <w:szCs w:val="24"/>
          <w:u w:val="single"/>
        </w:rPr>
        <w:t>9</w:t>
      </w:r>
      <w:r w:rsidR="00D83F16" w:rsidRPr="00D83F16">
        <w:rPr>
          <w:rFonts w:ascii="Times New Roman" w:hAnsi="Times New Roman" w:cs="Times New Roman"/>
          <w:b/>
          <w:color w:val="538135" w:themeColor="accent6" w:themeShade="BF"/>
          <w:sz w:val="24"/>
          <w:szCs w:val="24"/>
          <w:u w:val="single"/>
        </w:rPr>
        <w:t xml:space="preserve"> </w:t>
      </w:r>
      <w:r w:rsidRPr="00D83F16">
        <w:rPr>
          <w:rFonts w:ascii="Times New Roman" w:hAnsi="Times New Roman" w:cs="Times New Roman"/>
          <w:b/>
          <w:color w:val="538135" w:themeColor="accent6" w:themeShade="BF"/>
          <w:sz w:val="24"/>
          <w:szCs w:val="24"/>
          <w:u w:val="single"/>
        </w:rPr>
        <w:t xml:space="preserve"> </w:t>
      </w:r>
      <w:r w:rsidR="00487CFD" w:rsidRPr="00D83F16">
        <w:rPr>
          <w:rFonts w:ascii="Times New Roman" w:hAnsi="Times New Roman" w:cs="Times New Roman"/>
          <w:b/>
          <w:color w:val="538135" w:themeColor="accent6" w:themeShade="BF"/>
          <w:sz w:val="24"/>
          <w:szCs w:val="24"/>
          <w:u w:val="single"/>
        </w:rPr>
        <w:t>Μ</w:t>
      </w:r>
      <w:bookmarkEnd w:id="68"/>
      <w:r w:rsidR="00D83F16" w:rsidRPr="00D83F16">
        <w:rPr>
          <w:rFonts w:ascii="Times New Roman" w:hAnsi="Times New Roman" w:cs="Times New Roman"/>
          <w:b/>
          <w:color w:val="538135" w:themeColor="accent6" w:themeShade="BF"/>
          <w:sz w:val="24"/>
          <w:szCs w:val="24"/>
          <w:u w:val="single"/>
        </w:rPr>
        <w:t>ΕΤΑΒΟΛΕΣ</w:t>
      </w:r>
      <w:r w:rsidR="0037009B" w:rsidRPr="00D83F16">
        <w:rPr>
          <w:rFonts w:ascii="Times New Roman" w:hAnsi="Times New Roman" w:cs="Times New Roman"/>
          <w:b/>
          <w:color w:val="538135" w:themeColor="accent6" w:themeShade="BF"/>
          <w:sz w:val="24"/>
          <w:szCs w:val="24"/>
          <w:u w:val="single"/>
        </w:rPr>
        <w:t xml:space="preserve"> </w:t>
      </w:r>
    </w:p>
    <w:bookmarkEnd w:id="69"/>
    <w:p w:rsidR="0060078D" w:rsidRPr="009354BA" w:rsidRDefault="0037009B"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Ακόμη, έχουν πραγματοποιηθεί έρευνες σχετικά με τις μεταβολές των κυττάρων του αμνιακού υγρού κατά τη διάρκεια της κύησης. Συγκεκριμένα, έχει μελετηθεί ο </w:t>
      </w:r>
      <w:proofErr w:type="spellStart"/>
      <w:r w:rsidRPr="00562CE6">
        <w:rPr>
          <w:rFonts w:ascii="Times New Roman" w:hAnsi="Times New Roman"/>
          <w:sz w:val="24"/>
          <w:szCs w:val="24"/>
        </w:rPr>
        <w:t>ανοσοφαινότυπος</w:t>
      </w:r>
      <w:proofErr w:type="spellEnd"/>
      <w:r>
        <w:rPr>
          <w:rFonts w:ascii="Times New Roman" w:hAnsi="Times New Roman"/>
          <w:sz w:val="24"/>
          <w:szCs w:val="24"/>
        </w:rPr>
        <w:t xml:space="preserve"> των λευκοκυττάρων του αμνιακού υγρού</w:t>
      </w:r>
      <w:r w:rsidR="00AB21E3">
        <w:rPr>
          <w:rFonts w:ascii="Times New Roman" w:hAnsi="Times New Roman"/>
          <w:sz w:val="24"/>
          <w:szCs w:val="24"/>
        </w:rPr>
        <w:t>,</w:t>
      </w:r>
      <w:r>
        <w:rPr>
          <w:rFonts w:ascii="Times New Roman" w:hAnsi="Times New Roman"/>
          <w:sz w:val="24"/>
          <w:szCs w:val="24"/>
        </w:rPr>
        <w:t xml:space="preserve"> σε φυσιολογικές κυήσεις και κυήσεις με επιπλοκές (</w:t>
      </w:r>
      <w:r>
        <w:rPr>
          <w:rFonts w:ascii="Times New Roman" w:hAnsi="Times New Roman"/>
          <w:sz w:val="24"/>
          <w:szCs w:val="24"/>
          <w:lang w:val="en-US"/>
        </w:rPr>
        <w:t>Gomez</w:t>
      </w:r>
      <w:r w:rsidRPr="0037009B">
        <w:rPr>
          <w:rFonts w:ascii="Times New Roman" w:hAnsi="Times New Roman"/>
          <w:sz w:val="24"/>
          <w:szCs w:val="24"/>
        </w:rPr>
        <w:t>-</w:t>
      </w:r>
      <w:r>
        <w:rPr>
          <w:rFonts w:ascii="Times New Roman" w:hAnsi="Times New Roman"/>
          <w:sz w:val="24"/>
          <w:szCs w:val="24"/>
          <w:lang w:val="en-US"/>
        </w:rPr>
        <w:t>Lopez</w:t>
      </w:r>
      <w:r w:rsidRPr="0037009B">
        <w:rPr>
          <w:rFonts w:ascii="Times New Roman" w:hAnsi="Times New Roman"/>
          <w:sz w:val="24"/>
          <w:szCs w:val="24"/>
        </w:rPr>
        <w:t xml:space="preserve"> </w:t>
      </w:r>
      <w:r>
        <w:rPr>
          <w:rFonts w:ascii="Times New Roman" w:hAnsi="Times New Roman"/>
          <w:sz w:val="24"/>
          <w:szCs w:val="24"/>
          <w:lang w:val="en-US"/>
        </w:rPr>
        <w:t>N</w:t>
      </w:r>
      <w:r w:rsidRPr="0037009B">
        <w:rPr>
          <w:rFonts w:ascii="Times New Roman" w:hAnsi="Times New Roman"/>
          <w:sz w:val="24"/>
          <w:szCs w:val="24"/>
        </w:rPr>
        <w:t xml:space="preserve"> </w:t>
      </w:r>
      <w:r>
        <w:rPr>
          <w:rFonts w:ascii="Times New Roman" w:hAnsi="Times New Roman"/>
          <w:sz w:val="24"/>
          <w:szCs w:val="24"/>
          <w:lang w:val="en-US"/>
        </w:rPr>
        <w:t>et</w:t>
      </w:r>
      <w:r w:rsidRPr="0037009B">
        <w:rPr>
          <w:rFonts w:ascii="Times New Roman" w:hAnsi="Times New Roman"/>
          <w:sz w:val="24"/>
          <w:szCs w:val="24"/>
        </w:rPr>
        <w:t xml:space="preserve"> </w:t>
      </w:r>
      <w:r>
        <w:rPr>
          <w:rFonts w:ascii="Times New Roman" w:hAnsi="Times New Roman"/>
          <w:sz w:val="24"/>
          <w:szCs w:val="24"/>
          <w:lang w:val="en-US"/>
        </w:rPr>
        <w:t>al</w:t>
      </w:r>
      <w:r w:rsidRPr="0037009B">
        <w:rPr>
          <w:rFonts w:ascii="Times New Roman" w:hAnsi="Times New Roman"/>
          <w:sz w:val="24"/>
          <w:szCs w:val="24"/>
        </w:rPr>
        <w:t>., 201</w:t>
      </w:r>
      <w:r w:rsidR="009354BA" w:rsidRPr="009354BA">
        <w:rPr>
          <w:rFonts w:ascii="Times New Roman" w:hAnsi="Times New Roman"/>
          <w:sz w:val="24"/>
          <w:szCs w:val="24"/>
        </w:rPr>
        <w:t>8</w:t>
      </w:r>
      <w:r>
        <w:rPr>
          <w:rFonts w:ascii="Times New Roman" w:hAnsi="Times New Roman"/>
          <w:sz w:val="24"/>
          <w:szCs w:val="24"/>
        </w:rPr>
        <w:t>)</w:t>
      </w:r>
      <w:r w:rsidRPr="0037009B">
        <w:rPr>
          <w:rFonts w:ascii="Times New Roman" w:hAnsi="Times New Roman"/>
          <w:sz w:val="24"/>
          <w:szCs w:val="24"/>
        </w:rPr>
        <w:t xml:space="preserve">. </w:t>
      </w:r>
      <w:r>
        <w:rPr>
          <w:rFonts w:ascii="Times New Roman" w:hAnsi="Times New Roman"/>
          <w:sz w:val="24"/>
          <w:szCs w:val="24"/>
        </w:rPr>
        <w:t xml:space="preserve">Η συγκεκριμένη έρευνα πραγματοποιήθηκε μεταξύ </w:t>
      </w:r>
      <w:r w:rsidR="00AB21E3">
        <w:rPr>
          <w:rFonts w:ascii="Times New Roman" w:hAnsi="Times New Roman"/>
          <w:sz w:val="24"/>
          <w:szCs w:val="24"/>
        </w:rPr>
        <w:t>γυναικών</w:t>
      </w:r>
      <w:r w:rsidR="00A433D3">
        <w:rPr>
          <w:rFonts w:ascii="Times New Roman" w:hAnsi="Times New Roman"/>
          <w:sz w:val="24"/>
          <w:szCs w:val="24"/>
        </w:rPr>
        <w:t xml:space="preserve"> χωρίς ή με</w:t>
      </w:r>
      <w:r w:rsidR="00554096">
        <w:rPr>
          <w:rFonts w:ascii="Times New Roman" w:hAnsi="Times New Roman"/>
          <w:sz w:val="24"/>
          <w:szCs w:val="24"/>
        </w:rPr>
        <w:t xml:space="preserve"> ενδοαμνιακή λοίμωξη. Ακόμη, </w:t>
      </w:r>
      <w:r w:rsidR="00A433D3">
        <w:rPr>
          <w:rFonts w:ascii="Times New Roman" w:hAnsi="Times New Roman"/>
          <w:sz w:val="24"/>
          <w:szCs w:val="24"/>
        </w:rPr>
        <w:t>ομάδα ελέγχου χρησιμοποιήθηκαν γυναίκες χωρίς προβλήματα υγείας</w:t>
      </w:r>
      <w:r w:rsidR="00554096">
        <w:rPr>
          <w:rFonts w:ascii="Times New Roman" w:hAnsi="Times New Roman"/>
          <w:sz w:val="24"/>
          <w:szCs w:val="24"/>
        </w:rPr>
        <w:t>,</w:t>
      </w:r>
      <w:r w:rsidR="00A433D3">
        <w:rPr>
          <w:rFonts w:ascii="Times New Roman" w:hAnsi="Times New Roman"/>
          <w:sz w:val="24"/>
          <w:szCs w:val="24"/>
        </w:rPr>
        <w:t xml:space="preserve"> από τις οποίες πάρθηκαν </w:t>
      </w:r>
      <w:proofErr w:type="spellStart"/>
      <w:r w:rsidR="00A433D3">
        <w:rPr>
          <w:rFonts w:ascii="Times New Roman" w:hAnsi="Times New Roman"/>
          <w:sz w:val="24"/>
          <w:szCs w:val="24"/>
        </w:rPr>
        <w:t>μονοπυρηνικά</w:t>
      </w:r>
      <w:proofErr w:type="spellEnd"/>
      <w:r w:rsidR="00A433D3">
        <w:rPr>
          <w:rFonts w:ascii="Times New Roman" w:hAnsi="Times New Roman"/>
          <w:sz w:val="24"/>
          <w:szCs w:val="24"/>
        </w:rPr>
        <w:t xml:space="preserve"> περιφερικά κύτταρα του αίματος. Τα συμπεράσματα στα οποία κατέληξε η έρευνα ήταν ποικίλα. Μεταξύ των 15 και 20 εβδομάδων κύησης διαπιστώθηκε ότι τα κύτταρα </w:t>
      </w:r>
      <w:r w:rsidR="00A433D3">
        <w:rPr>
          <w:rFonts w:ascii="Times New Roman" w:hAnsi="Times New Roman"/>
          <w:sz w:val="24"/>
          <w:szCs w:val="24"/>
          <w:lang w:val="en-US"/>
        </w:rPr>
        <w:t>ILC</w:t>
      </w:r>
      <w:r w:rsidR="00A433D3" w:rsidRPr="00A433D3">
        <w:rPr>
          <w:rFonts w:ascii="Times New Roman" w:hAnsi="Times New Roman"/>
          <w:sz w:val="24"/>
          <w:szCs w:val="24"/>
        </w:rPr>
        <w:t xml:space="preserve"> </w:t>
      </w:r>
      <w:r w:rsidR="00A433D3">
        <w:rPr>
          <w:rFonts w:ascii="Times New Roman" w:hAnsi="Times New Roman"/>
          <w:sz w:val="24"/>
          <w:szCs w:val="24"/>
        </w:rPr>
        <w:t xml:space="preserve">εμφανίζονταν σε μεγαλύτερη αφθονία στο αμνιακό υγρό. Ακόμη, μεταξύ των 15 και 30 εβδομάδων διαπιστώθηκαν μεγαλύτερες ποσότητες από κύτταρα </w:t>
      </w:r>
      <w:r w:rsidR="00A433D3">
        <w:rPr>
          <w:rFonts w:ascii="Times New Roman" w:hAnsi="Times New Roman"/>
          <w:sz w:val="24"/>
          <w:szCs w:val="24"/>
          <w:lang w:val="en-US"/>
        </w:rPr>
        <w:t>T</w:t>
      </w:r>
      <w:r w:rsidR="00A433D3" w:rsidRPr="00A433D3">
        <w:rPr>
          <w:rFonts w:ascii="Times New Roman" w:hAnsi="Times New Roman"/>
          <w:sz w:val="24"/>
          <w:szCs w:val="24"/>
        </w:rPr>
        <w:t xml:space="preserve"> </w:t>
      </w:r>
      <w:r w:rsidR="00A433D3">
        <w:rPr>
          <w:rFonts w:ascii="Times New Roman" w:hAnsi="Times New Roman"/>
          <w:sz w:val="24"/>
          <w:szCs w:val="24"/>
        </w:rPr>
        <w:t xml:space="preserve">και </w:t>
      </w:r>
      <w:r w:rsidR="00A433D3">
        <w:rPr>
          <w:rFonts w:ascii="Times New Roman" w:hAnsi="Times New Roman"/>
          <w:sz w:val="24"/>
          <w:szCs w:val="24"/>
          <w:lang w:val="en-US"/>
        </w:rPr>
        <w:t>ILC</w:t>
      </w:r>
      <w:r w:rsidR="00A433D3">
        <w:rPr>
          <w:rFonts w:ascii="Times New Roman" w:hAnsi="Times New Roman"/>
          <w:sz w:val="24"/>
          <w:szCs w:val="24"/>
        </w:rPr>
        <w:t xml:space="preserve"> και ακολουθούν τα κύτταρα </w:t>
      </w:r>
      <w:r w:rsidR="00A433D3">
        <w:rPr>
          <w:rFonts w:ascii="Times New Roman" w:hAnsi="Times New Roman"/>
          <w:sz w:val="24"/>
          <w:szCs w:val="24"/>
          <w:lang w:val="en-US"/>
        </w:rPr>
        <w:t>NK</w:t>
      </w:r>
      <w:r w:rsidR="00A433D3" w:rsidRPr="00A433D3">
        <w:rPr>
          <w:rFonts w:ascii="Times New Roman" w:hAnsi="Times New Roman"/>
          <w:sz w:val="24"/>
          <w:szCs w:val="24"/>
        </w:rPr>
        <w:t xml:space="preserve">. </w:t>
      </w:r>
      <w:r w:rsidR="00554096">
        <w:rPr>
          <w:rFonts w:ascii="Times New Roman" w:hAnsi="Times New Roman"/>
          <w:sz w:val="24"/>
          <w:szCs w:val="24"/>
        </w:rPr>
        <w:t>Τα κύτταρα</w:t>
      </w:r>
      <w:r w:rsidR="0079517D">
        <w:rPr>
          <w:rFonts w:ascii="Times New Roman" w:hAnsi="Times New Roman"/>
          <w:sz w:val="24"/>
          <w:szCs w:val="24"/>
        </w:rPr>
        <w:t xml:space="preserve"> Β εμφανίζουν πολύ μικρή ποσότητα ανά</w:t>
      </w:r>
      <w:r w:rsidR="00554096">
        <w:rPr>
          <w:rFonts w:ascii="Times New Roman" w:hAnsi="Times New Roman"/>
          <w:sz w:val="24"/>
          <w:szCs w:val="24"/>
        </w:rPr>
        <w:t>μεσα στις 15 και 20 εβδομάδες τη</w:t>
      </w:r>
      <w:r w:rsidR="0079517D">
        <w:rPr>
          <w:rFonts w:ascii="Times New Roman" w:hAnsi="Times New Roman"/>
          <w:sz w:val="24"/>
          <w:szCs w:val="24"/>
        </w:rPr>
        <w:t>ς κύησης</w:t>
      </w:r>
      <w:r w:rsidR="00554096">
        <w:rPr>
          <w:rFonts w:ascii="Times New Roman" w:hAnsi="Times New Roman"/>
          <w:sz w:val="24"/>
          <w:szCs w:val="24"/>
        </w:rPr>
        <w:t>,</w:t>
      </w:r>
      <w:r w:rsidR="0079517D">
        <w:rPr>
          <w:rFonts w:ascii="Times New Roman" w:hAnsi="Times New Roman"/>
          <w:sz w:val="24"/>
          <w:szCs w:val="24"/>
        </w:rPr>
        <w:t xml:space="preserve"> αλλά αποτελούν έναν σταθερό πληθυσμό </w:t>
      </w:r>
      <w:proofErr w:type="spellStart"/>
      <w:r w:rsidR="0079517D">
        <w:rPr>
          <w:rFonts w:ascii="Times New Roman" w:hAnsi="Times New Roman"/>
          <w:sz w:val="24"/>
          <w:szCs w:val="24"/>
        </w:rPr>
        <w:t>ανοσοκυττάρων</w:t>
      </w:r>
      <w:proofErr w:type="spellEnd"/>
      <w:r w:rsidR="0079517D">
        <w:rPr>
          <w:rFonts w:ascii="Times New Roman" w:hAnsi="Times New Roman"/>
          <w:sz w:val="24"/>
          <w:szCs w:val="24"/>
        </w:rPr>
        <w:t xml:space="preserve"> μέχρι τη λήξη της κύησης. Επιπλέον, τα ουδετερόφιλα αυξάνονται καθώς </w:t>
      </w:r>
      <w:r w:rsidR="00554096">
        <w:rPr>
          <w:rFonts w:ascii="Times New Roman" w:hAnsi="Times New Roman"/>
          <w:sz w:val="24"/>
          <w:szCs w:val="24"/>
        </w:rPr>
        <w:t>εξελίσσεται</w:t>
      </w:r>
      <w:r w:rsidR="0079517D">
        <w:rPr>
          <w:rFonts w:ascii="Times New Roman" w:hAnsi="Times New Roman"/>
          <w:sz w:val="24"/>
          <w:szCs w:val="24"/>
        </w:rPr>
        <w:t xml:space="preserve"> η κύηση</w:t>
      </w:r>
      <w:r w:rsidR="00554096">
        <w:rPr>
          <w:rFonts w:ascii="Times New Roman" w:hAnsi="Times New Roman"/>
          <w:sz w:val="24"/>
          <w:szCs w:val="24"/>
        </w:rPr>
        <w:t>,</w:t>
      </w:r>
      <w:r w:rsidR="0079517D">
        <w:rPr>
          <w:rFonts w:ascii="Times New Roman" w:hAnsi="Times New Roman"/>
          <w:sz w:val="24"/>
          <w:szCs w:val="24"/>
        </w:rPr>
        <w:t xml:space="preserve"> ενώ τα </w:t>
      </w:r>
      <w:proofErr w:type="spellStart"/>
      <w:r w:rsidR="0079517D">
        <w:rPr>
          <w:rFonts w:ascii="Times New Roman" w:hAnsi="Times New Roman"/>
          <w:sz w:val="24"/>
          <w:szCs w:val="24"/>
        </w:rPr>
        <w:t>μακροφάγα</w:t>
      </w:r>
      <w:proofErr w:type="spellEnd"/>
      <w:r w:rsidR="0079517D">
        <w:rPr>
          <w:rFonts w:ascii="Times New Roman" w:hAnsi="Times New Roman"/>
          <w:sz w:val="24"/>
          <w:szCs w:val="24"/>
        </w:rPr>
        <w:t xml:space="preserve"> εμφανίζονται μετά την 20</w:t>
      </w:r>
      <w:r w:rsidR="0079517D" w:rsidRPr="0079517D">
        <w:rPr>
          <w:rFonts w:ascii="Times New Roman" w:hAnsi="Times New Roman"/>
          <w:sz w:val="24"/>
          <w:szCs w:val="24"/>
          <w:vertAlign w:val="superscript"/>
        </w:rPr>
        <w:t>η</w:t>
      </w:r>
      <w:r w:rsidR="0079517D">
        <w:rPr>
          <w:rFonts w:ascii="Times New Roman" w:hAnsi="Times New Roman"/>
          <w:sz w:val="24"/>
          <w:szCs w:val="24"/>
        </w:rPr>
        <w:t xml:space="preserve"> εβδομάδα και παραμένουν</w:t>
      </w:r>
      <w:r w:rsidR="00554096">
        <w:rPr>
          <w:rFonts w:ascii="Times New Roman" w:hAnsi="Times New Roman"/>
          <w:sz w:val="24"/>
          <w:szCs w:val="24"/>
        </w:rPr>
        <w:t xml:space="preserve"> μέχρι την ολοκλήρωση της</w:t>
      </w:r>
      <w:r w:rsidR="0079517D">
        <w:rPr>
          <w:rFonts w:ascii="Times New Roman" w:hAnsi="Times New Roman"/>
          <w:sz w:val="24"/>
          <w:szCs w:val="24"/>
        </w:rPr>
        <w:t xml:space="preserve">. Τέλος, όλα τα </w:t>
      </w:r>
      <w:proofErr w:type="spellStart"/>
      <w:r w:rsidR="0079517D">
        <w:rPr>
          <w:rFonts w:ascii="Times New Roman" w:hAnsi="Times New Roman"/>
          <w:sz w:val="24"/>
          <w:szCs w:val="24"/>
        </w:rPr>
        <w:t>ανοσοκύτταρα</w:t>
      </w:r>
      <w:proofErr w:type="spellEnd"/>
      <w:r w:rsidR="0079517D">
        <w:rPr>
          <w:rFonts w:ascii="Times New Roman" w:hAnsi="Times New Roman"/>
          <w:sz w:val="24"/>
          <w:szCs w:val="24"/>
        </w:rPr>
        <w:t xml:space="preserve"> του αμνιακού υγρού, με εξαίρεση τα </w:t>
      </w:r>
      <w:r w:rsidR="0079517D">
        <w:rPr>
          <w:rFonts w:ascii="Times New Roman" w:hAnsi="Times New Roman"/>
          <w:sz w:val="24"/>
          <w:szCs w:val="24"/>
          <w:lang w:val="en-US"/>
        </w:rPr>
        <w:t>ILC</w:t>
      </w:r>
      <w:r w:rsidR="0079517D" w:rsidRPr="0079517D">
        <w:rPr>
          <w:rFonts w:ascii="Times New Roman" w:hAnsi="Times New Roman"/>
          <w:sz w:val="24"/>
          <w:szCs w:val="24"/>
        </w:rPr>
        <w:t xml:space="preserve">, </w:t>
      </w:r>
      <w:r w:rsidR="0079517D">
        <w:rPr>
          <w:rFonts w:ascii="Times New Roman" w:hAnsi="Times New Roman"/>
          <w:sz w:val="24"/>
          <w:szCs w:val="24"/>
        </w:rPr>
        <w:t xml:space="preserve">αυξάνονται στις περιπτώσεις </w:t>
      </w:r>
      <w:proofErr w:type="spellStart"/>
      <w:r w:rsidR="0079517D">
        <w:rPr>
          <w:rFonts w:ascii="Times New Roman" w:hAnsi="Times New Roman"/>
          <w:sz w:val="24"/>
          <w:szCs w:val="24"/>
        </w:rPr>
        <w:t>ενδοαμνιακής</w:t>
      </w:r>
      <w:proofErr w:type="spellEnd"/>
      <w:r w:rsidR="0079517D">
        <w:rPr>
          <w:rFonts w:ascii="Times New Roman" w:hAnsi="Times New Roman"/>
          <w:sz w:val="24"/>
          <w:szCs w:val="24"/>
        </w:rPr>
        <w:t xml:space="preserve">  λοίμωξης (</w:t>
      </w:r>
      <w:r w:rsidR="0079517D">
        <w:rPr>
          <w:rFonts w:ascii="Times New Roman" w:hAnsi="Times New Roman"/>
          <w:sz w:val="24"/>
          <w:szCs w:val="24"/>
          <w:lang w:val="en-US"/>
        </w:rPr>
        <w:t>Gomez</w:t>
      </w:r>
      <w:r w:rsidR="0079517D" w:rsidRPr="0037009B">
        <w:rPr>
          <w:rFonts w:ascii="Times New Roman" w:hAnsi="Times New Roman"/>
          <w:sz w:val="24"/>
          <w:szCs w:val="24"/>
        </w:rPr>
        <w:t>-</w:t>
      </w:r>
      <w:r w:rsidR="0079517D">
        <w:rPr>
          <w:rFonts w:ascii="Times New Roman" w:hAnsi="Times New Roman"/>
          <w:sz w:val="24"/>
          <w:szCs w:val="24"/>
          <w:lang w:val="en-US"/>
        </w:rPr>
        <w:t>Lopez</w:t>
      </w:r>
      <w:r w:rsidR="0079517D" w:rsidRPr="0037009B">
        <w:rPr>
          <w:rFonts w:ascii="Times New Roman" w:hAnsi="Times New Roman"/>
          <w:sz w:val="24"/>
          <w:szCs w:val="24"/>
        </w:rPr>
        <w:t xml:space="preserve"> </w:t>
      </w:r>
      <w:r w:rsidR="0079517D">
        <w:rPr>
          <w:rFonts w:ascii="Times New Roman" w:hAnsi="Times New Roman"/>
          <w:sz w:val="24"/>
          <w:szCs w:val="24"/>
          <w:lang w:val="en-US"/>
        </w:rPr>
        <w:t>N</w:t>
      </w:r>
      <w:r w:rsidR="0079517D" w:rsidRPr="0037009B">
        <w:rPr>
          <w:rFonts w:ascii="Times New Roman" w:hAnsi="Times New Roman"/>
          <w:sz w:val="24"/>
          <w:szCs w:val="24"/>
        </w:rPr>
        <w:t xml:space="preserve"> </w:t>
      </w:r>
      <w:r w:rsidR="0079517D">
        <w:rPr>
          <w:rFonts w:ascii="Times New Roman" w:hAnsi="Times New Roman"/>
          <w:sz w:val="24"/>
          <w:szCs w:val="24"/>
          <w:lang w:val="en-US"/>
        </w:rPr>
        <w:t>et</w:t>
      </w:r>
      <w:r w:rsidR="0079517D" w:rsidRPr="0037009B">
        <w:rPr>
          <w:rFonts w:ascii="Times New Roman" w:hAnsi="Times New Roman"/>
          <w:sz w:val="24"/>
          <w:szCs w:val="24"/>
        </w:rPr>
        <w:t xml:space="preserve"> </w:t>
      </w:r>
      <w:r w:rsidR="0079517D">
        <w:rPr>
          <w:rFonts w:ascii="Times New Roman" w:hAnsi="Times New Roman"/>
          <w:sz w:val="24"/>
          <w:szCs w:val="24"/>
          <w:lang w:val="en-US"/>
        </w:rPr>
        <w:t>al</w:t>
      </w:r>
      <w:r w:rsidR="0079517D" w:rsidRPr="0037009B">
        <w:rPr>
          <w:rFonts w:ascii="Times New Roman" w:hAnsi="Times New Roman"/>
          <w:sz w:val="24"/>
          <w:szCs w:val="24"/>
        </w:rPr>
        <w:t>., 201</w:t>
      </w:r>
      <w:r w:rsidR="009354BA" w:rsidRPr="009354BA">
        <w:rPr>
          <w:rFonts w:ascii="Times New Roman" w:hAnsi="Times New Roman"/>
          <w:sz w:val="24"/>
          <w:szCs w:val="24"/>
        </w:rPr>
        <w:t>8</w:t>
      </w:r>
      <w:r w:rsidR="00655661">
        <w:rPr>
          <w:rFonts w:ascii="Times New Roman" w:hAnsi="Times New Roman"/>
          <w:sz w:val="24"/>
          <w:szCs w:val="24"/>
        </w:rPr>
        <w:t>). Σ</w:t>
      </w:r>
      <w:r w:rsidR="0079517D">
        <w:rPr>
          <w:rFonts w:ascii="Times New Roman" w:hAnsi="Times New Roman"/>
          <w:sz w:val="24"/>
          <w:szCs w:val="24"/>
        </w:rPr>
        <w:t xml:space="preserve">το επόμενο σχήμα </w:t>
      </w:r>
      <w:r w:rsidR="00655661">
        <w:rPr>
          <w:rFonts w:ascii="Times New Roman" w:hAnsi="Times New Roman"/>
          <w:sz w:val="24"/>
          <w:szCs w:val="24"/>
        </w:rPr>
        <w:t>δια</w:t>
      </w:r>
      <w:r w:rsidR="0079517D">
        <w:rPr>
          <w:rFonts w:ascii="Times New Roman" w:hAnsi="Times New Roman"/>
          <w:sz w:val="24"/>
          <w:szCs w:val="24"/>
        </w:rPr>
        <w:t xml:space="preserve">φαίνεται </w:t>
      </w:r>
      <w:r w:rsidR="00655661">
        <w:rPr>
          <w:rFonts w:ascii="Times New Roman" w:hAnsi="Times New Roman"/>
          <w:sz w:val="24"/>
          <w:szCs w:val="24"/>
        </w:rPr>
        <w:t>ευκρινώς</w:t>
      </w:r>
      <w:r w:rsidR="0079517D">
        <w:rPr>
          <w:rFonts w:ascii="Times New Roman" w:hAnsi="Times New Roman"/>
          <w:sz w:val="24"/>
          <w:szCs w:val="24"/>
        </w:rPr>
        <w:t xml:space="preserve"> η μεταβολή στην κατανομή των διαφόρων τύπων </w:t>
      </w:r>
      <w:r w:rsidR="009354BA">
        <w:rPr>
          <w:rFonts w:ascii="Times New Roman" w:hAnsi="Times New Roman"/>
          <w:sz w:val="24"/>
          <w:szCs w:val="24"/>
        </w:rPr>
        <w:t>λευκο</w:t>
      </w:r>
      <w:r w:rsidR="0079517D">
        <w:rPr>
          <w:rFonts w:ascii="Times New Roman" w:hAnsi="Times New Roman"/>
          <w:sz w:val="24"/>
          <w:szCs w:val="24"/>
        </w:rPr>
        <w:t xml:space="preserve">κυττάρων </w:t>
      </w:r>
      <w:r w:rsidR="009354BA">
        <w:rPr>
          <w:rFonts w:ascii="Times New Roman" w:hAnsi="Times New Roman"/>
          <w:sz w:val="24"/>
          <w:szCs w:val="24"/>
        </w:rPr>
        <w:t>του αμνιακού υγρού με τη χρήση διαγραμμάτων κουκκίδων και διαγραμμάτων περιγράμματος.</w:t>
      </w:r>
    </w:p>
    <w:p w:rsidR="00F54DC3" w:rsidRDefault="0079517D" w:rsidP="00F54DC3">
      <w:pPr>
        <w:keepNext/>
        <w:tabs>
          <w:tab w:val="left" w:pos="1725"/>
        </w:tabs>
        <w:spacing w:line="360" w:lineRule="auto"/>
        <w:jc w:val="both"/>
      </w:pPr>
      <w:r>
        <w:rPr>
          <w:noProof/>
          <w:lang w:eastAsia="el-GR"/>
        </w:rPr>
        <w:lastRenderedPageBreak/>
        <w:drawing>
          <wp:inline distT="0" distB="0" distL="0" distR="0">
            <wp:extent cx="5731510" cy="2925445"/>
            <wp:effectExtent l="19050" t="19050" r="21590" b="2730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31510" cy="2925445"/>
                    </a:xfrm>
                    <a:prstGeom prst="rect">
                      <a:avLst/>
                    </a:prstGeom>
                    <a:ln>
                      <a:solidFill>
                        <a:schemeClr val="accent6">
                          <a:lumMod val="75000"/>
                        </a:schemeClr>
                      </a:solidFill>
                    </a:ln>
                  </pic:spPr>
                </pic:pic>
              </a:graphicData>
            </a:graphic>
          </wp:inline>
        </w:drawing>
      </w:r>
    </w:p>
    <w:p w:rsidR="00C772D9" w:rsidRDefault="00F54DC3" w:rsidP="001D489C">
      <w:pPr>
        <w:pStyle w:val="ab"/>
        <w:spacing w:after="0"/>
        <w:jc w:val="center"/>
        <w:rPr>
          <w:rFonts w:ascii="Times New Roman" w:hAnsi="Times New Roman" w:cs="Times New Roman"/>
          <w:i w:val="0"/>
          <w:color w:val="538135" w:themeColor="accent6" w:themeShade="BF"/>
        </w:rPr>
      </w:pPr>
      <w:bookmarkStart w:id="70" w:name="_Toc118753616"/>
      <w:r w:rsidRPr="00C772D9">
        <w:rPr>
          <w:rFonts w:ascii="Times New Roman" w:hAnsi="Times New Roman" w:cs="Times New Roman"/>
          <w:b/>
          <w:i w:val="0"/>
          <w:color w:val="538135" w:themeColor="accent6" w:themeShade="BF"/>
        </w:rPr>
        <w:t xml:space="preserve">Εικόνα </w:t>
      </w:r>
      <w:r w:rsidR="006A27F0" w:rsidRPr="00C772D9">
        <w:rPr>
          <w:rFonts w:ascii="Times New Roman" w:hAnsi="Times New Roman" w:cs="Times New Roman"/>
          <w:b/>
          <w:i w:val="0"/>
          <w:color w:val="538135" w:themeColor="accent6" w:themeShade="BF"/>
        </w:rPr>
        <w:fldChar w:fldCharType="begin"/>
      </w:r>
      <w:r w:rsidRPr="00C772D9">
        <w:rPr>
          <w:rFonts w:ascii="Times New Roman" w:hAnsi="Times New Roman" w:cs="Times New Roman"/>
          <w:b/>
          <w:i w:val="0"/>
          <w:color w:val="538135" w:themeColor="accent6" w:themeShade="BF"/>
        </w:rPr>
        <w:instrText xml:space="preserve"> SEQ Εικόνα \* ARABIC </w:instrText>
      </w:r>
      <w:r w:rsidR="006A27F0" w:rsidRPr="00C772D9">
        <w:rPr>
          <w:rFonts w:ascii="Times New Roman" w:hAnsi="Times New Roman" w:cs="Times New Roman"/>
          <w:b/>
          <w:i w:val="0"/>
          <w:color w:val="538135" w:themeColor="accent6" w:themeShade="BF"/>
        </w:rPr>
        <w:fldChar w:fldCharType="separate"/>
      </w:r>
      <w:r w:rsidRPr="00C772D9">
        <w:rPr>
          <w:rFonts w:ascii="Times New Roman" w:hAnsi="Times New Roman" w:cs="Times New Roman"/>
          <w:b/>
          <w:i w:val="0"/>
          <w:noProof/>
          <w:color w:val="538135" w:themeColor="accent6" w:themeShade="BF"/>
        </w:rPr>
        <w:t>14</w:t>
      </w:r>
      <w:r w:rsidR="006A27F0" w:rsidRPr="00C772D9">
        <w:rPr>
          <w:rFonts w:ascii="Times New Roman" w:hAnsi="Times New Roman" w:cs="Times New Roman"/>
          <w:b/>
          <w:i w:val="0"/>
          <w:color w:val="538135" w:themeColor="accent6" w:themeShade="BF"/>
        </w:rPr>
        <w:fldChar w:fldCharType="end"/>
      </w:r>
      <w:r w:rsidR="00C772D9" w:rsidRPr="00C772D9">
        <w:rPr>
          <w:rFonts w:ascii="Times New Roman" w:hAnsi="Times New Roman" w:cs="Times New Roman"/>
          <w:b/>
          <w:i w:val="0"/>
          <w:color w:val="538135" w:themeColor="accent6" w:themeShade="BF"/>
        </w:rPr>
        <w:t>.</w:t>
      </w:r>
      <w:r w:rsidRPr="00C772D9">
        <w:rPr>
          <w:rFonts w:ascii="Times New Roman" w:hAnsi="Times New Roman" w:cs="Times New Roman"/>
          <w:i w:val="0"/>
          <w:color w:val="538135" w:themeColor="accent6" w:themeShade="BF"/>
        </w:rPr>
        <w:t xml:space="preserve"> Κατανομή των λευκοκυττάρων του αμνιακού υγρού </w:t>
      </w:r>
      <w:r w:rsidR="00C772D9">
        <w:rPr>
          <w:rFonts w:ascii="Times New Roman" w:hAnsi="Times New Roman" w:cs="Times New Roman"/>
          <w:i w:val="0"/>
          <w:color w:val="538135" w:themeColor="accent6" w:themeShade="BF"/>
        </w:rPr>
        <w:t>σ</w:t>
      </w:r>
      <w:r w:rsidRPr="00C772D9">
        <w:rPr>
          <w:rFonts w:ascii="Times New Roman" w:hAnsi="Times New Roman" w:cs="Times New Roman"/>
          <w:i w:val="0"/>
          <w:color w:val="538135" w:themeColor="accent6" w:themeShade="BF"/>
        </w:rPr>
        <w:t xml:space="preserve">τη διάρκεια του </w:t>
      </w:r>
      <w:r w:rsidR="00C772D9">
        <w:rPr>
          <w:rFonts w:ascii="Times New Roman" w:hAnsi="Times New Roman" w:cs="Times New Roman"/>
          <w:i w:val="0"/>
          <w:color w:val="538135" w:themeColor="accent6" w:themeShade="BF"/>
        </w:rPr>
        <w:t>2</w:t>
      </w:r>
      <w:r w:rsidR="00C772D9" w:rsidRPr="00C772D9">
        <w:rPr>
          <w:rFonts w:ascii="Times New Roman" w:hAnsi="Times New Roman" w:cs="Times New Roman"/>
          <w:i w:val="0"/>
          <w:color w:val="538135" w:themeColor="accent6" w:themeShade="BF"/>
          <w:vertAlign w:val="superscript"/>
        </w:rPr>
        <w:t>ου</w:t>
      </w:r>
      <w:r w:rsidR="00C772D9">
        <w:rPr>
          <w:rFonts w:ascii="Times New Roman" w:hAnsi="Times New Roman" w:cs="Times New Roman"/>
          <w:i w:val="0"/>
          <w:color w:val="538135" w:themeColor="accent6" w:themeShade="BF"/>
        </w:rPr>
        <w:t xml:space="preserve"> </w:t>
      </w:r>
      <w:r w:rsidRPr="00C772D9">
        <w:rPr>
          <w:rFonts w:ascii="Times New Roman" w:hAnsi="Times New Roman" w:cs="Times New Roman"/>
          <w:i w:val="0"/>
          <w:color w:val="538135" w:themeColor="accent6" w:themeShade="BF"/>
        </w:rPr>
        <w:t xml:space="preserve">και </w:t>
      </w:r>
      <w:r w:rsidR="00C772D9">
        <w:rPr>
          <w:rFonts w:ascii="Times New Roman" w:hAnsi="Times New Roman" w:cs="Times New Roman"/>
          <w:i w:val="0"/>
          <w:color w:val="538135" w:themeColor="accent6" w:themeShade="BF"/>
        </w:rPr>
        <w:t>3</w:t>
      </w:r>
      <w:r w:rsidR="00C772D9" w:rsidRPr="00C772D9">
        <w:rPr>
          <w:rFonts w:ascii="Times New Roman" w:hAnsi="Times New Roman" w:cs="Times New Roman"/>
          <w:i w:val="0"/>
          <w:color w:val="538135" w:themeColor="accent6" w:themeShade="BF"/>
          <w:vertAlign w:val="superscript"/>
        </w:rPr>
        <w:t>ου</w:t>
      </w:r>
      <w:r w:rsidR="00C772D9">
        <w:rPr>
          <w:rFonts w:ascii="Times New Roman" w:hAnsi="Times New Roman" w:cs="Times New Roman"/>
          <w:i w:val="0"/>
          <w:color w:val="538135" w:themeColor="accent6" w:themeShade="BF"/>
        </w:rPr>
        <w:t xml:space="preserve"> τρίμη</w:t>
      </w:r>
      <w:r w:rsidRPr="00C772D9">
        <w:rPr>
          <w:rFonts w:ascii="Times New Roman" w:hAnsi="Times New Roman" w:cs="Times New Roman"/>
          <w:i w:val="0"/>
          <w:color w:val="538135" w:themeColor="accent6" w:themeShade="BF"/>
        </w:rPr>
        <w:t xml:space="preserve">νου </w:t>
      </w:r>
      <w:r w:rsidR="00C772D9">
        <w:rPr>
          <w:rFonts w:ascii="Times New Roman" w:hAnsi="Times New Roman" w:cs="Times New Roman"/>
          <w:i w:val="0"/>
          <w:color w:val="538135" w:themeColor="accent6" w:themeShade="BF"/>
        </w:rPr>
        <w:t>της κύησης,</w:t>
      </w:r>
    </w:p>
    <w:p w:rsidR="0079517D" w:rsidRPr="00C772D9" w:rsidRDefault="00F54DC3" w:rsidP="001D489C">
      <w:pPr>
        <w:pStyle w:val="ab"/>
        <w:spacing w:after="0"/>
        <w:jc w:val="center"/>
        <w:rPr>
          <w:rFonts w:ascii="Times New Roman" w:hAnsi="Times New Roman" w:cs="Times New Roman"/>
          <w:i w:val="0"/>
          <w:color w:val="538135" w:themeColor="accent6" w:themeShade="BF"/>
        </w:rPr>
      </w:pPr>
      <w:r w:rsidRPr="00C772D9">
        <w:rPr>
          <w:rFonts w:ascii="Times New Roman" w:hAnsi="Times New Roman" w:cs="Times New Roman"/>
          <w:i w:val="0"/>
          <w:color w:val="538135" w:themeColor="accent6" w:themeShade="BF"/>
        </w:rPr>
        <w:t xml:space="preserve"> χωρίς </w:t>
      </w:r>
      <w:proofErr w:type="spellStart"/>
      <w:r w:rsidRPr="00C772D9">
        <w:rPr>
          <w:rFonts w:ascii="Times New Roman" w:hAnsi="Times New Roman" w:cs="Times New Roman"/>
          <w:i w:val="0"/>
          <w:color w:val="538135" w:themeColor="accent6" w:themeShade="BF"/>
        </w:rPr>
        <w:t>ενδοαμνιακή</w:t>
      </w:r>
      <w:proofErr w:type="spellEnd"/>
      <w:r w:rsidRPr="00C772D9">
        <w:rPr>
          <w:rFonts w:ascii="Times New Roman" w:hAnsi="Times New Roman" w:cs="Times New Roman"/>
          <w:i w:val="0"/>
          <w:color w:val="538135" w:themeColor="accent6" w:themeShade="BF"/>
        </w:rPr>
        <w:t xml:space="preserve"> λοίμωξη</w:t>
      </w:r>
      <w:bookmarkEnd w:id="70"/>
    </w:p>
    <w:p w:rsidR="009354BA" w:rsidRDefault="009354BA" w:rsidP="001D489C">
      <w:pPr>
        <w:tabs>
          <w:tab w:val="left" w:pos="1725"/>
        </w:tabs>
        <w:spacing w:after="0" w:line="240" w:lineRule="auto"/>
        <w:ind w:left="360"/>
        <w:jc w:val="center"/>
        <w:rPr>
          <w:rFonts w:ascii="Times New Roman" w:hAnsi="Times New Roman"/>
          <w:iCs/>
          <w:sz w:val="18"/>
          <w:szCs w:val="18"/>
        </w:rPr>
      </w:pPr>
      <w:r w:rsidRPr="00311995">
        <w:rPr>
          <w:rFonts w:ascii="Times New Roman" w:hAnsi="Times New Roman"/>
          <w:iCs/>
          <w:sz w:val="18"/>
          <w:szCs w:val="18"/>
        </w:rPr>
        <w:t xml:space="preserve"> </w:t>
      </w:r>
      <w:r w:rsidRPr="00542B9D">
        <w:rPr>
          <w:rFonts w:ascii="Times New Roman" w:hAnsi="Times New Roman"/>
          <w:iCs/>
          <w:sz w:val="18"/>
          <w:szCs w:val="18"/>
          <w:lang w:val="en-US"/>
        </w:rPr>
        <w:t>Gomez</w:t>
      </w:r>
      <w:r w:rsidRPr="00311995">
        <w:rPr>
          <w:rFonts w:ascii="Times New Roman" w:hAnsi="Times New Roman"/>
          <w:iCs/>
          <w:sz w:val="18"/>
          <w:szCs w:val="18"/>
        </w:rPr>
        <w:t>-</w:t>
      </w:r>
      <w:r w:rsidRPr="00542B9D">
        <w:rPr>
          <w:rFonts w:ascii="Times New Roman" w:hAnsi="Times New Roman"/>
          <w:iCs/>
          <w:sz w:val="18"/>
          <w:szCs w:val="18"/>
          <w:lang w:val="en-US"/>
        </w:rPr>
        <w:t>Lopez</w:t>
      </w:r>
      <w:r w:rsidRPr="00311995">
        <w:rPr>
          <w:rFonts w:ascii="Times New Roman" w:hAnsi="Times New Roman"/>
          <w:iCs/>
          <w:sz w:val="18"/>
          <w:szCs w:val="18"/>
        </w:rPr>
        <w:t xml:space="preserve"> </w:t>
      </w:r>
      <w:r w:rsidRPr="00542B9D">
        <w:rPr>
          <w:rFonts w:ascii="Times New Roman" w:hAnsi="Times New Roman"/>
          <w:iCs/>
          <w:sz w:val="18"/>
          <w:szCs w:val="18"/>
          <w:lang w:val="en-US"/>
        </w:rPr>
        <w:t>N</w:t>
      </w:r>
      <w:r w:rsidRPr="00311995">
        <w:rPr>
          <w:rFonts w:ascii="Times New Roman" w:hAnsi="Times New Roman"/>
          <w:iCs/>
          <w:sz w:val="18"/>
          <w:szCs w:val="18"/>
        </w:rPr>
        <w:t xml:space="preserve"> </w:t>
      </w:r>
      <w:r w:rsidRPr="00542B9D">
        <w:rPr>
          <w:rFonts w:ascii="Times New Roman" w:hAnsi="Times New Roman"/>
          <w:iCs/>
          <w:sz w:val="18"/>
          <w:szCs w:val="18"/>
          <w:lang w:val="en-US"/>
        </w:rPr>
        <w:t>et</w:t>
      </w:r>
      <w:r w:rsidRPr="00311995">
        <w:rPr>
          <w:rFonts w:ascii="Times New Roman" w:hAnsi="Times New Roman"/>
          <w:iCs/>
          <w:sz w:val="18"/>
          <w:szCs w:val="18"/>
        </w:rPr>
        <w:t xml:space="preserve"> </w:t>
      </w:r>
      <w:r w:rsidRPr="00542B9D">
        <w:rPr>
          <w:rFonts w:ascii="Times New Roman" w:hAnsi="Times New Roman"/>
          <w:iCs/>
          <w:sz w:val="18"/>
          <w:szCs w:val="18"/>
          <w:lang w:val="en-US"/>
        </w:rPr>
        <w:t>al</w:t>
      </w:r>
      <w:r w:rsidRPr="00311995">
        <w:rPr>
          <w:rFonts w:ascii="Times New Roman" w:hAnsi="Times New Roman"/>
          <w:iCs/>
          <w:sz w:val="18"/>
          <w:szCs w:val="18"/>
        </w:rPr>
        <w:t>., 2018</w:t>
      </w:r>
    </w:p>
    <w:p w:rsidR="001D489C" w:rsidRPr="00311995" w:rsidRDefault="001D489C" w:rsidP="001D489C">
      <w:pPr>
        <w:tabs>
          <w:tab w:val="left" w:pos="1725"/>
        </w:tabs>
        <w:spacing w:after="0" w:line="240" w:lineRule="auto"/>
        <w:ind w:left="360"/>
        <w:jc w:val="center"/>
        <w:rPr>
          <w:rFonts w:ascii="Times New Roman" w:hAnsi="Times New Roman"/>
          <w:iCs/>
          <w:sz w:val="18"/>
          <w:szCs w:val="18"/>
        </w:rPr>
      </w:pPr>
    </w:p>
    <w:p w:rsidR="00CA1FC3" w:rsidRPr="003E69A7" w:rsidRDefault="00562CE6" w:rsidP="00F54DC3">
      <w:pPr>
        <w:pStyle w:val="2"/>
        <w:spacing w:line="360" w:lineRule="auto"/>
        <w:rPr>
          <w:rFonts w:ascii="Times New Roman" w:hAnsi="Times New Roman" w:cs="Times New Roman"/>
          <w:b/>
          <w:color w:val="538135" w:themeColor="accent6" w:themeShade="BF"/>
          <w:sz w:val="24"/>
          <w:szCs w:val="24"/>
          <w:u w:val="single"/>
        </w:rPr>
      </w:pPr>
      <w:bookmarkStart w:id="71" w:name="_Toc118753509"/>
      <w:bookmarkStart w:id="72" w:name="_Hlk118586144"/>
      <w:r w:rsidRPr="003E69A7">
        <w:rPr>
          <w:rFonts w:ascii="Times New Roman" w:hAnsi="Times New Roman" w:cs="Times New Roman"/>
          <w:b/>
          <w:color w:val="538135" w:themeColor="accent6" w:themeShade="BF"/>
          <w:sz w:val="24"/>
          <w:szCs w:val="24"/>
          <w:u w:val="single"/>
        </w:rPr>
        <w:t>4.</w:t>
      </w:r>
      <w:r w:rsidR="00487CFD" w:rsidRPr="003E69A7">
        <w:rPr>
          <w:rFonts w:ascii="Times New Roman" w:hAnsi="Times New Roman" w:cs="Times New Roman"/>
          <w:b/>
          <w:color w:val="538135" w:themeColor="accent6" w:themeShade="BF"/>
          <w:sz w:val="24"/>
          <w:szCs w:val="24"/>
          <w:u w:val="single"/>
        </w:rPr>
        <w:t>10</w:t>
      </w:r>
      <w:r w:rsidR="00CA1FC3" w:rsidRPr="003E69A7">
        <w:rPr>
          <w:rFonts w:ascii="Times New Roman" w:hAnsi="Times New Roman" w:cs="Times New Roman"/>
          <w:b/>
          <w:color w:val="538135" w:themeColor="accent6" w:themeShade="BF"/>
          <w:sz w:val="24"/>
          <w:szCs w:val="24"/>
          <w:u w:val="single"/>
        </w:rPr>
        <w:t xml:space="preserve"> </w:t>
      </w:r>
      <w:r w:rsidR="003E69A7" w:rsidRPr="003E69A7">
        <w:rPr>
          <w:rFonts w:ascii="Times New Roman" w:hAnsi="Times New Roman" w:cs="Times New Roman"/>
          <w:b/>
          <w:color w:val="538135" w:themeColor="accent6" w:themeShade="BF"/>
          <w:sz w:val="24"/>
          <w:szCs w:val="24"/>
          <w:u w:val="single"/>
        </w:rPr>
        <w:t xml:space="preserve"> </w:t>
      </w:r>
      <w:r w:rsidR="00487CFD" w:rsidRPr="003E69A7">
        <w:rPr>
          <w:rFonts w:ascii="Times New Roman" w:hAnsi="Times New Roman" w:cs="Times New Roman"/>
          <w:b/>
          <w:color w:val="538135" w:themeColor="accent6" w:themeShade="BF"/>
          <w:sz w:val="24"/>
          <w:szCs w:val="24"/>
          <w:u w:val="single"/>
        </w:rPr>
        <w:t>Θ</w:t>
      </w:r>
      <w:bookmarkEnd w:id="71"/>
      <w:r w:rsidR="003E69A7" w:rsidRPr="003E69A7">
        <w:rPr>
          <w:rFonts w:ascii="Times New Roman" w:hAnsi="Times New Roman" w:cs="Times New Roman"/>
          <w:b/>
          <w:color w:val="538135" w:themeColor="accent6" w:themeShade="BF"/>
          <w:sz w:val="24"/>
          <w:szCs w:val="24"/>
          <w:u w:val="single"/>
        </w:rPr>
        <w:t>ΕΡΑΠΕΙΑ</w:t>
      </w:r>
    </w:p>
    <w:bookmarkEnd w:id="72"/>
    <w:p w:rsidR="00CA1FC3" w:rsidRPr="006459A2" w:rsidRDefault="00CA1FC3"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 xml:space="preserve">Στην εργασία των </w:t>
      </w:r>
      <w:r>
        <w:rPr>
          <w:rFonts w:ascii="Times New Roman" w:hAnsi="Times New Roman"/>
          <w:sz w:val="24"/>
          <w:szCs w:val="24"/>
          <w:lang w:val="en-US"/>
        </w:rPr>
        <w:t>Ochiai</w:t>
      </w:r>
      <w:r w:rsidRPr="00B1145A">
        <w:rPr>
          <w:rFonts w:ascii="Times New Roman" w:hAnsi="Times New Roman"/>
          <w:sz w:val="24"/>
          <w:szCs w:val="24"/>
        </w:rPr>
        <w:t xml:space="preserve"> </w:t>
      </w:r>
      <w:r>
        <w:rPr>
          <w:rFonts w:ascii="Times New Roman" w:hAnsi="Times New Roman"/>
          <w:sz w:val="24"/>
          <w:szCs w:val="24"/>
          <w:lang w:val="en-US"/>
        </w:rPr>
        <w:t>et</w:t>
      </w:r>
      <w:r w:rsidRPr="00B1145A">
        <w:rPr>
          <w:rFonts w:ascii="Times New Roman" w:hAnsi="Times New Roman"/>
          <w:sz w:val="24"/>
          <w:szCs w:val="24"/>
        </w:rPr>
        <w:t xml:space="preserve"> </w:t>
      </w:r>
      <w:r>
        <w:rPr>
          <w:rFonts w:ascii="Times New Roman" w:hAnsi="Times New Roman"/>
          <w:sz w:val="24"/>
          <w:szCs w:val="24"/>
          <w:lang w:val="en-US"/>
        </w:rPr>
        <w:t>al</w:t>
      </w:r>
      <w:r w:rsidRPr="00B1145A">
        <w:rPr>
          <w:rFonts w:ascii="Times New Roman" w:hAnsi="Times New Roman"/>
          <w:sz w:val="24"/>
          <w:szCs w:val="24"/>
        </w:rPr>
        <w:t>.</w:t>
      </w:r>
      <w:r>
        <w:rPr>
          <w:rFonts w:ascii="Times New Roman" w:hAnsi="Times New Roman"/>
          <w:sz w:val="24"/>
          <w:szCs w:val="24"/>
        </w:rPr>
        <w:t>,</w:t>
      </w:r>
      <w:r w:rsidRPr="00B1145A">
        <w:rPr>
          <w:rFonts w:ascii="Times New Roman" w:hAnsi="Times New Roman"/>
          <w:sz w:val="24"/>
          <w:szCs w:val="24"/>
        </w:rPr>
        <w:t xml:space="preserve"> </w:t>
      </w:r>
      <w:r>
        <w:rPr>
          <w:rFonts w:ascii="Times New Roman" w:hAnsi="Times New Roman"/>
          <w:sz w:val="24"/>
          <w:szCs w:val="24"/>
        </w:rPr>
        <w:t>η οποία δημοσιεύτηκε το 2018, αναφέρεται ο ρόλος των βλαστοκυττάρων στην αντιμετώπιση της εμβρυϊκής μυελομηνιγγοκήλης. Όπως αναφέρεται, πρόκειται για μια ασθένεια χωρίς θεραπεία η οποία οδηγεί συχνά σε μόνιμες βλ</w:t>
      </w:r>
      <w:r w:rsidR="008F7E92">
        <w:rPr>
          <w:rFonts w:ascii="Times New Roman" w:hAnsi="Times New Roman"/>
          <w:sz w:val="24"/>
          <w:szCs w:val="24"/>
        </w:rPr>
        <w:t>άβες. Ανάμεσα σ’</w:t>
      </w:r>
      <w:r>
        <w:rPr>
          <w:rFonts w:ascii="Times New Roman" w:hAnsi="Times New Roman"/>
          <w:sz w:val="24"/>
          <w:szCs w:val="24"/>
        </w:rPr>
        <w:t xml:space="preserve"> αυτές αναφέρονται</w:t>
      </w:r>
      <w:r w:rsidR="008F7E92">
        <w:rPr>
          <w:rFonts w:ascii="Times New Roman" w:hAnsi="Times New Roman"/>
          <w:sz w:val="24"/>
          <w:szCs w:val="24"/>
        </w:rPr>
        <w:t>: απώλεια</w:t>
      </w:r>
      <w:r>
        <w:rPr>
          <w:rFonts w:ascii="Times New Roman" w:hAnsi="Times New Roman"/>
          <w:sz w:val="24"/>
          <w:szCs w:val="24"/>
        </w:rPr>
        <w:t xml:space="preserve"> αίσθησης και κίνησης των κάτω άκρων,</w:t>
      </w:r>
      <w:r w:rsidR="008F7E92">
        <w:rPr>
          <w:rFonts w:ascii="Times New Roman" w:hAnsi="Times New Roman"/>
          <w:sz w:val="24"/>
          <w:szCs w:val="24"/>
        </w:rPr>
        <w:t xml:space="preserve"> παραμόρφωση σκελετού, </w:t>
      </w:r>
      <w:r>
        <w:rPr>
          <w:rFonts w:ascii="Times New Roman" w:hAnsi="Times New Roman"/>
          <w:sz w:val="24"/>
          <w:szCs w:val="24"/>
        </w:rPr>
        <w:t>ακράτεια κύστης και εντέρου</w:t>
      </w:r>
      <w:r w:rsidR="008F7E92">
        <w:rPr>
          <w:rFonts w:ascii="Times New Roman" w:hAnsi="Times New Roman"/>
          <w:sz w:val="24"/>
          <w:szCs w:val="24"/>
        </w:rPr>
        <w:t>,</w:t>
      </w:r>
      <w:r>
        <w:rPr>
          <w:rFonts w:ascii="Times New Roman" w:hAnsi="Times New Roman"/>
          <w:sz w:val="24"/>
          <w:szCs w:val="24"/>
        </w:rPr>
        <w:t xml:space="preserve"> καθώς και η κοιλιομεγαλία και η δυσπλασία </w:t>
      </w:r>
      <w:r>
        <w:rPr>
          <w:rFonts w:ascii="Times New Roman" w:hAnsi="Times New Roman"/>
          <w:sz w:val="24"/>
          <w:szCs w:val="24"/>
          <w:lang w:val="en-US"/>
        </w:rPr>
        <w:t>Chiari</w:t>
      </w:r>
      <w:r w:rsidRPr="00BB10C7">
        <w:rPr>
          <w:rFonts w:ascii="Times New Roman" w:hAnsi="Times New Roman"/>
          <w:sz w:val="24"/>
          <w:szCs w:val="24"/>
        </w:rPr>
        <w:t xml:space="preserve"> </w:t>
      </w:r>
      <w:r>
        <w:rPr>
          <w:rFonts w:ascii="Times New Roman" w:hAnsi="Times New Roman"/>
          <w:sz w:val="24"/>
          <w:szCs w:val="24"/>
          <w:lang w:val="en-US"/>
        </w:rPr>
        <w:t>II</w:t>
      </w:r>
      <w:r w:rsidRPr="00BB10C7">
        <w:rPr>
          <w:rFonts w:ascii="Times New Roman" w:hAnsi="Times New Roman"/>
          <w:sz w:val="24"/>
          <w:szCs w:val="24"/>
        </w:rPr>
        <w:t xml:space="preserve">. </w:t>
      </w:r>
      <w:r>
        <w:rPr>
          <w:rFonts w:ascii="Times New Roman" w:hAnsi="Times New Roman"/>
          <w:sz w:val="24"/>
          <w:szCs w:val="24"/>
        </w:rPr>
        <w:t xml:space="preserve"> Αφού μελέτησαν τα θετικά αποτελέσματα της μεταμόσχευσης βλαστοκυττάρων από αμνιακό υγρό αρουραίου στο αντίστοιχο έμβρυο, προχώρησαν σε μια μελέτη για τον άνθρωπο. Σε συμφωνία με το προηγούμενο μοντέλο, το μοντέλο των </w:t>
      </w:r>
      <w:r>
        <w:rPr>
          <w:rFonts w:ascii="Times New Roman" w:hAnsi="Times New Roman"/>
          <w:sz w:val="24"/>
          <w:szCs w:val="24"/>
          <w:lang w:val="en-US"/>
        </w:rPr>
        <w:t>Ochiai</w:t>
      </w:r>
      <w:r w:rsidRPr="006459A2">
        <w:rPr>
          <w:rFonts w:ascii="Times New Roman" w:hAnsi="Times New Roman"/>
          <w:sz w:val="24"/>
          <w:szCs w:val="24"/>
        </w:rPr>
        <w:t xml:space="preserve"> </w:t>
      </w:r>
      <w:r>
        <w:rPr>
          <w:rFonts w:ascii="Times New Roman" w:hAnsi="Times New Roman"/>
          <w:sz w:val="24"/>
          <w:szCs w:val="24"/>
          <w:lang w:val="en-US"/>
        </w:rPr>
        <w:t>et</w:t>
      </w:r>
      <w:r w:rsidRPr="006459A2">
        <w:rPr>
          <w:rFonts w:ascii="Times New Roman" w:hAnsi="Times New Roman"/>
          <w:sz w:val="24"/>
          <w:szCs w:val="24"/>
        </w:rPr>
        <w:t xml:space="preserve"> </w:t>
      </w:r>
      <w:r>
        <w:rPr>
          <w:rFonts w:ascii="Times New Roman" w:hAnsi="Times New Roman"/>
          <w:sz w:val="24"/>
          <w:szCs w:val="24"/>
          <w:lang w:val="en-US"/>
        </w:rPr>
        <w:t>al</w:t>
      </w:r>
      <w:r w:rsidRPr="006459A2">
        <w:rPr>
          <w:rFonts w:ascii="Times New Roman" w:hAnsi="Times New Roman"/>
          <w:sz w:val="24"/>
          <w:szCs w:val="24"/>
        </w:rPr>
        <w:t xml:space="preserve">., </w:t>
      </w:r>
      <w:r>
        <w:rPr>
          <w:rFonts w:ascii="Times New Roman" w:hAnsi="Times New Roman"/>
          <w:sz w:val="24"/>
          <w:szCs w:val="24"/>
        </w:rPr>
        <w:t>οδήγησε στην κάλυψη του δέρματος</w:t>
      </w:r>
      <w:r w:rsidR="001315C9">
        <w:rPr>
          <w:rFonts w:ascii="Times New Roman" w:hAnsi="Times New Roman"/>
          <w:sz w:val="24"/>
          <w:szCs w:val="24"/>
        </w:rPr>
        <w:t>,</w:t>
      </w:r>
      <w:r>
        <w:rPr>
          <w:rFonts w:ascii="Times New Roman" w:hAnsi="Times New Roman"/>
          <w:sz w:val="24"/>
          <w:szCs w:val="24"/>
        </w:rPr>
        <w:t xml:space="preserve"> που υπήρξε βλάβη, προστάτευσε τους νευρώνες του εμβρύου και μείωσε την </w:t>
      </w:r>
      <w:r w:rsidRPr="003B43A8">
        <w:rPr>
          <w:rFonts w:ascii="Times New Roman" w:hAnsi="Times New Roman"/>
          <w:sz w:val="24"/>
          <w:szCs w:val="24"/>
        </w:rPr>
        <w:t>αστρογλοίωση</w:t>
      </w:r>
      <w:r>
        <w:rPr>
          <w:rFonts w:ascii="Times New Roman" w:hAnsi="Times New Roman"/>
          <w:sz w:val="24"/>
          <w:szCs w:val="24"/>
        </w:rPr>
        <w:t>. Ωστόσο, σύμφωνα με τους συγγραφείς (</w:t>
      </w:r>
      <w:r>
        <w:rPr>
          <w:rFonts w:ascii="Times New Roman" w:hAnsi="Times New Roman"/>
          <w:sz w:val="24"/>
          <w:szCs w:val="24"/>
          <w:lang w:val="en-US"/>
        </w:rPr>
        <w:t>Ochiai</w:t>
      </w:r>
      <w:r w:rsidRPr="006459A2">
        <w:rPr>
          <w:rFonts w:ascii="Times New Roman" w:hAnsi="Times New Roman"/>
          <w:sz w:val="24"/>
          <w:szCs w:val="24"/>
        </w:rPr>
        <w:t xml:space="preserve"> </w:t>
      </w:r>
      <w:r>
        <w:rPr>
          <w:rFonts w:ascii="Times New Roman" w:hAnsi="Times New Roman"/>
          <w:sz w:val="24"/>
          <w:szCs w:val="24"/>
          <w:lang w:val="en-US"/>
        </w:rPr>
        <w:t>et</w:t>
      </w:r>
      <w:r w:rsidRPr="006459A2">
        <w:rPr>
          <w:rFonts w:ascii="Times New Roman" w:hAnsi="Times New Roman"/>
          <w:sz w:val="24"/>
          <w:szCs w:val="24"/>
        </w:rPr>
        <w:t xml:space="preserve"> </w:t>
      </w:r>
      <w:r>
        <w:rPr>
          <w:rFonts w:ascii="Times New Roman" w:hAnsi="Times New Roman"/>
          <w:sz w:val="24"/>
          <w:szCs w:val="24"/>
          <w:lang w:val="en-US"/>
        </w:rPr>
        <w:t>al</w:t>
      </w:r>
      <w:r w:rsidRPr="006459A2">
        <w:rPr>
          <w:rFonts w:ascii="Times New Roman" w:hAnsi="Times New Roman"/>
          <w:sz w:val="24"/>
          <w:szCs w:val="24"/>
        </w:rPr>
        <w:t>., 2018</w:t>
      </w:r>
      <w:r>
        <w:rPr>
          <w:rFonts w:ascii="Times New Roman" w:hAnsi="Times New Roman"/>
          <w:sz w:val="24"/>
          <w:szCs w:val="24"/>
        </w:rPr>
        <w:t>)</w:t>
      </w:r>
      <w:r w:rsidRPr="006459A2">
        <w:rPr>
          <w:rFonts w:ascii="Times New Roman" w:hAnsi="Times New Roman"/>
          <w:sz w:val="24"/>
          <w:szCs w:val="24"/>
        </w:rPr>
        <w:t xml:space="preserve"> </w:t>
      </w:r>
      <w:r>
        <w:rPr>
          <w:rFonts w:ascii="Times New Roman" w:hAnsi="Times New Roman"/>
          <w:sz w:val="24"/>
          <w:szCs w:val="24"/>
        </w:rPr>
        <w:t>τα αποτελέσματα της διαδικασίας σ</w:t>
      </w:r>
      <w:r w:rsidR="001315C9">
        <w:rPr>
          <w:rFonts w:ascii="Times New Roman" w:hAnsi="Times New Roman"/>
          <w:sz w:val="24"/>
          <w:szCs w:val="24"/>
        </w:rPr>
        <w:t>τον άνθρωπο ήταν διαφορετικά απ’</w:t>
      </w:r>
      <w:r>
        <w:rPr>
          <w:rFonts w:ascii="Times New Roman" w:hAnsi="Times New Roman"/>
          <w:sz w:val="24"/>
          <w:szCs w:val="24"/>
        </w:rPr>
        <w:t xml:space="preserve"> αυτά που προέκυψαν από την αλλομεταμόσχευση αμνιακού υγρού σε αρουραίο. Στην πρώτη </w:t>
      </w:r>
      <w:r w:rsidR="001315C9">
        <w:rPr>
          <w:rFonts w:ascii="Times New Roman" w:hAnsi="Times New Roman"/>
          <w:sz w:val="24"/>
          <w:szCs w:val="24"/>
        </w:rPr>
        <w:t>μεταμόσχευση σε αρουραίο</w:t>
      </w:r>
      <w:r>
        <w:rPr>
          <w:rFonts w:ascii="Times New Roman" w:hAnsi="Times New Roman"/>
          <w:sz w:val="24"/>
          <w:szCs w:val="24"/>
        </w:rPr>
        <w:t xml:space="preserve"> τα βλαστοκύτταρα του αμνιακού υγρού έφτασαν κατευθείαν στο οστό</w:t>
      </w:r>
      <w:r w:rsidR="001315C9">
        <w:rPr>
          <w:rFonts w:ascii="Times New Roman" w:hAnsi="Times New Roman"/>
          <w:sz w:val="24"/>
          <w:szCs w:val="24"/>
        </w:rPr>
        <w:t>,</w:t>
      </w:r>
      <w:r>
        <w:rPr>
          <w:rFonts w:ascii="Times New Roman" w:hAnsi="Times New Roman"/>
          <w:sz w:val="24"/>
          <w:szCs w:val="24"/>
        </w:rPr>
        <w:t xml:space="preserve"> γύρω από το ελάττωμα</w:t>
      </w:r>
      <w:r w:rsidR="001315C9">
        <w:rPr>
          <w:rFonts w:ascii="Times New Roman" w:hAnsi="Times New Roman"/>
          <w:sz w:val="24"/>
          <w:szCs w:val="24"/>
        </w:rPr>
        <w:t>,</w:t>
      </w:r>
      <w:r>
        <w:rPr>
          <w:rFonts w:ascii="Times New Roman" w:hAnsi="Times New Roman"/>
          <w:sz w:val="24"/>
          <w:szCs w:val="24"/>
        </w:rPr>
        <w:t xml:space="preserve"> ενώ στο ανθρώπινο έμβρυο παρέμειναν στην επιφάνεια του νωτιαίου μυελού.  </w:t>
      </w:r>
    </w:p>
    <w:p w:rsidR="00CA1FC3" w:rsidRPr="003C1E6B" w:rsidRDefault="00562CE6" w:rsidP="0022554D">
      <w:pPr>
        <w:tabs>
          <w:tab w:val="left" w:pos="1725"/>
        </w:tabs>
        <w:spacing w:line="360" w:lineRule="auto"/>
        <w:ind w:firstLine="720"/>
        <w:jc w:val="both"/>
        <w:rPr>
          <w:rFonts w:ascii="Times New Roman" w:hAnsi="Times New Roman"/>
          <w:sz w:val="24"/>
          <w:szCs w:val="24"/>
        </w:rPr>
      </w:pPr>
      <w:r>
        <w:rPr>
          <w:rFonts w:ascii="Times New Roman" w:hAnsi="Times New Roman"/>
          <w:sz w:val="24"/>
          <w:szCs w:val="24"/>
        </w:rPr>
        <w:t>Τέλος</w:t>
      </w:r>
      <w:r w:rsidRPr="00562CE6">
        <w:rPr>
          <w:rFonts w:ascii="Times New Roman" w:hAnsi="Times New Roman"/>
          <w:sz w:val="24"/>
          <w:szCs w:val="24"/>
        </w:rPr>
        <w:t xml:space="preserve"> η βιβλιογραφία</w:t>
      </w:r>
      <w:r w:rsidR="00CA1FC3" w:rsidRPr="00562CE6">
        <w:rPr>
          <w:rFonts w:ascii="Times New Roman" w:hAnsi="Times New Roman"/>
          <w:sz w:val="24"/>
          <w:szCs w:val="24"/>
        </w:rPr>
        <w:t xml:space="preserve"> αναφέρει ότι τα βλαστοκύτταρα του αμνιακού υγρού μπορούν να</w:t>
      </w:r>
      <w:r w:rsidR="00CA1FC3">
        <w:rPr>
          <w:rFonts w:ascii="Times New Roman" w:hAnsi="Times New Roman"/>
          <w:sz w:val="24"/>
          <w:szCs w:val="24"/>
        </w:rPr>
        <w:t xml:space="preserve"> χρησιμοποιηθούν για την θεραπεία ελαττωμάτων </w:t>
      </w:r>
      <w:r w:rsidR="00EB1867">
        <w:rPr>
          <w:rFonts w:ascii="Times New Roman" w:hAnsi="Times New Roman"/>
          <w:sz w:val="24"/>
          <w:szCs w:val="24"/>
        </w:rPr>
        <w:t xml:space="preserve">του κρανίου </w:t>
      </w:r>
      <w:r w:rsidR="00CA1FC3">
        <w:rPr>
          <w:rFonts w:ascii="Times New Roman" w:hAnsi="Times New Roman"/>
          <w:sz w:val="24"/>
          <w:szCs w:val="24"/>
        </w:rPr>
        <w:t>ή</w:t>
      </w:r>
      <w:r w:rsidR="00EB1867">
        <w:rPr>
          <w:rFonts w:ascii="Times New Roman" w:hAnsi="Times New Roman"/>
          <w:sz w:val="24"/>
          <w:szCs w:val="24"/>
        </w:rPr>
        <w:t xml:space="preserve"> σε </w:t>
      </w:r>
      <w:r w:rsidR="00CA1FC3">
        <w:rPr>
          <w:rFonts w:ascii="Times New Roman" w:hAnsi="Times New Roman"/>
          <w:sz w:val="24"/>
          <w:szCs w:val="24"/>
        </w:rPr>
        <w:t xml:space="preserve">βλάβες που έχουν προκληθεί από ατυχήματα, </w:t>
      </w:r>
      <w:r w:rsidR="00EB1867">
        <w:rPr>
          <w:rFonts w:ascii="Times New Roman" w:hAnsi="Times New Roman"/>
          <w:sz w:val="24"/>
          <w:szCs w:val="24"/>
        </w:rPr>
        <w:t>που έδειξαν</w:t>
      </w:r>
      <w:r w:rsidR="00CA1FC3">
        <w:rPr>
          <w:rFonts w:ascii="Times New Roman" w:hAnsi="Times New Roman"/>
          <w:sz w:val="24"/>
          <w:szCs w:val="24"/>
        </w:rPr>
        <w:t xml:space="preserve"> πειράματα σε ποντίκια (</w:t>
      </w:r>
      <w:r w:rsidR="00CA1FC3">
        <w:rPr>
          <w:rFonts w:ascii="Times New Roman" w:hAnsi="Times New Roman"/>
          <w:sz w:val="24"/>
          <w:szCs w:val="24"/>
          <w:lang w:val="en-US"/>
        </w:rPr>
        <w:t>Murphy</w:t>
      </w:r>
      <w:r w:rsidR="00CA1FC3" w:rsidRPr="00956A48">
        <w:rPr>
          <w:rFonts w:ascii="Times New Roman" w:hAnsi="Times New Roman"/>
          <w:sz w:val="24"/>
          <w:szCs w:val="24"/>
        </w:rPr>
        <w:t xml:space="preserve"> </w:t>
      </w:r>
      <w:r w:rsidR="00CA1FC3">
        <w:rPr>
          <w:rFonts w:ascii="Times New Roman" w:hAnsi="Times New Roman"/>
          <w:sz w:val="24"/>
          <w:szCs w:val="24"/>
          <w:lang w:val="en-US"/>
        </w:rPr>
        <w:t>et</w:t>
      </w:r>
      <w:r w:rsidR="00CA1FC3" w:rsidRPr="00956A48">
        <w:rPr>
          <w:rFonts w:ascii="Times New Roman" w:hAnsi="Times New Roman"/>
          <w:sz w:val="24"/>
          <w:szCs w:val="24"/>
        </w:rPr>
        <w:t xml:space="preserve"> </w:t>
      </w:r>
      <w:r w:rsidR="00CA1FC3">
        <w:rPr>
          <w:rFonts w:ascii="Times New Roman" w:hAnsi="Times New Roman"/>
          <w:sz w:val="24"/>
          <w:szCs w:val="24"/>
          <w:lang w:val="en-US"/>
        </w:rPr>
        <w:t>al</w:t>
      </w:r>
      <w:r w:rsidR="00CA1FC3" w:rsidRPr="00956A48">
        <w:rPr>
          <w:rFonts w:ascii="Times New Roman" w:hAnsi="Times New Roman"/>
          <w:sz w:val="24"/>
          <w:szCs w:val="24"/>
        </w:rPr>
        <w:t>., 2013</w:t>
      </w:r>
      <w:r w:rsidR="00CA1FC3">
        <w:rPr>
          <w:rFonts w:ascii="Times New Roman" w:hAnsi="Times New Roman"/>
          <w:sz w:val="24"/>
          <w:szCs w:val="24"/>
        </w:rPr>
        <w:t xml:space="preserve">). Η ίδια </w:t>
      </w:r>
      <w:r w:rsidR="00CA1FC3">
        <w:rPr>
          <w:rFonts w:ascii="Times New Roman" w:hAnsi="Times New Roman"/>
          <w:sz w:val="24"/>
          <w:szCs w:val="24"/>
        </w:rPr>
        <w:lastRenderedPageBreak/>
        <w:t>πηγή αναφέρει</w:t>
      </w:r>
      <w:r w:rsidR="00EB1867">
        <w:rPr>
          <w:rFonts w:ascii="Times New Roman" w:hAnsi="Times New Roman"/>
          <w:sz w:val="24"/>
          <w:szCs w:val="24"/>
        </w:rPr>
        <w:t xml:space="preserve"> την ύπαρξη ερευνών για τα πλεονεκτήματα</w:t>
      </w:r>
      <w:r w:rsidR="00CA1FC3">
        <w:rPr>
          <w:rFonts w:ascii="Times New Roman" w:hAnsi="Times New Roman"/>
          <w:sz w:val="24"/>
          <w:szCs w:val="24"/>
        </w:rPr>
        <w:t xml:space="preserve"> των </w:t>
      </w:r>
      <w:proofErr w:type="spellStart"/>
      <w:r w:rsidR="00CA1FC3">
        <w:rPr>
          <w:rFonts w:ascii="Times New Roman" w:hAnsi="Times New Roman"/>
          <w:sz w:val="24"/>
          <w:szCs w:val="24"/>
        </w:rPr>
        <w:t>βλαστοκυττάρων</w:t>
      </w:r>
      <w:proofErr w:type="spellEnd"/>
      <w:r w:rsidR="00CA1FC3">
        <w:rPr>
          <w:rFonts w:ascii="Times New Roman" w:hAnsi="Times New Roman"/>
          <w:sz w:val="24"/>
          <w:szCs w:val="24"/>
        </w:rPr>
        <w:t xml:space="preserve"> του αμνιακού υγρού στο οξύ έμφραγμα του μυοκαρδίου. </w:t>
      </w:r>
      <w:r w:rsidR="00C62190">
        <w:rPr>
          <w:rFonts w:ascii="Times New Roman" w:hAnsi="Times New Roman"/>
          <w:sz w:val="24"/>
          <w:szCs w:val="24"/>
        </w:rPr>
        <w:t xml:space="preserve">Συγκεκριμένα, η μεταμόσχευση </w:t>
      </w:r>
      <w:r w:rsidR="00CA1FC3">
        <w:rPr>
          <w:rFonts w:ascii="Times New Roman" w:hAnsi="Times New Roman"/>
          <w:sz w:val="24"/>
          <w:szCs w:val="24"/>
        </w:rPr>
        <w:t xml:space="preserve"> βλαστοκυττάρων σε αρουραίο</w:t>
      </w:r>
      <w:r w:rsidR="00C62190">
        <w:rPr>
          <w:rFonts w:ascii="Times New Roman" w:hAnsi="Times New Roman"/>
          <w:sz w:val="24"/>
          <w:szCs w:val="24"/>
        </w:rPr>
        <w:t>,</w:t>
      </w:r>
      <w:r w:rsidR="00CA1FC3">
        <w:rPr>
          <w:rFonts w:ascii="Times New Roman" w:hAnsi="Times New Roman"/>
          <w:sz w:val="24"/>
          <w:szCs w:val="24"/>
        </w:rPr>
        <w:t xml:space="preserve"> με </w:t>
      </w:r>
      <w:proofErr w:type="spellStart"/>
      <w:r w:rsidR="00CA1FC3">
        <w:rPr>
          <w:rFonts w:ascii="Times New Roman" w:hAnsi="Times New Roman"/>
          <w:sz w:val="24"/>
          <w:szCs w:val="24"/>
        </w:rPr>
        <w:t>ενδομυοκαρδιακή</w:t>
      </w:r>
      <w:proofErr w:type="spellEnd"/>
      <w:r w:rsidR="00CA1FC3">
        <w:rPr>
          <w:rFonts w:ascii="Times New Roman" w:hAnsi="Times New Roman"/>
          <w:sz w:val="24"/>
          <w:szCs w:val="24"/>
        </w:rPr>
        <w:t xml:space="preserve"> </w:t>
      </w:r>
      <w:r w:rsidR="00C62190">
        <w:rPr>
          <w:rFonts w:ascii="Times New Roman" w:hAnsi="Times New Roman"/>
          <w:sz w:val="24"/>
          <w:szCs w:val="24"/>
        </w:rPr>
        <w:t>χορήγηση,</w:t>
      </w:r>
      <w:r w:rsidR="00CA1FC3">
        <w:rPr>
          <w:rFonts w:ascii="Times New Roman" w:hAnsi="Times New Roman"/>
          <w:sz w:val="24"/>
          <w:szCs w:val="24"/>
        </w:rPr>
        <w:t xml:space="preserve"> συνέβαλε στην εξασθένηση της εξέλιξης της καρδιακής ανεπάρκειας.</w:t>
      </w:r>
      <w:r w:rsidR="00CA1FC3" w:rsidRPr="003F5A7B">
        <w:rPr>
          <w:rFonts w:ascii="Times New Roman" w:hAnsi="Times New Roman"/>
          <w:sz w:val="24"/>
          <w:szCs w:val="24"/>
        </w:rPr>
        <w:t xml:space="preserve"> </w:t>
      </w:r>
      <w:r w:rsidR="00CA1FC3">
        <w:rPr>
          <w:rFonts w:ascii="Times New Roman" w:hAnsi="Times New Roman"/>
          <w:sz w:val="24"/>
          <w:szCs w:val="24"/>
        </w:rPr>
        <w:t>Ακόμη, μελέτες που αναφέρονται στην ίδια εργασία</w:t>
      </w:r>
      <w:r w:rsidR="00C62190">
        <w:rPr>
          <w:rFonts w:ascii="Times New Roman" w:hAnsi="Times New Roman"/>
          <w:sz w:val="24"/>
          <w:szCs w:val="24"/>
        </w:rPr>
        <w:t>,</w:t>
      </w:r>
      <w:r w:rsidR="00CA1FC3">
        <w:rPr>
          <w:rFonts w:ascii="Times New Roman" w:hAnsi="Times New Roman"/>
          <w:sz w:val="24"/>
          <w:szCs w:val="24"/>
        </w:rPr>
        <w:t xml:space="preserve"> και έχουν γίνει σε ζώα</w:t>
      </w:r>
      <w:r w:rsidR="00C62190">
        <w:rPr>
          <w:rFonts w:ascii="Times New Roman" w:hAnsi="Times New Roman"/>
          <w:sz w:val="24"/>
          <w:szCs w:val="24"/>
        </w:rPr>
        <w:t>,</w:t>
      </w:r>
      <w:r w:rsidR="00CA1FC3">
        <w:rPr>
          <w:rFonts w:ascii="Times New Roman" w:hAnsi="Times New Roman"/>
          <w:sz w:val="24"/>
          <w:szCs w:val="24"/>
        </w:rPr>
        <w:t xml:space="preserve"> έχουν δείξει ότι τα βλαστοκύτταρα του αμνιακού υγρού </w:t>
      </w:r>
      <w:r w:rsidR="00C62190">
        <w:rPr>
          <w:rFonts w:ascii="Times New Roman" w:hAnsi="Times New Roman"/>
          <w:sz w:val="24"/>
          <w:szCs w:val="24"/>
        </w:rPr>
        <w:t xml:space="preserve">μπορούν να βοηθήσουν την </w:t>
      </w:r>
      <w:r w:rsidR="00CA1FC3">
        <w:rPr>
          <w:rFonts w:ascii="Times New Roman" w:hAnsi="Times New Roman"/>
          <w:sz w:val="24"/>
          <w:szCs w:val="24"/>
        </w:rPr>
        <w:t>ανάπτυξη</w:t>
      </w:r>
      <w:r w:rsidR="00C62190">
        <w:rPr>
          <w:rFonts w:ascii="Times New Roman" w:hAnsi="Times New Roman"/>
          <w:sz w:val="24"/>
          <w:szCs w:val="24"/>
        </w:rPr>
        <w:t xml:space="preserve"> των νεφρών</w:t>
      </w:r>
      <w:r w:rsidR="00CA1FC3">
        <w:rPr>
          <w:rFonts w:ascii="Times New Roman" w:hAnsi="Times New Roman"/>
          <w:sz w:val="24"/>
          <w:szCs w:val="24"/>
        </w:rPr>
        <w:t xml:space="preserve"> και δυνητικά θα μπορούσαν να θεραπεύσουν ορισμένες κληρονομικές μορφές </w:t>
      </w:r>
      <w:r w:rsidR="00C62190">
        <w:rPr>
          <w:rFonts w:ascii="Times New Roman" w:hAnsi="Times New Roman"/>
          <w:sz w:val="24"/>
          <w:szCs w:val="24"/>
        </w:rPr>
        <w:t xml:space="preserve">του νεφρού </w:t>
      </w:r>
      <w:r w:rsidR="00CA1FC3">
        <w:rPr>
          <w:rFonts w:ascii="Times New Roman" w:hAnsi="Times New Roman"/>
          <w:sz w:val="24"/>
          <w:szCs w:val="24"/>
        </w:rPr>
        <w:t>κ</w:t>
      </w:r>
      <w:r w:rsidR="00C62190">
        <w:rPr>
          <w:rFonts w:ascii="Times New Roman" w:hAnsi="Times New Roman"/>
          <w:sz w:val="24"/>
          <w:szCs w:val="24"/>
        </w:rPr>
        <w:t xml:space="preserve">αι να εξαλείψουν την ανάγκη </w:t>
      </w:r>
      <w:r w:rsidR="00CA1FC3">
        <w:rPr>
          <w:rFonts w:ascii="Times New Roman" w:hAnsi="Times New Roman"/>
          <w:sz w:val="24"/>
          <w:szCs w:val="24"/>
        </w:rPr>
        <w:t>αιμοκάθαρση</w:t>
      </w:r>
      <w:r w:rsidR="00C62190">
        <w:rPr>
          <w:rFonts w:ascii="Times New Roman" w:hAnsi="Times New Roman"/>
          <w:sz w:val="24"/>
          <w:szCs w:val="24"/>
        </w:rPr>
        <w:t>ς</w:t>
      </w:r>
      <w:r w:rsidR="00CA1FC3">
        <w:rPr>
          <w:rFonts w:ascii="Times New Roman" w:hAnsi="Times New Roman"/>
          <w:sz w:val="24"/>
          <w:szCs w:val="24"/>
        </w:rPr>
        <w:t>.</w:t>
      </w:r>
      <w:r w:rsidR="00CA1FC3" w:rsidRPr="003C1E6B">
        <w:rPr>
          <w:rFonts w:ascii="Times New Roman" w:hAnsi="Times New Roman"/>
          <w:sz w:val="24"/>
          <w:szCs w:val="24"/>
        </w:rPr>
        <w:t xml:space="preserve"> </w:t>
      </w:r>
      <w:r w:rsidR="00CA1FC3">
        <w:rPr>
          <w:rFonts w:ascii="Times New Roman" w:hAnsi="Times New Roman"/>
          <w:sz w:val="24"/>
          <w:szCs w:val="24"/>
        </w:rPr>
        <w:t>Τέλος, η εμφύτευση βλαστοκυττάρων του αμνιακού υγρού στον εγκέφαλο τρωκτικών</w:t>
      </w:r>
      <w:r w:rsidR="008E5E65">
        <w:rPr>
          <w:rFonts w:ascii="Times New Roman" w:hAnsi="Times New Roman"/>
          <w:sz w:val="24"/>
          <w:szCs w:val="24"/>
        </w:rPr>
        <w:t>,</w:t>
      </w:r>
      <w:r w:rsidR="00CA1FC3">
        <w:rPr>
          <w:rFonts w:ascii="Times New Roman" w:hAnsi="Times New Roman"/>
          <w:sz w:val="24"/>
          <w:szCs w:val="24"/>
        </w:rPr>
        <w:t xml:space="preserve"> στα οποία προκλήθηκε εγκεφαλική βλάβη</w:t>
      </w:r>
      <w:r w:rsidR="008E5E65">
        <w:rPr>
          <w:rFonts w:ascii="Times New Roman" w:hAnsi="Times New Roman"/>
          <w:sz w:val="24"/>
          <w:szCs w:val="24"/>
        </w:rPr>
        <w:t xml:space="preserve">, </w:t>
      </w:r>
      <w:r w:rsidR="00CA1FC3">
        <w:rPr>
          <w:rFonts w:ascii="Times New Roman" w:hAnsi="Times New Roman"/>
          <w:sz w:val="24"/>
          <w:szCs w:val="24"/>
        </w:rPr>
        <w:t>έδειξε σημαντική βελτίωση στις αλλαγές συμπεριφοράς</w:t>
      </w:r>
      <w:r w:rsidR="008E5E65">
        <w:rPr>
          <w:rFonts w:ascii="Times New Roman" w:hAnsi="Times New Roman"/>
          <w:sz w:val="24"/>
          <w:szCs w:val="24"/>
        </w:rPr>
        <w:t>,</w:t>
      </w:r>
      <w:r w:rsidR="00CA1FC3">
        <w:rPr>
          <w:rFonts w:ascii="Times New Roman" w:hAnsi="Times New Roman"/>
          <w:sz w:val="24"/>
          <w:szCs w:val="24"/>
        </w:rPr>
        <w:t xml:space="preserve"> που προκλήθηκαν από την βλάβη που υπέστησαν. Αυτό φαίνεται πως θα μπορούσε να είναι η αρχή για τη θεραπεία ασθενειών όπως το εγκεφαλικό επεισόδιο, </w:t>
      </w:r>
      <w:r w:rsidR="008E5E65">
        <w:rPr>
          <w:rFonts w:ascii="Times New Roman" w:hAnsi="Times New Roman"/>
          <w:sz w:val="24"/>
          <w:szCs w:val="24"/>
        </w:rPr>
        <w:t xml:space="preserve">η νόσος του </w:t>
      </w:r>
      <w:r w:rsidR="008E5E65">
        <w:rPr>
          <w:rFonts w:ascii="Times New Roman" w:hAnsi="Times New Roman"/>
          <w:sz w:val="24"/>
          <w:szCs w:val="24"/>
          <w:lang w:val="en-US"/>
        </w:rPr>
        <w:t>Alzheimer</w:t>
      </w:r>
      <w:r w:rsidR="008E5E65">
        <w:rPr>
          <w:rFonts w:ascii="Times New Roman" w:hAnsi="Times New Roman"/>
          <w:sz w:val="24"/>
          <w:szCs w:val="24"/>
        </w:rPr>
        <w:t xml:space="preserve"> και η νόσος </w:t>
      </w:r>
      <w:r w:rsidR="008E5E65">
        <w:rPr>
          <w:rFonts w:ascii="Times New Roman" w:hAnsi="Times New Roman"/>
          <w:sz w:val="24"/>
          <w:szCs w:val="24"/>
          <w:lang w:val="en-US"/>
        </w:rPr>
        <w:t>Parkinson</w:t>
      </w:r>
      <w:r w:rsidR="00CA1FC3">
        <w:rPr>
          <w:rFonts w:ascii="Times New Roman" w:hAnsi="Times New Roman"/>
          <w:sz w:val="24"/>
          <w:szCs w:val="24"/>
        </w:rPr>
        <w:t xml:space="preserve"> (</w:t>
      </w:r>
      <w:r w:rsidR="00CA1FC3">
        <w:rPr>
          <w:rFonts w:ascii="Times New Roman" w:hAnsi="Times New Roman"/>
          <w:sz w:val="24"/>
          <w:szCs w:val="24"/>
          <w:lang w:val="en-US"/>
        </w:rPr>
        <w:t>Murphy</w:t>
      </w:r>
      <w:r w:rsidR="00CA1FC3" w:rsidRPr="00052CEB">
        <w:rPr>
          <w:rFonts w:ascii="Times New Roman" w:hAnsi="Times New Roman"/>
          <w:sz w:val="24"/>
          <w:szCs w:val="24"/>
        </w:rPr>
        <w:t xml:space="preserve"> </w:t>
      </w:r>
      <w:r w:rsidR="00CA1FC3">
        <w:rPr>
          <w:rFonts w:ascii="Times New Roman" w:hAnsi="Times New Roman"/>
          <w:sz w:val="24"/>
          <w:szCs w:val="24"/>
          <w:lang w:val="en-US"/>
        </w:rPr>
        <w:t>et</w:t>
      </w:r>
      <w:r w:rsidR="00CA1FC3" w:rsidRPr="00052CEB">
        <w:rPr>
          <w:rFonts w:ascii="Times New Roman" w:hAnsi="Times New Roman"/>
          <w:sz w:val="24"/>
          <w:szCs w:val="24"/>
        </w:rPr>
        <w:t xml:space="preserve"> </w:t>
      </w:r>
      <w:r w:rsidR="00CA1FC3">
        <w:rPr>
          <w:rFonts w:ascii="Times New Roman" w:hAnsi="Times New Roman"/>
          <w:sz w:val="24"/>
          <w:szCs w:val="24"/>
          <w:lang w:val="en-US"/>
        </w:rPr>
        <w:t>al</w:t>
      </w:r>
      <w:r w:rsidR="00CA1FC3" w:rsidRPr="00052CEB">
        <w:rPr>
          <w:rFonts w:ascii="Times New Roman" w:hAnsi="Times New Roman"/>
          <w:sz w:val="24"/>
          <w:szCs w:val="24"/>
        </w:rPr>
        <w:t>., 2013</w:t>
      </w:r>
      <w:r w:rsidR="00CA1FC3">
        <w:rPr>
          <w:rFonts w:ascii="Times New Roman" w:hAnsi="Times New Roman"/>
          <w:sz w:val="24"/>
          <w:szCs w:val="24"/>
        </w:rPr>
        <w:t>).</w:t>
      </w:r>
    </w:p>
    <w:p w:rsidR="00151603" w:rsidRDefault="00151603" w:rsidP="00357B2E">
      <w:pPr>
        <w:tabs>
          <w:tab w:val="left" w:pos="1725"/>
        </w:tabs>
        <w:spacing w:line="360" w:lineRule="auto"/>
        <w:ind w:left="360"/>
        <w:jc w:val="both"/>
        <w:rPr>
          <w:rFonts w:ascii="Times New Roman" w:hAnsi="Times New Roman"/>
          <w:b/>
          <w:bCs/>
          <w:sz w:val="24"/>
          <w:szCs w:val="24"/>
        </w:rPr>
        <w:sectPr w:rsidR="00151603" w:rsidSect="00542DD1">
          <w:pgSz w:w="11906" w:h="16838"/>
          <w:pgMar w:top="1440" w:right="1440" w:bottom="1440" w:left="1440" w:header="708" w:footer="708" w:gutter="0"/>
          <w:cols w:space="708"/>
          <w:docGrid w:linePitch="360"/>
        </w:sectPr>
      </w:pPr>
    </w:p>
    <w:p w:rsidR="00357B2E" w:rsidRDefault="008D7F67" w:rsidP="006829C7">
      <w:pPr>
        <w:pStyle w:val="10"/>
        <w:spacing w:line="360" w:lineRule="auto"/>
        <w:jc w:val="center"/>
        <w:rPr>
          <w:rFonts w:ascii="Times New Roman" w:hAnsi="Times New Roman" w:cs="Times New Roman"/>
          <w:b/>
          <w:color w:val="538135" w:themeColor="accent6" w:themeShade="BF"/>
          <w:sz w:val="24"/>
          <w:szCs w:val="24"/>
          <w:u w:val="single"/>
        </w:rPr>
      </w:pPr>
      <w:bookmarkStart w:id="73" w:name="_Toc118753510"/>
      <w:r w:rsidRPr="006829C7">
        <w:rPr>
          <w:rFonts w:ascii="Times New Roman" w:hAnsi="Times New Roman" w:cs="Times New Roman"/>
          <w:b/>
          <w:color w:val="538135" w:themeColor="accent6" w:themeShade="BF"/>
          <w:sz w:val="24"/>
          <w:szCs w:val="24"/>
          <w:u w:val="single"/>
        </w:rPr>
        <w:lastRenderedPageBreak/>
        <w:t>Β</w:t>
      </w:r>
      <w:bookmarkEnd w:id="73"/>
      <w:r w:rsidR="006829C7" w:rsidRPr="006829C7">
        <w:rPr>
          <w:rFonts w:ascii="Times New Roman" w:hAnsi="Times New Roman" w:cs="Times New Roman"/>
          <w:b/>
          <w:color w:val="538135" w:themeColor="accent6" w:themeShade="BF"/>
          <w:sz w:val="24"/>
          <w:szCs w:val="24"/>
          <w:u w:val="single"/>
        </w:rPr>
        <w:t>ΙΒΛΙΟΓΡΑΦΙΑ</w:t>
      </w:r>
    </w:p>
    <w:p w:rsidR="006829C7" w:rsidRPr="006829C7" w:rsidRDefault="006829C7" w:rsidP="006829C7"/>
    <w:p w:rsidR="008D7F67" w:rsidRPr="006829C7" w:rsidRDefault="008D7F67" w:rsidP="004553BA">
      <w:pPr>
        <w:pStyle w:val="2"/>
        <w:spacing w:line="360" w:lineRule="auto"/>
        <w:rPr>
          <w:rFonts w:ascii="Times New Roman" w:hAnsi="Times New Roman" w:cs="Times New Roman"/>
          <w:b/>
          <w:color w:val="538135" w:themeColor="accent6" w:themeShade="BF"/>
          <w:sz w:val="24"/>
          <w:szCs w:val="24"/>
        </w:rPr>
      </w:pPr>
      <w:bookmarkStart w:id="74" w:name="_Toc118753511"/>
      <w:r w:rsidRPr="006829C7">
        <w:rPr>
          <w:rFonts w:ascii="Times New Roman" w:hAnsi="Times New Roman" w:cs="Times New Roman"/>
          <w:b/>
          <w:color w:val="538135" w:themeColor="accent6" w:themeShade="BF"/>
          <w:sz w:val="24"/>
          <w:szCs w:val="24"/>
        </w:rPr>
        <w:t>Ελληνική</w:t>
      </w:r>
      <w:bookmarkEnd w:id="74"/>
      <w:r w:rsidR="006829C7">
        <w:rPr>
          <w:rFonts w:ascii="Times New Roman" w:hAnsi="Times New Roman" w:cs="Times New Roman"/>
          <w:b/>
          <w:color w:val="538135" w:themeColor="accent6" w:themeShade="BF"/>
          <w:sz w:val="24"/>
          <w:szCs w:val="24"/>
        </w:rPr>
        <w:t>:</w:t>
      </w:r>
    </w:p>
    <w:p w:rsidR="001A4B3B" w:rsidRPr="00457D05" w:rsidRDefault="001A4B3B" w:rsidP="00E051FA">
      <w:pPr>
        <w:pStyle w:val="a3"/>
        <w:numPr>
          <w:ilvl w:val="0"/>
          <w:numId w:val="9"/>
        </w:numPr>
        <w:tabs>
          <w:tab w:val="left" w:pos="1725"/>
        </w:tabs>
        <w:spacing w:line="360" w:lineRule="auto"/>
        <w:jc w:val="both"/>
        <w:rPr>
          <w:rFonts w:ascii="Times New Roman" w:hAnsi="Times New Roman" w:cs="Times New Roman"/>
        </w:rPr>
      </w:pPr>
      <w:r w:rsidRPr="00457D05">
        <w:rPr>
          <w:rFonts w:ascii="Times New Roman" w:hAnsi="Times New Roman" w:cs="Times New Roman"/>
        </w:rPr>
        <w:t xml:space="preserve">Αθανασιάδης Α, Αποστολίδης Α, Πανταζής Κ, Φωκά Ζ, </w:t>
      </w:r>
      <w:proofErr w:type="spellStart"/>
      <w:r w:rsidRPr="00457D05">
        <w:rPr>
          <w:rFonts w:ascii="Times New Roman" w:hAnsi="Times New Roman" w:cs="Times New Roman"/>
        </w:rPr>
        <w:t>Γκατζούλη</w:t>
      </w:r>
      <w:proofErr w:type="spellEnd"/>
      <w:r w:rsidRPr="00457D05">
        <w:rPr>
          <w:rFonts w:ascii="Times New Roman" w:hAnsi="Times New Roman" w:cs="Times New Roman"/>
        </w:rPr>
        <w:t xml:space="preserve"> Ε &amp; </w:t>
      </w:r>
      <w:proofErr w:type="spellStart"/>
      <w:r w:rsidRPr="00457D05">
        <w:rPr>
          <w:rFonts w:ascii="Times New Roman" w:hAnsi="Times New Roman" w:cs="Times New Roman"/>
        </w:rPr>
        <w:t>Μπόντης</w:t>
      </w:r>
      <w:proofErr w:type="spellEnd"/>
      <w:r w:rsidRPr="00457D05">
        <w:rPr>
          <w:rFonts w:ascii="Times New Roman" w:hAnsi="Times New Roman" w:cs="Times New Roman"/>
        </w:rPr>
        <w:t xml:space="preserve"> ΙΝ. Έκβαση κυήσεων μετά από αμνιοπαρακέντηση με σκουρόχρωμο αμνιακό υγρό. Υπερηχογραφία 2005; 2(1): 29-34 </w:t>
      </w:r>
    </w:p>
    <w:p w:rsidR="00E051FA" w:rsidRPr="00457D05" w:rsidRDefault="00E051FA" w:rsidP="00E051FA">
      <w:pPr>
        <w:pStyle w:val="a3"/>
        <w:numPr>
          <w:ilvl w:val="0"/>
          <w:numId w:val="9"/>
        </w:numPr>
        <w:tabs>
          <w:tab w:val="left" w:pos="1725"/>
        </w:tabs>
        <w:spacing w:line="360" w:lineRule="auto"/>
        <w:jc w:val="both"/>
        <w:rPr>
          <w:rFonts w:ascii="Times New Roman" w:hAnsi="Times New Roman" w:cs="Times New Roman"/>
        </w:rPr>
      </w:pPr>
      <w:r w:rsidRPr="00457D05">
        <w:rPr>
          <w:rFonts w:ascii="Times New Roman" w:hAnsi="Times New Roman" w:cs="Times New Roman"/>
        </w:rPr>
        <w:t xml:space="preserve">Θανασάς Ι.Κ. Εμβολή από αμνιακό υγρό. Επιστημονικά Χρονικά 2020; 25(2): 320-335, </w:t>
      </w:r>
    </w:p>
    <w:p w:rsidR="009A085A" w:rsidRPr="00457D05" w:rsidRDefault="009A085A" w:rsidP="009A085A">
      <w:pPr>
        <w:pStyle w:val="a3"/>
        <w:numPr>
          <w:ilvl w:val="0"/>
          <w:numId w:val="9"/>
        </w:numPr>
        <w:tabs>
          <w:tab w:val="left" w:pos="1725"/>
        </w:tabs>
        <w:spacing w:line="360" w:lineRule="auto"/>
        <w:jc w:val="both"/>
        <w:rPr>
          <w:rFonts w:ascii="Times New Roman" w:hAnsi="Times New Roman" w:cs="Times New Roman"/>
        </w:rPr>
      </w:pPr>
      <w:r w:rsidRPr="00457D05">
        <w:rPr>
          <w:rFonts w:ascii="Times New Roman" w:hAnsi="Times New Roman" w:cs="Times New Roman"/>
        </w:rPr>
        <w:t xml:space="preserve">Ιατράκης ΓΜ. Μαιευτικά Προβλήματα και Λύσεις. Αθήνα: Σύνδεσμος Ελληνικών Ακαδημαϊκών Βιβλιοθηκών; 2015 </w:t>
      </w:r>
      <w:r w:rsidR="00E22D44" w:rsidRPr="00457D05">
        <w:rPr>
          <w:rFonts w:ascii="Times New Roman" w:hAnsi="Times New Roman" w:cs="Times New Roman"/>
        </w:rPr>
        <w:t>Διαθέσιμο στην</w:t>
      </w:r>
      <w:r w:rsidR="00E22D44" w:rsidRPr="00457D05">
        <w:rPr>
          <w:rFonts w:ascii="Times New Roman" w:hAnsi="Times New Roman" w:cs="Times New Roman"/>
          <w:lang w:val="en-US"/>
        </w:rPr>
        <w:t>:</w:t>
      </w:r>
      <w:r w:rsidR="00E22D44" w:rsidRPr="00457D05">
        <w:rPr>
          <w:rFonts w:ascii="Times New Roman" w:hAnsi="Times New Roman" w:cs="Times New Roman"/>
        </w:rPr>
        <w:t xml:space="preserve"> </w:t>
      </w:r>
      <w:hyperlink r:id="rId29" w:history="1">
        <w:r w:rsidR="00E22D44" w:rsidRPr="00457D05">
          <w:rPr>
            <w:rStyle w:val="-"/>
            <w:rFonts w:ascii="Times New Roman" w:hAnsi="Times New Roman" w:cs="Times New Roman"/>
          </w:rPr>
          <w:t>https://repository.kallipos.gr/handle/11419/2349</w:t>
        </w:r>
      </w:hyperlink>
    </w:p>
    <w:p w:rsidR="00E22D44" w:rsidRPr="00457D05" w:rsidRDefault="0060055B" w:rsidP="009A085A">
      <w:pPr>
        <w:pStyle w:val="a3"/>
        <w:numPr>
          <w:ilvl w:val="0"/>
          <w:numId w:val="9"/>
        </w:numPr>
        <w:tabs>
          <w:tab w:val="left" w:pos="1725"/>
        </w:tabs>
        <w:spacing w:line="360" w:lineRule="auto"/>
        <w:jc w:val="both"/>
        <w:rPr>
          <w:rFonts w:ascii="Times New Roman" w:hAnsi="Times New Roman" w:cs="Times New Roman"/>
        </w:rPr>
      </w:pPr>
      <w:r w:rsidRPr="00457D05">
        <w:rPr>
          <w:rFonts w:ascii="Times New Roman" w:hAnsi="Times New Roman" w:cs="Times New Roman"/>
        </w:rPr>
        <w:t xml:space="preserve">Λουτράδης Δ. &amp; Αγοραστός ΘΑ. </w:t>
      </w:r>
      <w:r w:rsidR="00E22D44" w:rsidRPr="00457D05">
        <w:rPr>
          <w:rFonts w:ascii="Times New Roman" w:hAnsi="Times New Roman" w:cs="Times New Roman"/>
        </w:rPr>
        <w:t>Μαιευτική και Γυναικολογία.</w:t>
      </w:r>
      <w:r w:rsidRPr="00457D05">
        <w:rPr>
          <w:rFonts w:ascii="Times New Roman" w:hAnsi="Times New Roman" w:cs="Times New Roman"/>
        </w:rPr>
        <w:t xml:space="preserve"> </w:t>
      </w:r>
      <w:r w:rsidRPr="00457D05">
        <w:rPr>
          <w:rFonts w:ascii="Times New Roman" w:hAnsi="Times New Roman" w:cs="Times New Roman"/>
          <w:lang w:val="en-US"/>
        </w:rPr>
        <w:t xml:space="preserve">Nicosia: Broken Hill: </w:t>
      </w:r>
      <w:r w:rsidRPr="00457D05">
        <w:rPr>
          <w:rFonts w:ascii="Times New Roman" w:hAnsi="Times New Roman" w:cs="Times New Roman"/>
        </w:rPr>
        <w:t>Πασχαλίδης; 2018</w:t>
      </w:r>
    </w:p>
    <w:p w:rsidR="009A085A" w:rsidRPr="00457D05" w:rsidRDefault="008D7F67" w:rsidP="009A085A">
      <w:pPr>
        <w:pStyle w:val="a3"/>
        <w:numPr>
          <w:ilvl w:val="0"/>
          <w:numId w:val="9"/>
        </w:numPr>
        <w:tabs>
          <w:tab w:val="left" w:pos="1725"/>
        </w:tabs>
        <w:spacing w:line="360" w:lineRule="auto"/>
        <w:jc w:val="both"/>
        <w:rPr>
          <w:rFonts w:ascii="Times New Roman" w:hAnsi="Times New Roman" w:cs="Times New Roman"/>
        </w:rPr>
      </w:pPr>
      <w:r w:rsidRPr="00457D05">
        <w:rPr>
          <w:rFonts w:ascii="Times New Roman" w:hAnsi="Times New Roman" w:cs="Times New Roman"/>
        </w:rPr>
        <w:t>Μαμόπουλος ΜΑ. Κύηση Υψηλού Κινδύνου. Θεσσαλονίκη</w:t>
      </w:r>
      <w:r w:rsidR="009A085A" w:rsidRPr="00457D05">
        <w:rPr>
          <w:rFonts w:ascii="Times New Roman" w:hAnsi="Times New Roman" w:cs="Times New Roman"/>
        </w:rPr>
        <w:t xml:space="preserve">: Ιατρικές Εκδόσεις </w:t>
      </w:r>
      <w:proofErr w:type="spellStart"/>
      <w:r w:rsidR="009A085A" w:rsidRPr="00457D05">
        <w:rPr>
          <w:rFonts w:ascii="Times New Roman" w:hAnsi="Times New Roman" w:cs="Times New Roman"/>
        </w:rPr>
        <w:t>Αλεξ</w:t>
      </w:r>
      <w:proofErr w:type="spellEnd"/>
      <w:r w:rsidR="009A085A" w:rsidRPr="00457D05">
        <w:rPr>
          <w:rFonts w:ascii="Times New Roman" w:hAnsi="Times New Roman" w:cs="Times New Roman"/>
        </w:rPr>
        <w:t>. Σιώκη; 1988</w:t>
      </w:r>
    </w:p>
    <w:p w:rsidR="008D7F67" w:rsidRPr="00CF71E0" w:rsidRDefault="008D7F67" w:rsidP="004553BA">
      <w:pPr>
        <w:pStyle w:val="2"/>
        <w:spacing w:line="360" w:lineRule="auto"/>
        <w:rPr>
          <w:rFonts w:ascii="Times New Roman" w:hAnsi="Times New Roman" w:cs="Times New Roman"/>
          <w:b/>
          <w:color w:val="538135" w:themeColor="accent6" w:themeShade="BF"/>
          <w:sz w:val="24"/>
          <w:szCs w:val="24"/>
        </w:rPr>
      </w:pPr>
      <w:bookmarkStart w:id="75" w:name="_Toc118753512"/>
      <w:r w:rsidRPr="00CF71E0">
        <w:rPr>
          <w:rFonts w:ascii="Times New Roman" w:hAnsi="Times New Roman" w:cs="Times New Roman"/>
          <w:b/>
          <w:color w:val="538135" w:themeColor="accent6" w:themeShade="BF"/>
          <w:sz w:val="24"/>
          <w:szCs w:val="24"/>
        </w:rPr>
        <w:t>Ξενόγλωσση</w:t>
      </w:r>
      <w:bookmarkEnd w:id="75"/>
      <w:r w:rsidR="00CF71E0">
        <w:rPr>
          <w:rFonts w:ascii="Times New Roman" w:hAnsi="Times New Roman" w:cs="Times New Roman"/>
          <w:b/>
          <w:color w:val="538135" w:themeColor="accent6" w:themeShade="BF"/>
          <w:sz w:val="24"/>
          <w:szCs w:val="24"/>
        </w:rPr>
        <w:t>:</w:t>
      </w:r>
    </w:p>
    <w:p w:rsidR="00F11B2D" w:rsidRPr="00457D05" w:rsidRDefault="00F11B2D" w:rsidP="00CF71E0">
      <w:pPr>
        <w:pStyle w:val="a3"/>
        <w:numPr>
          <w:ilvl w:val="0"/>
          <w:numId w:val="29"/>
        </w:numPr>
        <w:tabs>
          <w:tab w:val="left" w:pos="1725"/>
        </w:tabs>
        <w:spacing w:line="360" w:lineRule="auto"/>
        <w:jc w:val="both"/>
        <w:rPr>
          <w:rFonts w:ascii="Times New Roman" w:hAnsi="Times New Roman" w:cs="Times New Roman"/>
          <w:lang w:val="en-US"/>
        </w:rPr>
      </w:pPr>
      <w:r w:rsidRPr="00457D05">
        <w:rPr>
          <w:rFonts w:ascii="Times New Roman" w:hAnsi="Times New Roman" w:cs="Times New Roman"/>
          <w:lang w:val="en-US"/>
        </w:rPr>
        <w:t xml:space="preserve">Anand RS, Singh P, </w:t>
      </w:r>
      <w:proofErr w:type="spellStart"/>
      <w:r w:rsidRPr="00457D05">
        <w:rPr>
          <w:rFonts w:ascii="Times New Roman" w:hAnsi="Times New Roman" w:cs="Times New Roman"/>
          <w:lang w:val="en-US"/>
        </w:rPr>
        <w:t>Sangal</w:t>
      </w:r>
      <w:proofErr w:type="spellEnd"/>
      <w:r w:rsidRPr="00457D05">
        <w:rPr>
          <w:rFonts w:ascii="Times New Roman" w:hAnsi="Times New Roman" w:cs="Times New Roman"/>
          <w:lang w:val="en-US"/>
        </w:rPr>
        <w:t xml:space="preserve"> R, </w:t>
      </w:r>
      <w:proofErr w:type="spellStart"/>
      <w:r w:rsidRPr="00457D05">
        <w:rPr>
          <w:rFonts w:ascii="Times New Roman" w:hAnsi="Times New Roman" w:cs="Times New Roman"/>
          <w:lang w:val="en-US"/>
        </w:rPr>
        <w:t>Srivastava</w:t>
      </w:r>
      <w:proofErr w:type="spellEnd"/>
      <w:r w:rsidRPr="00457D05">
        <w:rPr>
          <w:rFonts w:ascii="Times New Roman" w:hAnsi="Times New Roman" w:cs="Times New Roman"/>
          <w:lang w:val="en-US"/>
        </w:rPr>
        <w:t xml:space="preserve"> R., Sharma NR &amp; Tiwari HC. Amniotic fluid index, non-stress test and color of liquor: as a predictor of perinatal outcome.  </w:t>
      </w:r>
      <w:proofErr w:type="spellStart"/>
      <w:r w:rsidRPr="00457D05">
        <w:rPr>
          <w:rFonts w:ascii="Times New Roman" w:hAnsi="Times New Roman" w:cs="Times New Roman"/>
          <w:lang w:val="en-US"/>
        </w:rPr>
        <w:t>Int</w:t>
      </w:r>
      <w:proofErr w:type="spellEnd"/>
      <w:r w:rsidRPr="00457D05">
        <w:rPr>
          <w:rFonts w:ascii="Times New Roman" w:hAnsi="Times New Roman" w:cs="Times New Roman"/>
          <w:lang w:val="en-US"/>
        </w:rPr>
        <w:t xml:space="preserve"> J </w:t>
      </w:r>
      <w:proofErr w:type="spellStart"/>
      <w:r w:rsidRPr="00457D05">
        <w:rPr>
          <w:rFonts w:ascii="Times New Roman" w:hAnsi="Times New Roman" w:cs="Times New Roman"/>
          <w:lang w:val="en-US"/>
        </w:rPr>
        <w:t>Reprod</w:t>
      </w:r>
      <w:proofErr w:type="spellEnd"/>
      <w:r w:rsidRPr="00457D05">
        <w:rPr>
          <w:rFonts w:ascii="Times New Roman" w:hAnsi="Times New Roman" w:cs="Times New Roman"/>
          <w:lang w:val="en-US"/>
        </w:rPr>
        <w:t xml:space="preserve"> </w:t>
      </w:r>
      <w:proofErr w:type="spellStart"/>
      <w:r w:rsidRPr="00457D05">
        <w:rPr>
          <w:rFonts w:ascii="Times New Roman" w:hAnsi="Times New Roman" w:cs="Times New Roman"/>
          <w:lang w:val="en-US"/>
        </w:rPr>
        <w:t>Contracept</w:t>
      </w:r>
      <w:proofErr w:type="spellEnd"/>
      <w:r w:rsidRPr="00457D05">
        <w:rPr>
          <w:rFonts w:ascii="Times New Roman" w:hAnsi="Times New Roman" w:cs="Times New Roman"/>
          <w:lang w:val="en-US"/>
        </w:rPr>
        <w:t xml:space="preserve"> </w:t>
      </w:r>
      <w:proofErr w:type="spellStart"/>
      <w:r w:rsidRPr="00457D05">
        <w:rPr>
          <w:rFonts w:ascii="Times New Roman" w:hAnsi="Times New Roman" w:cs="Times New Roman"/>
          <w:lang w:val="en-US"/>
        </w:rPr>
        <w:t>Obstet</w:t>
      </w:r>
      <w:proofErr w:type="spellEnd"/>
      <w:r w:rsidRPr="00457D05">
        <w:rPr>
          <w:rFonts w:ascii="Times New Roman" w:hAnsi="Times New Roman" w:cs="Times New Roman"/>
          <w:lang w:val="en-US"/>
        </w:rPr>
        <w:t xml:space="preserve"> Gynecol. 2016; 5(10): 3512-3517 </w:t>
      </w:r>
      <w:hyperlink r:id="rId30" w:history="1">
        <w:r w:rsidR="00095518" w:rsidRPr="00457D05">
          <w:rPr>
            <w:rStyle w:val="-"/>
            <w:rFonts w:ascii="Times New Roman" w:hAnsi="Times New Roman" w:cs="Times New Roman"/>
            <w:lang w:val="en-US"/>
          </w:rPr>
          <w:t>http://dx.doi.org/10.18203/2320-1770.ijrcog20163433</w:t>
        </w:r>
      </w:hyperlink>
    </w:p>
    <w:p w:rsidR="00095518" w:rsidRPr="00457D05" w:rsidRDefault="00095518" w:rsidP="00CF71E0">
      <w:pPr>
        <w:pStyle w:val="a3"/>
        <w:numPr>
          <w:ilvl w:val="0"/>
          <w:numId w:val="29"/>
        </w:numPr>
        <w:tabs>
          <w:tab w:val="left" w:pos="1725"/>
        </w:tabs>
        <w:spacing w:line="360" w:lineRule="auto"/>
        <w:jc w:val="both"/>
        <w:rPr>
          <w:rFonts w:ascii="Times New Roman" w:hAnsi="Times New Roman" w:cs="Times New Roman"/>
          <w:lang w:val="en-US"/>
        </w:rPr>
      </w:pPr>
      <w:proofErr w:type="spellStart"/>
      <w:r w:rsidRPr="00457D05">
        <w:rPr>
          <w:rFonts w:ascii="Times New Roman" w:hAnsi="Times New Roman" w:cs="Times New Roman"/>
          <w:lang w:val="en-US"/>
        </w:rPr>
        <w:t>Ashwal</w:t>
      </w:r>
      <w:proofErr w:type="spellEnd"/>
      <w:r w:rsidRPr="00457D05">
        <w:rPr>
          <w:rFonts w:ascii="Times New Roman" w:hAnsi="Times New Roman" w:cs="Times New Roman"/>
          <w:lang w:val="en-US"/>
        </w:rPr>
        <w:t xml:space="preserve"> E, </w:t>
      </w:r>
      <w:proofErr w:type="spellStart"/>
      <w:r w:rsidRPr="00457D05">
        <w:rPr>
          <w:rFonts w:ascii="Times New Roman" w:hAnsi="Times New Roman" w:cs="Times New Roman"/>
          <w:lang w:val="en-US"/>
        </w:rPr>
        <w:t>Hiersch</w:t>
      </w:r>
      <w:proofErr w:type="spellEnd"/>
      <w:r w:rsidRPr="00457D05">
        <w:rPr>
          <w:rFonts w:ascii="Times New Roman" w:hAnsi="Times New Roman" w:cs="Times New Roman"/>
          <w:lang w:val="en-US"/>
        </w:rPr>
        <w:t xml:space="preserve"> L, </w:t>
      </w:r>
      <w:proofErr w:type="spellStart"/>
      <w:r w:rsidRPr="00457D05">
        <w:rPr>
          <w:rFonts w:ascii="Times New Roman" w:hAnsi="Times New Roman" w:cs="Times New Roman"/>
          <w:lang w:val="en-US"/>
        </w:rPr>
        <w:t>Melamed</w:t>
      </w:r>
      <w:proofErr w:type="spellEnd"/>
      <w:r w:rsidRPr="00457D05">
        <w:rPr>
          <w:rFonts w:ascii="Times New Roman" w:hAnsi="Times New Roman" w:cs="Times New Roman"/>
          <w:lang w:val="en-US"/>
        </w:rPr>
        <w:t xml:space="preserve"> N, </w:t>
      </w:r>
      <w:proofErr w:type="spellStart"/>
      <w:r w:rsidRPr="00457D05">
        <w:rPr>
          <w:rFonts w:ascii="Times New Roman" w:hAnsi="Times New Roman" w:cs="Times New Roman"/>
          <w:lang w:val="en-US"/>
        </w:rPr>
        <w:t>Bardin</w:t>
      </w:r>
      <w:proofErr w:type="spellEnd"/>
      <w:r w:rsidRPr="00457D05">
        <w:rPr>
          <w:rFonts w:ascii="Times New Roman" w:hAnsi="Times New Roman" w:cs="Times New Roman"/>
          <w:lang w:val="en-US"/>
        </w:rPr>
        <w:t xml:space="preserve"> R, </w:t>
      </w:r>
      <w:proofErr w:type="spellStart"/>
      <w:r w:rsidRPr="00457D05">
        <w:rPr>
          <w:rFonts w:ascii="Times New Roman" w:hAnsi="Times New Roman" w:cs="Times New Roman"/>
          <w:lang w:val="en-US"/>
        </w:rPr>
        <w:t>Wiznitzer</w:t>
      </w:r>
      <w:proofErr w:type="spellEnd"/>
      <w:r w:rsidRPr="00457D05">
        <w:rPr>
          <w:rFonts w:ascii="Times New Roman" w:hAnsi="Times New Roman" w:cs="Times New Roman"/>
          <w:lang w:val="en-US"/>
        </w:rPr>
        <w:t xml:space="preserve"> A &amp; </w:t>
      </w:r>
      <w:proofErr w:type="spellStart"/>
      <w:r w:rsidRPr="00457D05">
        <w:rPr>
          <w:rFonts w:ascii="Times New Roman" w:hAnsi="Times New Roman" w:cs="Times New Roman"/>
          <w:lang w:val="en-US"/>
        </w:rPr>
        <w:t>Yogev</w:t>
      </w:r>
      <w:proofErr w:type="spellEnd"/>
      <w:r w:rsidRPr="00457D05">
        <w:rPr>
          <w:rFonts w:ascii="Times New Roman" w:hAnsi="Times New Roman" w:cs="Times New Roman"/>
          <w:lang w:val="en-US"/>
        </w:rPr>
        <w:t xml:space="preserve"> Y. Does the level of amniotic fluid have an effect on the accuracy of sonographic estimated fetal weight at term</w:t>
      </w:r>
      <w:proofErr w:type="gramStart"/>
      <w:r w:rsidRPr="00457D05">
        <w:rPr>
          <w:rFonts w:ascii="Times New Roman" w:hAnsi="Times New Roman" w:cs="Times New Roman"/>
          <w:lang w:val="en-US"/>
        </w:rPr>
        <w:t>?</w:t>
      </w:r>
      <w:r w:rsidR="00457D05" w:rsidRPr="00457D05">
        <w:rPr>
          <w:rFonts w:ascii="Times New Roman" w:hAnsi="Times New Roman" w:cs="Times New Roman"/>
          <w:lang w:val="en-US"/>
        </w:rPr>
        <w:t>.</w:t>
      </w:r>
      <w:proofErr w:type="gramEnd"/>
      <w:r w:rsidR="00457D05" w:rsidRPr="00457D05">
        <w:rPr>
          <w:rFonts w:ascii="Times New Roman" w:hAnsi="Times New Roman" w:cs="Times New Roman"/>
          <w:lang w:val="en-US"/>
        </w:rPr>
        <w:t xml:space="preserve"> 2014</w:t>
      </w:r>
      <w:r w:rsidR="00457D05" w:rsidRPr="00457D05">
        <w:rPr>
          <w:rFonts w:ascii="Times New Roman" w:hAnsi="Times New Roman" w:cs="Times New Roman"/>
        </w:rPr>
        <w:t>;</w:t>
      </w:r>
      <w:r w:rsidRPr="00457D05">
        <w:rPr>
          <w:rFonts w:ascii="Times New Roman" w:hAnsi="Times New Roman" w:cs="Times New Roman"/>
          <w:lang w:val="en-US"/>
        </w:rPr>
        <w:t xml:space="preserve">  </w:t>
      </w:r>
      <w:r w:rsidR="00457D05" w:rsidRPr="00457D05">
        <w:rPr>
          <w:rFonts w:ascii="Times New Roman" w:hAnsi="Times New Roman" w:cs="Times New Roman"/>
          <w:lang w:val="en-US"/>
        </w:rPr>
        <w:t xml:space="preserve">J </w:t>
      </w:r>
      <w:proofErr w:type="spellStart"/>
      <w:r w:rsidR="00457D05" w:rsidRPr="00457D05">
        <w:rPr>
          <w:rFonts w:ascii="Times New Roman" w:hAnsi="Times New Roman" w:cs="Times New Roman"/>
          <w:lang w:val="en-US"/>
        </w:rPr>
        <w:t>Matern</w:t>
      </w:r>
      <w:proofErr w:type="spellEnd"/>
      <w:r w:rsidR="00457D05" w:rsidRPr="00457D05">
        <w:rPr>
          <w:rFonts w:ascii="Times New Roman" w:hAnsi="Times New Roman" w:cs="Times New Roman"/>
          <w:lang w:val="en-US"/>
        </w:rPr>
        <w:t xml:space="preserve"> Fetal Neonatal Med, Early Online: 1–5</w:t>
      </w:r>
      <w:r w:rsidR="00457D05" w:rsidRPr="00457D05">
        <w:rPr>
          <w:rFonts w:ascii="Times New Roman" w:hAnsi="Times New Roman" w:cs="Times New Roman"/>
        </w:rPr>
        <w:t xml:space="preserve"> DOI: 10.3109/14767058.2014.929113</w:t>
      </w:r>
    </w:p>
    <w:p w:rsidR="0086031E" w:rsidRPr="00457D05" w:rsidRDefault="0086031E" w:rsidP="00CF71E0">
      <w:pPr>
        <w:pStyle w:val="a3"/>
        <w:numPr>
          <w:ilvl w:val="0"/>
          <w:numId w:val="29"/>
        </w:numPr>
        <w:tabs>
          <w:tab w:val="left" w:pos="1725"/>
        </w:tabs>
        <w:spacing w:line="360" w:lineRule="auto"/>
        <w:jc w:val="both"/>
        <w:rPr>
          <w:rFonts w:ascii="Times New Roman" w:hAnsi="Times New Roman" w:cs="Times New Roman"/>
          <w:lang w:val="en-US"/>
        </w:rPr>
      </w:pPr>
      <w:proofErr w:type="spellStart"/>
      <w:r w:rsidRPr="00457D05">
        <w:rPr>
          <w:rFonts w:ascii="Times New Roman" w:hAnsi="Times New Roman" w:cs="Times New Roman"/>
          <w:lang w:val="en-US"/>
        </w:rPr>
        <w:t>Bakhsh</w:t>
      </w:r>
      <w:proofErr w:type="spellEnd"/>
      <w:r w:rsidRPr="00457D05">
        <w:rPr>
          <w:rFonts w:ascii="Times New Roman" w:hAnsi="Times New Roman" w:cs="Times New Roman"/>
          <w:lang w:val="en-US"/>
        </w:rPr>
        <w:t xml:space="preserve"> H, </w:t>
      </w:r>
      <w:proofErr w:type="spellStart"/>
      <w:r w:rsidRPr="00457D05">
        <w:rPr>
          <w:rFonts w:ascii="Times New Roman" w:hAnsi="Times New Roman" w:cs="Times New Roman"/>
          <w:lang w:val="en-US"/>
        </w:rPr>
        <w:t>Alenizy</w:t>
      </w:r>
      <w:proofErr w:type="spellEnd"/>
      <w:r w:rsidRPr="00457D05">
        <w:rPr>
          <w:rFonts w:ascii="Times New Roman" w:hAnsi="Times New Roman" w:cs="Times New Roman"/>
          <w:lang w:val="en-US"/>
        </w:rPr>
        <w:t xml:space="preserve"> H, </w:t>
      </w:r>
      <w:proofErr w:type="spellStart"/>
      <w:r w:rsidRPr="00457D05">
        <w:rPr>
          <w:rFonts w:ascii="Times New Roman" w:hAnsi="Times New Roman" w:cs="Times New Roman"/>
          <w:lang w:val="en-US"/>
        </w:rPr>
        <w:t>Alenazi</w:t>
      </w:r>
      <w:proofErr w:type="spellEnd"/>
      <w:r w:rsidRPr="00457D05">
        <w:rPr>
          <w:rFonts w:ascii="Times New Roman" w:hAnsi="Times New Roman" w:cs="Times New Roman"/>
          <w:lang w:val="en-US"/>
        </w:rPr>
        <w:t xml:space="preserve"> S, </w:t>
      </w:r>
      <w:proofErr w:type="spellStart"/>
      <w:r w:rsidRPr="00457D05">
        <w:rPr>
          <w:rFonts w:ascii="Times New Roman" w:hAnsi="Times New Roman" w:cs="Times New Roman"/>
          <w:lang w:val="en-US"/>
        </w:rPr>
        <w:t>Alnasser</w:t>
      </w:r>
      <w:proofErr w:type="spellEnd"/>
      <w:r w:rsidRPr="00457D05">
        <w:rPr>
          <w:rFonts w:ascii="Times New Roman" w:hAnsi="Times New Roman" w:cs="Times New Roman"/>
          <w:lang w:val="en-US"/>
        </w:rPr>
        <w:t xml:space="preserve"> S, </w:t>
      </w:r>
      <w:proofErr w:type="spellStart"/>
      <w:r w:rsidRPr="00457D05">
        <w:rPr>
          <w:rFonts w:ascii="Times New Roman" w:hAnsi="Times New Roman" w:cs="Times New Roman"/>
          <w:lang w:val="en-US"/>
        </w:rPr>
        <w:t>Alanazi</w:t>
      </w:r>
      <w:proofErr w:type="spellEnd"/>
      <w:r w:rsidRPr="00457D05">
        <w:rPr>
          <w:rFonts w:ascii="Times New Roman" w:hAnsi="Times New Roman" w:cs="Times New Roman"/>
          <w:lang w:val="en-US"/>
        </w:rPr>
        <w:t xml:space="preserve"> N, </w:t>
      </w:r>
      <w:proofErr w:type="spellStart"/>
      <w:r w:rsidRPr="00457D05">
        <w:rPr>
          <w:rFonts w:ascii="Times New Roman" w:hAnsi="Times New Roman" w:cs="Times New Roman"/>
          <w:lang w:val="en-US"/>
        </w:rPr>
        <w:t>Alsowinea</w:t>
      </w:r>
      <w:proofErr w:type="spellEnd"/>
      <w:r w:rsidRPr="00457D05">
        <w:rPr>
          <w:rFonts w:ascii="Times New Roman" w:hAnsi="Times New Roman" w:cs="Times New Roman"/>
          <w:lang w:val="en-US"/>
        </w:rPr>
        <w:t xml:space="preserve"> M</w:t>
      </w:r>
      <w:r w:rsidR="00151603">
        <w:rPr>
          <w:rFonts w:ascii="Times New Roman" w:hAnsi="Times New Roman" w:cs="Times New Roman"/>
          <w:lang w:val="en-US"/>
        </w:rPr>
        <w:t xml:space="preserve"> et </w:t>
      </w:r>
      <w:proofErr w:type="spellStart"/>
      <w:r w:rsidR="00151603">
        <w:rPr>
          <w:rFonts w:ascii="Times New Roman" w:hAnsi="Times New Roman" w:cs="Times New Roman"/>
          <w:lang w:val="en-US"/>
        </w:rPr>
        <w:t>al.</w:t>
      </w:r>
      <w:r w:rsidRPr="00457D05">
        <w:rPr>
          <w:rFonts w:ascii="Times New Roman" w:hAnsi="Times New Roman" w:cs="Times New Roman"/>
          <w:lang w:val="en-US"/>
        </w:rPr>
        <w:t>Amniotic</w:t>
      </w:r>
      <w:proofErr w:type="spellEnd"/>
      <w:r w:rsidRPr="00457D05">
        <w:rPr>
          <w:rFonts w:ascii="Times New Roman" w:hAnsi="Times New Roman" w:cs="Times New Roman"/>
          <w:lang w:val="en-US"/>
        </w:rPr>
        <w:t xml:space="preserve"> fluid disorders and the effects on prenatal outcome: a retrospective cohort study, BMC Pregnancy and Childbirth 2021; 21:75 https://doi.org/10.1186/s12884-021-03549-3</w:t>
      </w:r>
    </w:p>
    <w:p w:rsidR="00EE15B0" w:rsidRPr="00DD355C" w:rsidRDefault="00EE15B0" w:rsidP="00CF71E0">
      <w:pPr>
        <w:pStyle w:val="a3"/>
        <w:numPr>
          <w:ilvl w:val="0"/>
          <w:numId w:val="29"/>
        </w:numPr>
        <w:tabs>
          <w:tab w:val="left" w:pos="1725"/>
        </w:tabs>
        <w:spacing w:line="360" w:lineRule="auto"/>
        <w:jc w:val="both"/>
        <w:rPr>
          <w:rStyle w:val="-"/>
          <w:rFonts w:ascii="Times New Roman" w:hAnsi="Times New Roman" w:cs="Times New Roman"/>
          <w:color w:val="auto"/>
          <w:u w:val="none"/>
          <w:lang w:val="en-US"/>
        </w:rPr>
      </w:pPr>
      <w:r w:rsidRPr="00457D05">
        <w:rPr>
          <w:rFonts w:ascii="Times New Roman" w:hAnsi="Times New Roman" w:cs="Times New Roman"/>
          <w:lang w:val="en-US"/>
        </w:rPr>
        <w:t xml:space="preserve">Bansal L, Gupta A, </w:t>
      </w:r>
      <w:proofErr w:type="spellStart"/>
      <w:r w:rsidRPr="00457D05">
        <w:rPr>
          <w:rFonts w:ascii="Times New Roman" w:hAnsi="Times New Roman" w:cs="Times New Roman"/>
          <w:lang w:val="en-US"/>
        </w:rPr>
        <w:t>Vij</w:t>
      </w:r>
      <w:proofErr w:type="spellEnd"/>
      <w:r w:rsidRPr="00457D05">
        <w:rPr>
          <w:rFonts w:ascii="Times New Roman" w:hAnsi="Times New Roman" w:cs="Times New Roman"/>
          <w:lang w:val="en-US"/>
        </w:rPr>
        <w:t xml:space="preserve"> A, Sharma C &amp; Kumar R. A study of the effect of abnormal amniotic fluid volume on maternal and fetal outcome. International Journal of Clinical Obstetrics and </w:t>
      </w:r>
      <w:proofErr w:type="spellStart"/>
      <w:r w:rsidRPr="00457D05">
        <w:rPr>
          <w:rFonts w:ascii="Times New Roman" w:hAnsi="Times New Roman" w:cs="Times New Roman"/>
          <w:lang w:val="en-US"/>
        </w:rPr>
        <w:t>Gynaecology</w:t>
      </w:r>
      <w:proofErr w:type="spellEnd"/>
      <w:r w:rsidRPr="00457D05">
        <w:rPr>
          <w:rFonts w:ascii="Times New Roman" w:hAnsi="Times New Roman" w:cs="Times New Roman"/>
          <w:lang w:val="en-US"/>
        </w:rPr>
        <w:t xml:space="preserve"> 2020; 4(2): 339-347, </w:t>
      </w:r>
      <w:hyperlink r:id="rId31" w:history="1">
        <w:r w:rsidR="0067740E" w:rsidRPr="00457D05">
          <w:rPr>
            <w:rStyle w:val="-"/>
            <w:rFonts w:ascii="Times New Roman" w:hAnsi="Times New Roman" w:cs="Times New Roman"/>
            <w:lang w:val="en-US"/>
          </w:rPr>
          <w:t>https://doi.org/10.33545/gynae.2020.v4.i2f.547</w:t>
        </w:r>
      </w:hyperlink>
    </w:p>
    <w:p w:rsidR="00DD355C" w:rsidRPr="0030444B" w:rsidRDefault="00DD355C" w:rsidP="00CF71E0">
      <w:pPr>
        <w:pStyle w:val="a3"/>
        <w:numPr>
          <w:ilvl w:val="0"/>
          <w:numId w:val="29"/>
        </w:numPr>
        <w:tabs>
          <w:tab w:val="left" w:pos="1725"/>
        </w:tabs>
        <w:spacing w:line="360" w:lineRule="auto"/>
        <w:jc w:val="both"/>
        <w:rPr>
          <w:rStyle w:val="-"/>
          <w:rFonts w:ascii="Times New Roman" w:hAnsi="Times New Roman" w:cs="Times New Roman"/>
          <w:color w:val="auto"/>
          <w:u w:val="none"/>
          <w:lang w:val="en-US"/>
        </w:rPr>
      </w:pPr>
      <w:proofErr w:type="spellStart"/>
      <w:r w:rsidRPr="0030444B">
        <w:rPr>
          <w:rFonts w:ascii="Times New Roman" w:hAnsi="Times New Roman" w:cs="Times New Roman"/>
          <w:lang w:val="en-US"/>
        </w:rPr>
        <w:t>Bouch</w:t>
      </w:r>
      <m:oMath>
        <w:proofErr w:type="spellEnd"/>
        <m:acc>
          <m:accPr>
            <m:chr m:val="́"/>
            <m:ctrlPr>
              <w:rPr>
                <w:rFonts w:ascii="Cambria Math" w:hAnsi="Cambria Math" w:cs="Times New Roman"/>
                <w:lang w:val="en-US"/>
              </w:rPr>
            </m:ctrlPr>
          </m:accPr>
          <m:e>
            <m:r>
              <m:rPr>
                <m:sty m:val="p"/>
              </m:rPr>
              <w:rPr>
                <w:rFonts w:ascii="Cambria Math" w:hAnsi="Cambria Math" w:cs="Times New Roman"/>
                <w:lang w:val="en-US"/>
              </w:rPr>
              <m:t>e</m:t>
            </m:r>
          </m:e>
        </m:acc>
      </m:oMath>
      <w:r w:rsidRPr="0030444B">
        <w:rPr>
          <w:rFonts w:ascii="Times New Roman" w:eastAsiaTheme="minorEastAsia" w:hAnsi="Times New Roman" w:cs="Times New Roman"/>
          <w:lang w:val="en-US"/>
        </w:rPr>
        <w:t xml:space="preserve"> C, Wiesenfeld U, Ronfani L, Simeone R, Bogatti P, Skerk K &amp; Ricci G. Meconium-stained amniotic fluid: a risk factor for postpartum hemorrhage. </w:t>
      </w:r>
      <w:proofErr w:type="spellStart"/>
      <w:r w:rsidRPr="0030444B">
        <w:rPr>
          <w:rFonts w:ascii="Times New Roman" w:hAnsi="Times New Roman" w:cs="Times New Roman"/>
        </w:rPr>
        <w:t>Therapeutics</w:t>
      </w:r>
      <w:proofErr w:type="spellEnd"/>
      <w:r w:rsidRPr="0030444B">
        <w:rPr>
          <w:rFonts w:ascii="Times New Roman" w:hAnsi="Times New Roman" w:cs="Times New Roman"/>
        </w:rPr>
        <w:t xml:space="preserve"> </w:t>
      </w:r>
      <w:proofErr w:type="spellStart"/>
      <w:r w:rsidRPr="0030444B">
        <w:rPr>
          <w:rFonts w:ascii="Times New Roman" w:hAnsi="Times New Roman" w:cs="Times New Roman"/>
        </w:rPr>
        <w:t>and</w:t>
      </w:r>
      <w:proofErr w:type="spellEnd"/>
      <w:r w:rsidRPr="0030444B">
        <w:rPr>
          <w:rFonts w:ascii="Times New Roman" w:hAnsi="Times New Roman" w:cs="Times New Roman"/>
        </w:rPr>
        <w:t xml:space="preserve"> </w:t>
      </w:r>
      <w:proofErr w:type="spellStart"/>
      <w:r w:rsidRPr="0030444B">
        <w:rPr>
          <w:rFonts w:ascii="Times New Roman" w:hAnsi="Times New Roman" w:cs="Times New Roman"/>
        </w:rPr>
        <w:t>Clinical</w:t>
      </w:r>
      <w:proofErr w:type="spellEnd"/>
      <w:r w:rsidRPr="0030444B">
        <w:rPr>
          <w:rFonts w:ascii="Times New Roman" w:hAnsi="Times New Roman" w:cs="Times New Roman"/>
        </w:rPr>
        <w:t xml:space="preserve"> </w:t>
      </w:r>
      <w:proofErr w:type="spellStart"/>
      <w:r w:rsidRPr="0030444B">
        <w:rPr>
          <w:rFonts w:ascii="Times New Roman" w:hAnsi="Times New Roman" w:cs="Times New Roman"/>
        </w:rPr>
        <w:t>Risk</w:t>
      </w:r>
      <w:proofErr w:type="spellEnd"/>
      <w:r w:rsidRPr="0030444B">
        <w:rPr>
          <w:rFonts w:ascii="Times New Roman" w:hAnsi="Times New Roman" w:cs="Times New Roman"/>
        </w:rPr>
        <w:t xml:space="preserve"> </w:t>
      </w:r>
      <w:proofErr w:type="spellStart"/>
      <w:r w:rsidRPr="0030444B">
        <w:rPr>
          <w:rFonts w:ascii="Times New Roman" w:hAnsi="Times New Roman" w:cs="Times New Roman"/>
        </w:rPr>
        <w:t>Management</w:t>
      </w:r>
      <w:proofErr w:type="spellEnd"/>
      <w:r w:rsidRPr="0030444B">
        <w:rPr>
          <w:rFonts w:ascii="Times New Roman" w:hAnsi="Times New Roman" w:cs="Times New Roman"/>
        </w:rPr>
        <w:t xml:space="preserve"> 2018; 14</w:t>
      </w:r>
      <w:r w:rsidRPr="0030444B">
        <w:rPr>
          <w:rFonts w:ascii="Times New Roman" w:hAnsi="Times New Roman" w:cs="Times New Roman"/>
          <w:lang w:val="en-US"/>
        </w:rPr>
        <w:t>:</w:t>
      </w:r>
      <w:r w:rsidRPr="0030444B">
        <w:rPr>
          <w:rFonts w:ascii="Times New Roman" w:hAnsi="Times New Roman" w:cs="Times New Roman"/>
        </w:rPr>
        <w:t xml:space="preserve"> 1671–1675</w:t>
      </w:r>
      <w:r w:rsidRPr="0030444B">
        <w:rPr>
          <w:rFonts w:ascii="Times New Roman" w:hAnsi="Times New Roman" w:cs="Times New Roman"/>
          <w:lang w:val="en-US"/>
        </w:rPr>
        <w:t xml:space="preserve"> </w:t>
      </w:r>
    </w:p>
    <w:p w:rsidR="004A0D56" w:rsidRPr="00D02B8D" w:rsidRDefault="004A0D56" w:rsidP="00CF71E0">
      <w:pPr>
        <w:pStyle w:val="a3"/>
        <w:numPr>
          <w:ilvl w:val="0"/>
          <w:numId w:val="29"/>
        </w:numPr>
        <w:tabs>
          <w:tab w:val="left" w:pos="1725"/>
        </w:tabs>
        <w:spacing w:line="360" w:lineRule="auto"/>
        <w:jc w:val="both"/>
        <w:rPr>
          <w:rStyle w:val="-"/>
          <w:rFonts w:ascii="Times New Roman" w:hAnsi="Times New Roman" w:cs="Times New Roman"/>
          <w:color w:val="auto"/>
          <w:u w:val="none"/>
          <w:lang w:val="en-US"/>
        </w:rPr>
      </w:pPr>
      <w:r w:rsidRPr="00D02B8D">
        <w:rPr>
          <w:rFonts w:ascii="Times New Roman" w:hAnsi="Times New Roman" w:cs="Times New Roman"/>
          <w:lang w:val="en-US"/>
        </w:rPr>
        <w:t xml:space="preserve">Coombe-Patterson J. Amniotic Fluid Assessment: Amniotic Fluid Index </w:t>
      </w:r>
      <w:proofErr w:type="gramStart"/>
      <w:r w:rsidRPr="00D02B8D">
        <w:rPr>
          <w:rFonts w:ascii="Times New Roman" w:hAnsi="Times New Roman" w:cs="Times New Roman"/>
          <w:lang w:val="en-US"/>
        </w:rPr>
        <w:t>Versus</w:t>
      </w:r>
      <w:proofErr w:type="gramEnd"/>
      <w:r w:rsidRPr="00D02B8D">
        <w:rPr>
          <w:rFonts w:ascii="Times New Roman" w:hAnsi="Times New Roman" w:cs="Times New Roman"/>
          <w:lang w:val="en-US"/>
        </w:rPr>
        <w:t xml:space="preserve"> Maximum Vertical Pocket. </w:t>
      </w:r>
      <w:r w:rsidR="008E203B" w:rsidRPr="00D02B8D">
        <w:rPr>
          <w:rFonts w:ascii="Times New Roman" w:hAnsi="Times New Roman" w:cs="Times New Roman"/>
          <w:lang w:val="en-US"/>
        </w:rPr>
        <w:t>Journal of Diagnostic Medical Sonography 2017, Vol. 33(4)</w:t>
      </w:r>
      <w:r w:rsidR="00DD355C" w:rsidRPr="00D02B8D">
        <w:rPr>
          <w:rFonts w:ascii="Times New Roman" w:hAnsi="Times New Roman" w:cs="Times New Roman"/>
          <w:lang w:val="en-US"/>
        </w:rPr>
        <w:t>:</w:t>
      </w:r>
      <w:r w:rsidR="008E203B" w:rsidRPr="00D02B8D">
        <w:rPr>
          <w:rFonts w:ascii="Times New Roman" w:hAnsi="Times New Roman" w:cs="Times New Roman"/>
          <w:lang w:val="en-US"/>
        </w:rPr>
        <w:t xml:space="preserve"> 280–283 </w:t>
      </w:r>
      <w:hyperlink r:id="rId32" w:history="1">
        <w:r w:rsidR="005912A0" w:rsidRPr="00D02B8D">
          <w:rPr>
            <w:rStyle w:val="-"/>
            <w:rFonts w:ascii="Times New Roman" w:hAnsi="Times New Roman" w:cs="Times New Roman"/>
            <w:lang w:val="en-US"/>
          </w:rPr>
          <w:t>https://doi.org/10.1177/8756479316687269</w:t>
        </w:r>
      </w:hyperlink>
    </w:p>
    <w:p w:rsidR="00D02B8D" w:rsidRPr="00D02B8D" w:rsidRDefault="00D02B8D" w:rsidP="00B528F2">
      <w:pPr>
        <w:pStyle w:val="a3"/>
        <w:numPr>
          <w:ilvl w:val="0"/>
          <w:numId w:val="30"/>
        </w:numPr>
        <w:tabs>
          <w:tab w:val="left" w:pos="1725"/>
        </w:tabs>
        <w:spacing w:line="360" w:lineRule="auto"/>
        <w:jc w:val="both"/>
        <w:rPr>
          <w:rFonts w:ascii="Times New Roman" w:hAnsi="Times New Roman" w:cs="Times New Roman"/>
          <w:lang w:val="en-US"/>
        </w:rPr>
      </w:pPr>
      <w:r w:rsidRPr="00D02B8D">
        <w:rPr>
          <w:rFonts w:ascii="Times New Roman" w:hAnsi="Times New Roman" w:cs="Times New Roman"/>
          <w:lang w:val="en-US"/>
        </w:rPr>
        <w:t>Cruz-</w:t>
      </w:r>
      <w:proofErr w:type="spellStart"/>
      <w:r w:rsidRPr="00D02B8D">
        <w:rPr>
          <w:rFonts w:ascii="Times New Roman" w:hAnsi="Times New Roman" w:cs="Times New Roman"/>
          <w:lang w:val="en-US"/>
        </w:rPr>
        <w:t>Lemini</w:t>
      </w:r>
      <w:proofErr w:type="spellEnd"/>
      <w:r w:rsidRPr="00D02B8D">
        <w:rPr>
          <w:rFonts w:ascii="Times New Roman" w:hAnsi="Times New Roman" w:cs="Times New Roman"/>
          <w:lang w:val="en-US"/>
        </w:rPr>
        <w:t xml:space="preserve"> M, Parra-</w:t>
      </w:r>
      <w:proofErr w:type="spellStart"/>
      <w:r w:rsidRPr="00D02B8D">
        <w:rPr>
          <w:rFonts w:ascii="Times New Roman" w:hAnsi="Times New Roman" w:cs="Times New Roman"/>
          <w:lang w:val="en-US"/>
        </w:rPr>
        <w:t>Saavedra</w:t>
      </w:r>
      <w:proofErr w:type="spellEnd"/>
      <w:r w:rsidRPr="00D02B8D">
        <w:rPr>
          <w:rFonts w:ascii="Times New Roman" w:hAnsi="Times New Roman" w:cs="Times New Roman"/>
          <w:lang w:val="en-US"/>
        </w:rPr>
        <w:t xml:space="preserve"> M, </w:t>
      </w:r>
      <w:proofErr w:type="spellStart"/>
      <w:r w:rsidRPr="00D02B8D">
        <w:rPr>
          <w:rFonts w:ascii="Times New Roman" w:hAnsi="Times New Roman" w:cs="Times New Roman"/>
          <w:lang w:val="en-US"/>
        </w:rPr>
        <w:t>Borobio</w:t>
      </w:r>
      <w:proofErr w:type="spellEnd"/>
      <w:r w:rsidRPr="00D02B8D">
        <w:rPr>
          <w:rFonts w:ascii="Times New Roman" w:hAnsi="Times New Roman" w:cs="Times New Roman"/>
          <w:lang w:val="en-US"/>
        </w:rPr>
        <w:t xml:space="preserve"> V, </w:t>
      </w:r>
      <w:proofErr w:type="spellStart"/>
      <w:r w:rsidRPr="00D02B8D">
        <w:rPr>
          <w:rFonts w:ascii="Times New Roman" w:hAnsi="Times New Roman" w:cs="Times New Roman"/>
          <w:lang w:val="en-US"/>
        </w:rPr>
        <w:t>Bennasar</w:t>
      </w:r>
      <w:proofErr w:type="spellEnd"/>
      <w:r w:rsidRPr="00D02B8D">
        <w:rPr>
          <w:rFonts w:ascii="Times New Roman" w:hAnsi="Times New Roman" w:cs="Times New Roman"/>
          <w:lang w:val="en-US"/>
        </w:rPr>
        <w:t xml:space="preserve"> M, </w:t>
      </w:r>
      <w:proofErr w:type="spellStart"/>
      <w:r w:rsidRPr="00D02B8D">
        <w:rPr>
          <w:rFonts w:ascii="Times New Roman" w:hAnsi="Times New Roman" w:cs="Times New Roman"/>
          <w:lang w:val="en-US"/>
        </w:rPr>
        <w:t>Gonc</w:t>
      </w:r>
      <m:oMath>
        <w:proofErr w:type="spellEnd"/>
        <m:acc>
          <m:accPr>
            <m:chr m:val="́"/>
            <m:ctrlPr>
              <w:rPr>
                <w:rFonts w:ascii="Cambria Math" w:hAnsi="Cambria Math" w:cs="Times New Roman"/>
                <w:lang w:val="en-US"/>
              </w:rPr>
            </m:ctrlPr>
          </m:accPr>
          <m:e>
            <m:r>
              <m:rPr>
                <m:sty m:val="p"/>
              </m:rPr>
              <w:rPr>
                <w:rFonts w:ascii="Cambria Math" w:hAnsi="Cambria Math" w:cs="Times New Roman"/>
                <w:lang w:val="en-US"/>
              </w:rPr>
              <m:t>e</m:t>
            </m:r>
          </m:e>
        </m:acc>
      </m:oMath>
      <w:r w:rsidRPr="00D02B8D">
        <w:rPr>
          <w:rFonts w:ascii="Times New Roman" w:eastAsiaTheme="minorEastAsia" w:hAnsi="Times New Roman" w:cs="Times New Roman"/>
          <w:lang w:val="en-US"/>
        </w:rPr>
        <w:t xml:space="preserve"> A, Mart</w:t>
      </w:r>
      <m:oMath>
        <m:acc>
          <m:accPr>
            <m:chr m:val="́"/>
            <m:ctrlPr>
              <w:rPr>
                <w:rFonts w:ascii="Cambria Math" w:hAnsi="Cambria Math" w:cs="Times New Roman"/>
                <w:lang w:val="en-US"/>
              </w:rPr>
            </m:ctrlPr>
          </m:accPr>
          <m:e>
            <m:r>
              <m:rPr>
                <m:sty m:val="p"/>
              </m:rPr>
              <w:rPr>
                <w:rFonts w:ascii="Cambria Math" w:hAnsi="Cambria Math" w:cs="Times New Roman"/>
                <w:lang w:val="en-US"/>
              </w:rPr>
              <m:t>i</m:t>
            </m:r>
          </m:e>
        </m:acc>
      </m:oMath>
      <w:r w:rsidRPr="00D02B8D">
        <w:rPr>
          <w:rFonts w:ascii="Times New Roman" w:eastAsiaTheme="minorEastAsia" w:hAnsi="Times New Roman" w:cs="Times New Roman"/>
          <w:lang w:val="en-US"/>
        </w:rPr>
        <w:t xml:space="preserve">nez JM </w:t>
      </w:r>
      <w:r w:rsidR="00151603">
        <w:rPr>
          <w:rFonts w:ascii="Times New Roman" w:eastAsiaTheme="minorEastAsia" w:hAnsi="Times New Roman" w:cs="Times New Roman"/>
          <w:lang w:val="en-US"/>
        </w:rPr>
        <w:t>et al</w:t>
      </w:r>
      <w:r w:rsidRPr="00D02B8D">
        <w:rPr>
          <w:rFonts w:ascii="Times New Roman" w:eastAsiaTheme="minorEastAsia" w:hAnsi="Times New Roman" w:cs="Times New Roman"/>
          <w:lang w:val="en-US"/>
        </w:rPr>
        <w:t xml:space="preserve">. How to perform an amniocentesis. </w:t>
      </w:r>
      <w:r w:rsidRPr="0052699D">
        <w:rPr>
          <w:rFonts w:ascii="Times New Roman" w:hAnsi="Times New Roman" w:cs="Times New Roman"/>
          <w:lang w:val="en-US"/>
        </w:rPr>
        <w:t xml:space="preserve">Ultrasound </w:t>
      </w:r>
      <w:proofErr w:type="spellStart"/>
      <w:r w:rsidRPr="0052699D">
        <w:rPr>
          <w:rFonts w:ascii="Times New Roman" w:hAnsi="Times New Roman" w:cs="Times New Roman"/>
          <w:lang w:val="en-US"/>
        </w:rPr>
        <w:t>Obstet</w:t>
      </w:r>
      <w:proofErr w:type="spellEnd"/>
      <w:r w:rsidRPr="0052699D">
        <w:rPr>
          <w:rFonts w:ascii="Times New Roman" w:hAnsi="Times New Roman" w:cs="Times New Roman"/>
          <w:lang w:val="en-US"/>
        </w:rPr>
        <w:t xml:space="preserve"> </w:t>
      </w:r>
      <w:proofErr w:type="spellStart"/>
      <w:r w:rsidRPr="0052699D">
        <w:rPr>
          <w:rFonts w:ascii="Times New Roman" w:hAnsi="Times New Roman" w:cs="Times New Roman"/>
          <w:lang w:val="en-US"/>
        </w:rPr>
        <w:t>Gynecol</w:t>
      </w:r>
      <w:proofErr w:type="spellEnd"/>
      <w:r w:rsidRPr="0052699D">
        <w:rPr>
          <w:rFonts w:ascii="Times New Roman" w:hAnsi="Times New Roman" w:cs="Times New Roman"/>
          <w:lang w:val="en-US"/>
        </w:rPr>
        <w:t xml:space="preserve"> 2014; 44: 727–731</w:t>
      </w:r>
      <w:r w:rsidRPr="00D02B8D">
        <w:rPr>
          <w:rFonts w:ascii="Times New Roman" w:hAnsi="Times New Roman" w:cs="Times New Roman"/>
          <w:lang w:val="en-US"/>
        </w:rPr>
        <w:t xml:space="preserve"> </w:t>
      </w:r>
      <w:r w:rsidRPr="0052699D">
        <w:rPr>
          <w:rFonts w:ascii="Times New Roman" w:hAnsi="Times New Roman" w:cs="Times New Roman"/>
          <w:lang w:val="en-US"/>
        </w:rPr>
        <w:t>DOI: 10.1002/uog.14680</w:t>
      </w:r>
    </w:p>
    <w:p w:rsidR="005912A0" w:rsidRDefault="005912A0" w:rsidP="00B528F2">
      <w:pPr>
        <w:pStyle w:val="a3"/>
        <w:numPr>
          <w:ilvl w:val="0"/>
          <w:numId w:val="30"/>
        </w:numPr>
        <w:tabs>
          <w:tab w:val="left" w:pos="1725"/>
        </w:tabs>
        <w:spacing w:line="360" w:lineRule="auto"/>
        <w:jc w:val="both"/>
        <w:rPr>
          <w:rFonts w:ascii="Times New Roman" w:hAnsi="Times New Roman" w:cs="Times New Roman"/>
          <w:lang w:val="en-US"/>
        </w:rPr>
      </w:pPr>
      <w:proofErr w:type="spellStart"/>
      <w:r w:rsidRPr="005912A0">
        <w:rPr>
          <w:rFonts w:ascii="Times New Roman" w:hAnsi="Times New Roman" w:cs="Times New Roman"/>
          <w:lang w:val="en-US"/>
        </w:rPr>
        <w:lastRenderedPageBreak/>
        <w:t>Ebrahim</w:t>
      </w:r>
      <w:proofErr w:type="spellEnd"/>
      <w:r w:rsidRPr="005912A0">
        <w:rPr>
          <w:rFonts w:ascii="Times New Roman" w:hAnsi="Times New Roman" w:cs="Times New Roman"/>
          <w:lang w:val="en-US"/>
        </w:rPr>
        <w:t xml:space="preserve"> K &amp; </w:t>
      </w:r>
      <w:proofErr w:type="spellStart"/>
      <w:r w:rsidRPr="005912A0">
        <w:rPr>
          <w:rFonts w:ascii="Times New Roman" w:hAnsi="Times New Roman" w:cs="Times New Roman"/>
          <w:lang w:val="en-US"/>
        </w:rPr>
        <w:t>Ashtarinezhad</w:t>
      </w:r>
      <w:proofErr w:type="spellEnd"/>
      <w:r w:rsidRPr="005912A0">
        <w:rPr>
          <w:rFonts w:ascii="Times New Roman" w:hAnsi="Times New Roman" w:cs="Times New Roman"/>
          <w:lang w:val="en-US"/>
        </w:rPr>
        <w:t xml:space="preserve"> A. The Association of Amniotic Fluid Cadmium Levels with the Risk of Preeclampsia, Prematurity and Low Birth Weight 2015. </w:t>
      </w:r>
      <w:r w:rsidRPr="00D02B8D">
        <w:rPr>
          <w:rFonts w:ascii="Times New Roman" w:hAnsi="Times New Roman" w:cs="Times New Roman"/>
          <w:lang w:val="en-US"/>
        </w:rPr>
        <w:t>Iranian Journal of Neonatology 2015; 6(2):</w:t>
      </w:r>
      <w:r w:rsidRPr="005912A0">
        <w:rPr>
          <w:rFonts w:ascii="Times New Roman" w:hAnsi="Times New Roman" w:cs="Times New Roman"/>
          <w:lang w:val="en-US"/>
        </w:rPr>
        <w:t xml:space="preserve"> 1-6 </w:t>
      </w:r>
    </w:p>
    <w:p w:rsidR="00D02B8D" w:rsidRPr="00D02B8D" w:rsidRDefault="009354BA" w:rsidP="00B528F2">
      <w:pPr>
        <w:pStyle w:val="a3"/>
        <w:numPr>
          <w:ilvl w:val="0"/>
          <w:numId w:val="30"/>
        </w:numPr>
        <w:tabs>
          <w:tab w:val="left" w:pos="1725"/>
        </w:tabs>
        <w:spacing w:line="360" w:lineRule="auto"/>
        <w:jc w:val="both"/>
        <w:rPr>
          <w:rFonts w:ascii="Times New Roman" w:hAnsi="Times New Roman" w:cs="Times New Roman"/>
          <w:lang w:val="en-US"/>
        </w:rPr>
      </w:pPr>
      <w:r w:rsidRPr="009354BA">
        <w:rPr>
          <w:rFonts w:ascii="Times New Roman" w:hAnsi="Times New Roman" w:cs="Times New Roman"/>
          <w:lang w:val="en-US"/>
        </w:rPr>
        <w:t xml:space="preserve">Gomez-Lopez N, Romero R, Xu Y, Miller D, </w:t>
      </w:r>
      <w:proofErr w:type="spellStart"/>
      <w:r w:rsidRPr="009354BA">
        <w:rPr>
          <w:rFonts w:ascii="Times New Roman" w:hAnsi="Times New Roman" w:cs="Times New Roman"/>
          <w:lang w:val="en-US"/>
        </w:rPr>
        <w:t>Leng</w:t>
      </w:r>
      <w:proofErr w:type="spellEnd"/>
      <w:r w:rsidRPr="009354BA">
        <w:rPr>
          <w:rFonts w:ascii="Times New Roman" w:hAnsi="Times New Roman" w:cs="Times New Roman"/>
          <w:lang w:val="en-US"/>
        </w:rPr>
        <w:t xml:space="preserve"> Y, </w:t>
      </w:r>
      <w:proofErr w:type="spellStart"/>
      <w:r w:rsidRPr="009354BA">
        <w:rPr>
          <w:rFonts w:ascii="Times New Roman" w:hAnsi="Times New Roman" w:cs="Times New Roman"/>
          <w:lang w:val="en-US"/>
        </w:rPr>
        <w:t>Panaitescu</w:t>
      </w:r>
      <w:proofErr w:type="spellEnd"/>
      <w:r w:rsidRPr="009354BA">
        <w:rPr>
          <w:rFonts w:ascii="Times New Roman" w:hAnsi="Times New Roman" w:cs="Times New Roman"/>
          <w:lang w:val="en-US"/>
        </w:rPr>
        <w:t xml:space="preserve"> B</w:t>
      </w:r>
      <w:r w:rsidR="00151603">
        <w:rPr>
          <w:rFonts w:ascii="Times New Roman" w:hAnsi="Times New Roman" w:cs="Times New Roman"/>
          <w:lang w:val="en-US"/>
        </w:rPr>
        <w:t xml:space="preserve"> et al</w:t>
      </w:r>
      <w:r w:rsidRPr="009354BA">
        <w:rPr>
          <w:rFonts w:ascii="Times New Roman" w:hAnsi="Times New Roman" w:cs="Times New Roman"/>
          <w:lang w:val="en-US"/>
        </w:rPr>
        <w:t xml:space="preserve">. The immunophenotype of amniotic fluid leukocytes in normal and complicated pregnancies. </w:t>
      </w:r>
      <w:proofErr w:type="spellStart"/>
      <w:r w:rsidRPr="009354BA">
        <w:rPr>
          <w:rFonts w:ascii="Times New Roman" w:hAnsi="Times New Roman" w:cs="Times New Roman"/>
        </w:rPr>
        <w:t>Am</w:t>
      </w:r>
      <w:proofErr w:type="spellEnd"/>
      <w:r w:rsidRPr="009354BA">
        <w:rPr>
          <w:rFonts w:ascii="Times New Roman" w:hAnsi="Times New Roman" w:cs="Times New Roman"/>
        </w:rPr>
        <w:t xml:space="preserve"> J </w:t>
      </w:r>
      <w:proofErr w:type="spellStart"/>
      <w:r w:rsidRPr="009354BA">
        <w:rPr>
          <w:rFonts w:ascii="Times New Roman" w:hAnsi="Times New Roman" w:cs="Times New Roman"/>
        </w:rPr>
        <w:t>Reprod</w:t>
      </w:r>
      <w:proofErr w:type="spellEnd"/>
      <w:r w:rsidRPr="009354BA">
        <w:rPr>
          <w:rFonts w:ascii="Times New Roman" w:hAnsi="Times New Roman" w:cs="Times New Roman"/>
        </w:rPr>
        <w:t xml:space="preserve"> </w:t>
      </w:r>
      <w:proofErr w:type="spellStart"/>
      <w:r w:rsidRPr="009354BA">
        <w:rPr>
          <w:rFonts w:ascii="Times New Roman" w:hAnsi="Times New Roman" w:cs="Times New Roman"/>
        </w:rPr>
        <w:t>Immunol</w:t>
      </w:r>
      <w:proofErr w:type="spellEnd"/>
      <w:r w:rsidRPr="009354BA">
        <w:rPr>
          <w:rFonts w:ascii="Times New Roman" w:hAnsi="Times New Roman" w:cs="Times New Roman"/>
        </w:rPr>
        <w:t xml:space="preserve">. 2018; </w:t>
      </w:r>
      <w:r w:rsidRPr="009354BA">
        <w:rPr>
          <w:rFonts w:ascii="Times New Roman" w:hAnsi="Times New Roman" w:cs="Times New Roman"/>
          <w:lang w:val="en-US"/>
        </w:rPr>
        <w:t>1-17</w:t>
      </w:r>
      <w:r w:rsidRPr="009354BA">
        <w:rPr>
          <w:rFonts w:ascii="Times New Roman" w:hAnsi="Times New Roman" w:cs="Times New Roman"/>
        </w:rPr>
        <w:t xml:space="preserve"> DOI: 10.1111/aji.12827</w:t>
      </w:r>
    </w:p>
    <w:p w:rsidR="00B93FC9" w:rsidRDefault="00B93FC9" w:rsidP="00B528F2">
      <w:pPr>
        <w:pStyle w:val="a3"/>
        <w:numPr>
          <w:ilvl w:val="0"/>
          <w:numId w:val="30"/>
        </w:numPr>
        <w:tabs>
          <w:tab w:val="left" w:pos="1725"/>
        </w:tabs>
        <w:spacing w:line="360" w:lineRule="auto"/>
        <w:jc w:val="both"/>
        <w:rPr>
          <w:rFonts w:ascii="Times New Roman" w:hAnsi="Times New Roman" w:cs="Times New Roman"/>
          <w:lang w:val="en-US"/>
        </w:rPr>
      </w:pPr>
      <w:r w:rsidRPr="00457D05">
        <w:rPr>
          <w:rFonts w:ascii="Times New Roman" w:hAnsi="Times New Roman" w:cs="Times New Roman"/>
          <w:lang w:val="en-US"/>
        </w:rPr>
        <w:t xml:space="preserve">Hughes </w:t>
      </w:r>
      <w:r w:rsidR="009C5154" w:rsidRPr="00457D05">
        <w:rPr>
          <w:rFonts w:ascii="Times New Roman" w:hAnsi="Times New Roman" w:cs="Times New Roman"/>
          <w:lang w:val="en-US"/>
        </w:rPr>
        <w:t xml:space="preserve">DS, </w:t>
      </w:r>
      <w:proofErr w:type="spellStart"/>
      <w:r w:rsidR="009C5154" w:rsidRPr="00457D05">
        <w:rPr>
          <w:rFonts w:ascii="Times New Roman" w:hAnsi="Times New Roman" w:cs="Times New Roman"/>
          <w:lang w:val="en-US"/>
        </w:rPr>
        <w:t>Magann</w:t>
      </w:r>
      <w:proofErr w:type="spellEnd"/>
      <w:r w:rsidR="009C5154" w:rsidRPr="00457D05">
        <w:rPr>
          <w:rFonts w:ascii="Times New Roman" w:hAnsi="Times New Roman" w:cs="Times New Roman"/>
          <w:lang w:val="en-US"/>
        </w:rPr>
        <w:t xml:space="preserve"> EF, Whittington JR, Wendel MP, Sandlin AT &amp; </w:t>
      </w:r>
      <w:proofErr w:type="spellStart"/>
      <w:r w:rsidR="009C5154" w:rsidRPr="00457D05">
        <w:rPr>
          <w:rFonts w:ascii="Times New Roman" w:hAnsi="Times New Roman" w:cs="Times New Roman"/>
          <w:lang w:val="en-US"/>
        </w:rPr>
        <w:t>Ounpraseuth</w:t>
      </w:r>
      <w:proofErr w:type="spellEnd"/>
      <w:r w:rsidR="009C5154" w:rsidRPr="00457D05">
        <w:rPr>
          <w:rFonts w:ascii="Times New Roman" w:hAnsi="Times New Roman" w:cs="Times New Roman"/>
          <w:lang w:val="en-US"/>
        </w:rPr>
        <w:t xml:space="preserve"> ST. Accuracy of the Ultrasound Estimate of Amniotic Fluid Volume (Amniotic Fluid Index and Single Deepest Pocket) to Identify Actual Low, Normal, and High Amniotic Fluid Volumes as </w:t>
      </w:r>
      <w:proofErr w:type="spellStart"/>
      <w:r w:rsidR="009C5154" w:rsidRPr="00457D05">
        <w:rPr>
          <w:rFonts w:ascii="Times New Roman" w:hAnsi="Times New Roman" w:cs="Times New Roman"/>
          <w:lang w:val="en-US"/>
        </w:rPr>
        <w:t>Detrmined</w:t>
      </w:r>
      <w:proofErr w:type="spellEnd"/>
      <w:r w:rsidR="009C5154" w:rsidRPr="00457D05">
        <w:rPr>
          <w:rFonts w:ascii="Times New Roman" w:hAnsi="Times New Roman" w:cs="Times New Roman"/>
          <w:lang w:val="en-US"/>
        </w:rPr>
        <w:t xml:space="preserve"> by </w:t>
      </w:r>
      <w:proofErr w:type="spellStart"/>
      <w:r w:rsidR="009C5154" w:rsidRPr="00457D05">
        <w:rPr>
          <w:rFonts w:ascii="Times New Roman" w:hAnsi="Times New Roman" w:cs="Times New Roman"/>
          <w:lang w:val="en-US"/>
        </w:rPr>
        <w:t>Quantile</w:t>
      </w:r>
      <w:proofErr w:type="spellEnd"/>
      <w:r w:rsidR="009C5154" w:rsidRPr="00457D05">
        <w:rPr>
          <w:rFonts w:ascii="Times New Roman" w:hAnsi="Times New Roman" w:cs="Times New Roman"/>
          <w:lang w:val="en-US"/>
        </w:rPr>
        <w:t xml:space="preserve"> Regression. J Ultrasound Med 2019; 9999:1-6 doi:10.1002/jum.15116</w:t>
      </w:r>
    </w:p>
    <w:p w:rsidR="00ED36E4" w:rsidRPr="00775CCF" w:rsidRDefault="00ED36E4" w:rsidP="00B528F2">
      <w:pPr>
        <w:pStyle w:val="a3"/>
        <w:numPr>
          <w:ilvl w:val="0"/>
          <w:numId w:val="30"/>
        </w:numPr>
        <w:tabs>
          <w:tab w:val="left" w:pos="1725"/>
        </w:tabs>
        <w:spacing w:line="360" w:lineRule="auto"/>
        <w:jc w:val="both"/>
        <w:rPr>
          <w:rFonts w:ascii="Times New Roman" w:hAnsi="Times New Roman" w:cs="Times New Roman"/>
          <w:lang w:val="en-US"/>
        </w:rPr>
      </w:pPr>
      <w:proofErr w:type="spellStart"/>
      <w:r w:rsidRPr="00775CCF">
        <w:rPr>
          <w:rFonts w:ascii="Times New Roman" w:hAnsi="Times New Roman" w:cs="Times New Roman"/>
          <w:lang w:val="en-US"/>
        </w:rPr>
        <w:t>Karahanoglu</w:t>
      </w:r>
      <w:proofErr w:type="spellEnd"/>
      <w:r w:rsidRPr="00775CCF">
        <w:rPr>
          <w:rFonts w:ascii="Times New Roman" w:hAnsi="Times New Roman" w:cs="Times New Roman"/>
          <w:lang w:val="en-US"/>
        </w:rPr>
        <w:t xml:space="preserve"> E, </w:t>
      </w:r>
      <w:proofErr w:type="spellStart"/>
      <w:r w:rsidRPr="00775CCF">
        <w:rPr>
          <w:rFonts w:ascii="Times New Roman" w:hAnsi="Times New Roman" w:cs="Times New Roman"/>
          <w:lang w:val="en-US"/>
        </w:rPr>
        <w:t>Altinboga</w:t>
      </w:r>
      <w:proofErr w:type="spellEnd"/>
      <w:r w:rsidRPr="00775CCF">
        <w:rPr>
          <w:rFonts w:ascii="Times New Roman" w:hAnsi="Times New Roman" w:cs="Times New Roman"/>
          <w:lang w:val="en-US"/>
        </w:rPr>
        <w:t xml:space="preserve"> O, </w:t>
      </w:r>
      <w:proofErr w:type="spellStart"/>
      <w:r w:rsidRPr="00775CCF">
        <w:rPr>
          <w:rFonts w:ascii="Times New Roman" w:hAnsi="Times New Roman" w:cs="Times New Roman"/>
          <w:lang w:val="en-US"/>
        </w:rPr>
        <w:t>Akpinar</w:t>
      </w:r>
      <w:proofErr w:type="spellEnd"/>
      <w:r w:rsidRPr="00775CCF">
        <w:rPr>
          <w:rFonts w:ascii="Times New Roman" w:hAnsi="Times New Roman" w:cs="Times New Roman"/>
          <w:lang w:val="en-US"/>
        </w:rPr>
        <w:t xml:space="preserve"> F, </w:t>
      </w:r>
      <w:proofErr w:type="spellStart"/>
      <w:r w:rsidRPr="00775CCF">
        <w:rPr>
          <w:rFonts w:ascii="Times New Roman" w:hAnsi="Times New Roman" w:cs="Times New Roman"/>
          <w:lang w:val="en-US"/>
        </w:rPr>
        <w:t>Gultekin</w:t>
      </w:r>
      <w:proofErr w:type="spellEnd"/>
      <w:r w:rsidRPr="00775CCF">
        <w:rPr>
          <w:rFonts w:ascii="Times New Roman" w:hAnsi="Times New Roman" w:cs="Times New Roman"/>
          <w:lang w:val="en-US"/>
        </w:rPr>
        <w:t xml:space="preserve"> IB, </w:t>
      </w:r>
      <w:proofErr w:type="spellStart"/>
      <w:r w:rsidRPr="00775CCF">
        <w:rPr>
          <w:rFonts w:ascii="Times New Roman" w:hAnsi="Times New Roman" w:cs="Times New Roman"/>
          <w:lang w:val="en-US"/>
        </w:rPr>
        <w:t>Ozdemirci</w:t>
      </w:r>
      <w:proofErr w:type="spellEnd"/>
      <w:r w:rsidRPr="00775CCF">
        <w:rPr>
          <w:rFonts w:ascii="Times New Roman" w:hAnsi="Times New Roman" w:cs="Times New Roman"/>
          <w:lang w:val="en-US"/>
        </w:rPr>
        <w:t xml:space="preserve"> S, </w:t>
      </w:r>
      <w:proofErr w:type="spellStart"/>
      <w:r w:rsidRPr="00775CCF">
        <w:rPr>
          <w:rFonts w:ascii="Times New Roman" w:hAnsi="Times New Roman" w:cs="Times New Roman"/>
          <w:lang w:val="en-US"/>
        </w:rPr>
        <w:t>Akyol</w:t>
      </w:r>
      <w:proofErr w:type="spellEnd"/>
      <w:r w:rsidRPr="00775CCF">
        <w:rPr>
          <w:rFonts w:ascii="Times New Roman" w:hAnsi="Times New Roman" w:cs="Times New Roman"/>
          <w:lang w:val="en-US"/>
        </w:rPr>
        <w:t xml:space="preserve"> A </w:t>
      </w:r>
      <w:r w:rsidR="00151603">
        <w:rPr>
          <w:rFonts w:ascii="Times New Roman" w:hAnsi="Times New Roman" w:cs="Times New Roman"/>
          <w:lang w:val="en-US"/>
        </w:rPr>
        <w:t>et al</w:t>
      </w:r>
      <w:r w:rsidRPr="00775CCF">
        <w:rPr>
          <w:rFonts w:ascii="Times New Roman" w:hAnsi="Times New Roman" w:cs="Times New Roman"/>
          <w:lang w:val="en-US"/>
        </w:rPr>
        <w:t>. T</w:t>
      </w:r>
      <w:r w:rsidR="00151603">
        <w:rPr>
          <w:rFonts w:ascii="Times New Roman" w:hAnsi="Times New Roman" w:cs="Times New Roman"/>
          <w:lang w:val="en-US"/>
        </w:rPr>
        <w:t>h</w:t>
      </w:r>
      <w:r w:rsidRPr="00775CCF">
        <w:rPr>
          <w:rFonts w:ascii="Times New Roman" w:hAnsi="Times New Roman" w:cs="Times New Roman"/>
          <w:lang w:val="en-US"/>
        </w:rPr>
        <w:t xml:space="preserve">e Effect of the Amniotic Fluid Index on the Accuracy of Ultrasonographic-Estimated Fetal Weight. </w:t>
      </w:r>
      <w:r w:rsidR="00775CCF" w:rsidRPr="00775CCF">
        <w:rPr>
          <w:rFonts w:ascii="Times New Roman" w:hAnsi="Times New Roman" w:cs="Times New Roman"/>
          <w:lang w:val="en-US"/>
        </w:rPr>
        <w:t>Ultrasound Quarterly 2017</w:t>
      </w:r>
      <w:r w:rsidR="00775CCF" w:rsidRPr="00151603">
        <w:rPr>
          <w:rFonts w:ascii="Times New Roman" w:hAnsi="Times New Roman" w:cs="Times New Roman"/>
          <w:lang w:val="en-US"/>
        </w:rPr>
        <w:t>; 33(2)</w:t>
      </w:r>
      <w:r w:rsidR="00775CCF" w:rsidRPr="00775CCF">
        <w:rPr>
          <w:rFonts w:ascii="Times New Roman" w:hAnsi="Times New Roman" w:cs="Times New Roman"/>
          <w:lang w:val="en-US"/>
        </w:rPr>
        <w:t xml:space="preserve">: 148-152 </w:t>
      </w:r>
      <w:r w:rsidR="00775CCF" w:rsidRPr="00151603">
        <w:rPr>
          <w:rFonts w:ascii="Times New Roman" w:hAnsi="Times New Roman" w:cs="Times New Roman"/>
          <w:lang w:val="en-US"/>
        </w:rPr>
        <w:t>DOI: 10.1097/RUQ.0000000000000275</w:t>
      </w:r>
    </w:p>
    <w:p w:rsidR="00902430" w:rsidRDefault="005E6D5C" w:rsidP="00B528F2">
      <w:pPr>
        <w:pStyle w:val="a3"/>
        <w:numPr>
          <w:ilvl w:val="0"/>
          <w:numId w:val="30"/>
        </w:numPr>
        <w:tabs>
          <w:tab w:val="left" w:pos="1725"/>
        </w:tabs>
        <w:spacing w:line="360" w:lineRule="auto"/>
        <w:jc w:val="both"/>
        <w:rPr>
          <w:rFonts w:ascii="Times New Roman" w:hAnsi="Times New Roman" w:cs="Times New Roman"/>
          <w:lang w:val="en-US"/>
        </w:rPr>
      </w:pPr>
      <w:proofErr w:type="spellStart"/>
      <w:r w:rsidRPr="005E6D5C">
        <w:rPr>
          <w:rFonts w:ascii="Times New Roman" w:hAnsi="Times New Roman" w:cs="Times New Roman"/>
          <w:lang w:val="en-US"/>
        </w:rPr>
        <w:t>Karamustafaoglu</w:t>
      </w:r>
      <w:proofErr w:type="spellEnd"/>
      <w:r w:rsidRPr="005E6D5C">
        <w:rPr>
          <w:rFonts w:ascii="Times New Roman" w:hAnsi="Times New Roman" w:cs="Times New Roman"/>
          <w:lang w:val="en-US"/>
        </w:rPr>
        <w:t xml:space="preserve"> </w:t>
      </w:r>
      <w:proofErr w:type="spellStart"/>
      <w:r w:rsidRPr="005E6D5C">
        <w:rPr>
          <w:rFonts w:ascii="Times New Roman" w:hAnsi="Times New Roman" w:cs="Times New Roman"/>
          <w:lang w:val="en-US"/>
        </w:rPr>
        <w:t>Balci</w:t>
      </w:r>
      <w:proofErr w:type="spellEnd"/>
      <w:r w:rsidRPr="005E6D5C">
        <w:rPr>
          <w:rFonts w:ascii="Times New Roman" w:hAnsi="Times New Roman" w:cs="Times New Roman"/>
          <w:lang w:val="en-US"/>
        </w:rPr>
        <w:t xml:space="preserve"> B &amp;</w:t>
      </w:r>
      <w:r w:rsidR="00E800F8" w:rsidRPr="00E800F8">
        <w:rPr>
          <w:rFonts w:ascii="Times New Roman" w:hAnsi="Times New Roman" w:cs="Times New Roman"/>
          <w:lang w:val="en-US"/>
        </w:rPr>
        <w:t xml:space="preserve"> </w:t>
      </w:r>
      <w:proofErr w:type="spellStart"/>
      <w:r w:rsidRPr="005E6D5C">
        <w:rPr>
          <w:rFonts w:ascii="Times New Roman" w:hAnsi="Times New Roman" w:cs="Times New Roman"/>
          <w:lang w:val="en-US"/>
        </w:rPr>
        <w:t>Goynumer</w:t>
      </w:r>
      <w:proofErr w:type="spellEnd"/>
      <w:r w:rsidRPr="005E6D5C">
        <w:rPr>
          <w:rFonts w:ascii="Times New Roman" w:hAnsi="Times New Roman" w:cs="Times New Roman"/>
          <w:lang w:val="en-US"/>
        </w:rPr>
        <w:t xml:space="preserve"> G. Incidence of </w:t>
      </w:r>
      <w:proofErr w:type="spellStart"/>
      <w:r w:rsidRPr="005E6D5C">
        <w:rPr>
          <w:rFonts w:ascii="Times New Roman" w:hAnsi="Times New Roman" w:cs="Times New Roman"/>
          <w:lang w:val="en-US"/>
        </w:rPr>
        <w:t>echgenic</w:t>
      </w:r>
      <w:proofErr w:type="spellEnd"/>
      <w:r w:rsidRPr="005E6D5C">
        <w:rPr>
          <w:rFonts w:ascii="Times New Roman" w:hAnsi="Times New Roman" w:cs="Times New Roman"/>
          <w:lang w:val="en-US"/>
        </w:rPr>
        <w:t xml:space="preserve"> amniotic fluid at term pregnancy and its association with meconium</w:t>
      </w:r>
      <w:r w:rsidR="00902430">
        <w:rPr>
          <w:rFonts w:ascii="Times New Roman" w:hAnsi="Times New Roman" w:cs="Times New Roman"/>
          <w:lang w:val="en-US"/>
        </w:rPr>
        <w:t>.</w:t>
      </w:r>
      <w:r w:rsidRPr="005E6D5C">
        <w:rPr>
          <w:rFonts w:ascii="Times New Roman" w:hAnsi="Times New Roman" w:cs="Times New Roman"/>
          <w:lang w:val="en-US"/>
        </w:rPr>
        <w:t xml:space="preserve"> Archives of Gynecology and Obstetrics</w:t>
      </w:r>
      <w:r w:rsidR="00902430">
        <w:rPr>
          <w:rFonts w:ascii="Times New Roman" w:hAnsi="Times New Roman" w:cs="Times New Roman"/>
          <w:lang w:val="en-US"/>
        </w:rPr>
        <w:t xml:space="preserve"> 2018</w:t>
      </w:r>
      <w:r w:rsidRPr="005E6D5C">
        <w:rPr>
          <w:rFonts w:ascii="Times New Roman" w:hAnsi="Times New Roman" w:cs="Times New Roman"/>
          <w:lang w:val="en-US"/>
        </w:rPr>
        <w:t xml:space="preserve">; </w:t>
      </w:r>
      <w:r w:rsidRPr="005E6D5C">
        <w:rPr>
          <w:rFonts w:ascii="Times New Roman" w:hAnsi="Times New Roman" w:cs="Times New Roman"/>
          <w:shd w:val="clear" w:color="auto" w:fill="FCFCFC"/>
          <w:lang w:val="en-US"/>
        </w:rPr>
        <w:t>297</w:t>
      </w:r>
      <w:r w:rsidRPr="005E6D5C">
        <w:rPr>
          <w:rFonts w:ascii="Times New Roman" w:hAnsi="Times New Roman" w:cs="Times New Roman"/>
          <w:b/>
          <w:bCs/>
          <w:shd w:val="clear" w:color="auto" w:fill="FCFCFC"/>
          <w:lang w:val="en-US"/>
        </w:rPr>
        <w:t>:</w:t>
      </w:r>
      <w:r w:rsidRPr="005E6D5C">
        <w:rPr>
          <w:rFonts w:ascii="Times New Roman" w:hAnsi="Times New Roman" w:cs="Times New Roman"/>
          <w:shd w:val="clear" w:color="auto" w:fill="FCFCFC"/>
          <w:lang w:val="en-US"/>
        </w:rPr>
        <w:t>915–918</w:t>
      </w:r>
      <w:r w:rsidRPr="005E6D5C">
        <w:rPr>
          <w:rFonts w:ascii="Times New Roman" w:hAnsi="Times New Roman" w:cs="Times New Roman"/>
          <w:lang w:val="en-US"/>
        </w:rPr>
        <w:t xml:space="preserve"> </w:t>
      </w:r>
      <w:hyperlink r:id="rId33" w:history="1">
        <w:r w:rsidR="00902430" w:rsidRPr="00252574">
          <w:rPr>
            <w:rStyle w:val="-"/>
            <w:rFonts w:ascii="Times New Roman" w:hAnsi="Times New Roman" w:cs="Times New Roman"/>
            <w:lang w:val="en-US"/>
          </w:rPr>
          <w:t>https://doi.org/10.1007/s00404-018-4679-7</w:t>
        </w:r>
      </w:hyperlink>
    </w:p>
    <w:p w:rsidR="005E7258" w:rsidRPr="005E7258" w:rsidRDefault="005E7258" w:rsidP="00B528F2">
      <w:pPr>
        <w:pStyle w:val="a3"/>
        <w:numPr>
          <w:ilvl w:val="0"/>
          <w:numId w:val="30"/>
        </w:numPr>
        <w:tabs>
          <w:tab w:val="left" w:pos="1725"/>
        </w:tabs>
        <w:spacing w:line="360" w:lineRule="auto"/>
        <w:jc w:val="both"/>
        <w:rPr>
          <w:rFonts w:ascii="Times New Roman" w:hAnsi="Times New Roman" w:cs="Times New Roman"/>
          <w:lang w:val="en-US"/>
        </w:rPr>
      </w:pPr>
      <w:proofErr w:type="spellStart"/>
      <w:r w:rsidRPr="005E7258">
        <w:rPr>
          <w:rFonts w:ascii="Times New Roman" w:hAnsi="Times New Roman" w:cs="Times New Roman"/>
          <w:lang w:val="en-US"/>
        </w:rPr>
        <w:t>Karkhanis</w:t>
      </w:r>
      <w:proofErr w:type="spellEnd"/>
      <w:r w:rsidRPr="005E7258">
        <w:rPr>
          <w:rFonts w:ascii="Times New Roman" w:hAnsi="Times New Roman" w:cs="Times New Roman"/>
          <w:lang w:val="en-US"/>
        </w:rPr>
        <w:t xml:space="preserve"> P &amp; </w:t>
      </w:r>
      <w:proofErr w:type="spellStart"/>
      <w:r w:rsidRPr="005E7258">
        <w:rPr>
          <w:rFonts w:ascii="Times New Roman" w:hAnsi="Times New Roman" w:cs="Times New Roman"/>
          <w:lang w:val="en-US"/>
        </w:rPr>
        <w:t>Patni</w:t>
      </w:r>
      <w:proofErr w:type="spellEnd"/>
      <w:r w:rsidRPr="005E7258">
        <w:rPr>
          <w:rFonts w:ascii="Times New Roman" w:hAnsi="Times New Roman" w:cs="Times New Roman"/>
          <w:lang w:val="en-US"/>
        </w:rPr>
        <w:t xml:space="preserve"> S. Polyhydramnios in singleton pregnancies: perinatal outcomes and management. </w:t>
      </w:r>
      <w:proofErr w:type="spellStart"/>
      <w:r w:rsidRPr="005E7258">
        <w:rPr>
          <w:rFonts w:ascii="Times New Roman" w:hAnsi="Times New Roman" w:cs="Times New Roman"/>
        </w:rPr>
        <w:t>The</w:t>
      </w:r>
      <w:proofErr w:type="spellEnd"/>
      <w:r w:rsidRPr="005E7258">
        <w:rPr>
          <w:rFonts w:ascii="Times New Roman" w:hAnsi="Times New Roman" w:cs="Times New Roman"/>
        </w:rPr>
        <w:t xml:space="preserve"> </w:t>
      </w:r>
      <w:proofErr w:type="spellStart"/>
      <w:r w:rsidRPr="005E7258">
        <w:rPr>
          <w:rFonts w:ascii="Times New Roman" w:hAnsi="Times New Roman" w:cs="Times New Roman"/>
        </w:rPr>
        <w:t>Obstetrician</w:t>
      </w:r>
      <w:proofErr w:type="spellEnd"/>
      <w:r w:rsidRPr="005E7258">
        <w:rPr>
          <w:rFonts w:ascii="Times New Roman" w:hAnsi="Times New Roman" w:cs="Times New Roman"/>
        </w:rPr>
        <w:t xml:space="preserve"> &amp; </w:t>
      </w:r>
      <w:proofErr w:type="spellStart"/>
      <w:r w:rsidRPr="005E7258">
        <w:rPr>
          <w:rFonts w:ascii="Times New Roman" w:hAnsi="Times New Roman" w:cs="Times New Roman"/>
        </w:rPr>
        <w:t>Gynaecologist</w:t>
      </w:r>
      <w:proofErr w:type="spellEnd"/>
      <w:r w:rsidRPr="005E7258">
        <w:rPr>
          <w:rFonts w:ascii="Times New Roman" w:hAnsi="Times New Roman" w:cs="Times New Roman"/>
        </w:rPr>
        <w:t xml:space="preserve"> 2014;</w:t>
      </w:r>
      <w:r w:rsidRPr="005E7258">
        <w:rPr>
          <w:rFonts w:ascii="Times New Roman" w:hAnsi="Times New Roman" w:cs="Times New Roman"/>
          <w:lang w:val="en-US"/>
        </w:rPr>
        <w:t xml:space="preserve"> </w:t>
      </w:r>
      <w:r w:rsidRPr="005E7258">
        <w:rPr>
          <w:rFonts w:ascii="Times New Roman" w:hAnsi="Times New Roman" w:cs="Times New Roman"/>
        </w:rPr>
        <w:t>16:207–</w:t>
      </w:r>
      <w:r w:rsidRPr="005E7258">
        <w:rPr>
          <w:rFonts w:ascii="Times New Roman" w:hAnsi="Times New Roman" w:cs="Times New Roman"/>
          <w:lang w:val="en-US"/>
        </w:rPr>
        <w:t>2</w:t>
      </w:r>
      <w:r w:rsidRPr="005E7258">
        <w:rPr>
          <w:rFonts w:ascii="Times New Roman" w:hAnsi="Times New Roman" w:cs="Times New Roman"/>
        </w:rPr>
        <w:t>13</w:t>
      </w:r>
      <w:r w:rsidRPr="005E7258">
        <w:rPr>
          <w:rFonts w:ascii="Times New Roman" w:hAnsi="Times New Roman" w:cs="Times New Roman"/>
          <w:lang w:val="en-US"/>
        </w:rPr>
        <w:t xml:space="preserve"> </w:t>
      </w:r>
      <w:r w:rsidRPr="005E7258">
        <w:rPr>
          <w:rFonts w:ascii="Times New Roman" w:hAnsi="Times New Roman" w:cs="Times New Roman"/>
        </w:rPr>
        <w:t>DOI: 10.1111/tog.12113</w:t>
      </w:r>
    </w:p>
    <w:p w:rsidR="00902430" w:rsidRDefault="00902430" w:rsidP="00B528F2">
      <w:pPr>
        <w:pStyle w:val="a3"/>
        <w:numPr>
          <w:ilvl w:val="0"/>
          <w:numId w:val="30"/>
        </w:numPr>
        <w:tabs>
          <w:tab w:val="left" w:pos="1725"/>
        </w:tabs>
        <w:spacing w:line="360" w:lineRule="auto"/>
        <w:jc w:val="both"/>
        <w:rPr>
          <w:rFonts w:ascii="Times New Roman" w:hAnsi="Times New Roman" w:cs="Times New Roman"/>
          <w:lang w:val="en-US"/>
        </w:rPr>
      </w:pPr>
      <w:r w:rsidRPr="00902430">
        <w:rPr>
          <w:rFonts w:ascii="Times New Roman" w:hAnsi="Times New Roman" w:cs="Times New Roman"/>
          <w:lang w:val="en-US"/>
        </w:rPr>
        <w:t xml:space="preserve">Khan S &amp; Donnelly J. Outcome of pregnancy in women diagnosed with idiopathic polyhydramnios. </w:t>
      </w:r>
      <w:r w:rsidRPr="005E7258">
        <w:rPr>
          <w:rFonts w:ascii="Times New Roman" w:hAnsi="Times New Roman" w:cs="Times New Roman"/>
          <w:lang w:val="en-US"/>
        </w:rPr>
        <w:t xml:space="preserve">Aust N Z J </w:t>
      </w:r>
      <w:proofErr w:type="spellStart"/>
      <w:r w:rsidRPr="005E7258">
        <w:rPr>
          <w:rFonts w:ascii="Times New Roman" w:hAnsi="Times New Roman" w:cs="Times New Roman"/>
          <w:lang w:val="en-US"/>
        </w:rPr>
        <w:t>Obstet</w:t>
      </w:r>
      <w:proofErr w:type="spellEnd"/>
      <w:r w:rsidRPr="005E7258">
        <w:rPr>
          <w:rFonts w:ascii="Times New Roman" w:hAnsi="Times New Roman" w:cs="Times New Roman"/>
          <w:lang w:val="en-US"/>
        </w:rPr>
        <w:t xml:space="preserve"> </w:t>
      </w:r>
      <w:proofErr w:type="spellStart"/>
      <w:r w:rsidRPr="005E7258">
        <w:rPr>
          <w:rFonts w:ascii="Times New Roman" w:hAnsi="Times New Roman" w:cs="Times New Roman"/>
          <w:lang w:val="en-US"/>
        </w:rPr>
        <w:t>Gynaecol</w:t>
      </w:r>
      <w:proofErr w:type="spellEnd"/>
      <w:r w:rsidRPr="005E7258">
        <w:rPr>
          <w:rFonts w:ascii="Times New Roman" w:hAnsi="Times New Roman" w:cs="Times New Roman"/>
          <w:lang w:val="en-US"/>
        </w:rPr>
        <w:t xml:space="preserve"> 2017; 57: 57–62</w:t>
      </w:r>
      <w:r w:rsidRPr="00902430">
        <w:rPr>
          <w:rFonts w:ascii="Times New Roman" w:hAnsi="Times New Roman" w:cs="Times New Roman"/>
          <w:lang w:val="en-US"/>
        </w:rPr>
        <w:t xml:space="preserve"> </w:t>
      </w:r>
      <w:r w:rsidRPr="005E7258">
        <w:rPr>
          <w:rFonts w:ascii="Times New Roman" w:hAnsi="Times New Roman" w:cs="Times New Roman"/>
          <w:lang w:val="en-US"/>
        </w:rPr>
        <w:t>DOI: 10.1111/ajo.12578</w:t>
      </w:r>
    </w:p>
    <w:p w:rsidR="00DF191B" w:rsidRPr="00902430" w:rsidRDefault="00DF191B" w:rsidP="00B528F2">
      <w:pPr>
        <w:pStyle w:val="a3"/>
        <w:numPr>
          <w:ilvl w:val="0"/>
          <w:numId w:val="30"/>
        </w:numPr>
        <w:tabs>
          <w:tab w:val="left" w:pos="1725"/>
        </w:tabs>
        <w:spacing w:line="360" w:lineRule="auto"/>
        <w:jc w:val="both"/>
        <w:rPr>
          <w:rFonts w:ascii="Times New Roman" w:hAnsi="Times New Roman" w:cs="Times New Roman"/>
          <w:lang w:val="en-US"/>
        </w:rPr>
      </w:pPr>
      <w:r>
        <w:rPr>
          <w:rFonts w:ascii="Times New Roman" w:hAnsi="Times New Roman" w:cs="Times New Roman"/>
          <w:lang w:val="en-US"/>
        </w:rPr>
        <w:t xml:space="preserve">Loukogeorgakis SP &amp; De </w:t>
      </w:r>
      <w:proofErr w:type="spellStart"/>
      <w:r>
        <w:rPr>
          <w:rFonts w:ascii="Times New Roman" w:hAnsi="Times New Roman" w:cs="Times New Roman"/>
          <w:lang w:val="en-US"/>
        </w:rPr>
        <w:t>Coppi</w:t>
      </w:r>
      <w:proofErr w:type="spellEnd"/>
      <w:r>
        <w:rPr>
          <w:rFonts w:ascii="Times New Roman" w:hAnsi="Times New Roman" w:cs="Times New Roman"/>
          <w:lang w:val="en-US"/>
        </w:rPr>
        <w:t xml:space="preserve"> P. Amniotic fluid stem cells: The known, the unknown and potential regenerative medicine applications. </w:t>
      </w:r>
      <w:proofErr w:type="spellStart"/>
      <w:r>
        <w:rPr>
          <w:rFonts w:ascii="Times New Roman" w:hAnsi="Times New Roman" w:cs="Times New Roman"/>
          <w:lang w:val="en-US"/>
        </w:rPr>
        <w:t>AlphaMed</w:t>
      </w:r>
      <w:proofErr w:type="spellEnd"/>
      <w:r>
        <w:rPr>
          <w:rFonts w:ascii="Times New Roman" w:hAnsi="Times New Roman" w:cs="Times New Roman"/>
          <w:lang w:val="en-US"/>
        </w:rPr>
        <w:t xml:space="preserve"> Press 2016</w:t>
      </w:r>
      <w:r>
        <w:rPr>
          <w:rFonts w:ascii="Times New Roman" w:hAnsi="Times New Roman" w:cs="Times New Roman"/>
        </w:rPr>
        <w:t xml:space="preserve">; 1-14 </w:t>
      </w:r>
      <w:proofErr w:type="spellStart"/>
      <w:r>
        <w:t>doi</w:t>
      </w:r>
      <w:proofErr w:type="spellEnd"/>
      <w:r>
        <w:t>: 10.1002/stem.2553</w:t>
      </w:r>
    </w:p>
    <w:p w:rsidR="00BD1E99" w:rsidRPr="00457D05" w:rsidRDefault="00BD1E99" w:rsidP="00B528F2">
      <w:pPr>
        <w:pStyle w:val="a3"/>
        <w:numPr>
          <w:ilvl w:val="0"/>
          <w:numId w:val="30"/>
        </w:numPr>
        <w:tabs>
          <w:tab w:val="left" w:pos="1725"/>
        </w:tabs>
        <w:spacing w:line="360" w:lineRule="auto"/>
        <w:jc w:val="both"/>
        <w:rPr>
          <w:rFonts w:ascii="Times New Roman" w:hAnsi="Times New Roman" w:cs="Times New Roman"/>
          <w:lang w:val="en-US"/>
        </w:rPr>
      </w:pPr>
      <w:proofErr w:type="spellStart"/>
      <w:r w:rsidRPr="00457D05">
        <w:rPr>
          <w:rFonts w:ascii="Times New Roman" w:hAnsi="Times New Roman" w:cs="Times New Roman"/>
          <w:lang w:val="en-US"/>
        </w:rPr>
        <w:t>Madaan</w:t>
      </w:r>
      <w:proofErr w:type="spellEnd"/>
      <w:r w:rsidRPr="00457D05">
        <w:rPr>
          <w:rFonts w:ascii="Times New Roman" w:hAnsi="Times New Roman" w:cs="Times New Roman"/>
          <w:lang w:val="en-US"/>
        </w:rPr>
        <w:t xml:space="preserve"> S, </w:t>
      </w:r>
      <w:proofErr w:type="spellStart"/>
      <w:r w:rsidRPr="00457D05">
        <w:rPr>
          <w:rFonts w:ascii="Times New Roman" w:hAnsi="Times New Roman" w:cs="Times New Roman"/>
          <w:lang w:val="en-US"/>
        </w:rPr>
        <w:t>Mendiratta</w:t>
      </w:r>
      <w:proofErr w:type="spellEnd"/>
      <w:r w:rsidRPr="00457D05">
        <w:rPr>
          <w:rFonts w:ascii="Times New Roman" w:hAnsi="Times New Roman" w:cs="Times New Roman"/>
          <w:lang w:val="en-US"/>
        </w:rPr>
        <w:t xml:space="preserve"> SL, Jain PK &amp; Mittal M. Amniotic Fluid Index and its Correlation with Fetal Growth and Perinatal Outcome</w:t>
      </w:r>
      <w:r w:rsidR="007C7546" w:rsidRPr="00457D05">
        <w:rPr>
          <w:rFonts w:ascii="Times New Roman" w:hAnsi="Times New Roman" w:cs="Times New Roman"/>
          <w:lang w:val="en-US"/>
        </w:rPr>
        <w:t xml:space="preserve">. J. Fetal Med. (2015) 2: 61-67 </w:t>
      </w:r>
      <w:r w:rsidR="007C7546" w:rsidRPr="005E6D5C">
        <w:rPr>
          <w:rFonts w:ascii="Times New Roman" w:hAnsi="Times New Roman" w:cs="Times New Roman"/>
          <w:lang w:val="en-US"/>
        </w:rPr>
        <w:t>DOI 10.1007/s40556-015-</w:t>
      </w:r>
      <w:r w:rsidR="007C7546" w:rsidRPr="00457D05">
        <w:rPr>
          <w:rFonts w:ascii="Times New Roman" w:hAnsi="Times New Roman" w:cs="Times New Roman"/>
          <w:lang w:val="en-US"/>
        </w:rPr>
        <w:t>0049-8</w:t>
      </w:r>
    </w:p>
    <w:p w:rsidR="008E7063" w:rsidRPr="00457D05" w:rsidRDefault="008E7063" w:rsidP="00B528F2">
      <w:pPr>
        <w:pStyle w:val="a3"/>
        <w:numPr>
          <w:ilvl w:val="0"/>
          <w:numId w:val="30"/>
        </w:numPr>
        <w:tabs>
          <w:tab w:val="left" w:pos="1725"/>
        </w:tabs>
        <w:spacing w:line="360" w:lineRule="auto"/>
        <w:jc w:val="both"/>
        <w:rPr>
          <w:rFonts w:ascii="Times New Roman" w:hAnsi="Times New Roman" w:cs="Times New Roman"/>
          <w:lang w:val="en-US"/>
        </w:rPr>
      </w:pPr>
      <w:r w:rsidRPr="00457D05">
        <w:rPr>
          <w:rFonts w:ascii="Times New Roman" w:hAnsi="Times New Roman" w:cs="Times New Roman"/>
          <w:lang w:val="en-US"/>
        </w:rPr>
        <w:t xml:space="preserve">Manning FA, Platt LD, Sipos L: Antepartum fetal evaluation: Development of a fetal biophysical profile. Am J </w:t>
      </w:r>
      <w:proofErr w:type="spellStart"/>
      <w:r w:rsidRPr="00457D05">
        <w:rPr>
          <w:rFonts w:ascii="Times New Roman" w:hAnsi="Times New Roman" w:cs="Times New Roman"/>
          <w:lang w:val="en-US"/>
        </w:rPr>
        <w:t>Obstet</w:t>
      </w:r>
      <w:proofErr w:type="spellEnd"/>
      <w:r w:rsidRPr="00457D05">
        <w:rPr>
          <w:rFonts w:ascii="Times New Roman" w:hAnsi="Times New Roman" w:cs="Times New Roman"/>
          <w:lang w:val="en-US"/>
        </w:rPr>
        <w:t xml:space="preserve"> and </w:t>
      </w:r>
      <w:proofErr w:type="spellStart"/>
      <w:r w:rsidRPr="00457D05">
        <w:rPr>
          <w:rFonts w:ascii="Times New Roman" w:hAnsi="Times New Roman" w:cs="Times New Roman"/>
          <w:lang w:val="en-US"/>
        </w:rPr>
        <w:t>Gynecol</w:t>
      </w:r>
      <w:proofErr w:type="spellEnd"/>
      <w:r w:rsidRPr="00457D05">
        <w:rPr>
          <w:rFonts w:ascii="Times New Roman" w:hAnsi="Times New Roman" w:cs="Times New Roman"/>
          <w:lang w:val="en-US"/>
        </w:rPr>
        <w:t xml:space="preserve"> 1980; 136(6): 787–795. </w:t>
      </w:r>
      <w:proofErr w:type="gramStart"/>
      <w:r w:rsidRPr="00457D05">
        <w:rPr>
          <w:rFonts w:ascii="Times New Roman" w:hAnsi="Times New Roman" w:cs="Times New Roman"/>
          <w:lang w:val="en-US"/>
        </w:rPr>
        <w:t>doi:</w:t>
      </w:r>
      <w:proofErr w:type="gramEnd"/>
      <w:r w:rsidRPr="00457D05">
        <w:rPr>
          <w:rFonts w:ascii="Times New Roman" w:hAnsi="Times New Roman" w:cs="Times New Roman"/>
          <w:lang w:val="en-US"/>
        </w:rPr>
        <w:t>10.1016/0002- 9378(80)90457-3.</w:t>
      </w:r>
    </w:p>
    <w:p w:rsidR="00AE2B13" w:rsidRDefault="00AE2B13" w:rsidP="00B528F2">
      <w:pPr>
        <w:pStyle w:val="a3"/>
        <w:numPr>
          <w:ilvl w:val="0"/>
          <w:numId w:val="30"/>
        </w:numPr>
        <w:tabs>
          <w:tab w:val="left" w:pos="1725"/>
        </w:tabs>
        <w:spacing w:line="360" w:lineRule="auto"/>
        <w:jc w:val="both"/>
        <w:rPr>
          <w:rFonts w:ascii="Times New Roman" w:hAnsi="Times New Roman" w:cs="Times New Roman"/>
          <w:lang w:val="en-US"/>
        </w:rPr>
      </w:pPr>
      <w:proofErr w:type="spellStart"/>
      <w:r w:rsidRPr="00457D05">
        <w:rPr>
          <w:rFonts w:ascii="Times New Roman" w:hAnsi="Times New Roman" w:cs="Times New Roman"/>
          <w:lang w:val="en-US"/>
        </w:rPr>
        <w:t>Masood</w:t>
      </w:r>
      <w:proofErr w:type="spellEnd"/>
      <w:r w:rsidRPr="00457D05">
        <w:rPr>
          <w:rFonts w:ascii="Times New Roman" w:hAnsi="Times New Roman" w:cs="Times New Roman"/>
          <w:lang w:val="en-US"/>
        </w:rPr>
        <w:t xml:space="preserve"> M, </w:t>
      </w:r>
      <w:proofErr w:type="spellStart"/>
      <w:r w:rsidRPr="00457D05">
        <w:rPr>
          <w:rFonts w:ascii="Times New Roman" w:hAnsi="Times New Roman" w:cs="Times New Roman"/>
          <w:lang w:val="en-US"/>
        </w:rPr>
        <w:t>Shahid</w:t>
      </w:r>
      <w:proofErr w:type="spellEnd"/>
      <w:r w:rsidRPr="00457D05">
        <w:rPr>
          <w:rFonts w:ascii="Times New Roman" w:hAnsi="Times New Roman" w:cs="Times New Roman"/>
          <w:lang w:val="en-US"/>
        </w:rPr>
        <w:t xml:space="preserve"> N, </w:t>
      </w:r>
      <w:proofErr w:type="spellStart"/>
      <w:r w:rsidRPr="00457D05">
        <w:rPr>
          <w:rFonts w:ascii="Times New Roman" w:hAnsi="Times New Roman" w:cs="Times New Roman"/>
          <w:lang w:val="en-US"/>
        </w:rPr>
        <w:t>Bano</w:t>
      </w:r>
      <w:proofErr w:type="spellEnd"/>
      <w:r w:rsidRPr="00457D05">
        <w:rPr>
          <w:rFonts w:ascii="Times New Roman" w:hAnsi="Times New Roman" w:cs="Times New Roman"/>
          <w:lang w:val="en-US"/>
        </w:rPr>
        <w:t xml:space="preserve"> Z, et al. Association of Apgar Score With Meconium Staining of Amniotic Fluid in Labor. </w:t>
      </w:r>
      <w:proofErr w:type="spellStart"/>
      <w:r w:rsidRPr="00457D05">
        <w:rPr>
          <w:rFonts w:ascii="Times New Roman" w:hAnsi="Times New Roman" w:cs="Times New Roman"/>
          <w:lang w:val="en-US"/>
        </w:rPr>
        <w:t>Cureus</w:t>
      </w:r>
      <w:proofErr w:type="spellEnd"/>
      <w:r w:rsidRPr="00A64F1B">
        <w:rPr>
          <w:rFonts w:ascii="Times New Roman" w:hAnsi="Times New Roman" w:cs="Times New Roman"/>
          <w:lang w:val="en-US"/>
        </w:rPr>
        <w:t xml:space="preserve"> 2021;</w:t>
      </w:r>
      <w:r w:rsidRPr="00457D05">
        <w:rPr>
          <w:rFonts w:ascii="Times New Roman" w:hAnsi="Times New Roman" w:cs="Times New Roman"/>
          <w:lang w:val="en-US"/>
        </w:rPr>
        <w:t xml:space="preserve"> 13(1): DOI 10.7759/cureus.12744</w:t>
      </w:r>
    </w:p>
    <w:p w:rsidR="00C4735D" w:rsidRPr="00C4735D" w:rsidRDefault="00C4735D" w:rsidP="00B528F2">
      <w:pPr>
        <w:pStyle w:val="a3"/>
        <w:numPr>
          <w:ilvl w:val="0"/>
          <w:numId w:val="30"/>
        </w:numPr>
        <w:tabs>
          <w:tab w:val="left" w:pos="1725"/>
        </w:tabs>
        <w:spacing w:line="360" w:lineRule="auto"/>
        <w:jc w:val="both"/>
        <w:rPr>
          <w:rFonts w:ascii="Times New Roman" w:hAnsi="Times New Roman" w:cs="Times New Roman"/>
          <w:lang w:val="en-US"/>
        </w:rPr>
      </w:pPr>
      <w:r w:rsidRPr="00C4735D">
        <w:rPr>
          <w:rFonts w:ascii="Times New Roman" w:hAnsi="Times New Roman" w:cs="Times New Roman"/>
          <w:lang w:val="en-US"/>
        </w:rPr>
        <w:t xml:space="preserve">Monir F, Nazneen R, Akhter R, Begum T, </w:t>
      </w:r>
      <w:proofErr w:type="spellStart"/>
      <w:r w:rsidRPr="00C4735D">
        <w:rPr>
          <w:rFonts w:ascii="Times New Roman" w:hAnsi="Times New Roman" w:cs="Times New Roman"/>
          <w:lang w:val="en-US"/>
        </w:rPr>
        <w:t>Kayum</w:t>
      </w:r>
      <w:proofErr w:type="spellEnd"/>
      <w:r w:rsidRPr="00C4735D">
        <w:rPr>
          <w:rFonts w:ascii="Times New Roman" w:hAnsi="Times New Roman" w:cs="Times New Roman"/>
          <w:lang w:val="en-US"/>
        </w:rPr>
        <w:t xml:space="preserve"> AKMA, </w:t>
      </w:r>
      <w:proofErr w:type="spellStart"/>
      <w:r w:rsidRPr="00C4735D">
        <w:rPr>
          <w:rFonts w:ascii="Times New Roman" w:hAnsi="Times New Roman" w:cs="Times New Roman"/>
          <w:lang w:val="en-US"/>
        </w:rPr>
        <w:t>Abedin</w:t>
      </w:r>
      <w:proofErr w:type="spellEnd"/>
      <w:r w:rsidRPr="00C4735D">
        <w:rPr>
          <w:rFonts w:ascii="Times New Roman" w:hAnsi="Times New Roman" w:cs="Times New Roman"/>
          <w:lang w:val="en-US"/>
        </w:rPr>
        <w:t xml:space="preserve"> M </w:t>
      </w:r>
      <w:r w:rsidR="00151603">
        <w:rPr>
          <w:rFonts w:ascii="Times New Roman" w:hAnsi="Times New Roman" w:cs="Times New Roman"/>
          <w:lang w:val="en-US"/>
        </w:rPr>
        <w:t>et al</w:t>
      </w:r>
      <w:r w:rsidRPr="00C4735D">
        <w:rPr>
          <w:rFonts w:ascii="Times New Roman" w:hAnsi="Times New Roman" w:cs="Times New Roman"/>
          <w:lang w:val="en-US"/>
        </w:rPr>
        <w:t xml:space="preserve">. Low amniotic fluid and the </w:t>
      </w:r>
      <w:proofErr w:type="spellStart"/>
      <w:r w:rsidRPr="00C4735D">
        <w:rPr>
          <w:rFonts w:ascii="Times New Roman" w:hAnsi="Times New Roman" w:cs="Times New Roman"/>
          <w:lang w:val="en-US"/>
        </w:rPr>
        <w:t>materno</w:t>
      </w:r>
      <w:proofErr w:type="spellEnd"/>
      <w:r w:rsidRPr="00C4735D">
        <w:rPr>
          <w:rFonts w:ascii="Times New Roman" w:hAnsi="Times New Roman" w:cs="Times New Roman"/>
          <w:lang w:val="en-US"/>
        </w:rPr>
        <w:t>-fetal outcome in 3</w:t>
      </w:r>
      <w:r w:rsidRPr="00C4735D">
        <w:rPr>
          <w:rFonts w:ascii="Times New Roman" w:hAnsi="Times New Roman" w:cs="Times New Roman"/>
          <w:vertAlign w:val="superscript"/>
          <w:lang w:val="en-US"/>
        </w:rPr>
        <w:t>rd</w:t>
      </w:r>
      <w:r w:rsidRPr="00C4735D">
        <w:rPr>
          <w:rFonts w:ascii="Times New Roman" w:hAnsi="Times New Roman" w:cs="Times New Roman"/>
          <w:lang w:val="en-US"/>
        </w:rPr>
        <w:t xml:space="preserve"> trimester of pregnancy.  </w:t>
      </w:r>
      <w:r w:rsidRPr="00151603">
        <w:rPr>
          <w:rFonts w:ascii="Times New Roman" w:hAnsi="Times New Roman" w:cs="Times New Roman"/>
          <w:lang w:val="en-US"/>
        </w:rPr>
        <w:t>Bangladesh Med J. 2015 Jan; 44 (1)</w:t>
      </w:r>
      <w:r w:rsidR="00E800F8">
        <w:rPr>
          <w:rFonts w:ascii="Times New Roman" w:hAnsi="Times New Roman" w:cs="Times New Roman"/>
          <w:lang w:val="en-US"/>
        </w:rPr>
        <w:t>:</w:t>
      </w:r>
      <w:r w:rsidR="00633313" w:rsidRPr="00151603">
        <w:rPr>
          <w:rFonts w:ascii="Times New Roman" w:hAnsi="Times New Roman" w:cs="Times New Roman"/>
          <w:lang w:val="en-US"/>
        </w:rPr>
        <w:t xml:space="preserve"> 16-20</w:t>
      </w:r>
    </w:p>
    <w:p w:rsidR="00222197" w:rsidRPr="00457D05" w:rsidRDefault="00222197" w:rsidP="00B528F2">
      <w:pPr>
        <w:pStyle w:val="a3"/>
        <w:numPr>
          <w:ilvl w:val="0"/>
          <w:numId w:val="30"/>
        </w:numPr>
        <w:tabs>
          <w:tab w:val="left" w:pos="1725"/>
        </w:tabs>
        <w:spacing w:line="360" w:lineRule="auto"/>
        <w:jc w:val="both"/>
        <w:rPr>
          <w:rFonts w:ascii="Times New Roman" w:hAnsi="Times New Roman" w:cs="Times New Roman"/>
          <w:lang w:val="en-US"/>
        </w:rPr>
      </w:pPr>
      <w:r w:rsidRPr="00457D05">
        <w:rPr>
          <w:rFonts w:ascii="Times New Roman" w:hAnsi="Times New Roman" w:cs="Times New Roman"/>
          <w:lang w:val="en-US"/>
        </w:rPr>
        <w:t xml:space="preserve">Moore TR, </w:t>
      </w:r>
      <w:proofErr w:type="spellStart"/>
      <w:r w:rsidRPr="00457D05">
        <w:rPr>
          <w:rFonts w:ascii="Times New Roman" w:hAnsi="Times New Roman" w:cs="Times New Roman"/>
          <w:lang w:val="en-US"/>
        </w:rPr>
        <w:t>Cayle</w:t>
      </w:r>
      <w:proofErr w:type="spellEnd"/>
      <w:r w:rsidRPr="00457D05">
        <w:rPr>
          <w:rFonts w:ascii="Times New Roman" w:hAnsi="Times New Roman" w:cs="Times New Roman"/>
          <w:lang w:val="en-US"/>
        </w:rPr>
        <w:t xml:space="preserve"> JE. The amniotic fluid index in normal human pregnancy. </w:t>
      </w:r>
      <w:proofErr w:type="spellStart"/>
      <w:r w:rsidRPr="00457D05">
        <w:rPr>
          <w:rFonts w:ascii="Times New Roman" w:hAnsi="Times New Roman" w:cs="Times New Roman"/>
        </w:rPr>
        <w:t>Am</w:t>
      </w:r>
      <w:proofErr w:type="spellEnd"/>
      <w:r w:rsidRPr="00457D05">
        <w:rPr>
          <w:rFonts w:ascii="Times New Roman" w:hAnsi="Times New Roman" w:cs="Times New Roman"/>
        </w:rPr>
        <w:t xml:space="preserve"> J </w:t>
      </w:r>
      <w:proofErr w:type="spellStart"/>
      <w:r w:rsidRPr="00457D05">
        <w:rPr>
          <w:rFonts w:ascii="Times New Roman" w:hAnsi="Times New Roman" w:cs="Times New Roman"/>
        </w:rPr>
        <w:t>Obstet</w:t>
      </w:r>
      <w:proofErr w:type="spellEnd"/>
      <w:r w:rsidRPr="00457D05">
        <w:rPr>
          <w:rFonts w:ascii="Times New Roman" w:hAnsi="Times New Roman" w:cs="Times New Roman"/>
        </w:rPr>
        <w:t xml:space="preserve"> </w:t>
      </w:r>
      <w:proofErr w:type="spellStart"/>
      <w:r w:rsidRPr="00457D05">
        <w:rPr>
          <w:rFonts w:ascii="Times New Roman" w:hAnsi="Times New Roman" w:cs="Times New Roman"/>
        </w:rPr>
        <w:t>Gynecol</w:t>
      </w:r>
      <w:proofErr w:type="spellEnd"/>
      <w:r w:rsidRPr="00457D05">
        <w:rPr>
          <w:rFonts w:ascii="Times New Roman" w:hAnsi="Times New Roman" w:cs="Times New Roman"/>
        </w:rPr>
        <w:t xml:space="preserve"> 1990;162: 1168–1173. https://doi.org/10.1016/0002-9378(90)90009-v</w:t>
      </w:r>
    </w:p>
    <w:p w:rsidR="00956A48" w:rsidRDefault="00956A48" w:rsidP="00B528F2">
      <w:pPr>
        <w:pStyle w:val="a3"/>
        <w:numPr>
          <w:ilvl w:val="0"/>
          <w:numId w:val="30"/>
        </w:numPr>
        <w:tabs>
          <w:tab w:val="left" w:pos="1725"/>
        </w:tabs>
        <w:spacing w:line="360" w:lineRule="auto"/>
        <w:jc w:val="both"/>
        <w:rPr>
          <w:rFonts w:ascii="Times New Roman" w:hAnsi="Times New Roman" w:cs="Times New Roman"/>
          <w:lang w:val="en-US"/>
        </w:rPr>
      </w:pPr>
      <w:r w:rsidRPr="00457D05">
        <w:rPr>
          <w:rFonts w:ascii="Times New Roman" w:hAnsi="Times New Roman" w:cs="Times New Roman"/>
          <w:lang w:val="en-US"/>
        </w:rPr>
        <w:lastRenderedPageBreak/>
        <w:t>Murphy SV, Atala A. Amniotic Fluid and Placental Membranes: Unexpected Sources of Highly Multipotent Cells. Seminars in Reproductive Medicine 2013; 31(1): 62-68</w:t>
      </w:r>
      <w:r w:rsidR="00B26941" w:rsidRPr="00457D05">
        <w:rPr>
          <w:rFonts w:ascii="Times New Roman" w:hAnsi="Times New Roman" w:cs="Times New Roman"/>
          <w:lang w:val="en-US"/>
        </w:rPr>
        <w:t xml:space="preserve"> http://dx.doi.org/ 10.1055/s-0032-1331799.</w:t>
      </w:r>
    </w:p>
    <w:p w:rsidR="005E6D5C" w:rsidRDefault="005E6D5C" w:rsidP="00B528F2">
      <w:pPr>
        <w:pStyle w:val="a3"/>
        <w:numPr>
          <w:ilvl w:val="0"/>
          <w:numId w:val="30"/>
        </w:numPr>
        <w:tabs>
          <w:tab w:val="left" w:pos="1725"/>
        </w:tabs>
        <w:spacing w:line="360" w:lineRule="auto"/>
        <w:jc w:val="both"/>
        <w:rPr>
          <w:rFonts w:ascii="Times New Roman" w:hAnsi="Times New Roman" w:cs="Times New Roman"/>
          <w:lang w:val="en-US"/>
        </w:rPr>
      </w:pPr>
      <w:r>
        <w:rPr>
          <w:rFonts w:ascii="Times New Roman" w:hAnsi="Times New Roman" w:cs="Times New Roman"/>
          <w:lang w:val="en-US"/>
        </w:rPr>
        <w:t xml:space="preserve">Ochiai D, Masuda H, Abe Y, </w:t>
      </w:r>
      <w:proofErr w:type="spellStart"/>
      <w:r>
        <w:rPr>
          <w:rFonts w:ascii="Times New Roman" w:hAnsi="Times New Roman" w:cs="Times New Roman"/>
          <w:lang w:val="en-US"/>
        </w:rPr>
        <w:t>Otani</w:t>
      </w:r>
      <w:proofErr w:type="spellEnd"/>
      <w:r>
        <w:rPr>
          <w:rFonts w:ascii="Times New Roman" w:hAnsi="Times New Roman" w:cs="Times New Roman"/>
          <w:lang w:val="en-US"/>
        </w:rPr>
        <w:t xml:space="preserve"> T, </w:t>
      </w:r>
      <w:proofErr w:type="spellStart"/>
      <w:r>
        <w:rPr>
          <w:rFonts w:ascii="Times New Roman" w:hAnsi="Times New Roman" w:cs="Times New Roman"/>
          <w:lang w:val="en-US"/>
        </w:rPr>
        <w:t>Fukutake</w:t>
      </w:r>
      <w:proofErr w:type="spellEnd"/>
      <w:r>
        <w:rPr>
          <w:rFonts w:ascii="Times New Roman" w:hAnsi="Times New Roman" w:cs="Times New Roman"/>
          <w:lang w:val="en-US"/>
        </w:rPr>
        <w:t xml:space="preserve"> M, Matsumoto T</w:t>
      </w:r>
      <w:r w:rsidR="00151603">
        <w:rPr>
          <w:rFonts w:ascii="Times New Roman" w:hAnsi="Times New Roman" w:cs="Times New Roman"/>
          <w:lang w:val="en-US"/>
        </w:rPr>
        <w:t xml:space="preserve"> et al</w:t>
      </w:r>
      <w:r w:rsidR="007E0C9E">
        <w:rPr>
          <w:rFonts w:ascii="Times New Roman" w:hAnsi="Times New Roman" w:cs="Times New Roman"/>
          <w:lang w:val="en-US"/>
        </w:rPr>
        <w:t xml:space="preserve">. Human Amniotic Fluid Stem Cells: </w:t>
      </w:r>
      <w:proofErr w:type="spellStart"/>
      <w:r w:rsidR="007E0C9E">
        <w:rPr>
          <w:rFonts w:ascii="Times New Roman" w:hAnsi="Times New Roman" w:cs="Times New Roman"/>
          <w:lang w:val="en-US"/>
        </w:rPr>
        <w:t>Therepautic</w:t>
      </w:r>
      <w:proofErr w:type="spellEnd"/>
      <w:r w:rsidR="007E0C9E">
        <w:rPr>
          <w:rFonts w:ascii="Times New Roman" w:hAnsi="Times New Roman" w:cs="Times New Roman"/>
          <w:lang w:val="en-US"/>
        </w:rPr>
        <w:t xml:space="preserve"> Potential for </w:t>
      </w:r>
      <w:proofErr w:type="spellStart"/>
      <w:r w:rsidR="007E0C9E">
        <w:rPr>
          <w:rFonts w:ascii="Times New Roman" w:hAnsi="Times New Roman" w:cs="Times New Roman"/>
          <w:lang w:val="en-US"/>
        </w:rPr>
        <w:t>Perinatal</w:t>
      </w:r>
      <w:proofErr w:type="spellEnd"/>
      <w:r w:rsidR="007E0C9E">
        <w:rPr>
          <w:rFonts w:ascii="Times New Roman" w:hAnsi="Times New Roman" w:cs="Times New Roman"/>
          <w:lang w:val="en-US"/>
        </w:rPr>
        <w:t xml:space="preserve"> Patients with Intractable Neurological Disease</w:t>
      </w:r>
      <w:r w:rsidR="009B641B">
        <w:rPr>
          <w:rFonts w:ascii="Times New Roman" w:hAnsi="Times New Roman" w:cs="Times New Roman"/>
          <w:lang w:val="en-US"/>
        </w:rPr>
        <w:t>.</w:t>
      </w:r>
      <w:r w:rsidR="007E0C9E" w:rsidRPr="007E0C9E">
        <w:rPr>
          <w:rFonts w:ascii="Times New Roman" w:hAnsi="Times New Roman" w:cs="Times New Roman"/>
          <w:lang w:val="en-US"/>
        </w:rPr>
        <w:t xml:space="preserve">; </w:t>
      </w:r>
      <w:r w:rsidR="007E0C9E">
        <w:rPr>
          <w:rFonts w:ascii="Times New Roman" w:hAnsi="Times New Roman" w:cs="Times New Roman"/>
          <w:lang w:val="en-US"/>
        </w:rPr>
        <w:t>The Keio Journal of Medicine</w:t>
      </w:r>
      <w:r w:rsidR="009B641B">
        <w:rPr>
          <w:rFonts w:ascii="Times New Roman" w:hAnsi="Times New Roman" w:cs="Times New Roman"/>
          <w:lang w:val="en-US"/>
        </w:rPr>
        <w:t xml:space="preserve"> 2018</w:t>
      </w:r>
      <w:r w:rsidR="007E0C9E" w:rsidRPr="007E0C9E">
        <w:rPr>
          <w:rFonts w:ascii="Times New Roman" w:hAnsi="Times New Roman" w:cs="Times New Roman"/>
          <w:lang w:val="en-US"/>
        </w:rPr>
        <w:t>; 67(4)</w:t>
      </w:r>
      <w:r w:rsidR="007E0C9E">
        <w:rPr>
          <w:rFonts w:ascii="Times New Roman" w:hAnsi="Times New Roman" w:cs="Times New Roman"/>
          <w:lang w:val="en-US"/>
        </w:rPr>
        <w:t xml:space="preserve">: 57-66 </w:t>
      </w:r>
      <w:hyperlink r:id="rId34" w:history="1">
        <w:r w:rsidR="009B641B" w:rsidRPr="00334B22">
          <w:rPr>
            <w:rStyle w:val="-"/>
            <w:rFonts w:ascii="Times New Roman" w:hAnsi="Times New Roman" w:cs="Times New Roman"/>
            <w:lang w:val="en-US"/>
          </w:rPr>
          <w:t>https://doi.org/10.2302/kjm.2017-0019-IR</w:t>
        </w:r>
      </w:hyperlink>
    </w:p>
    <w:p w:rsidR="009B641B" w:rsidRPr="009B641B" w:rsidRDefault="006A27F0" w:rsidP="00B528F2">
      <w:pPr>
        <w:pStyle w:val="a3"/>
        <w:numPr>
          <w:ilvl w:val="0"/>
          <w:numId w:val="30"/>
        </w:numPr>
        <w:tabs>
          <w:tab w:val="left" w:pos="1725"/>
        </w:tabs>
        <w:spacing w:line="360" w:lineRule="auto"/>
        <w:jc w:val="both"/>
        <w:rPr>
          <w:rFonts w:ascii="Times New Roman" w:hAnsi="Times New Roman" w:cs="Times New Roman"/>
          <w:lang w:val="en-US"/>
        </w:rPr>
      </w:pPr>
      <m:oMath>
        <m:acc>
          <m:accPr>
            <m:chr m:val="̈"/>
            <m:ctrlPr>
              <w:rPr>
                <w:rFonts w:ascii="Cambria Math" w:hAnsi="Cambria Math" w:cs="Times New Roman"/>
                <w:sz w:val="24"/>
                <w:szCs w:val="24"/>
                <w:lang w:val="en-US"/>
              </w:rPr>
            </m:ctrlPr>
          </m:accPr>
          <m:e>
            <m:r>
              <m:rPr>
                <m:sty m:val="p"/>
              </m:rPr>
              <w:rPr>
                <w:rFonts w:ascii="Cambria Math" w:hAnsi="Cambria Math" w:cs="Times New Roman"/>
                <w:sz w:val="24"/>
                <w:szCs w:val="24"/>
                <w:lang w:val="en-US"/>
              </w:rPr>
              <m:t>O</m:t>
            </m:r>
          </m:e>
        </m:acc>
      </m:oMath>
      <w:proofErr w:type="gramStart"/>
      <w:r w:rsidR="009B641B" w:rsidRPr="009B641B">
        <w:rPr>
          <w:rFonts w:ascii="Times New Roman" w:hAnsi="Times New Roman" w:cs="Times New Roman"/>
          <w:sz w:val="24"/>
          <w:szCs w:val="24"/>
          <w:lang w:val="en-US"/>
        </w:rPr>
        <w:t>zgen</w:t>
      </w:r>
      <w:proofErr w:type="gramEnd"/>
      <w:r w:rsidR="009B641B" w:rsidRPr="009B641B">
        <w:rPr>
          <w:rFonts w:ascii="Times New Roman" w:hAnsi="Times New Roman" w:cs="Times New Roman"/>
          <w:iCs/>
          <w:sz w:val="24"/>
          <w:szCs w:val="24"/>
          <w:lang w:val="en-US"/>
        </w:rPr>
        <w:t xml:space="preserve"> G., </w:t>
      </w:r>
      <w:proofErr w:type="spellStart"/>
      <w:r w:rsidR="009B641B" w:rsidRPr="009B641B">
        <w:rPr>
          <w:rFonts w:ascii="Times New Roman" w:hAnsi="Times New Roman" w:cs="Times New Roman"/>
          <w:iCs/>
          <w:sz w:val="24"/>
          <w:szCs w:val="24"/>
          <w:lang w:val="en-US"/>
        </w:rPr>
        <w:t>Cakmak</w:t>
      </w:r>
      <w:proofErr w:type="spellEnd"/>
      <w:r w:rsidR="009B641B" w:rsidRPr="009B641B">
        <w:rPr>
          <w:rFonts w:ascii="Times New Roman" w:hAnsi="Times New Roman" w:cs="Times New Roman"/>
          <w:iCs/>
          <w:sz w:val="24"/>
          <w:szCs w:val="24"/>
          <w:lang w:val="en-US"/>
        </w:rPr>
        <w:t xml:space="preserve"> BD, </w:t>
      </w:r>
      <m:oMath>
        <m:acc>
          <m:accPr>
            <m:chr m:val="̈"/>
            <m:ctrlPr>
              <w:rPr>
                <w:rFonts w:ascii="Cambria Math" w:hAnsi="Cambria Math" w:cs="Times New Roman"/>
                <w:sz w:val="24"/>
                <w:szCs w:val="24"/>
                <w:lang w:val="en-US"/>
              </w:rPr>
            </m:ctrlPr>
          </m:accPr>
          <m:e>
            <m:r>
              <m:rPr>
                <m:sty m:val="p"/>
              </m:rPr>
              <w:rPr>
                <w:rFonts w:ascii="Cambria Math" w:hAnsi="Cambria Math" w:cs="Times New Roman"/>
                <w:sz w:val="24"/>
                <w:szCs w:val="24"/>
                <w:lang w:val="en-US"/>
              </w:rPr>
              <m:t>O</m:t>
            </m:r>
          </m:e>
        </m:acc>
      </m:oMath>
      <w:r w:rsidR="009B641B" w:rsidRPr="009B641B">
        <w:rPr>
          <w:rFonts w:ascii="Times New Roman" w:hAnsi="Times New Roman" w:cs="Times New Roman"/>
          <w:sz w:val="24"/>
          <w:szCs w:val="24"/>
          <w:lang w:val="en-US"/>
        </w:rPr>
        <w:t>zgen L, Uguz S, Sager H. The role of oligohydramnios and fetal growth restriction in adverse pregnancy outcomes in preeclamptic patients. Ginekologia Polska 2021</w:t>
      </w:r>
      <w:r w:rsidR="009B641B" w:rsidRPr="009B641B">
        <w:rPr>
          <w:rFonts w:ascii="Times New Roman" w:hAnsi="Times New Roman" w:cs="Times New Roman"/>
          <w:sz w:val="24"/>
          <w:szCs w:val="24"/>
        </w:rPr>
        <w:t xml:space="preserve">; </w:t>
      </w:r>
      <w:r w:rsidR="009B641B" w:rsidRPr="009B641B">
        <w:rPr>
          <w:rFonts w:ascii="Times New Roman" w:hAnsi="Times New Roman" w:cs="Times New Roman"/>
        </w:rPr>
        <w:t>DOI 10.5603/GP.a2021.0094</w:t>
      </w:r>
    </w:p>
    <w:p w:rsidR="008D7F67" w:rsidRPr="00457D05" w:rsidRDefault="00E051FA" w:rsidP="00B528F2">
      <w:pPr>
        <w:pStyle w:val="a3"/>
        <w:numPr>
          <w:ilvl w:val="0"/>
          <w:numId w:val="30"/>
        </w:numPr>
        <w:tabs>
          <w:tab w:val="left" w:pos="1725"/>
        </w:tabs>
        <w:spacing w:line="360" w:lineRule="auto"/>
        <w:jc w:val="both"/>
        <w:rPr>
          <w:rFonts w:ascii="Times New Roman" w:hAnsi="Times New Roman" w:cs="Times New Roman"/>
          <w:lang w:val="en-US"/>
        </w:rPr>
      </w:pPr>
      <w:proofErr w:type="spellStart"/>
      <w:r w:rsidRPr="00457D05">
        <w:rPr>
          <w:rFonts w:ascii="Times New Roman" w:hAnsi="Times New Roman" w:cs="Times New Roman"/>
          <w:lang w:val="en-US"/>
        </w:rPr>
        <w:t>Pantalone</w:t>
      </w:r>
      <w:proofErr w:type="spellEnd"/>
      <w:r w:rsidRPr="00457D05">
        <w:rPr>
          <w:rFonts w:ascii="Times New Roman" w:hAnsi="Times New Roman" w:cs="Times New Roman"/>
          <w:lang w:val="en-US"/>
        </w:rPr>
        <w:t xml:space="preserve"> A, </w:t>
      </w:r>
      <w:proofErr w:type="spellStart"/>
      <w:r w:rsidRPr="00457D05">
        <w:rPr>
          <w:rFonts w:ascii="Times New Roman" w:hAnsi="Times New Roman" w:cs="Times New Roman"/>
          <w:lang w:val="en-US"/>
        </w:rPr>
        <w:t>Antonucci</w:t>
      </w:r>
      <w:proofErr w:type="spellEnd"/>
      <w:r w:rsidRPr="00457D05">
        <w:rPr>
          <w:rFonts w:ascii="Times New Roman" w:hAnsi="Times New Roman" w:cs="Times New Roman"/>
          <w:lang w:val="en-US"/>
        </w:rPr>
        <w:t xml:space="preserve"> I, </w:t>
      </w:r>
      <w:proofErr w:type="spellStart"/>
      <w:r w:rsidRPr="00457D05">
        <w:rPr>
          <w:rFonts w:ascii="Times New Roman" w:hAnsi="Times New Roman" w:cs="Times New Roman"/>
          <w:lang w:val="en-US"/>
        </w:rPr>
        <w:t>Guelfi</w:t>
      </w:r>
      <w:proofErr w:type="spellEnd"/>
      <w:r w:rsidRPr="00457D05">
        <w:rPr>
          <w:rFonts w:ascii="Times New Roman" w:hAnsi="Times New Roman" w:cs="Times New Roman"/>
          <w:lang w:val="en-US"/>
        </w:rPr>
        <w:t xml:space="preserve"> M, </w:t>
      </w:r>
      <w:proofErr w:type="spellStart"/>
      <w:r w:rsidRPr="00457D05">
        <w:rPr>
          <w:rFonts w:ascii="Times New Roman" w:hAnsi="Times New Roman" w:cs="Times New Roman"/>
          <w:lang w:val="en-US"/>
        </w:rPr>
        <w:t>Pantalone</w:t>
      </w:r>
      <w:proofErr w:type="spellEnd"/>
      <w:r w:rsidRPr="00457D05">
        <w:rPr>
          <w:rFonts w:ascii="Times New Roman" w:hAnsi="Times New Roman" w:cs="Times New Roman"/>
          <w:lang w:val="en-US"/>
        </w:rPr>
        <w:t xml:space="preserve"> P, </w:t>
      </w:r>
      <w:proofErr w:type="spellStart"/>
      <w:r w:rsidRPr="00457D05">
        <w:rPr>
          <w:rFonts w:ascii="Times New Roman" w:hAnsi="Times New Roman" w:cs="Times New Roman"/>
          <w:lang w:val="en-US"/>
        </w:rPr>
        <w:t>Usuelli</w:t>
      </w:r>
      <w:proofErr w:type="spellEnd"/>
      <w:r w:rsidRPr="00457D05">
        <w:rPr>
          <w:rFonts w:ascii="Times New Roman" w:hAnsi="Times New Roman" w:cs="Times New Roman"/>
          <w:lang w:val="en-US"/>
        </w:rPr>
        <w:t xml:space="preserve"> FG, </w:t>
      </w:r>
      <w:proofErr w:type="spellStart"/>
      <w:r w:rsidRPr="00457D05">
        <w:rPr>
          <w:rFonts w:ascii="Times New Roman" w:hAnsi="Times New Roman" w:cs="Times New Roman"/>
          <w:lang w:val="en-US"/>
        </w:rPr>
        <w:t>Stuppia</w:t>
      </w:r>
      <w:proofErr w:type="spellEnd"/>
      <w:r w:rsidRPr="00457D05">
        <w:rPr>
          <w:rFonts w:ascii="Times New Roman" w:hAnsi="Times New Roman" w:cs="Times New Roman"/>
          <w:lang w:val="en-US"/>
        </w:rPr>
        <w:t xml:space="preserve"> L </w:t>
      </w:r>
      <w:r w:rsidR="00151603">
        <w:rPr>
          <w:rFonts w:ascii="Times New Roman" w:hAnsi="Times New Roman" w:cs="Times New Roman"/>
          <w:lang w:val="en-US"/>
        </w:rPr>
        <w:t>et al</w:t>
      </w:r>
      <w:r w:rsidRPr="00457D05">
        <w:rPr>
          <w:rFonts w:ascii="Times New Roman" w:hAnsi="Times New Roman" w:cs="Times New Roman"/>
          <w:lang w:val="en-US"/>
        </w:rPr>
        <w:t>. Amniotic fluid stem cells: an ideal resource for therapeutic application in bone tissue engineering. European Review for Medical and Pharmacological Sciences 2016; 20: 2884-2890</w:t>
      </w:r>
    </w:p>
    <w:p w:rsidR="008E7063" w:rsidRPr="007E6420" w:rsidRDefault="008E7063" w:rsidP="00B528F2">
      <w:pPr>
        <w:pStyle w:val="a3"/>
        <w:numPr>
          <w:ilvl w:val="0"/>
          <w:numId w:val="30"/>
        </w:numPr>
        <w:tabs>
          <w:tab w:val="left" w:pos="1725"/>
        </w:tabs>
        <w:spacing w:line="360" w:lineRule="auto"/>
        <w:jc w:val="both"/>
        <w:rPr>
          <w:rFonts w:ascii="Times New Roman" w:hAnsi="Times New Roman" w:cs="Times New Roman"/>
          <w:lang w:val="en-US"/>
        </w:rPr>
      </w:pPr>
      <w:r w:rsidRPr="00457D05">
        <w:rPr>
          <w:rFonts w:ascii="Times New Roman" w:hAnsi="Times New Roman" w:cs="Times New Roman"/>
          <w:lang w:val="en-US"/>
        </w:rPr>
        <w:t xml:space="preserve">Phelan JP, </w:t>
      </w:r>
      <w:proofErr w:type="spellStart"/>
      <w:r w:rsidRPr="00457D05">
        <w:rPr>
          <w:rFonts w:ascii="Times New Roman" w:hAnsi="Times New Roman" w:cs="Times New Roman"/>
          <w:lang w:val="en-US"/>
        </w:rPr>
        <w:t>Ahn</w:t>
      </w:r>
      <w:proofErr w:type="spellEnd"/>
      <w:r w:rsidRPr="00457D05">
        <w:rPr>
          <w:rFonts w:ascii="Times New Roman" w:hAnsi="Times New Roman" w:cs="Times New Roman"/>
          <w:lang w:val="en-US"/>
        </w:rPr>
        <w:t xml:space="preserve"> MO, Smith CV, Rutherford SE, Anderson E: Amniotic fluid index measurements during pregnancy. </w:t>
      </w:r>
      <w:proofErr w:type="spellStart"/>
      <w:r w:rsidRPr="00457D05">
        <w:rPr>
          <w:rFonts w:ascii="Times New Roman" w:hAnsi="Times New Roman" w:cs="Times New Roman"/>
        </w:rPr>
        <w:t>Journal</w:t>
      </w:r>
      <w:proofErr w:type="spellEnd"/>
      <w:r w:rsidRPr="00457D05">
        <w:rPr>
          <w:rFonts w:ascii="Times New Roman" w:hAnsi="Times New Roman" w:cs="Times New Roman"/>
        </w:rPr>
        <w:t xml:space="preserve"> </w:t>
      </w:r>
      <w:proofErr w:type="spellStart"/>
      <w:r w:rsidRPr="00457D05">
        <w:rPr>
          <w:rFonts w:ascii="Times New Roman" w:hAnsi="Times New Roman" w:cs="Times New Roman"/>
        </w:rPr>
        <w:t>Reproduct</w:t>
      </w:r>
      <w:proofErr w:type="spellEnd"/>
      <w:r w:rsidRPr="00457D05">
        <w:rPr>
          <w:rFonts w:ascii="Times New Roman" w:hAnsi="Times New Roman" w:cs="Times New Roman"/>
        </w:rPr>
        <w:t xml:space="preserve"> </w:t>
      </w:r>
      <w:proofErr w:type="spellStart"/>
      <w:r w:rsidRPr="00457D05">
        <w:rPr>
          <w:rFonts w:ascii="Times New Roman" w:hAnsi="Times New Roman" w:cs="Times New Roman"/>
        </w:rPr>
        <w:t>Med</w:t>
      </w:r>
      <w:proofErr w:type="spellEnd"/>
      <w:r w:rsidRPr="00457D05">
        <w:rPr>
          <w:rFonts w:ascii="Times New Roman" w:hAnsi="Times New Roman" w:cs="Times New Roman"/>
        </w:rPr>
        <w:t xml:space="preserve"> 1987;</w:t>
      </w:r>
      <w:r w:rsidRPr="00457D05">
        <w:rPr>
          <w:rFonts w:ascii="Times New Roman" w:hAnsi="Times New Roman" w:cs="Times New Roman"/>
          <w:lang w:val="en-US"/>
        </w:rPr>
        <w:t xml:space="preserve"> </w:t>
      </w:r>
      <w:r w:rsidRPr="00457D05">
        <w:rPr>
          <w:rFonts w:ascii="Times New Roman" w:hAnsi="Times New Roman" w:cs="Times New Roman"/>
        </w:rPr>
        <w:t>32(8):</w:t>
      </w:r>
      <w:r w:rsidR="00E05855" w:rsidRPr="00457D05">
        <w:rPr>
          <w:rFonts w:ascii="Times New Roman" w:hAnsi="Times New Roman" w:cs="Times New Roman"/>
          <w:lang w:val="en-US"/>
        </w:rPr>
        <w:t xml:space="preserve"> </w:t>
      </w:r>
      <w:r w:rsidRPr="00457D05">
        <w:rPr>
          <w:rFonts w:ascii="Times New Roman" w:hAnsi="Times New Roman" w:cs="Times New Roman"/>
        </w:rPr>
        <w:t>601–604</w:t>
      </w:r>
    </w:p>
    <w:p w:rsidR="007E6420" w:rsidRPr="007E6420" w:rsidRDefault="007E6420" w:rsidP="00B528F2">
      <w:pPr>
        <w:pStyle w:val="a3"/>
        <w:numPr>
          <w:ilvl w:val="0"/>
          <w:numId w:val="30"/>
        </w:numPr>
        <w:tabs>
          <w:tab w:val="left" w:pos="1725"/>
        </w:tabs>
        <w:spacing w:line="360" w:lineRule="auto"/>
        <w:jc w:val="both"/>
        <w:rPr>
          <w:rFonts w:ascii="Times New Roman" w:hAnsi="Times New Roman" w:cs="Times New Roman"/>
          <w:lang w:val="en-US"/>
        </w:rPr>
      </w:pPr>
      <w:proofErr w:type="spellStart"/>
      <w:r w:rsidRPr="007E6420">
        <w:rPr>
          <w:rFonts w:ascii="Times New Roman" w:hAnsi="Times New Roman" w:cs="Times New Roman"/>
          <w:lang w:val="en-US"/>
        </w:rPr>
        <w:t>Rabie</w:t>
      </w:r>
      <w:proofErr w:type="spellEnd"/>
      <w:r w:rsidRPr="007E6420">
        <w:rPr>
          <w:rFonts w:ascii="Times New Roman" w:hAnsi="Times New Roman" w:cs="Times New Roman"/>
          <w:lang w:val="en-US"/>
        </w:rPr>
        <w:t xml:space="preserve"> N, </w:t>
      </w:r>
      <w:proofErr w:type="spellStart"/>
      <w:r w:rsidRPr="007E6420">
        <w:rPr>
          <w:rFonts w:ascii="Times New Roman" w:hAnsi="Times New Roman" w:cs="Times New Roman"/>
          <w:lang w:val="en-US"/>
        </w:rPr>
        <w:t>Magann</w:t>
      </w:r>
      <w:proofErr w:type="spellEnd"/>
      <w:r w:rsidRPr="007E6420">
        <w:rPr>
          <w:rFonts w:ascii="Times New Roman" w:hAnsi="Times New Roman" w:cs="Times New Roman"/>
          <w:lang w:val="en-US"/>
        </w:rPr>
        <w:t xml:space="preserve"> E, </w:t>
      </w:r>
      <w:proofErr w:type="spellStart"/>
      <w:r w:rsidRPr="007E6420">
        <w:rPr>
          <w:rFonts w:ascii="Times New Roman" w:hAnsi="Times New Roman" w:cs="Times New Roman"/>
          <w:lang w:val="en-US"/>
        </w:rPr>
        <w:t>Steelman</w:t>
      </w:r>
      <w:proofErr w:type="spellEnd"/>
      <w:r w:rsidRPr="007E6420">
        <w:rPr>
          <w:rFonts w:ascii="Times New Roman" w:hAnsi="Times New Roman" w:cs="Times New Roman"/>
          <w:lang w:val="en-US"/>
        </w:rPr>
        <w:t xml:space="preserve"> S &amp; </w:t>
      </w:r>
      <w:proofErr w:type="spellStart"/>
      <w:r w:rsidRPr="007E6420">
        <w:rPr>
          <w:rFonts w:ascii="Times New Roman" w:hAnsi="Times New Roman" w:cs="Times New Roman"/>
          <w:lang w:val="en-US"/>
        </w:rPr>
        <w:t>Ounpraseuth</w:t>
      </w:r>
      <w:proofErr w:type="spellEnd"/>
      <w:r w:rsidRPr="007E6420">
        <w:rPr>
          <w:rFonts w:ascii="Times New Roman" w:hAnsi="Times New Roman" w:cs="Times New Roman"/>
          <w:lang w:val="en-US"/>
        </w:rPr>
        <w:t xml:space="preserve"> S. Oligohydramnios in complicated and uncomplicated pregnancy: a systematic review and meta-analysis. </w:t>
      </w:r>
      <w:proofErr w:type="spellStart"/>
      <w:r w:rsidRPr="007E6420">
        <w:rPr>
          <w:rFonts w:ascii="Times New Roman" w:hAnsi="Times New Roman" w:cs="Times New Roman"/>
        </w:rPr>
        <w:t>Ultrasound</w:t>
      </w:r>
      <w:proofErr w:type="spellEnd"/>
      <w:r w:rsidRPr="007E6420">
        <w:rPr>
          <w:rFonts w:ascii="Times New Roman" w:hAnsi="Times New Roman" w:cs="Times New Roman"/>
        </w:rPr>
        <w:t xml:space="preserve"> </w:t>
      </w:r>
      <w:proofErr w:type="spellStart"/>
      <w:r w:rsidRPr="007E6420">
        <w:rPr>
          <w:rFonts w:ascii="Times New Roman" w:hAnsi="Times New Roman" w:cs="Times New Roman"/>
        </w:rPr>
        <w:t>Obstet</w:t>
      </w:r>
      <w:proofErr w:type="spellEnd"/>
      <w:r w:rsidRPr="007E6420">
        <w:rPr>
          <w:rFonts w:ascii="Times New Roman" w:hAnsi="Times New Roman" w:cs="Times New Roman"/>
        </w:rPr>
        <w:t xml:space="preserve"> </w:t>
      </w:r>
      <w:proofErr w:type="spellStart"/>
      <w:r w:rsidRPr="007E6420">
        <w:rPr>
          <w:rFonts w:ascii="Times New Roman" w:hAnsi="Times New Roman" w:cs="Times New Roman"/>
        </w:rPr>
        <w:t>Gynecol</w:t>
      </w:r>
      <w:proofErr w:type="spellEnd"/>
      <w:r w:rsidRPr="007E6420">
        <w:rPr>
          <w:rFonts w:ascii="Times New Roman" w:hAnsi="Times New Roman" w:cs="Times New Roman"/>
        </w:rPr>
        <w:t xml:space="preserve"> 2017; 49: 442–449</w:t>
      </w:r>
      <w:r w:rsidRPr="007E6420">
        <w:rPr>
          <w:rFonts w:ascii="Times New Roman" w:hAnsi="Times New Roman" w:cs="Times New Roman"/>
          <w:lang w:val="en-US"/>
        </w:rPr>
        <w:t xml:space="preserve"> </w:t>
      </w:r>
      <w:r w:rsidRPr="007E6420">
        <w:rPr>
          <w:rFonts w:ascii="Times New Roman" w:hAnsi="Times New Roman" w:cs="Times New Roman"/>
        </w:rPr>
        <w:t>DOI: 10.1002/uog.15929</w:t>
      </w:r>
    </w:p>
    <w:p w:rsidR="002330F7" w:rsidRPr="00383F03" w:rsidRDefault="002330F7" w:rsidP="00B528F2">
      <w:pPr>
        <w:pStyle w:val="a3"/>
        <w:numPr>
          <w:ilvl w:val="0"/>
          <w:numId w:val="30"/>
        </w:numPr>
        <w:tabs>
          <w:tab w:val="left" w:pos="1725"/>
        </w:tabs>
        <w:spacing w:line="360" w:lineRule="auto"/>
        <w:jc w:val="both"/>
        <w:rPr>
          <w:rFonts w:ascii="Times New Roman" w:hAnsi="Times New Roman" w:cs="Times New Roman"/>
          <w:lang w:val="en-US"/>
        </w:rPr>
      </w:pPr>
      <w:r w:rsidRPr="00383F03">
        <w:rPr>
          <w:rFonts w:ascii="Times New Roman" w:hAnsi="Times New Roman" w:cs="Times New Roman"/>
          <w:lang w:val="en-US"/>
        </w:rPr>
        <w:t xml:space="preserve">Ravi S, </w:t>
      </w:r>
      <w:proofErr w:type="spellStart"/>
      <w:r w:rsidRPr="00383F03">
        <w:rPr>
          <w:rFonts w:ascii="Times New Roman" w:hAnsi="Times New Roman" w:cs="Times New Roman"/>
          <w:lang w:val="en-US"/>
        </w:rPr>
        <w:t>Allirathinam</w:t>
      </w:r>
      <w:proofErr w:type="spellEnd"/>
      <w:r w:rsidRPr="00383F03">
        <w:rPr>
          <w:rFonts w:ascii="Times New Roman" w:hAnsi="Times New Roman" w:cs="Times New Roman"/>
          <w:lang w:val="en-US"/>
        </w:rPr>
        <w:t xml:space="preserve">, </w:t>
      </w:r>
      <w:proofErr w:type="spellStart"/>
      <w:r w:rsidRPr="00383F03">
        <w:rPr>
          <w:rFonts w:ascii="Times New Roman" w:hAnsi="Times New Roman" w:cs="Times New Roman"/>
          <w:lang w:val="en-US"/>
        </w:rPr>
        <w:t>Priya</w:t>
      </w:r>
      <w:proofErr w:type="spellEnd"/>
      <w:r w:rsidRPr="00383F03">
        <w:rPr>
          <w:rFonts w:ascii="Times New Roman" w:hAnsi="Times New Roman" w:cs="Times New Roman"/>
          <w:lang w:val="en-US"/>
        </w:rPr>
        <w:t xml:space="preserve"> S, </w:t>
      </w:r>
      <w:proofErr w:type="spellStart"/>
      <w:r w:rsidRPr="00383F03">
        <w:rPr>
          <w:rFonts w:ascii="Times New Roman" w:hAnsi="Times New Roman" w:cs="Times New Roman"/>
          <w:lang w:val="en-US"/>
        </w:rPr>
        <w:t>Priya</w:t>
      </w:r>
      <w:proofErr w:type="spellEnd"/>
      <w:r w:rsidRPr="00383F03">
        <w:rPr>
          <w:rFonts w:ascii="Times New Roman" w:hAnsi="Times New Roman" w:cs="Times New Roman"/>
          <w:lang w:val="en-US"/>
        </w:rPr>
        <w:t xml:space="preserve"> P</w:t>
      </w:r>
      <w:r w:rsidR="00151603">
        <w:rPr>
          <w:rFonts w:ascii="Times New Roman" w:hAnsi="Times New Roman" w:cs="Times New Roman"/>
          <w:lang w:val="en-US"/>
        </w:rPr>
        <w:t xml:space="preserve"> &amp; </w:t>
      </w:r>
      <w:r w:rsidRPr="00383F03">
        <w:rPr>
          <w:rFonts w:ascii="Times New Roman" w:hAnsi="Times New Roman" w:cs="Times New Roman"/>
          <w:lang w:val="en-US"/>
        </w:rPr>
        <w:t>Radhakrishnan S. Normal and abnormal liquor volume and its correlation with perinatal outcome</w:t>
      </w:r>
      <w:r w:rsidR="00383F03" w:rsidRPr="00383F03">
        <w:rPr>
          <w:rFonts w:ascii="Times New Roman" w:hAnsi="Times New Roman" w:cs="Times New Roman"/>
          <w:lang w:val="en-US"/>
        </w:rPr>
        <w:t>. The New Indian Journal of OBGYN. 2019 (January-June); 5(2): 113-118 DOI - 10.21276/obgyn.2019.5.2.10</w:t>
      </w:r>
    </w:p>
    <w:p w:rsidR="002D2D9C" w:rsidRPr="009F12FE" w:rsidRDefault="002D2D9C" w:rsidP="00B528F2">
      <w:pPr>
        <w:pStyle w:val="a3"/>
        <w:numPr>
          <w:ilvl w:val="0"/>
          <w:numId w:val="30"/>
        </w:numPr>
        <w:tabs>
          <w:tab w:val="left" w:pos="1725"/>
        </w:tabs>
        <w:spacing w:line="360" w:lineRule="auto"/>
        <w:jc w:val="both"/>
        <w:rPr>
          <w:rFonts w:ascii="Times New Roman" w:hAnsi="Times New Roman" w:cs="Times New Roman"/>
          <w:lang w:val="en-US"/>
        </w:rPr>
      </w:pPr>
      <w:r w:rsidRPr="009F12FE">
        <w:rPr>
          <w:rFonts w:ascii="Times New Roman" w:hAnsi="Times New Roman" w:cs="Times New Roman"/>
          <w:lang w:val="en-US"/>
        </w:rPr>
        <w:t xml:space="preserve">Rodriguez Fernandez V., Lopez Ramon y </w:t>
      </w:r>
      <w:proofErr w:type="spellStart"/>
      <w:r w:rsidRPr="009F12FE">
        <w:rPr>
          <w:rFonts w:ascii="Times New Roman" w:hAnsi="Times New Roman" w:cs="Times New Roman"/>
          <w:lang w:val="en-US"/>
        </w:rPr>
        <w:t>Cajal</w:t>
      </w:r>
      <w:proofErr w:type="spellEnd"/>
      <w:r w:rsidRPr="009F12FE">
        <w:rPr>
          <w:rFonts w:ascii="Times New Roman" w:hAnsi="Times New Roman" w:cs="Times New Roman"/>
          <w:lang w:val="en-US"/>
        </w:rPr>
        <w:t xml:space="preserve"> CN, Marin Ortiz E &amp; </w:t>
      </w:r>
      <w:proofErr w:type="spellStart"/>
      <w:r w:rsidRPr="009F12FE">
        <w:rPr>
          <w:rFonts w:ascii="Times New Roman" w:hAnsi="Times New Roman" w:cs="Times New Roman"/>
          <w:lang w:val="en-US"/>
        </w:rPr>
        <w:t>Couceiro</w:t>
      </w:r>
      <w:proofErr w:type="spellEnd"/>
      <w:r w:rsidRPr="009F12FE">
        <w:rPr>
          <w:rFonts w:ascii="Times New Roman" w:hAnsi="Times New Roman" w:cs="Times New Roman"/>
          <w:lang w:val="en-US"/>
        </w:rPr>
        <w:t xml:space="preserve"> </w:t>
      </w:r>
      <w:proofErr w:type="spellStart"/>
      <w:r w:rsidRPr="009F12FE">
        <w:rPr>
          <w:rFonts w:ascii="Times New Roman" w:hAnsi="Times New Roman" w:cs="Times New Roman"/>
          <w:lang w:val="en-US"/>
        </w:rPr>
        <w:t>Naveira</w:t>
      </w:r>
      <w:proofErr w:type="spellEnd"/>
      <w:r w:rsidRPr="009F12FE">
        <w:rPr>
          <w:rFonts w:ascii="Times New Roman" w:hAnsi="Times New Roman" w:cs="Times New Roman"/>
          <w:lang w:val="en-US"/>
        </w:rPr>
        <w:t xml:space="preserve"> E. Intrapartum and perinatal results associated with different degrees of staining of meconium stained amniotic fluid. European Journal of Obstetrics &amp; Gynecology and Reproductive Biology 228: 65–70</w:t>
      </w:r>
      <w:r w:rsidR="009F12FE" w:rsidRPr="009F12FE">
        <w:rPr>
          <w:rFonts w:ascii="Times New Roman" w:hAnsi="Times New Roman" w:cs="Times New Roman"/>
          <w:lang w:val="en-US"/>
        </w:rPr>
        <w:t xml:space="preserve"> https://doi.org/10.1016/j.ejogrb.2018.03.035</w:t>
      </w:r>
    </w:p>
    <w:p w:rsidR="00052CEB" w:rsidRPr="00457D05" w:rsidRDefault="00052CEB" w:rsidP="00B528F2">
      <w:pPr>
        <w:pStyle w:val="a3"/>
        <w:numPr>
          <w:ilvl w:val="0"/>
          <w:numId w:val="30"/>
        </w:numPr>
        <w:tabs>
          <w:tab w:val="left" w:pos="1725"/>
        </w:tabs>
        <w:spacing w:line="360" w:lineRule="auto"/>
        <w:jc w:val="both"/>
        <w:rPr>
          <w:rFonts w:ascii="Times New Roman" w:hAnsi="Times New Roman" w:cs="Times New Roman"/>
          <w:lang w:val="en-US"/>
        </w:rPr>
      </w:pPr>
      <w:proofErr w:type="spellStart"/>
      <w:r w:rsidRPr="00457D05">
        <w:rPr>
          <w:rFonts w:ascii="Times New Roman" w:hAnsi="Times New Roman" w:cs="Times New Roman"/>
          <w:lang w:val="en-US"/>
        </w:rPr>
        <w:t>Roubelakis</w:t>
      </w:r>
      <w:proofErr w:type="spellEnd"/>
      <w:r w:rsidRPr="00457D05">
        <w:rPr>
          <w:rFonts w:ascii="Times New Roman" w:hAnsi="Times New Roman" w:cs="Times New Roman"/>
          <w:lang w:val="en-US"/>
        </w:rPr>
        <w:t xml:space="preserve"> MG, </w:t>
      </w:r>
      <w:proofErr w:type="spellStart"/>
      <w:r w:rsidRPr="00457D05">
        <w:rPr>
          <w:rFonts w:ascii="Times New Roman" w:hAnsi="Times New Roman" w:cs="Times New Roman"/>
          <w:lang w:val="en-US"/>
        </w:rPr>
        <w:t>Trohatou</w:t>
      </w:r>
      <w:proofErr w:type="spellEnd"/>
      <w:r w:rsidRPr="00457D05">
        <w:rPr>
          <w:rFonts w:ascii="Times New Roman" w:hAnsi="Times New Roman" w:cs="Times New Roman"/>
          <w:lang w:val="en-US"/>
        </w:rPr>
        <w:t xml:space="preserve"> O &amp; </w:t>
      </w:r>
      <w:proofErr w:type="spellStart"/>
      <w:r w:rsidRPr="00457D05">
        <w:rPr>
          <w:rFonts w:ascii="Times New Roman" w:hAnsi="Times New Roman" w:cs="Times New Roman"/>
          <w:lang w:val="en-US"/>
        </w:rPr>
        <w:t>Anagnou</w:t>
      </w:r>
      <w:proofErr w:type="spellEnd"/>
      <w:r w:rsidRPr="00457D05">
        <w:rPr>
          <w:rFonts w:ascii="Times New Roman" w:hAnsi="Times New Roman" w:cs="Times New Roman"/>
          <w:lang w:val="en-US"/>
        </w:rPr>
        <w:t xml:space="preserve"> NP. Amniotic Fluid and Amniotic Membrane Stem Cells: Marker Discovery</w:t>
      </w:r>
      <w:r w:rsidR="00902CD6" w:rsidRPr="00457D05">
        <w:rPr>
          <w:rFonts w:ascii="Times New Roman" w:hAnsi="Times New Roman" w:cs="Times New Roman"/>
          <w:lang w:val="en-US"/>
        </w:rPr>
        <w:t>. Stem Cells International 2012</w:t>
      </w:r>
      <w:r w:rsidR="00902CD6" w:rsidRPr="00457D05">
        <w:rPr>
          <w:rFonts w:ascii="Times New Roman" w:hAnsi="Times New Roman" w:cs="Times New Roman"/>
        </w:rPr>
        <w:t xml:space="preserve">; </w:t>
      </w:r>
      <w:proofErr w:type="spellStart"/>
      <w:r w:rsidR="00902CD6" w:rsidRPr="00457D05">
        <w:rPr>
          <w:rFonts w:ascii="Times New Roman" w:hAnsi="Times New Roman" w:cs="Times New Roman"/>
        </w:rPr>
        <w:t>Volume</w:t>
      </w:r>
      <w:proofErr w:type="spellEnd"/>
      <w:r w:rsidR="00902CD6" w:rsidRPr="00457D05">
        <w:rPr>
          <w:rFonts w:ascii="Times New Roman" w:hAnsi="Times New Roman" w:cs="Times New Roman"/>
        </w:rPr>
        <w:t xml:space="preserve"> 2012, </w:t>
      </w:r>
      <w:proofErr w:type="spellStart"/>
      <w:r w:rsidR="00902CD6" w:rsidRPr="00457D05">
        <w:rPr>
          <w:rFonts w:ascii="Times New Roman" w:hAnsi="Times New Roman" w:cs="Times New Roman"/>
        </w:rPr>
        <w:t>Article</w:t>
      </w:r>
      <w:proofErr w:type="spellEnd"/>
      <w:r w:rsidR="00902CD6" w:rsidRPr="00457D05">
        <w:rPr>
          <w:rFonts w:ascii="Times New Roman" w:hAnsi="Times New Roman" w:cs="Times New Roman"/>
        </w:rPr>
        <w:t xml:space="preserve"> ID 107836, </w:t>
      </w:r>
      <w:r w:rsidR="00902CD6" w:rsidRPr="00457D05">
        <w:rPr>
          <w:rFonts w:ascii="Times New Roman" w:hAnsi="Times New Roman" w:cs="Times New Roman"/>
          <w:lang w:val="en-US"/>
        </w:rPr>
        <w:t>1-</w:t>
      </w:r>
      <w:r w:rsidR="00902CD6" w:rsidRPr="00457D05">
        <w:rPr>
          <w:rFonts w:ascii="Times New Roman" w:hAnsi="Times New Roman" w:cs="Times New Roman"/>
        </w:rPr>
        <w:t>9 doi:10.1155/2012/107836</w:t>
      </w:r>
    </w:p>
    <w:p w:rsidR="009A2717" w:rsidRDefault="009A2717" w:rsidP="00B528F2">
      <w:pPr>
        <w:pStyle w:val="a3"/>
        <w:numPr>
          <w:ilvl w:val="0"/>
          <w:numId w:val="30"/>
        </w:numPr>
        <w:tabs>
          <w:tab w:val="left" w:pos="1725"/>
        </w:tabs>
        <w:spacing w:line="360" w:lineRule="auto"/>
        <w:jc w:val="both"/>
        <w:rPr>
          <w:rFonts w:ascii="Times New Roman" w:hAnsi="Times New Roman" w:cs="Times New Roman"/>
          <w:lang w:val="en-US"/>
        </w:rPr>
      </w:pPr>
      <w:r w:rsidRPr="00457D05">
        <w:rPr>
          <w:rFonts w:ascii="Times New Roman" w:hAnsi="Times New Roman" w:cs="Times New Roman"/>
          <w:lang w:val="en-US"/>
        </w:rPr>
        <w:t xml:space="preserve">Sandlin AT, </w:t>
      </w:r>
      <w:proofErr w:type="spellStart"/>
      <w:r w:rsidRPr="00457D05">
        <w:rPr>
          <w:rFonts w:ascii="Times New Roman" w:hAnsi="Times New Roman" w:cs="Times New Roman"/>
          <w:lang w:val="en-US"/>
        </w:rPr>
        <w:t>Chauchan</w:t>
      </w:r>
      <w:proofErr w:type="spellEnd"/>
      <w:r w:rsidRPr="00457D05">
        <w:rPr>
          <w:rFonts w:ascii="Times New Roman" w:hAnsi="Times New Roman" w:cs="Times New Roman"/>
          <w:lang w:val="en-US"/>
        </w:rPr>
        <w:t xml:space="preserve"> SP &amp; </w:t>
      </w:r>
      <w:proofErr w:type="spellStart"/>
      <w:r w:rsidRPr="00457D05">
        <w:rPr>
          <w:rFonts w:ascii="Times New Roman" w:hAnsi="Times New Roman" w:cs="Times New Roman"/>
          <w:lang w:val="en-US"/>
        </w:rPr>
        <w:t>Magann</w:t>
      </w:r>
      <w:proofErr w:type="spellEnd"/>
      <w:r w:rsidRPr="00457D05">
        <w:rPr>
          <w:rFonts w:ascii="Times New Roman" w:hAnsi="Times New Roman" w:cs="Times New Roman"/>
          <w:lang w:val="en-US"/>
        </w:rPr>
        <w:t xml:space="preserve"> EF. </w:t>
      </w:r>
      <w:proofErr w:type="spellStart"/>
      <w:r w:rsidRPr="00457D05">
        <w:rPr>
          <w:rFonts w:ascii="Times New Roman" w:hAnsi="Times New Roman" w:cs="Times New Roman"/>
          <w:lang w:val="en-US"/>
        </w:rPr>
        <w:t>Vlinical</w:t>
      </w:r>
      <w:proofErr w:type="spellEnd"/>
      <w:r w:rsidRPr="00457D05">
        <w:rPr>
          <w:rFonts w:ascii="Times New Roman" w:hAnsi="Times New Roman" w:cs="Times New Roman"/>
          <w:lang w:val="en-US"/>
        </w:rPr>
        <w:t xml:space="preserve"> Relevance of </w:t>
      </w:r>
      <w:proofErr w:type="spellStart"/>
      <w:r w:rsidRPr="00457D05">
        <w:rPr>
          <w:rFonts w:ascii="Times New Roman" w:hAnsi="Times New Roman" w:cs="Times New Roman"/>
          <w:lang w:val="en-US"/>
        </w:rPr>
        <w:t>Sonographically</w:t>
      </w:r>
      <w:proofErr w:type="spellEnd"/>
      <w:r w:rsidRPr="00457D05">
        <w:rPr>
          <w:rFonts w:ascii="Times New Roman" w:hAnsi="Times New Roman" w:cs="Times New Roman"/>
          <w:lang w:val="en-US"/>
        </w:rPr>
        <w:t xml:space="preserve"> Estimated Amniotic Fluid Volume. Polyhydramnios 2013</w:t>
      </w:r>
      <w:r w:rsidRPr="00457D05">
        <w:rPr>
          <w:rFonts w:ascii="Times New Roman" w:hAnsi="Times New Roman" w:cs="Times New Roman"/>
        </w:rPr>
        <w:t xml:space="preserve">; </w:t>
      </w:r>
      <w:r w:rsidRPr="00457D05">
        <w:rPr>
          <w:rFonts w:ascii="Times New Roman" w:hAnsi="Times New Roman" w:cs="Times New Roman"/>
          <w:lang w:val="en-US"/>
        </w:rPr>
        <w:t>J Ultrasound Med, 32: 851-863</w:t>
      </w:r>
    </w:p>
    <w:p w:rsidR="00FA3137" w:rsidRPr="00290E40" w:rsidRDefault="00290E40" w:rsidP="00E051FA">
      <w:pPr>
        <w:pStyle w:val="a3"/>
        <w:numPr>
          <w:ilvl w:val="0"/>
          <w:numId w:val="19"/>
        </w:numPr>
        <w:tabs>
          <w:tab w:val="left" w:pos="1725"/>
        </w:tabs>
        <w:spacing w:line="360" w:lineRule="auto"/>
        <w:jc w:val="both"/>
        <w:rPr>
          <w:rFonts w:ascii="Times New Roman" w:hAnsi="Times New Roman" w:cs="Times New Roman"/>
          <w:iCs/>
          <w:lang w:val="en-US"/>
        </w:rPr>
      </w:pPr>
      <m:oMath>
        <m:r>
          <m:rPr>
            <m:sty m:val="p"/>
          </m:rPr>
          <w:rPr>
            <w:rFonts w:ascii="Cambria Math" w:hAnsi="Cambria Math" w:cs="Times New Roman"/>
            <w:lang w:val="en-US"/>
          </w:rPr>
          <m:t>Șent</m:t>
        </m:r>
        <m:acc>
          <m:accPr>
            <m:chr m:val="̈"/>
            <m:ctrlPr>
              <w:rPr>
                <w:rFonts w:ascii="Cambria Math" w:hAnsi="Cambria Math" w:cs="Times New Roman"/>
                <w:iCs/>
                <w:lang w:val="en-US"/>
              </w:rPr>
            </m:ctrlPr>
          </m:accPr>
          <m:e>
            <m:r>
              <m:rPr>
                <m:sty m:val="p"/>
              </m:rPr>
              <w:rPr>
                <w:rFonts w:ascii="Cambria Math" w:hAnsi="Cambria Math" w:cs="Times New Roman"/>
                <w:lang w:val="en-US"/>
              </w:rPr>
              <m:t>u</m:t>
            </m:r>
          </m:e>
        </m:acc>
        <m:r>
          <m:rPr>
            <m:sty m:val="p"/>
          </m:rPr>
          <w:rPr>
            <w:rFonts w:ascii="Cambria Math" w:hAnsi="Cambria Math" w:cs="Times New Roman"/>
            <w:lang w:val="en-US"/>
          </w:rPr>
          <m:t xml:space="preserve">rk MB, Çakmak Y </m:t>
        </m:r>
        <m:r>
          <w:rPr>
            <w:rFonts w:ascii="Cambria Math" w:hAnsi="Cambria Math" w:cs="Times New Roman"/>
            <w:lang w:val="en-US"/>
          </w:rPr>
          <m:t>&amp; Budak MȘ</m:t>
        </m:r>
      </m:oMath>
      <w:r w:rsidRPr="00290E40">
        <w:rPr>
          <w:rFonts w:ascii="Times New Roman" w:eastAsiaTheme="minorEastAsia" w:hAnsi="Times New Roman" w:cs="Times New Roman"/>
          <w:iCs/>
          <w:lang w:val="en-US"/>
        </w:rPr>
        <w:t xml:space="preserve">. The Degree of Ultrasonographic Amniotic Fluid Echogenicityfor the Prediction Meconium Staining During Labor. </w:t>
      </w:r>
      <w:proofErr w:type="spellStart"/>
      <w:r w:rsidRPr="00290E40">
        <w:rPr>
          <w:rFonts w:ascii="Times New Roman" w:hAnsi="Times New Roman" w:cs="Times New Roman"/>
          <w:iCs/>
        </w:rPr>
        <w:t>Turkiye</w:t>
      </w:r>
      <w:proofErr w:type="spellEnd"/>
      <w:r w:rsidRPr="00290E40">
        <w:rPr>
          <w:rFonts w:ascii="Times New Roman" w:hAnsi="Times New Roman" w:cs="Times New Roman"/>
          <w:iCs/>
        </w:rPr>
        <w:t xml:space="preserve"> </w:t>
      </w:r>
      <w:proofErr w:type="spellStart"/>
      <w:r w:rsidRPr="00290E40">
        <w:rPr>
          <w:rFonts w:ascii="Times New Roman" w:hAnsi="Times New Roman" w:cs="Times New Roman"/>
          <w:iCs/>
        </w:rPr>
        <w:t>Klinikleri</w:t>
      </w:r>
      <w:proofErr w:type="spellEnd"/>
      <w:r w:rsidRPr="00290E40">
        <w:rPr>
          <w:rFonts w:ascii="Times New Roman" w:hAnsi="Times New Roman" w:cs="Times New Roman"/>
          <w:iCs/>
        </w:rPr>
        <w:t xml:space="preserve"> J </w:t>
      </w:r>
      <w:proofErr w:type="spellStart"/>
      <w:r w:rsidRPr="00290E40">
        <w:rPr>
          <w:rFonts w:ascii="Times New Roman" w:hAnsi="Times New Roman" w:cs="Times New Roman"/>
          <w:iCs/>
        </w:rPr>
        <w:t>Gynecol</w:t>
      </w:r>
      <w:proofErr w:type="spellEnd"/>
      <w:r w:rsidRPr="00290E40">
        <w:rPr>
          <w:rFonts w:ascii="Times New Roman" w:hAnsi="Times New Roman" w:cs="Times New Roman"/>
          <w:iCs/>
        </w:rPr>
        <w:t xml:space="preserve"> </w:t>
      </w:r>
      <w:proofErr w:type="spellStart"/>
      <w:r w:rsidRPr="00290E40">
        <w:rPr>
          <w:rFonts w:ascii="Times New Roman" w:hAnsi="Times New Roman" w:cs="Times New Roman"/>
          <w:iCs/>
        </w:rPr>
        <w:t>Obst</w:t>
      </w:r>
      <w:proofErr w:type="spellEnd"/>
      <w:r w:rsidRPr="00290E40">
        <w:rPr>
          <w:rFonts w:ascii="Times New Roman" w:hAnsi="Times New Roman" w:cs="Times New Roman"/>
          <w:iCs/>
          <w:lang w:val="en-US"/>
        </w:rPr>
        <w:t xml:space="preserve"> </w:t>
      </w:r>
      <w:r w:rsidRPr="00290E40">
        <w:rPr>
          <w:rFonts w:ascii="Times New Roman" w:hAnsi="Times New Roman" w:cs="Times New Roman"/>
          <w:iCs/>
        </w:rPr>
        <w:t>2016;</w:t>
      </w:r>
      <w:r w:rsidRPr="00290E40">
        <w:rPr>
          <w:rFonts w:ascii="Times New Roman" w:hAnsi="Times New Roman" w:cs="Times New Roman"/>
          <w:iCs/>
          <w:lang w:val="en-US"/>
        </w:rPr>
        <w:t xml:space="preserve"> </w:t>
      </w:r>
      <w:r w:rsidRPr="00290E40">
        <w:rPr>
          <w:rFonts w:ascii="Times New Roman" w:hAnsi="Times New Roman" w:cs="Times New Roman"/>
          <w:iCs/>
        </w:rPr>
        <w:t>26(2)</w:t>
      </w:r>
      <w:r w:rsidRPr="00290E40">
        <w:rPr>
          <w:rFonts w:ascii="Times New Roman" w:hAnsi="Times New Roman" w:cs="Times New Roman"/>
          <w:iCs/>
          <w:lang w:val="en-US"/>
        </w:rPr>
        <w:t>:</w:t>
      </w:r>
      <w:r w:rsidRPr="00290E40">
        <w:rPr>
          <w:rFonts w:ascii="Times New Roman" w:hAnsi="Times New Roman" w:cs="Times New Roman"/>
          <w:iCs/>
        </w:rPr>
        <w:t xml:space="preserve"> </w:t>
      </w:r>
      <w:proofErr w:type="spellStart"/>
      <w:r w:rsidRPr="00290E40">
        <w:rPr>
          <w:rFonts w:ascii="Times New Roman" w:hAnsi="Times New Roman" w:cs="Times New Roman"/>
          <w:iCs/>
        </w:rPr>
        <w:t>doi</w:t>
      </w:r>
      <w:proofErr w:type="spellEnd"/>
      <w:r w:rsidRPr="00290E40">
        <w:rPr>
          <w:rFonts w:ascii="Times New Roman" w:hAnsi="Times New Roman" w:cs="Times New Roman"/>
          <w:iCs/>
        </w:rPr>
        <w:t>: 10.5336/gynobstet.2015-47135</w:t>
      </w:r>
    </w:p>
    <w:p w:rsidR="000D268E" w:rsidRPr="007E6A25" w:rsidRDefault="000D268E" w:rsidP="00E051FA">
      <w:pPr>
        <w:pStyle w:val="a3"/>
        <w:numPr>
          <w:ilvl w:val="0"/>
          <w:numId w:val="19"/>
        </w:numPr>
        <w:tabs>
          <w:tab w:val="left" w:pos="1725"/>
        </w:tabs>
        <w:spacing w:line="360" w:lineRule="auto"/>
        <w:jc w:val="both"/>
        <w:rPr>
          <w:rFonts w:ascii="Times New Roman" w:hAnsi="Times New Roman" w:cs="Times New Roman"/>
          <w:lang w:val="en-US"/>
        </w:rPr>
      </w:pPr>
      <w:proofErr w:type="spellStart"/>
      <w:r w:rsidRPr="00457D05">
        <w:rPr>
          <w:rFonts w:ascii="Times New Roman" w:hAnsi="Times New Roman" w:cs="Times New Roman"/>
          <w:lang w:val="en-US"/>
        </w:rPr>
        <w:t>Serin</w:t>
      </w:r>
      <w:proofErr w:type="spellEnd"/>
      <w:r w:rsidRPr="00457D05">
        <w:rPr>
          <w:rFonts w:ascii="Times New Roman" w:hAnsi="Times New Roman" w:cs="Times New Roman"/>
          <w:lang w:val="en-US"/>
        </w:rPr>
        <w:t xml:space="preserve"> S &amp; </w:t>
      </w:r>
      <w:proofErr w:type="spellStart"/>
      <w:r w:rsidRPr="00457D05">
        <w:rPr>
          <w:rFonts w:ascii="Times New Roman" w:hAnsi="Times New Roman" w:cs="Times New Roman"/>
          <w:lang w:val="en-US"/>
        </w:rPr>
        <w:t>Arikan</w:t>
      </w:r>
      <w:proofErr w:type="spellEnd"/>
      <w:r w:rsidRPr="00457D05">
        <w:rPr>
          <w:rFonts w:ascii="Times New Roman" w:hAnsi="Times New Roman" w:cs="Times New Roman"/>
          <w:lang w:val="en-US"/>
        </w:rPr>
        <w:t xml:space="preserve"> DC. Amniocentesis results and retrospective analysis performed in the university clinic. Perinatal Journal 2013</w:t>
      </w:r>
      <w:r w:rsidRPr="00457D05">
        <w:rPr>
          <w:rFonts w:ascii="Times New Roman" w:hAnsi="Times New Roman" w:cs="Times New Roman"/>
        </w:rPr>
        <w:t>; 21(2)</w:t>
      </w:r>
      <w:r w:rsidRPr="00457D05">
        <w:rPr>
          <w:rFonts w:ascii="Times New Roman" w:hAnsi="Times New Roman" w:cs="Times New Roman"/>
          <w:lang w:val="en-US"/>
        </w:rPr>
        <w:t>:</w:t>
      </w:r>
      <w:r w:rsidRPr="00457D05">
        <w:rPr>
          <w:rFonts w:ascii="Times New Roman" w:hAnsi="Times New Roman" w:cs="Times New Roman"/>
        </w:rPr>
        <w:t xml:space="preserve"> 47-52 doi:10.2399/prn.13.0212001</w:t>
      </w:r>
    </w:p>
    <w:p w:rsidR="007E6A25" w:rsidRPr="007E6A25" w:rsidRDefault="007E6A25" w:rsidP="00E051FA">
      <w:pPr>
        <w:pStyle w:val="a3"/>
        <w:numPr>
          <w:ilvl w:val="0"/>
          <w:numId w:val="19"/>
        </w:numPr>
        <w:tabs>
          <w:tab w:val="left" w:pos="1725"/>
        </w:tabs>
        <w:spacing w:line="360" w:lineRule="auto"/>
        <w:jc w:val="both"/>
        <w:rPr>
          <w:rFonts w:ascii="Times New Roman" w:hAnsi="Times New Roman" w:cs="Times New Roman"/>
          <w:lang w:val="en-US"/>
        </w:rPr>
      </w:pPr>
      <w:r w:rsidRPr="007E6A25">
        <w:rPr>
          <w:rFonts w:ascii="Times New Roman" w:hAnsi="Times New Roman" w:cs="Times New Roman"/>
          <w:lang w:val="en-US"/>
        </w:rPr>
        <w:t xml:space="preserve">Simmons PM, Whittington JR, Estrada SM, </w:t>
      </w:r>
      <w:proofErr w:type="spellStart"/>
      <w:r w:rsidRPr="007E6A25">
        <w:rPr>
          <w:rFonts w:ascii="Times New Roman" w:hAnsi="Times New Roman" w:cs="Times New Roman"/>
          <w:lang w:val="en-US"/>
        </w:rPr>
        <w:t>Ounpraseuth</w:t>
      </w:r>
      <w:proofErr w:type="spellEnd"/>
      <w:r w:rsidRPr="007E6A25">
        <w:rPr>
          <w:rFonts w:ascii="Times New Roman" w:hAnsi="Times New Roman" w:cs="Times New Roman"/>
          <w:lang w:val="en-US"/>
        </w:rPr>
        <w:t xml:space="preserve"> ST, </w:t>
      </w:r>
      <w:proofErr w:type="spellStart"/>
      <w:r w:rsidRPr="007E6A25">
        <w:rPr>
          <w:rFonts w:ascii="Times New Roman" w:hAnsi="Times New Roman" w:cs="Times New Roman"/>
          <w:lang w:val="en-US"/>
        </w:rPr>
        <w:t>Shnaekel</w:t>
      </w:r>
      <w:proofErr w:type="spellEnd"/>
      <w:r w:rsidRPr="007E6A25">
        <w:rPr>
          <w:rFonts w:ascii="Times New Roman" w:hAnsi="Times New Roman" w:cs="Times New Roman"/>
          <w:lang w:val="en-US"/>
        </w:rPr>
        <w:t xml:space="preserve"> KL, Slaton KB </w:t>
      </w:r>
      <w:r w:rsidR="00151603">
        <w:rPr>
          <w:rFonts w:ascii="Times New Roman" w:hAnsi="Times New Roman" w:cs="Times New Roman"/>
          <w:lang w:val="en-US"/>
        </w:rPr>
        <w:t>et al</w:t>
      </w:r>
      <w:r w:rsidRPr="007E6A25">
        <w:rPr>
          <w:rFonts w:ascii="Times New Roman" w:hAnsi="Times New Roman" w:cs="Times New Roman"/>
          <w:lang w:val="en-US"/>
        </w:rPr>
        <w:t xml:space="preserve">. What is the Impact of Abnormal Amniotic Fluid Volumes on Perinatal Outcomes in Normal Compared </w:t>
      </w:r>
      <w:r w:rsidRPr="007E6A25">
        <w:rPr>
          <w:rFonts w:ascii="Times New Roman" w:hAnsi="Times New Roman" w:cs="Times New Roman"/>
          <w:lang w:val="en-US"/>
        </w:rPr>
        <w:lastRenderedPageBreak/>
        <w:t>with At-Risk Pregnancies? International Journal of Women’s Health 2020; 12: 805–812 http://doi.org/10.2147/IJWH.S263329</w:t>
      </w:r>
    </w:p>
    <w:p w:rsidR="00670C50" w:rsidRPr="00457D05" w:rsidRDefault="00670C50" w:rsidP="00E051FA">
      <w:pPr>
        <w:pStyle w:val="a3"/>
        <w:numPr>
          <w:ilvl w:val="0"/>
          <w:numId w:val="19"/>
        </w:numPr>
        <w:tabs>
          <w:tab w:val="left" w:pos="1725"/>
        </w:tabs>
        <w:spacing w:line="360" w:lineRule="auto"/>
        <w:jc w:val="both"/>
        <w:rPr>
          <w:rFonts w:ascii="Times New Roman" w:hAnsi="Times New Roman" w:cs="Times New Roman"/>
          <w:lang w:val="en-US"/>
        </w:rPr>
      </w:pPr>
      <w:proofErr w:type="spellStart"/>
      <w:r w:rsidRPr="00457D05">
        <w:rPr>
          <w:rFonts w:ascii="Times New Roman" w:hAnsi="Times New Roman" w:cs="Times New Roman"/>
          <w:lang w:val="en-US"/>
        </w:rPr>
        <w:t>Suliburska</w:t>
      </w:r>
      <w:proofErr w:type="spellEnd"/>
      <w:r w:rsidRPr="00457D05">
        <w:rPr>
          <w:rFonts w:ascii="Times New Roman" w:hAnsi="Times New Roman" w:cs="Times New Roman"/>
          <w:lang w:val="en-US"/>
        </w:rPr>
        <w:t xml:space="preserve"> J, </w:t>
      </w:r>
      <w:proofErr w:type="spellStart"/>
      <w:r w:rsidRPr="00457D05">
        <w:rPr>
          <w:rFonts w:ascii="Times New Roman" w:hAnsi="Times New Roman" w:cs="Times New Roman"/>
          <w:lang w:val="en-US"/>
        </w:rPr>
        <w:t>Kocylowski</w:t>
      </w:r>
      <w:proofErr w:type="spellEnd"/>
      <w:r w:rsidRPr="00457D05">
        <w:rPr>
          <w:rFonts w:ascii="Times New Roman" w:hAnsi="Times New Roman" w:cs="Times New Roman"/>
          <w:lang w:val="en-US"/>
        </w:rPr>
        <w:t xml:space="preserve"> R, </w:t>
      </w:r>
      <w:proofErr w:type="spellStart"/>
      <w:r w:rsidRPr="00457D05">
        <w:rPr>
          <w:rFonts w:ascii="Times New Roman" w:hAnsi="Times New Roman" w:cs="Times New Roman"/>
          <w:lang w:val="en-US"/>
        </w:rPr>
        <w:t>Komorowicz</w:t>
      </w:r>
      <w:proofErr w:type="spellEnd"/>
      <w:r w:rsidRPr="00457D05">
        <w:rPr>
          <w:rFonts w:ascii="Times New Roman" w:hAnsi="Times New Roman" w:cs="Times New Roman"/>
          <w:lang w:val="en-US"/>
        </w:rPr>
        <w:t xml:space="preserve"> I, </w:t>
      </w:r>
      <w:proofErr w:type="spellStart"/>
      <w:r w:rsidRPr="00457D05">
        <w:rPr>
          <w:rFonts w:ascii="Times New Roman" w:hAnsi="Times New Roman" w:cs="Times New Roman"/>
          <w:lang w:val="en-US"/>
        </w:rPr>
        <w:t>Grzesiak</w:t>
      </w:r>
      <w:proofErr w:type="spellEnd"/>
      <w:r w:rsidRPr="00457D05">
        <w:rPr>
          <w:rFonts w:ascii="Times New Roman" w:hAnsi="Times New Roman" w:cs="Times New Roman"/>
          <w:lang w:val="en-US"/>
        </w:rPr>
        <w:t xml:space="preserve"> M &amp; </w:t>
      </w:r>
      <w:proofErr w:type="spellStart"/>
      <w:r w:rsidRPr="00457D05">
        <w:rPr>
          <w:rFonts w:ascii="Times New Roman" w:hAnsi="Times New Roman" w:cs="Times New Roman"/>
          <w:lang w:val="en-US"/>
        </w:rPr>
        <w:t>Bogda</w:t>
      </w:r>
      <m:oMath>
        <w:proofErr w:type="spellEnd"/>
        <m:acc>
          <m:accPr>
            <m:chr m:val="́"/>
            <m:ctrlPr>
              <w:rPr>
                <w:rFonts w:ascii="Cambria Math" w:hAnsi="Cambria Math" w:cs="Times New Roman"/>
                <w:lang w:val="en-US"/>
              </w:rPr>
            </m:ctrlPr>
          </m:accPr>
          <m:e>
            <m:r>
              <m:rPr>
                <m:sty m:val="p"/>
              </m:rPr>
              <w:rPr>
                <w:rFonts w:ascii="Cambria Math" w:hAnsi="Cambria Math" w:cs="Times New Roman"/>
                <w:lang w:val="en-US"/>
              </w:rPr>
              <m:t>n</m:t>
            </m:r>
          </m:e>
        </m:acc>
      </m:oMath>
      <w:r w:rsidRPr="00457D05">
        <w:rPr>
          <w:rFonts w:ascii="Times New Roman" w:eastAsiaTheme="minorEastAsia" w:hAnsi="Times New Roman" w:cs="Times New Roman"/>
          <w:lang w:val="en-US"/>
        </w:rPr>
        <w:t xml:space="preserve">ski P. Concentrations of Mineral in Amniotic Fluid and Their Relations to Selected Maternal and Fetal Parameters 2016; </w:t>
      </w:r>
      <w:r w:rsidRPr="00457D05">
        <w:rPr>
          <w:rFonts w:ascii="Times New Roman" w:hAnsi="Times New Roman" w:cs="Times New Roman"/>
          <w:lang w:val="en-US"/>
        </w:rPr>
        <w:t>Biol Trace Elem Res 2016 172:37–45; DOI 10.1007/s12011-015-0557-3</w:t>
      </w:r>
    </w:p>
    <w:p w:rsidR="0077773A" w:rsidRDefault="0077773A" w:rsidP="00E051FA">
      <w:pPr>
        <w:pStyle w:val="a3"/>
        <w:numPr>
          <w:ilvl w:val="0"/>
          <w:numId w:val="19"/>
        </w:numPr>
        <w:tabs>
          <w:tab w:val="left" w:pos="1725"/>
        </w:tabs>
        <w:spacing w:line="360" w:lineRule="auto"/>
        <w:jc w:val="both"/>
        <w:rPr>
          <w:rFonts w:ascii="Times New Roman" w:hAnsi="Times New Roman" w:cs="Times New Roman"/>
          <w:lang w:val="en-US"/>
        </w:rPr>
      </w:pPr>
      <w:r w:rsidRPr="00457D05">
        <w:rPr>
          <w:rFonts w:ascii="Times New Roman" w:hAnsi="Times New Roman" w:cs="Times New Roman"/>
          <w:lang w:val="en-US"/>
        </w:rPr>
        <w:t xml:space="preserve">Sultan P, Seligman K &amp; Carvalho B. Amniotic fluid embolism: update and review. </w:t>
      </w:r>
      <w:proofErr w:type="spellStart"/>
      <w:r w:rsidRPr="00457D05">
        <w:rPr>
          <w:rFonts w:ascii="Times New Roman" w:hAnsi="Times New Roman" w:cs="Times New Roman"/>
          <w:lang w:val="en-US"/>
        </w:rPr>
        <w:t>Curr</w:t>
      </w:r>
      <w:proofErr w:type="spellEnd"/>
      <w:r w:rsidRPr="00457D05">
        <w:rPr>
          <w:rFonts w:ascii="Times New Roman" w:hAnsi="Times New Roman" w:cs="Times New Roman"/>
          <w:lang w:val="en-US"/>
        </w:rPr>
        <w:t xml:space="preserve"> </w:t>
      </w:r>
      <w:proofErr w:type="spellStart"/>
      <w:r w:rsidRPr="00457D05">
        <w:rPr>
          <w:rFonts w:ascii="Times New Roman" w:hAnsi="Times New Roman" w:cs="Times New Roman"/>
          <w:lang w:val="en-US"/>
        </w:rPr>
        <w:t>Opin</w:t>
      </w:r>
      <w:proofErr w:type="spellEnd"/>
      <w:r w:rsidRPr="00457D05">
        <w:rPr>
          <w:rFonts w:ascii="Times New Roman" w:hAnsi="Times New Roman" w:cs="Times New Roman"/>
          <w:lang w:val="en-US"/>
        </w:rPr>
        <w:t xml:space="preserve"> </w:t>
      </w:r>
      <w:proofErr w:type="spellStart"/>
      <w:r w:rsidRPr="00457D05">
        <w:rPr>
          <w:rFonts w:ascii="Times New Roman" w:hAnsi="Times New Roman" w:cs="Times New Roman"/>
          <w:lang w:val="en-US"/>
        </w:rPr>
        <w:t>Anesthesiol</w:t>
      </w:r>
      <w:proofErr w:type="spellEnd"/>
      <w:r w:rsidRPr="00457D05">
        <w:rPr>
          <w:rFonts w:ascii="Times New Roman" w:hAnsi="Times New Roman" w:cs="Times New Roman"/>
          <w:lang w:val="en-US"/>
        </w:rPr>
        <w:t xml:space="preserve"> 2016, 29</w:t>
      </w:r>
      <w:r w:rsidR="00E05855" w:rsidRPr="00457D05">
        <w:rPr>
          <w:rFonts w:ascii="Times New Roman" w:hAnsi="Times New Roman" w:cs="Times New Roman"/>
          <w:lang w:val="en-US"/>
        </w:rPr>
        <w:t>(3)</w:t>
      </w:r>
      <w:r w:rsidRPr="00457D05">
        <w:rPr>
          <w:rFonts w:ascii="Times New Roman" w:hAnsi="Times New Roman" w:cs="Times New Roman"/>
          <w:lang w:val="en-US"/>
        </w:rPr>
        <w:t>:</w:t>
      </w:r>
      <w:r w:rsidR="00E05855" w:rsidRPr="00457D05">
        <w:rPr>
          <w:rFonts w:ascii="Times New Roman" w:hAnsi="Times New Roman" w:cs="Times New Roman"/>
          <w:lang w:val="en-US"/>
        </w:rPr>
        <w:t xml:space="preserve"> </w:t>
      </w:r>
      <w:r w:rsidRPr="00457D05">
        <w:rPr>
          <w:rFonts w:ascii="Times New Roman" w:hAnsi="Times New Roman" w:cs="Times New Roman"/>
          <w:lang w:val="en-US"/>
        </w:rPr>
        <w:t>288–296</w:t>
      </w:r>
      <w:r w:rsidR="00E05855" w:rsidRPr="00457D05">
        <w:rPr>
          <w:rFonts w:ascii="Times New Roman" w:hAnsi="Times New Roman" w:cs="Times New Roman"/>
          <w:lang w:val="en-US"/>
        </w:rPr>
        <w:t xml:space="preserve"> DOI:10.1097/ACO.0000000000000328</w:t>
      </w:r>
    </w:p>
    <w:p w:rsidR="00A00263" w:rsidRPr="00EE1C09" w:rsidRDefault="00A00263" w:rsidP="00E051FA">
      <w:pPr>
        <w:pStyle w:val="a3"/>
        <w:numPr>
          <w:ilvl w:val="0"/>
          <w:numId w:val="19"/>
        </w:numPr>
        <w:tabs>
          <w:tab w:val="left" w:pos="1725"/>
        </w:tabs>
        <w:spacing w:line="360" w:lineRule="auto"/>
        <w:jc w:val="both"/>
        <w:rPr>
          <w:rFonts w:ascii="Times New Roman" w:hAnsi="Times New Roman" w:cs="Times New Roman"/>
          <w:lang w:val="en-US"/>
        </w:rPr>
      </w:pPr>
      <w:r w:rsidRPr="00EE1C09">
        <w:rPr>
          <w:rFonts w:ascii="Times New Roman" w:hAnsi="Times New Roman" w:cs="Times New Roman"/>
          <w:lang w:val="en-US"/>
        </w:rPr>
        <w:t xml:space="preserve">Tara F, </w:t>
      </w:r>
      <w:proofErr w:type="spellStart"/>
      <w:r w:rsidRPr="00EE1C09">
        <w:rPr>
          <w:rFonts w:ascii="Times New Roman" w:hAnsi="Times New Roman" w:cs="Times New Roman"/>
          <w:lang w:val="en-US"/>
        </w:rPr>
        <w:t>Lotfalizadeh</w:t>
      </w:r>
      <w:proofErr w:type="spellEnd"/>
      <w:r w:rsidRPr="00EE1C09">
        <w:rPr>
          <w:rFonts w:ascii="Times New Roman" w:hAnsi="Times New Roman" w:cs="Times New Roman"/>
          <w:lang w:val="en-US"/>
        </w:rPr>
        <w:t xml:space="preserve"> M &amp; </w:t>
      </w:r>
      <w:proofErr w:type="spellStart"/>
      <w:r w:rsidRPr="00EE1C09">
        <w:rPr>
          <w:rFonts w:ascii="Times New Roman" w:hAnsi="Times New Roman" w:cs="Times New Roman"/>
          <w:lang w:val="en-US"/>
        </w:rPr>
        <w:t>Moeindarbari</w:t>
      </w:r>
      <w:proofErr w:type="spellEnd"/>
      <w:r w:rsidRPr="00EE1C09">
        <w:rPr>
          <w:rFonts w:ascii="Times New Roman" w:hAnsi="Times New Roman" w:cs="Times New Roman"/>
          <w:lang w:val="en-US"/>
        </w:rPr>
        <w:t xml:space="preserve"> S. The effect of diagnostic amniocentesis and its complications on early spontaneous abortion.</w:t>
      </w:r>
      <w:r w:rsidR="00EE1C09" w:rsidRPr="00EE1C09">
        <w:rPr>
          <w:rFonts w:ascii="Times New Roman" w:hAnsi="Times New Roman" w:cs="Times New Roman"/>
          <w:lang w:val="en-US"/>
        </w:rPr>
        <w:t xml:space="preserve"> Electronic Physician 2016; 8(8): 2787-2792, DOI: http://dx.doi.org/10.19082/2787 </w:t>
      </w:r>
      <w:r w:rsidRPr="00EE1C09">
        <w:rPr>
          <w:rFonts w:ascii="Times New Roman" w:hAnsi="Times New Roman" w:cs="Times New Roman"/>
          <w:lang w:val="en-US"/>
        </w:rPr>
        <w:t xml:space="preserve"> </w:t>
      </w:r>
    </w:p>
    <w:p w:rsidR="00784C90" w:rsidRPr="00420744" w:rsidRDefault="00784C90" w:rsidP="00E051FA">
      <w:pPr>
        <w:pStyle w:val="a3"/>
        <w:numPr>
          <w:ilvl w:val="0"/>
          <w:numId w:val="19"/>
        </w:numPr>
        <w:tabs>
          <w:tab w:val="left" w:pos="1725"/>
        </w:tabs>
        <w:spacing w:line="360" w:lineRule="auto"/>
        <w:jc w:val="both"/>
        <w:rPr>
          <w:rFonts w:ascii="Times New Roman" w:hAnsi="Times New Roman" w:cs="Times New Roman"/>
          <w:lang w:val="en-US"/>
        </w:rPr>
      </w:pPr>
      <w:r w:rsidRPr="00420744">
        <w:rPr>
          <w:rFonts w:ascii="Times New Roman" w:hAnsi="Times New Roman" w:cs="Times New Roman"/>
          <w:lang w:val="en-US"/>
        </w:rPr>
        <w:t xml:space="preserve">Theodora M, </w:t>
      </w:r>
      <w:proofErr w:type="spellStart"/>
      <w:r w:rsidRPr="00420744">
        <w:rPr>
          <w:rFonts w:ascii="Times New Roman" w:hAnsi="Times New Roman" w:cs="Times New Roman"/>
          <w:lang w:val="en-US"/>
        </w:rPr>
        <w:t>Antsaklis</w:t>
      </w:r>
      <w:proofErr w:type="spellEnd"/>
      <w:r w:rsidRPr="00420744">
        <w:rPr>
          <w:rFonts w:ascii="Times New Roman" w:hAnsi="Times New Roman" w:cs="Times New Roman"/>
          <w:lang w:val="en-US"/>
        </w:rPr>
        <w:t xml:space="preserve"> P</w:t>
      </w:r>
      <w:r w:rsidR="00151603">
        <w:rPr>
          <w:rFonts w:ascii="Times New Roman" w:hAnsi="Times New Roman" w:cs="Times New Roman"/>
          <w:lang w:val="en-US"/>
        </w:rPr>
        <w:t xml:space="preserve"> &amp; </w:t>
      </w:r>
      <w:proofErr w:type="spellStart"/>
      <w:r w:rsidRPr="00420744">
        <w:rPr>
          <w:rFonts w:ascii="Times New Roman" w:hAnsi="Times New Roman" w:cs="Times New Roman"/>
          <w:lang w:val="en-US"/>
        </w:rPr>
        <w:t>Antsaklis</w:t>
      </w:r>
      <w:proofErr w:type="spellEnd"/>
      <w:r w:rsidRPr="00420744">
        <w:rPr>
          <w:rFonts w:ascii="Times New Roman" w:hAnsi="Times New Roman" w:cs="Times New Roman"/>
          <w:lang w:val="en-US"/>
        </w:rPr>
        <w:t xml:space="preserve"> A</w:t>
      </w:r>
      <w:r w:rsidR="00151603">
        <w:rPr>
          <w:rFonts w:ascii="Times New Roman" w:hAnsi="Times New Roman" w:cs="Times New Roman"/>
          <w:lang w:val="en-US"/>
        </w:rPr>
        <w:t>.</w:t>
      </w:r>
      <w:r w:rsidRPr="00420744">
        <w:rPr>
          <w:rFonts w:ascii="Times New Roman" w:hAnsi="Times New Roman" w:cs="Times New Roman"/>
          <w:lang w:val="en-US"/>
        </w:rPr>
        <w:t xml:space="preserve"> Invasive Perinatal Diagnosis: Amniocentesis. </w:t>
      </w:r>
      <w:r w:rsidR="00420744" w:rsidRPr="00420744">
        <w:rPr>
          <w:rFonts w:ascii="Times New Roman" w:hAnsi="Times New Roman" w:cs="Times New Roman"/>
          <w:lang w:val="en-US"/>
        </w:rPr>
        <w:t xml:space="preserve">Donald School </w:t>
      </w:r>
      <w:r w:rsidRPr="00420744">
        <w:rPr>
          <w:rFonts w:ascii="Times New Roman" w:hAnsi="Times New Roman" w:cs="Times New Roman"/>
          <w:lang w:val="en-US"/>
        </w:rPr>
        <w:t>Journal of Ultrasound in Obstetrics and Gynecology</w:t>
      </w:r>
      <w:r w:rsidR="00420744" w:rsidRPr="00420744">
        <w:rPr>
          <w:rFonts w:ascii="Times New Roman" w:hAnsi="Times New Roman" w:cs="Times New Roman"/>
          <w:lang w:val="en-US"/>
        </w:rPr>
        <w:t xml:space="preserve"> 2015</w:t>
      </w:r>
      <w:r w:rsidR="00420744" w:rsidRPr="00A00263">
        <w:rPr>
          <w:rFonts w:ascii="Times New Roman" w:hAnsi="Times New Roman" w:cs="Times New Roman"/>
          <w:lang w:val="en-US"/>
        </w:rPr>
        <w:t>;</w:t>
      </w:r>
      <w:r w:rsidRPr="00420744">
        <w:rPr>
          <w:rFonts w:ascii="Times New Roman" w:hAnsi="Times New Roman" w:cs="Times New Roman"/>
          <w:lang w:val="en-US"/>
        </w:rPr>
        <w:t xml:space="preserve"> 9(3):307-313 </w:t>
      </w:r>
    </w:p>
    <w:p w:rsidR="00846C80" w:rsidRPr="00A54FB5" w:rsidRDefault="00846C80" w:rsidP="00E051FA">
      <w:pPr>
        <w:pStyle w:val="a3"/>
        <w:numPr>
          <w:ilvl w:val="0"/>
          <w:numId w:val="19"/>
        </w:numPr>
        <w:tabs>
          <w:tab w:val="left" w:pos="1725"/>
        </w:tabs>
        <w:spacing w:line="360" w:lineRule="auto"/>
        <w:jc w:val="both"/>
        <w:rPr>
          <w:rFonts w:ascii="Times New Roman" w:hAnsi="Times New Roman" w:cs="Times New Roman"/>
          <w:lang w:val="en-US"/>
        </w:rPr>
      </w:pPr>
      <w:r w:rsidRPr="00457D05">
        <w:rPr>
          <w:rFonts w:ascii="Times New Roman" w:hAnsi="Times New Roman" w:cs="Times New Roman"/>
          <w:lang w:val="en-US"/>
        </w:rPr>
        <w:t xml:space="preserve">Underwood MA, Gilbert WM, Sherman MP. Amniotic Fluid: Not Just Fetal Urine Anymore. </w:t>
      </w:r>
      <w:proofErr w:type="spellStart"/>
      <w:r w:rsidRPr="00457D05">
        <w:rPr>
          <w:rFonts w:ascii="Times New Roman" w:hAnsi="Times New Roman" w:cs="Times New Roman"/>
        </w:rPr>
        <w:t>Journal</w:t>
      </w:r>
      <w:proofErr w:type="spellEnd"/>
      <w:r w:rsidRPr="00457D05">
        <w:rPr>
          <w:rFonts w:ascii="Times New Roman" w:hAnsi="Times New Roman" w:cs="Times New Roman"/>
        </w:rPr>
        <w:t xml:space="preserve"> </w:t>
      </w:r>
      <w:proofErr w:type="spellStart"/>
      <w:r w:rsidRPr="00457D05">
        <w:rPr>
          <w:rFonts w:ascii="Times New Roman" w:hAnsi="Times New Roman" w:cs="Times New Roman"/>
        </w:rPr>
        <w:t>of</w:t>
      </w:r>
      <w:proofErr w:type="spellEnd"/>
      <w:r w:rsidRPr="00457D05">
        <w:rPr>
          <w:rFonts w:ascii="Times New Roman" w:hAnsi="Times New Roman" w:cs="Times New Roman"/>
        </w:rPr>
        <w:t xml:space="preserve"> </w:t>
      </w:r>
      <w:proofErr w:type="spellStart"/>
      <w:r w:rsidRPr="00457D05">
        <w:rPr>
          <w:rFonts w:ascii="Times New Roman" w:hAnsi="Times New Roman" w:cs="Times New Roman"/>
        </w:rPr>
        <w:t>Perinatology</w:t>
      </w:r>
      <w:proofErr w:type="spellEnd"/>
      <w:r w:rsidRPr="00457D05">
        <w:rPr>
          <w:rFonts w:ascii="Times New Roman" w:hAnsi="Times New Roman" w:cs="Times New Roman"/>
        </w:rPr>
        <w:t xml:space="preserve"> </w:t>
      </w:r>
      <w:r w:rsidRPr="00457D05">
        <w:rPr>
          <w:rFonts w:ascii="Times New Roman" w:hAnsi="Times New Roman" w:cs="Times New Roman"/>
          <w:lang w:val="en-US"/>
        </w:rPr>
        <w:t>2005</w:t>
      </w:r>
      <w:r w:rsidRPr="00457D05">
        <w:rPr>
          <w:rFonts w:ascii="Times New Roman" w:hAnsi="Times New Roman" w:cs="Times New Roman"/>
        </w:rPr>
        <w:t>; 25</w:t>
      </w:r>
      <w:r w:rsidRPr="00457D05">
        <w:rPr>
          <w:rFonts w:ascii="Times New Roman" w:hAnsi="Times New Roman" w:cs="Times New Roman"/>
          <w:lang w:val="en-US"/>
        </w:rPr>
        <w:t>:</w:t>
      </w:r>
      <w:r w:rsidRPr="00457D05">
        <w:rPr>
          <w:rFonts w:ascii="Times New Roman" w:hAnsi="Times New Roman" w:cs="Times New Roman"/>
        </w:rPr>
        <w:t xml:space="preserve"> 341–348. doi:10.1038/sj.jp.7211290</w:t>
      </w:r>
    </w:p>
    <w:p w:rsidR="00A54FB5" w:rsidRPr="00A54FB5" w:rsidRDefault="00A54FB5" w:rsidP="00E051FA">
      <w:pPr>
        <w:pStyle w:val="a3"/>
        <w:numPr>
          <w:ilvl w:val="0"/>
          <w:numId w:val="19"/>
        </w:numPr>
        <w:tabs>
          <w:tab w:val="left" w:pos="1725"/>
        </w:tabs>
        <w:spacing w:line="360" w:lineRule="auto"/>
        <w:jc w:val="both"/>
        <w:rPr>
          <w:rFonts w:ascii="Times New Roman" w:hAnsi="Times New Roman" w:cs="Times New Roman"/>
          <w:lang w:val="en-US"/>
        </w:rPr>
      </w:pPr>
      <w:proofErr w:type="spellStart"/>
      <w:r w:rsidRPr="00A54FB5">
        <w:rPr>
          <w:rFonts w:ascii="Times New Roman" w:hAnsi="Times New Roman" w:cs="Times New Roman"/>
          <w:lang w:val="en-US"/>
        </w:rPr>
        <w:t>Utama</w:t>
      </w:r>
      <w:proofErr w:type="spellEnd"/>
      <w:r w:rsidRPr="00A54FB5">
        <w:rPr>
          <w:rFonts w:ascii="Times New Roman" w:hAnsi="Times New Roman" w:cs="Times New Roman"/>
          <w:lang w:val="en-US"/>
        </w:rPr>
        <w:t xml:space="preserve"> BI, </w:t>
      </w:r>
      <w:proofErr w:type="spellStart"/>
      <w:r w:rsidRPr="00A54FB5">
        <w:rPr>
          <w:rFonts w:ascii="Times New Roman" w:hAnsi="Times New Roman" w:cs="Times New Roman"/>
          <w:lang w:val="en-US"/>
        </w:rPr>
        <w:t>Afriwardi</w:t>
      </w:r>
      <w:proofErr w:type="spellEnd"/>
      <w:r w:rsidRPr="00A54FB5">
        <w:rPr>
          <w:rFonts w:ascii="Times New Roman" w:hAnsi="Times New Roman" w:cs="Times New Roman"/>
          <w:lang w:val="en-US"/>
        </w:rPr>
        <w:t xml:space="preserve"> </w:t>
      </w:r>
      <w:proofErr w:type="gramStart"/>
      <w:r w:rsidRPr="00A54FB5">
        <w:rPr>
          <w:rFonts w:ascii="Times New Roman" w:hAnsi="Times New Roman" w:cs="Times New Roman"/>
          <w:lang w:val="en-US"/>
        </w:rPr>
        <w:t>A</w:t>
      </w:r>
      <w:proofErr w:type="gramEnd"/>
      <w:r w:rsidRPr="00A54FB5">
        <w:rPr>
          <w:rFonts w:ascii="Times New Roman" w:hAnsi="Times New Roman" w:cs="Times New Roman"/>
          <w:lang w:val="en-US"/>
        </w:rPr>
        <w:t xml:space="preserve"> </w:t>
      </w:r>
      <w:proofErr w:type="spellStart"/>
      <w:r w:rsidRPr="00A54FB5">
        <w:rPr>
          <w:rFonts w:ascii="Times New Roman" w:hAnsi="Times New Roman" w:cs="Times New Roman"/>
          <w:lang w:val="en-US"/>
        </w:rPr>
        <w:t>Santoso</w:t>
      </w:r>
      <w:proofErr w:type="spellEnd"/>
      <w:r w:rsidRPr="00A54FB5">
        <w:rPr>
          <w:rFonts w:ascii="Times New Roman" w:hAnsi="Times New Roman" w:cs="Times New Roman"/>
          <w:lang w:val="en-US"/>
        </w:rPr>
        <w:t xml:space="preserve"> BI</w:t>
      </w:r>
      <w:r w:rsidR="00151603">
        <w:rPr>
          <w:rFonts w:ascii="Times New Roman" w:hAnsi="Times New Roman" w:cs="Times New Roman"/>
          <w:lang w:val="en-US"/>
        </w:rPr>
        <w:t xml:space="preserve"> &amp;</w:t>
      </w:r>
      <w:r w:rsidRPr="00A54FB5">
        <w:rPr>
          <w:rFonts w:ascii="Times New Roman" w:hAnsi="Times New Roman" w:cs="Times New Roman"/>
          <w:lang w:val="en-US"/>
        </w:rPr>
        <w:t xml:space="preserve"> Ali H. Isolation of Amniotic fluid Mesenchymal Stem Cells O</w:t>
      </w:r>
      <w:r>
        <w:rPr>
          <w:rFonts w:ascii="Times New Roman" w:hAnsi="Times New Roman" w:cs="Times New Roman"/>
          <w:lang w:val="en-US"/>
        </w:rPr>
        <w:t>b</w:t>
      </w:r>
      <w:r w:rsidRPr="00A54FB5">
        <w:rPr>
          <w:rFonts w:ascii="Times New Roman" w:hAnsi="Times New Roman" w:cs="Times New Roman"/>
          <w:lang w:val="en-US"/>
        </w:rPr>
        <w:t>taine</w:t>
      </w:r>
      <w:r>
        <w:rPr>
          <w:rFonts w:ascii="Times New Roman" w:hAnsi="Times New Roman" w:cs="Times New Roman"/>
          <w:lang w:val="en-US"/>
        </w:rPr>
        <w:t>d</w:t>
      </w:r>
      <w:r w:rsidRPr="00A54FB5">
        <w:rPr>
          <w:rFonts w:ascii="Times New Roman" w:hAnsi="Times New Roman" w:cs="Times New Roman"/>
          <w:lang w:val="en-US"/>
        </w:rPr>
        <w:t xml:space="preserve"> from Cesarean Sections. Open Access Macedonian Journal of Medical Sciences. 2020 May 13; 8(A):245-249. https://doi.org/10.3889/oamjms.2020.3848</w:t>
      </w:r>
    </w:p>
    <w:p w:rsidR="003C2739" w:rsidRPr="00391DCC" w:rsidRDefault="003C2739" w:rsidP="00E051FA">
      <w:pPr>
        <w:pStyle w:val="a3"/>
        <w:numPr>
          <w:ilvl w:val="0"/>
          <w:numId w:val="19"/>
        </w:numPr>
        <w:tabs>
          <w:tab w:val="left" w:pos="1725"/>
        </w:tabs>
        <w:spacing w:line="360" w:lineRule="auto"/>
        <w:jc w:val="both"/>
        <w:rPr>
          <w:rFonts w:ascii="Times New Roman" w:hAnsi="Times New Roman" w:cs="Times New Roman"/>
          <w:lang w:val="en-US"/>
        </w:rPr>
      </w:pPr>
      <w:proofErr w:type="spellStart"/>
      <w:r w:rsidRPr="00391DCC">
        <w:rPr>
          <w:rFonts w:ascii="Times New Roman" w:hAnsi="Times New Roman" w:cs="Times New Roman"/>
          <w:lang w:val="en-US"/>
        </w:rPr>
        <w:t>Yefet</w:t>
      </w:r>
      <w:proofErr w:type="spellEnd"/>
      <w:r w:rsidRPr="00391DCC">
        <w:rPr>
          <w:rFonts w:ascii="Times New Roman" w:hAnsi="Times New Roman" w:cs="Times New Roman"/>
          <w:lang w:val="en-US"/>
        </w:rPr>
        <w:t xml:space="preserve"> E</w:t>
      </w:r>
      <w:r w:rsidR="00151603">
        <w:rPr>
          <w:rFonts w:ascii="Times New Roman" w:hAnsi="Times New Roman" w:cs="Times New Roman"/>
          <w:lang w:val="en-US"/>
        </w:rPr>
        <w:t xml:space="preserve"> &amp;</w:t>
      </w:r>
      <w:r w:rsidRPr="00391DCC">
        <w:rPr>
          <w:rFonts w:ascii="Times New Roman" w:hAnsi="Times New Roman" w:cs="Times New Roman"/>
          <w:lang w:val="en-US"/>
        </w:rPr>
        <w:t xml:space="preserve"> </w:t>
      </w:r>
      <w:r w:rsidR="00391DCC" w:rsidRPr="00391DCC">
        <w:rPr>
          <w:rFonts w:ascii="Times New Roman" w:hAnsi="Times New Roman" w:cs="Times New Roman"/>
          <w:lang w:val="en-US"/>
        </w:rPr>
        <w:t xml:space="preserve">Daniel-Spiegel E. Outcomes </w:t>
      </w:r>
      <w:proofErr w:type="gramStart"/>
      <w:r w:rsidR="00391DCC" w:rsidRPr="00391DCC">
        <w:rPr>
          <w:rFonts w:ascii="Times New Roman" w:hAnsi="Times New Roman" w:cs="Times New Roman"/>
          <w:lang w:val="en-US"/>
        </w:rPr>
        <w:t>From</w:t>
      </w:r>
      <w:proofErr w:type="gramEnd"/>
      <w:r w:rsidR="00391DCC" w:rsidRPr="00391DCC">
        <w:rPr>
          <w:rFonts w:ascii="Times New Roman" w:hAnsi="Times New Roman" w:cs="Times New Roman"/>
          <w:lang w:val="en-US"/>
        </w:rPr>
        <w:t xml:space="preserve"> Polyhydramnios With Normal Ultrasound. </w:t>
      </w:r>
      <w:r w:rsidR="00391DCC" w:rsidRPr="00151603">
        <w:rPr>
          <w:rFonts w:ascii="Times New Roman" w:hAnsi="Times New Roman" w:cs="Times New Roman"/>
          <w:lang w:val="en-US"/>
        </w:rPr>
        <w:t>PEDIATRICS 2016; 137(2)</w:t>
      </w:r>
      <w:r w:rsidR="00391DCC" w:rsidRPr="00391DCC">
        <w:rPr>
          <w:rFonts w:ascii="Times New Roman" w:hAnsi="Times New Roman" w:cs="Times New Roman"/>
          <w:lang w:val="en-US"/>
        </w:rPr>
        <w:t xml:space="preserve">: 1-10 </w:t>
      </w:r>
      <w:r w:rsidR="00391DCC" w:rsidRPr="00151603">
        <w:rPr>
          <w:rFonts w:ascii="Times New Roman" w:hAnsi="Times New Roman" w:cs="Times New Roman"/>
          <w:lang w:val="en-US"/>
        </w:rPr>
        <w:t>DOI: 10.1542/peds.2015-1948</w:t>
      </w:r>
    </w:p>
    <w:p w:rsidR="0019351D" w:rsidRPr="00457D05" w:rsidRDefault="0019351D" w:rsidP="00E051FA">
      <w:pPr>
        <w:pStyle w:val="a3"/>
        <w:numPr>
          <w:ilvl w:val="0"/>
          <w:numId w:val="19"/>
        </w:numPr>
        <w:tabs>
          <w:tab w:val="left" w:pos="1725"/>
        </w:tabs>
        <w:spacing w:line="360" w:lineRule="auto"/>
        <w:jc w:val="both"/>
        <w:rPr>
          <w:rFonts w:ascii="Times New Roman" w:hAnsi="Times New Roman" w:cs="Times New Roman"/>
          <w:lang w:val="en-US"/>
        </w:rPr>
      </w:pPr>
      <w:proofErr w:type="spellStart"/>
      <w:r w:rsidRPr="00457D05">
        <w:rPr>
          <w:rFonts w:ascii="Times New Roman" w:hAnsi="Times New Roman" w:cs="Times New Roman"/>
          <w:lang w:val="en-US"/>
        </w:rPr>
        <w:t>Zlatnik</w:t>
      </w:r>
      <w:proofErr w:type="spellEnd"/>
      <w:r w:rsidRPr="00457D05">
        <w:rPr>
          <w:rFonts w:ascii="Times New Roman" w:hAnsi="Times New Roman" w:cs="Times New Roman"/>
          <w:lang w:val="en-US"/>
        </w:rPr>
        <w:t xml:space="preserve"> MG, Olson G, </w:t>
      </w:r>
      <w:proofErr w:type="spellStart"/>
      <w:r w:rsidRPr="00457D05">
        <w:rPr>
          <w:rFonts w:ascii="Times New Roman" w:hAnsi="Times New Roman" w:cs="Times New Roman"/>
          <w:lang w:val="en-US"/>
        </w:rPr>
        <w:t>Bukowski</w:t>
      </w:r>
      <w:proofErr w:type="spellEnd"/>
      <w:r w:rsidRPr="00457D05">
        <w:rPr>
          <w:rFonts w:ascii="Times New Roman" w:hAnsi="Times New Roman" w:cs="Times New Roman"/>
          <w:lang w:val="en-US"/>
        </w:rPr>
        <w:t xml:space="preserve"> R &amp; </w:t>
      </w:r>
      <w:proofErr w:type="spellStart"/>
      <w:r w:rsidRPr="00457D05">
        <w:rPr>
          <w:rFonts w:ascii="Times New Roman" w:hAnsi="Times New Roman" w:cs="Times New Roman"/>
          <w:lang w:val="en-US"/>
        </w:rPr>
        <w:t>Saade</w:t>
      </w:r>
      <w:proofErr w:type="spellEnd"/>
      <w:r w:rsidRPr="00457D05">
        <w:rPr>
          <w:rFonts w:ascii="Times New Roman" w:hAnsi="Times New Roman" w:cs="Times New Roman"/>
          <w:lang w:val="en-US"/>
        </w:rPr>
        <w:t xml:space="preserve"> GR. Amniotic fluid index measured with the aid of color flow Doppler</w:t>
      </w:r>
      <w:r w:rsidR="0001342D" w:rsidRPr="00457D05">
        <w:rPr>
          <w:rFonts w:ascii="Times New Roman" w:hAnsi="Times New Roman" w:cs="Times New Roman"/>
          <w:lang w:val="en-US"/>
        </w:rPr>
        <w:t>. The Journal of Maternal–Fetal and Neonatal Medicine 2003;13:242– 245 http://dx.doi.org/10.1080/jmf.13.4.242.245</w:t>
      </w:r>
    </w:p>
    <w:p w:rsidR="002B2922" w:rsidRPr="000D268E" w:rsidRDefault="002B2922" w:rsidP="002B2922">
      <w:pPr>
        <w:pStyle w:val="a3"/>
        <w:tabs>
          <w:tab w:val="left" w:pos="1725"/>
        </w:tabs>
        <w:spacing w:line="360" w:lineRule="auto"/>
        <w:ind w:left="360"/>
        <w:contextualSpacing w:val="0"/>
        <w:rPr>
          <w:rFonts w:ascii="Times New Roman" w:hAnsi="Times New Roman" w:cs="Times New Roman"/>
          <w:sz w:val="24"/>
          <w:szCs w:val="24"/>
          <w:lang w:val="en-US"/>
        </w:rPr>
      </w:pPr>
    </w:p>
    <w:p w:rsidR="00C214E8" w:rsidRPr="00AA4300" w:rsidRDefault="00C214E8" w:rsidP="002B2922">
      <w:pPr>
        <w:tabs>
          <w:tab w:val="left" w:pos="1725"/>
        </w:tabs>
        <w:spacing w:line="360" w:lineRule="auto"/>
        <w:rPr>
          <w:rFonts w:ascii="Times New Roman" w:hAnsi="Times New Roman"/>
          <w:sz w:val="24"/>
          <w:szCs w:val="24"/>
          <w:lang w:val="en-US"/>
        </w:rPr>
      </w:pPr>
    </w:p>
    <w:p w:rsidR="00F04745" w:rsidRPr="00AA4300" w:rsidRDefault="00F04745" w:rsidP="00A96C59">
      <w:pPr>
        <w:pStyle w:val="30"/>
        <w:rPr>
          <w:lang w:val="en-US"/>
        </w:rPr>
      </w:pPr>
    </w:p>
    <w:p w:rsidR="00F04745" w:rsidRPr="00AA4300" w:rsidRDefault="00F04745" w:rsidP="00F04745">
      <w:pPr>
        <w:tabs>
          <w:tab w:val="left" w:pos="1725"/>
        </w:tabs>
        <w:spacing w:line="360" w:lineRule="auto"/>
        <w:rPr>
          <w:rFonts w:ascii="Times New Roman" w:hAnsi="Times New Roman"/>
          <w:sz w:val="24"/>
          <w:szCs w:val="24"/>
          <w:lang w:val="en-US"/>
        </w:rPr>
      </w:pPr>
    </w:p>
    <w:sectPr w:rsidR="00F04745" w:rsidRPr="00AA4300" w:rsidSect="00542DD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55A" w:rsidRDefault="0023055A" w:rsidP="00D65285">
      <w:pPr>
        <w:spacing w:after="0" w:line="240" w:lineRule="auto"/>
      </w:pPr>
      <w:r>
        <w:separator/>
      </w:r>
    </w:p>
  </w:endnote>
  <w:endnote w:type="continuationSeparator" w:id="0">
    <w:p w:rsidR="0023055A" w:rsidRDefault="0023055A" w:rsidP="00D652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8276319"/>
      <w:docPartObj>
        <w:docPartGallery w:val="Page Numbers (Bottom of Page)"/>
        <w:docPartUnique/>
      </w:docPartObj>
    </w:sdtPr>
    <w:sdtContent>
      <w:p w:rsidR="003D4C61" w:rsidRDefault="003D4C61">
        <w:pPr>
          <w:pStyle w:val="a9"/>
          <w:jc w:val="center"/>
        </w:pPr>
        <w:r>
          <w:t>[</w:t>
        </w:r>
        <w:fldSimple w:instr="PAGE   \* MERGEFORMAT">
          <w:r w:rsidR="008A4655">
            <w:rPr>
              <w:noProof/>
            </w:rPr>
            <w:t>3</w:t>
          </w:r>
        </w:fldSimple>
        <w:r>
          <w:t>]</w:t>
        </w:r>
      </w:p>
    </w:sdtContent>
  </w:sdt>
  <w:p w:rsidR="003D4C61" w:rsidRDefault="003D4C61">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528842"/>
      <w:docPartObj>
        <w:docPartGallery w:val="Page Numbers (Bottom of Page)"/>
        <w:docPartUnique/>
      </w:docPartObj>
    </w:sdtPr>
    <w:sdtContent>
      <w:p w:rsidR="003D4C61" w:rsidRDefault="003D4C61">
        <w:pPr>
          <w:pStyle w:val="a9"/>
          <w:jc w:val="center"/>
        </w:pPr>
        <w:r>
          <w:t>[</w:t>
        </w:r>
        <w:fldSimple w:instr="PAGE   \* MERGEFORMAT">
          <w:r w:rsidR="008A4655">
            <w:rPr>
              <w:noProof/>
            </w:rPr>
            <w:t>1</w:t>
          </w:r>
        </w:fldSimple>
        <w:r>
          <w:t>]</w:t>
        </w:r>
      </w:p>
    </w:sdtContent>
  </w:sdt>
  <w:p w:rsidR="003D4C61" w:rsidRDefault="003D4C6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55A" w:rsidRDefault="0023055A" w:rsidP="00D65285">
      <w:pPr>
        <w:spacing w:after="0" w:line="240" w:lineRule="auto"/>
      </w:pPr>
      <w:r>
        <w:separator/>
      </w:r>
    </w:p>
  </w:footnote>
  <w:footnote w:type="continuationSeparator" w:id="0">
    <w:p w:rsidR="0023055A" w:rsidRDefault="0023055A" w:rsidP="00D652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1B18"/>
    <w:multiLevelType w:val="multilevel"/>
    <w:tmpl w:val="26D2C1B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BB1DC1"/>
    <w:multiLevelType w:val="multilevel"/>
    <w:tmpl w:val="7062DD8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332DF5"/>
    <w:multiLevelType w:val="multilevel"/>
    <w:tmpl w:val="7062DD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564680"/>
    <w:multiLevelType w:val="hybridMultilevel"/>
    <w:tmpl w:val="AAE460E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115776C6"/>
    <w:multiLevelType w:val="multilevel"/>
    <w:tmpl w:val="7062DD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3A27434"/>
    <w:multiLevelType w:val="multilevel"/>
    <w:tmpl w:val="7062DD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57148BE"/>
    <w:multiLevelType w:val="hybridMultilevel"/>
    <w:tmpl w:val="5EBA8FA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nsid w:val="16711A1F"/>
    <w:multiLevelType w:val="hybridMultilevel"/>
    <w:tmpl w:val="70525CA8"/>
    <w:lvl w:ilvl="0" w:tplc="CE5C161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CAD5A9A"/>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3385D99"/>
    <w:multiLevelType w:val="multilevel"/>
    <w:tmpl w:val="F83E1DE6"/>
    <w:lvl w:ilvl="0">
      <w:start w:val="1"/>
      <w:numFmt w:val="decimal"/>
      <w:lvlText w:val="%1"/>
      <w:lvlJc w:val="left"/>
      <w:pPr>
        <w:ind w:left="480" w:hanging="480"/>
      </w:pPr>
      <w:rPr>
        <w:rFonts w:hint="default"/>
      </w:rPr>
    </w:lvl>
    <w:lvl w:ilvl="1">
      <w:start w:val="2"/>
      <w:numFmt w:val="decimal"/>
      <w:lvlText w:val="%1.%2"/>
      <w:lvlJc w:val="left"/>
      <w:pPr>
        <w:ind w:left="876" w:hanging="48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10">
    <w:nsid w:val="29747A5C"/>
    <w:multiLevelType w:val="hybridMultilevel"/>
    <w:tmpl w:val="0306469A"/>
    <w:lvl w:ilvl="0" w:tplc="56E64A9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1B111C1"/>
    <w:multiLevelType w:val="hybridMultilevel"/>
    <w:tmpl w:val="8AA699D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nsid w:val="3C9E4A38"/>
    <w:multiLevelType w:val="multilevel"/>
    <w:tmpl w:val="7062DD88"/>
    <w:styleLink w:val="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E1855EC"/>
    <w:multiLevelType w:val="hybridMultilevel"/>
    <w:tmpl w:val="17E2811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nsid w:val="3E4C3663"/>
    <w:multiLevelType w:val="multilevel"/>
    <w:tmpl w:val="5C8CFF9E"/>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333474E"/>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4D8612B"/>
    <w:multiLevelType w:val="multilevel"/>
    <w:tmpl w:val="F6E8AFA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46572A21"/>
    <w:multiLevelType w:val="hybridMultilevel"/>
    <w:tmpl w:val="44028250"/>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18">
    <w:nsid w:val="48AF2439"/>
    <w:multiLevelType w:val="hybridMultilevel"/>
    <w:tmpl w:val="B8ECAFE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nsid w:val="53860E60"/>
    <w:multiLevelType w:val="hybridMultilevel"/>
    <w:tmpl w:val="817ABC64"/>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0">
    <w:nsid w:val="54DC3BAC"/>
    <w:multiLevelType w:val="multilevel"/>
    <w:tmpl w:val="7062DD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B865A4F"/>
    <w:multiLevelType w:val="multilevel"/>
    <w:tmpl w:val="7062DD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02835E4"/>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00195A"/>
    <w:multiLevelType w:val="multilevel"/>
    <w:tmpl w:val="7062DD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5ED712F"/>
    <w:multiLevelType w:val="hybridMultilevel"/>
    <w:tmpl w:val="D7E29D9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672E17B7"/>
    <w:multiLevelType w:val="multilevel"/>
    <w:tmpl w:val="7062DD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A5B0541"/>
    <w:multiLevelType w:val="multilevel"/>
    <w:tmpl w:val="F6E8AFA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73820EEF"/>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47A3A45"/>
    <w:multiLevelType w:val="hybridMultilevel"/>
    <w:tmpl w:val="3E16294A"/>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7FC3330C"/>
    <w:multiLevelType w:val="hybridMultilevel"/>
    <w:tmpl w:val="061A5B4A"/>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8"/>
  </w:num>
  <w:num w:numId="3">
    <w:abstractNumId w:val="27"/>
  </w:num>
  <w:num w:numId="4">
    <w:abstractNumId w:val="12"/>
  </w:num>
  <w:num w:numId="5">
    <w:abstractNumId w:val="4"/>
  </w:num>
  <w:num w:numId="6">
    <w:abstractNumId w:val="25"/>
  </w:num>
  <w:num w:numId="7">
    <w:abstractNumId w:val="1"/>
  </w:num>
  <w:num w:numId="8">
    <w:abstractNumId w:val="16"/>
  </w:num>
  <w:num w:numId="9">
    <w:abstractNumId w:val="17"/>
  </w:num>
  <w:num w:numId="10">
    <w:abstractNumId w:val="7"/>
  </w:num>
  <w:num w:numId="11">
    <w:abstractNumId w:val="15"/>
  </w:num>
  <w:num w:numId="12">
    <w:abstractNumId w:val="9"/>
  </w:num>
  <w:num w:numId="13">
    <w:abstractNumId w:val="14"/>
  </w:num>
  <w:num w:numId="14">
    <w:abstractNumId w:val="22"/>
  </w:num>
  <w:num w:numId="15">
    <w:abstractNumId w:val="23"/>
  </w:num>
  <w:num w:numId="16">
    <w:abstractNumId w:val="2"/>
  </w:num>
  <w:num w:numId="17">
    <w:abstractNumId w:val="20"/>
  </w:num>
  <w:num w:numId="18">
    <w:abstractNumId w:val="10"/>
  </w:num>
  <w:num w:numId="19">
    <w:abstractNumId w:val="19"/>
  </w:num>
  <w:num w:numId="20">
    <w:abstractNumId w:val="26"/>
  </w:num>
  <w:num w:numId="21">
    <w:abstractNumId w:val="0"/>
  </w:num>
  <w:num w:numId="22">
    <w:abstractNumId w:val="21"/>
  </w:num>
  <w:num w:numId="23">
    <w:abstractNumId w:val="3"/>
  </w:num>
  <w:num w:numId="24">
    <w:abstractNumId w:val="6"/>
  </w:num>
  <w:num w:numId="25">
    <w:abstractNumId w:val="13"/>
  </w:num>
  <w:num w:numId="26">
    <w:abstractNumId w:val="24"/>
  </w:num>
  <w:num w:numId="27">
    <w:abstractNumId w:val="11"/>
  </w:num>
  <w:num w:numId="28">
    <w:abstractNumId w:val="18"/>
  </w:num>
  <w:num w:numId="29">
    <w:abstractNumId w:val="28"/>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hdrShapeDefaults>
    <o:shapedefaults v:ext="edit" spidmax="24578">
      <o:colormenu v:ext="edit" fillcolor="none [3052]"/>
    </o:shapedefaults>
  </w:hdrShapeDefaults>
  <w:footnotePr>
    <w:footnote w:id="-1"/>
    <w:footnote w:id="0"/>
  </w:footnotePr>
  <w:endnotePr>
    <w:endnote w:id="-1"/>
    <w:endnote w:id="0"/>
  </w:endnotePr>
  <w:compat/>
  <w:rsids>
    <w:rsidRoot w:val="009B2F0B"/>
    <w:rsid w:val="00000B34"/>
    <w:rsid w:val="0000520B"/>
    <w:rsid w:val="0000766F"/>
    <w:rsid w:val="00010541"/>
    <w:rsid w:val="0001342D"/>
    <w:rsid w:val="00021884"/>
    <w:rsid w:val="00022822"/>
    <w:rsid w:val="000267DC"/>
    <w:rsid w:val="00031B6F"/>
    <w:rsid w:val="00033671"/>
    <w:rsid w:val="000342F1"/>
    <w:rsid w:val="000404CC"/>
    <w:rsid w:val="00044FC2"/>
    <w:rsid w:val="00047194"/>
    <w:rsid w:val="0005297D"/>
    <w:rsid w:val="00052CEB"/>
    <w:rsid w:val="00054CC1"/>
    <w:rsid w:val="00055D8F"/>
    <w:rsid w:val="000607C2"/>
    <w:rsid w:val="00062DC9"/>
    <w:rsid w:val="000706E3"/>
    <w:rsid w:val="00077FB5"/>
    <w:rsid w:val="00080E4D"/>
    <w:rsid w:val="00082242"/>
    <w:rsid w:val="00084B89"/>
    <w:rsid w:val="00091C83"/>
    <w:rsid w:val="00092673"/>
    <w:rsid w:val="00092E75"/>
    <w:rsid w:val="00093977"/>
    <w:rsid w:val="00095518"/>
    <w:rsid w:val="00095DEA"/>
    <w:rsid w:val="0009772F"/>
    <w:rsid w:val="000A6AE9"/>
    <w:rsid w:val="000B2397"/>
    <w:rsid w:val="000C1035"/>
    <w:rsid w:val="000C5FE7"/>
    <w:rsid w:val="000C6C95"/>
    <w:rsid w:val="000C74EC"/>
    <w:rsid w:val="000D268E"/>
    <w:rsid w:val="000F371B"/>
    <w:rsid w:val="000F7C32"/>
    <w:rsid w:val="00102A32"/>
    <w:rsid w:val="0010788A"/>
    <w:rsid w:val="001133E2"/>
    <w:rsid w:val="001170E3"/>
    <w:rsid w:val="001222DA"/>
    <w:rsid w:val="00126CF0"/>
    <w:rsid w:val="001315C9"/>
    <w:rsid w:val="00133919"/>
    <w:rsid w:val="00136440"/>
    <w:rsid w:val="001412B4"/>
    <w:rsid w:val="00151603"/>
    <w:rsid w:val="00152A28"/>
    <w:rsid w:val="001560C6"/>
    <w:rsid w:val="00161684"/>
    <w:rsid w:val="00163033"/>
    <w:rsid w:val="0016477C"/>
    <w:rsid w:val="001664B4"/>
    <w:rsid w:val="00166533"/>
    <w:rsid w:val="00167208"/>
    <w:rsid w:val="00171019"/>
    <w:rsid w:val="001719EB"/>
    <w:rsid w:val="00171EC5"/>
    <w:rsid w:val="0017563E"/>
    <w:rsid w:val="00183DA9"/>
    <w:rsid w:val="00185237"/>
    <w:rsid w:val="0019351D"/>
    <w:rsid w:val="00197917"/>
    <w:rsid w:val="00197A35"/>
    <w:rsid w:val="001A2F7F"/>
    <w:rsid w:val="001A3067"/>
    <w:rsid w:val="001A34A7"/>
    <w:rsid w:val="001A4B3B"/>
    <w:rsid w:val="001A6B9A"/>
    <w:rsid w:val="001A717D"/>
    <w:rsid w:val="001B4CD0"/>
    <w:rsid w:val="001B656D"/>
    <w:rsid w:val="001B68B6"/>
    <w:rsid w:val="001C1BE0"/>
    <w:rsid w:val="001D489C"/>
    <w:rsid w:val="001D4F78"/>
    <w:rsid w:val="001D6A23"/>
    <w:rsid w:val="001E0981"/>
    <w:rsid w:val="001E2E63"/>
    <w:rsid w:val="001E7D8B"/>
    <w:rsid w:val="001F0DE1"/>
    <w:rsid w:val="001F1FF7"/>
    <w:rsid w:val="001F4AB6"/>
    <w:rsid w:val="001F4FF8"/>
    <w:rsid w:val="002019EE"/>
    <w:rsid w:val="002027BD"/>
    <w:rsid w:val="00205723"/>
    <w:rsid w:val="0020598D"/>
    <w:rsid w:val="00211D02"/>
    <w:rsid w:val="0021753E"/>
    <w:rsid w:val="00222197"/>
    <w:rsid w:val="00224B26"/>
    <w:rsid w:val="0022554D"/>
    <w:rsid w:val="0023055A"/>
    <w:rsid w:val="002330F7"/>
    <w:rsid w:val="00234DDA"/>
    <w:rsid w:val="00241BFC"/>
    <w:rsid w:val="00244ACC"/>
    <w:rsid w:val="002457AC"/>
    <w:rsid w:val="002508A2"/>
    <w:rsid w:val="002579D9"/>
    <w:rsid w:val="00257D2E"/>
    <w:rsid w:val="00262397"/>
    <w:rsid w:val="00264618"/>
    <w:rsid w:val="00264D0F"/>
    <w:rsid w:val="0026522A"/>
    <w:rsid w:val="00265C2B"/>
    <w:rsid w:val="00267C6D"/>
    <w:rsid w:val="00267F2B"/>
    <w:rsid w:val="0027125C"/>
    <w:rsid w:val="002712C9"/>
    <w:rsid w:val="002712EF"/>
    <w:rsid w:val="00272FFA"/>
    <w:rsid w:val="00274A10"/>
    <w:rsid w:val="00274C71"/>
    <w:rsid w:val="00280F33"/>
    <w:rsid w:val="00290E40"/>
    <w:rsid w:val="002A2BD7"/>
    <w:rsid w:val="002B2922"/>
    <w:rsid w:val="002B47CD"/>
    <w:rsid w:val="002B7081"/>
    <w:rsid w:val="002C36FD"/>
    <w:rsid w:val="002C5859"/>
    <w:rsid w:val="002D120E"/>
    <w:rsid w:val="002D2D9C"/>
    <w:rsid w:val="002D4927"/>
    <w:rsid w:val="002D7C46"/>
    <w:rsid w:val="002E05B3"/>
    <w:rsid w:val="002E19E8"/>
    <w:rsid w:val="002E3330"/>
    <w:rsid w:val="002F20CA"/>
    <w:rsid w:val="002F2734"/>
    <w:rsid w:val="002F3A51"/>
    <w:rsid w:val="002F514E"/>
    <w:rsid w:val="00303B93"/>
    <w:rsid w:val="0030444B"/>
    <w:rsid w:val="00311995"/>
    <w:rsid w:val="00311E39"/>
    <w:rsid w:val="00313401"/>
    <w:rsid w:val="00320136"/>
    <w:rsid w:val="00331D1A"/>
    <w:rsid w:val="00337346"/>
    <w:rsid w:val="00341A6F"/>
    <w:rsid w:val="00341CA6"/>
    <w:rsid w:val="00346B2D"/>
    <w:rsid w:val="00346B47"/>
    <w:rsid w:val="00347990"/>
    <w:rsid w:val="00357B2E"/>
    <w:rsid w:val="00362404"/>
    <w:rsid w:val="00362946"/>
    <w:rsid w:val="00363369"/>
    <w:rsid w:val="0037009B"/>
    <w:rsid w:val="003709C8"/>
    <w:rsid w:val="00376DC6"/>
    <w:rsid w:val="00383F03"/>
    <w:rsid w:val="003854F1"/>
    <w:rsid w:val="00386772"/>
    <w:rsid w:val="00390CD3"/>
    <w:rsid w:val="00391D29"/>
    <w:rsid w:val="00391DCC"/>
    <w:rsid w:val="00393CCC"/>
    <w:rsid w:val="00397B4E"/>
    <w:rsid w:val="003B2740"/>
    <w:rsid w:val="003B3B2D"/>
    <w:rsid w:val="003B3BB4"/>
    <w:rsid w:val="003B43A8"/>
    <w:rsid w:val="003C0A0F"/>
    <w:rsid w:val="003C1E6B"/>
    <w:rsid w:val="003C2739"/>
    <w:rsid w:val="003C3CE1"/>
    <w:rsid w:val="003D4C61"/>
    <w:rsid w:val="003D751E"/>
    <w:rsid w:val="003D758C"/>
    <w:rsid w:val="003E03A2"/>
    <w:rsid w:val="003E51CA"/>
    <w:rsid w:val="003E69A7"/>
    <w:rsid w:val="003F047C"/>
    <w:rsid w:val="003F57C8"/>
    <w:rsid w:val="003F5A7B"/>
    <w:rsid w:val="00402378"/>
    <w:rsid w:val="00414B4F"/>
    <w:rsid w:val="00414E6F"/>
    <w:rsid w:val="00415ADF"/>
    <w:rsid w:val="00420744"/>
    <w:rsid w:val="004246AA"/>
    <w:rsid w:val="0043365F"/>
    <w:rsid w:val="00434E9A"/>
    <w:rsid w:val="00435D47"/>
    <w:rsid w:val="00436D08"/>
    <w:rsid w:val="0044058F"/>
    <w:rsid w:val="004410EB"/>
    <w:rsid w:val="00444314"/>
    <w:rsid w:val="00444C50"/>
    <w:rsid w:val="00452A6F"/>
    <w:rsid w:val="00454719"/>
    <w:rsid w:val="00454E0E"/>
    <w:rsid w:val="004553BA"/>
    <w:rsid w:val="00457D05"/>
    <w:rsid w:val="00462251"/>
    <w:rsid w:val="004650F9"/>
    <w:rsid w:val="00477B05"/>
    <w:rsid w:val="00482B9E"/>
    <w:rsid w:val="004834F3"/>
    <w:rsid w:val="004861E2"/>
    <w:rsid w:val="00486632"/>
    <w:rsid w:val="00487CFD"/>
    <w:rsid w:val="004910AB"/>
    <w:rsid w:val="004965F4"/>
    <w:rsid w:val="00497C39"/>
    <w:rsid w:val="004A0D56"/>
    <w:rsid w:val="004A7E34"/>
    <w:rsid w:val="004B0107"/>
    <w:rsid w:val="004B0C56"/>
    <w:rsid w:val="004B5364"/>
    <w:rsid w:val="004C0B4A"/>
    <w:rsid w:val="004C0FAA"/>
    <w:rsid w:val="004C1F23"/>
    <w:rsid w:val="004D00A9"/>
    <w:rsid w:val="004D46E0"/>
    <w:rsid w:val="004F0AA8"/>
    <w:rsid w:val="004F0C59"/>
    <w:rsid w:val="004F44E2"/>
    <w:rsid w:val="004F60A3"/>
    <w:rsid w:val="00506A3C"/>
    <w:rsid w:val="00510D61"/>
    <w:rsid w:val="00513A28"/>
    <w:rsid w:val="005144D3"/>
    <w:rsid w:val="00516314"/>
    <w:rsid w:val="005258C2"/>
    <w:rsid w:val="0052699D"/>
    <w:rsid w:val="005274B5"/>
    <w:rsid w:val="00534B3B"/>
    <w:rsid w:val="005375D8"/>
    <w:rsid w:val="00542B9D"/>
    <w:rsid w:val="00542DD1"/>
    <w:rsid w:val="005461DB"/>
    <w:rsid w:val="00554096"/>
    <w:rsid w:val="00562CE6"/>
    <w:rsid w:val="00563B0C"/>
    <w:rsid w:val="0057105E"/>
    <w:rsid w:val="00571339"/>
    <w:rsid w:val="005752AA"/>
    <w:rsid w:val="005912A0"/>
    <w:rsid w:val="00591A8E"/>
    <w:rsid w:val="005A059C"/>
    <w:rsid w:val="005A0A5A"/>
    <w:rsid w:val="005A5A48"/>
    <w:rsid w:val="005B15DA"/>
    <w:rsid w:val="005B2362"/>
    <w:rsid w:val="005B5BF5"/>
    <w:rsid w:val="005B6D21"/>
    <w:rsid w:val="005C09EC"/>
    <w:rsid w:val="005C2DDE"/>
    <w:rsid w:val="005C5640"/>
    <w:rsid w:val="005C5BBE"/>
    <w:rsid w:val="005D1F54"/>
    <w:rsid w:val="005D35B0"/>
    <w:rsid w:val="005D70F1"/>
    <w:rsid w:val="005E3633"/>
    <w:rsid w:val="005E6D5C"/>
    <w:rsid w:val="005E7258"/>
    <w:rsid w:val="005F27B4"/>
    <w:rsid w:val="005F4C29"/>
    <w:rsid w:val="005F7119"/>
    <w:rsid w:val="00600411"/>
    <w:rsid w:val="0060055B"/>
    <w:rsid w:val="0060078D"/>
    <w:rsid w:val="006041F8"/>
    <w:rsid w:val="00611808"/>
    <w:rsid w:val="00611D58"/>
    <w:rsid w:val="00611DFE"/>
    <w:rsid w:val="006155A4"/>
    <w:rsid w:val="006253BF"/>
    <w:rsid w:val="006256E5"/>
    <w:rsid w:val="00627C47"/>
    <w:rsid w:val="00633313"/>
    <w:rsid w:val="0063437E"/>
    <w:rsid w:val="006362E8"/>
    <w:rsid w:val="00643268"/>
    <w:rsid w:val="006459A2"/>
    <w:rsid w:val="00645DA9"/>
    <w:rsid w:val="00652B14"/>
    <w:rsid w:val="00655661"/>
    <w:rsid w:val="0065799F"/>
    <w:rsid w:val="00663662"/>
    <w:rsid w:val="006661DE"/>
    <w:rsid w:val="00670C50"/>
    <w:rsid w:val="00674093"/>
    <w:rsid w:val="00676137"/>
    <w:rsid w:val="0067740E"/>
    <w:rsid w:val="0068291F"/>
    <w:rsid w:val="006829C7"/>
    <w:rsid w:val="00683290"/>
    <w:rsid w:val="00690283"/>
    <w:rsid w:val="00691EF0"/>
    <w:rsid w:val="0069594B"/>
    <w:rsid w:val="00695F84"/>
    <w:rsid w:val="006974DB"/>
    <w:rsid w:val="006A27F0"/>
    <w:rsid w:val="006A3578"/>
    <w:rsid w:val="006A3F6E"/>
    <w:rsid w:val="006A5484"/>
    <w:rsid w:val="006A665C"/>
    <w:rsid w:val="006A7E4E"/>
    <w:rsid w:val="006B1D39"/>
    <w:rsid w:val="006B3847"/>
    <w:rsid w:val="006C06ED"/>
    <w:rsid w:val="006C1CB2"/>
    <w:rsid w:val="006C422B"/>
    <w:rsid w:val="006C7D2C"/>
    <w:rsid w:val="006D0B53"/>
    <w:rsid w:val="006D0C5E"/>
    <w:rsid w:val="006D29BA"/>
    <w:rsid w:val="006D2E34"/>
    <w:rsid w:val="006D3BB2"/>
    <w:rsid w:val="006D51E3"/>
    <w:rsid w:val="006E1691"/>
    <w:rsid w:val="006E7A8D"/>
    <w:rsid w:val="006F2E92"/>
    <w:rsid w:val="006F472E"/>
    <w:rsid w:val="00702D2A"/>
    <w:rsid w:val="00704014"/>
    <w:rsid w:val="00704425"/>
    <w:rsid w:val="00707651"/>
    <w:rsid w:val="00707E81"/>
    <w:rsid w:val="00710F4E"/>
    <w:rsid w:val="00715333"/>
    <w:rsid w:val="00727F45"/>
    <w:rsid w:val="00735587"/>
    <w:rsid w:val="00735A53"/>
    <w:rsid w:val="00736B6A"/>
    <w:rsid w:val="00740B3D"/>
    <w:rsid w:val="007425A6"/>
    <w:rsid w:val="007439D9"/>
    <w:rsid w:val="00745611"/>
    <w:rsid w:val="007471E8"/>
    <w:rsid w:val="00751E4B"/>
    <w:rsid w:val="00752E45"/>
    <w:rsid w:val="00755AA8"/>
    <w:rsid w:val="00756239"/>
    <w:rsid w:val="007576E0"/>
    <w:rsid w:val="00761096"/>
    <w:rsid w:val="00763DAA"/>
    <w:rsid w:val="00770402"/>
    <w:rsid w:val="00773039"/>
    <w:rsid w:val="00775CCF"/>
    <w:rsid w:val="0077761F"/>
    <w:rsid w:val="0077773A"/>
    <w:rsid w:val="00780A19"/>
    <w:rsid w:val="00783FF9"/>
    <w:rsid w:val="00784C90"/>
    <w:rsid w:val="0079248E"/>
    <w:rsid w:val="00792FC5"/>
    <w:rsid w:val="00793952"/>
    <w:rsid w:val="0079437C"/>
    <w:rsid w:val="0079517D"/>
    <w:rsid w:val="007A1E99"/>
    <w:rsid w:val="007A2CD0"/>
    <w:rsid w:val="007A3A78"/>
    <w:rsid w:val="007B2D55"/>
    <w:rsid w:val="007C0B6A"/>
    <w:rsid w:val="007C7532"/>
    <w:rsid w:val="007C7546"/>
    <w:rsid w:val="007E0C9E"/>
    <w:rsid w:val="007E2D01"/>
    <w:rsid w:val="007E2E33"/>
    <w:rsid w:val="007E3310"/>
    <w:rsid w:val="007E4D0D"/>
    <w:rsid w:val="007E6420"/>
    <w:rsid w:val="007E6A25"/>
    <w:rsid w:val="007F0454"/>
    <w:rsid w:val="007F592F"/>
    <w:rsid w:val="007F7DF1"/>
    <w:rsid w:val="00803FA7"/>
    <w:rsid w:val="00805456"/>
    <w:rsid w:val="00810FEA"/>
    <w:rsid w:val="00812929"/>
    <w:rsid w:val="00815030"/>
    <w:rsid w:val="00842FDB"/>
    <w:rsid w:val="00846C80"/>
    <w:rsid w:val="00853FB1"/>
    <w:rsid w:val="008540A2"/>
    <w:rsid w:val="0086031E"/>
    <w:rsid w:val="008607F1"/>
    <w:rsid w:val="00861471"/>
    <w:rsid w:val="00863CAC"/>
    <w:rsid w:val="00863D6B"/>
    <w:rsid w:val="00863F4C"/>
    <w:rsid w:val="00864F17"/>
    <w:rsid w:val="00870981"/>
    <w:rsid w:val="00880F3B"/>
    <w:rsid w:val="00881BE6"/>
    <w:rsid w:val="008863AE"/>
    <w:rsid w:val="008946D4"/>
    <w:rsid w:val="00895B9E"/>
    <w:rsid w:val="008A3AD9"/>
    <w:rsid w:val="008A4655"/>
    <w:rsid w:val="008C09EC"/>
    <w:rsid w:val="008C2053"/>
    <w:rsid w:val="008C7CD9"/>
    <w:rsid w:val="008D04F4"/>
    <w:rsid w:val="008D5DD6"/>
    <w:rsid w:val="008D6D18"/>
    <w:rsid w:val="008D71F3"/>
    <w:rsid w:val="008D7F0A"/>
    <w:rsid w:val="008D7F67"/>
    <w:rsid w:val="008E203B"/>
    <w:rsid w:val="008E33BE"/>
    <w:rsid w:val="008E5E65"/>
    <w:rsid w:val="008E7063"/>
    <w:rsid w:val="008F18D0"/>
    <w:rsid w:val="008F1DB8"/>
    <w:rsid w:val="008F58E8"/>
    <w:rsid w:val="008F6830"/>
    <w:rsid w:val="008F7E75"/>
    <w:rsid w:val="008F7E92"/>
    <w:rsid w:val="00900511"/>
    <w:rsid w:val="0090213B"/>
    <w:rsid w:val="00902430"/>
    <w:rsid w:val="0090243A"/>
    <w:rsid w:val="00902C20"/>
    <w:rsid w:val="00902CD6"/>
    <w:rsid w:val="00907472"/>
    <w:rsid w:val="00912F02"/>
    <w:rsid w:val="00914333"/>
    <w:rsid w:val="00914513"/>
    <w:rsid w:val="00921B87"/>
    <w:rsid w:val="009327EE"/>
    <w:rsid w:val="009354BA"/>
    <w:rsid w:val="00937248"/>
    <w:rsid w:val="00937760"/>
    <w:rsid w:val="00941498"/>
    <w:rsid w:val="00943049"/>
    <w:rsid w:val="00945204"/>
    <w:rsid w:val="009457B8"/>
    <w:rsid w:val="00945DEB"/>
    <w:rsid w:val="00951393"/>
    <w:rsid w:val="0095190C"/>
    <w:rsid w:val="00955370"/>
    <w:rsid w:val="00956A48"/>
    <w:rsid w:val="0095796D"/>
    <w:rsid w:val="00960AC1"/>
    <w:rsid w:val="00967D8B"/>
    <w:rsid w:val="009762E5"/>
    <w:rsid w:val="00986679"/>
    <w:rsid w:val="00987A06"/>
    <w:rsid w:val="00990F22"/>
    <w:rsid w:val="0099147B"/>
    <w:rsid w:val="00996ED9"/>
    <w:rsid w:val="00997673"/>
    <w:rsid w:val="009A085A"/>
    <w:rsid w:val="009A2717"/>
    <w:rsid w:val="009A4862"/>
    <w:rsid w:val="009A577F"/>
    <w:rsid w:val="009B2BF5"/>
    <w:rsid w:val="009B2F0B"/>
    <w:rsid w:val="009B3491"/>
    <w:rsid w:val="009B46A3"/>
    <w:rsid w:val="009B641B"/>
    <w:rsid w:val="009B6A49"/>
    <w:rsid w:val="009C2BEC"/>
    <w:rsid w:val="009C32F0"/>
    <w:rsid w:val="009C5154"/>
    <w:rsid w:val="009C5807"/>
    <w:rsid w:val="009C5C10"/>
    <w:rsid w:val="009D0432"/>
    <w:rsid w:val="009D0A70"/>
    <w:rsid w:val="009E5277"/>
    <w:rsid w:val="009F12FE"/>
    <w:rsid w:val="009F1979"/>
    <w:rsid w:val="009F3DD3"/>
    <w:rsid w:val="009F6B55"/>
    <w:rsid w:val="00A00263"/>
    <w:rsid w:val="00A00794"/>
    <w:rsid w:val="00A0190C"/>
    <w:rsid w:val="00A040C1"/>
    <w:rsid w:val="00A04334"/>
    <w:rsid w:val="00A063D5"/>
    <w:rsid w:val="00A07CDB"/>
    <w:rsid w:val="00A107A2"/>
    <w:rsid w:val="00A123FD"/>
    <w:rsid w:val="00A15875"/>
    <w:rsid w:val="00A15F21"/>
    <w:rsid w:val="00A17906"/>
    <w:rsid w:val="00A17C41"/>
    <w:rsid w:val="00A20B8C"/>
    <w:rsid w:val="00A258F4"/>
    <w:rsid w:val="00A259D8"/>
    <w:rsid w:val="00A31B9C"/>
    <w:rsid w:val="00A3208B"/>
    <w:rsid w:val="00A32AF4"/>
    <w:rsid w:val="00A37ADC"/>
    <w:rsid w:val="00A4021F"/>
    <w:rsid w:val="00A433D3"/>
    <w:rsid w:val="00A520C9"/>
    <w:rsid w:val="00A52DCA"/>
    <w:rsid w:val="00A5395D"/>
    <w:rsid w:val="00A54405"/>
    <w:rsid w:val="00A54FB5"/>
    <w:rsid w:val="00A61794"/>
    <w:rsid w:val="00A64022"/>
    <w:rsid w:val="00A6411D"/>
    <w:rsid w:val="00A64F1B"/>
    <w:rsid w:val="00A72634"/>
    <w:rsid w:val="00A74B36"/>
    <w:rsid w:val="00A823CE"/>
    <w:rsid w:val="00A82B79"/>
    <w:rsid w:val="00A843E9"/>
    <w:rsid w:val="00A85215"/>
    <w:rsid w:val="00A85E98"/>
    <w:rsid w:val="00A86E93"/>
    <w:rsid w:val="00A9009E"/>
    <w:rsid w:val="00A93089"/>
    <w:rsid w:val="00A96013"/>
    <w:rsid w:val="00A96C59"/>
    <w:rsid w:val="00AA080C"/>
    <w:rsid w:val="00AA4300"/>
    <w:rsid w:val="00AA5182"/>
    <w:rsid w:val="00AA60BA"/>
    <w:rsid w:val="00AB21E3"/>
    <w:rsid w:val="00AB2E97"/>
    <w:rsid w:val="00AC18DB"/>
    <w:rsid w:val="00AC3229"/>
    <w:rsid w:val="00AC3A49"/>
    <w:rsid w:val="00AC40FD"/>
    <w:rsid w:val="00AC4C51"/>
    <w:rsid w:val="00AC5115"/>
    <w:rsid w:val="00AC6427"/>
    <w:rsid w:val="00AD0641"/>
    <w:rsid w:val="00AE18E5"/>
    <w:rsid w:val="00AE2B13"/>
    <w:rsid w:val="00B0201D"/>
    <w:rsid w:val="00B07948"/>
    <w:rsid w:val="00B1015B"/>
    <w:rsid w:val="00B1045B"/>
    <w:rsid w:val="00B1145A"/>
    <w:rsid w:val="00B26941"/>
    <w:rsid w:val="00B3233C"/>
    <w:rsid w:val="00B40CDB"/>
    <w:rsid w:val="00B47A89"/>
    <w:rsid w:val="00B505BB"/>
    <w:rsid w:val="00B528F2"/>
    <w:rsid w:val="00B634B6"/>
    <w:rsid w:val="00B6554B"/>
    <w:rsid w:val="00B72A50"/>
    <w:rsid w:val="00B7374C"/>
    <w:rsid w:val="00B76F91"/>
    <w:rsid w:val="00B77CF8"/>
    <w:rsid w:val="00B806FF"/>
    <w:rsid w:val="00B85871"/>
    <w:rsid w:val="00B905EA"/>
    <w:rsid w:val="00B93FC9"/>
    <w:rsid w:val="00BA10A6"/>
    <w:rsid w:val="00BA3465"/>
    <w:rsid w:val="00BA4F7A"/>
    <w:rsid w:val="00BA60BB"/>
    <w:rsid w:val="00BB10C7"/>
    <w:rsid w:val="00BB11BD"/>
    <w:rsid w:val="00BB334F"/>
    <w:rsid w:val="00BB6C85"/>
    <w:rsid w:val="00BB775C"/>
    <w:rsid w:val="00BC0DDB"/>
    <w:rsid w:val="00BC0E2B"/>
    <w:rsid w:val="00BD1B70"/>
    <w:rsid w:val="00BD1E99"/>
    <w:rsid w:val="00BE3610"/>
    <w:rsid w:val="00BF0A66"/>
    <w:rsid w:val="00BF0CFC"/>
    <w:rsid w:val="00BF3336"/>
    <w:rsid w:val="00C04189"/>
    <w:rsid w:val="00C12CDA"/>
    <w:rsid w:val="00C1322F"/>
    <w:rsid w:val="00C214E8"/>
    <w:rsid w:val="00C261AB"/>
    <w:rsid w:val="00C27DE8"/>
    <w:rsid w:val="00C31F66"/>
    <w:rsid w:val="00C32C81"/>
    <w:rsid w:val="00C33332"/>
    <w:rsid w:val="00C41E84"/>
    <w:rsid w:val="00C453A3"/>
    <w:rsid w:val="00C472C1"/>
    <w:rsid w:val="00C4735D"/>
    <w:rsid w:val="00C47FD5"/>
    <w:rsid w:val="00C500C5"/>
    <w:rsid w:val="00C62190"/>
    <w:rsid w:val="00C621F8"/>
    <w:rsid w:val="00C63358"/>
    <w:rsid w:val="00C70B71"/>
    <w:rsid w:val="00C71CC5"/>
    <w:rsid w:val="00C772D9"/>
    <w:rsid w:val="00C802AD"/>
    <w:rsid w:val="00C807A4"/>
    <w:rsid w:val="00C87A1F"/>
    <w:rsid w:val="00C93C13"/>
    <w:rsid w:val="00C95174"/>
    <w:rsid w:val="00C97B6D"/>
    <w:rsid w:val="00CA1FC3"/>
    <w:rsid w:val="00CB0490"/>
    <w:rsid w:val="00CB4BA4"/>
    <w:rsid w:val="00CC09B9"/>
    <w:rsid w:val="00CC18E0"/>
    <w:rsid w:val="00CC4C32"/>
    <w:rsid w:val="00CC7063"/>
    <w:rsid w:val="00CD0C67"/>
    <w:rsid w:val="00CF31CF"/>
    <w:rsid w:val="00CF4257"/>
    <w:rsid w:val="00CF71E0"/>
    <w:rsid w:val="00CF7CB0"/>
    <w:rsid w:val="00CF7DCF"/>
    <w:rsid w:val="00D02B8D"/>
    <w:rsid w:val="00D04195"/>
    <w:rsid w:val="00D045E8"/>
    <w:rsid w:val="00D0649F"/>
    <w:rsid w:val="00D0778B"/>
    <w:rsid w:val="00D113BD"/>
    <w:rsid w:val="00D15E57"/>
    <w:rsid w:val="00D16050"/>
    <w:rsid w:val="00D32ED5"/>
    <w:rsid w:val="00D33D35"/>
    <w:rsid w:val="00D33EBF"/>
    <w:rsid w:val="00D34CA7"/>
    <w:rsid w:val="00D42AFB"/>
    <w:rsid w:val="00D45D61"/>
    <w:rsid w:val="00D46CD9"/>
    <w:rsid w:val="00D474E8"/>
    <w:rsid w:val="00D535E0"/>
    <w:rsid w:val="00D5424B"/>
    <w:rsid w:val="00D626F5"/>
    <w:rsid w:val="00D63190"/>
    <w:rsid w:val="00D65285"/>
    <w:rsid w:val="00D66651"/>
    <w:rsid w:val="00D8295E"/>
    <w:rsid w:val="00D83F16"/>
    <w:rsid w:val="00D84942"/>
    <w:rsid w:val="00D84AC8"/>
    <w:rsid w:val="00D852CC"/>
    <w:rsid w:val="00D86095"/>
    <w:rsid w:val="00D90DAE"/>
    <w:rsid w:val="00D92C82"/>
    <w:rsid w:val="00DA433E"/>
    <w:rsid w:val="00DB0AFA"/>
    <w:rsid w:val="00DB3F38"/>
    <w:rsid w:val="00DD30A7"/>
    <w:rsid w:val="00DD355C"/>
    <w:rsid w:val="00DD4FDF"/>
    <w:rsid w:val="00DE11D2"/>
    <w:rsid w:val="00DE11E5"/>
    <w:rsid w:val="00DE31FF"/>
    <w:rsid w:val="00DF03D2"/>
    <w:rsid w:val="00DF191B"/>
    <w:rsid w:val="00DF536B"/>
    <w:rsid w:val="00DF79C5"/>
    <w:rsid w:val="00E00506"/>
    <w:rsid w:val="00E02F6D"/>
    <w:rsid w:val="00E049E1"/>
    <w:rsid w:val="00E051FA"/>
    <w:rsid w:val="00E05855"/>
    <w:rsid w:val="00E07EAD"/>
    <w:rsid w:val="00E07F7B"/>
    <w:rsid w:val="00E10433"/>
    <w:rsid w:val="00E2092A"/>
    <w:rsid w:val="00E20C84"/>
    <w:rsid w:val="00E229E3"/>
    <w:rsid w:val="00E22D44"/>
    <w:rsid w:val="00E339E4"/>
    <w:rsid w:val="00E34E79"/>
    <w:rsid w:val="00E47A32"/>
    <w:rsid w:val="00E526B9"/>
    <w:rsid w:val="00E53B7E"/>
    <w:rsid w:val="00E5563B"/>
    <w:rsid w:val="00E60B03"/>
    <w:rsid w:val="00E67E27"/>
    <w:rsid w:val="00E74441"/>
    <w:rsid w:val="00E800F8"/>
    <w:rsid w:val="00E911D2"/>
    <w:rsid w:val="00E9671C"/>
    <w:rsid w:val="00EA32E1"/>
    <w:rsid w:val="00EA3DCF"/>
    <w:rsid w:val="00EB1867"/>
    <w:rsid w:val="00EB1FB6"/>
    <w:rsid w:val="00EB2394"/>
    <w:rsid w:val="00EC3FB0"/>
    <w:rsid w:val="00EC528F"/>
    <w:rsid w:val="00ED02B2"/>
    <w:rsid w:val="00ED36E4"/>
    <w:rsid w:val="00ED52C5"/>
    <w:rsid w:val="00ED5F9B"/>
    <w:rsid w:val="00ED72F7"/>
    <w:rsid w:val="00EE13C1"/>
    <w:rsid w:val="00EE15B0"/>
    <w:rsid w:val="00EE1C09"/>
    <w:rsid w:val="00EE48F8"/>
    <w:rsid w:val="00EE4C0A"/>
    <w:rsid w:val="00EE5684"/>
    <w:rsid w:val="00EE61E5"/>
    <w:rsid w:val="00EE7D32"/>
    <w:rsid w:val="00EE7F78"/>
    <w:rsid w:val="00EF56AB"/>
    <w:rsid w:val="00EF6C20"/>
    <w:rsid w:val="00F04745"/>
    <w:rsid w:val="00F047E4"/>
    <w:rsid w:val="00F0761C"/>
    <w:rsid w:val="00F11760"/>
    <w:rsid w:val="00F11B2D"/>
    <w:rsid w:val="00F139DA"/>
    <w:rsid w:val="00F17B8C"/>
    <w:rsid w:val="00F207C4"/>
    <w:rsid w:val="00F22309"/>
    <w:rsid w:val="00F353CD"/>
    <w:rsid w:val="00F35714"/>
    <w:rsid w:val="00F40E2A"/>
    <w:rsid w:val="00F41669"/>
    <w:rsid w:val="00F43D38"/>
    <w:rsid w:val="00F44A00"/>
    <w:rsid w:val="00F54340"/>
    <w:rsid w:val="00F54DC3"/>
    <w:rsid w:val="00F55ECE"/>
    <w:rsid w:val="00F63AD5"/>
    <w:rsid w:val="00F65087"/>
    <w:rsid w:val="00F65A26"/>
    <w:rsid w:val="00F70C3E"/>
    <w:rsid w:val="00F736F6"/>
    <w:rsid w:val="00F7579E"/>
    <w:rsid w:val="00F80F0F"/>
    <w:rsid w:val="00F9294B"/>
    <w:rsid w:val="00F95B18"/>
    <w:rsid w:val="00FA1C6A"/>
    <w:rsid w:val="00FA1FB5"/>
    <w:rsid w:val="00FA3137"/>
    <w:rsid w:val="00FA4625"/>
    <w:rsid w:val="00FA473F"/>
    <w:rsid w:val="00FB1C23"/>
    <w:rsid w:val="00FB317C"/>
    <w:rsid w:val="00FB6781"/>
    <w:rsid w:val="00FC61D2"/>
    <w:rsid w:val="00FD7F8C"/>
    <w:rsid w:val="00FE1663"/>
    <w:rsid w:val="00FE2FD4"/>
    <w:rsid w:val="00FE3C45"/>
    <w:rsid w:val="00FE5A88"/>
    <w:rsid w:val="00FF4BC2"/>
    <w:rsid w:val="00FF594D"/>
    <w:rsid w:val="00FF61BD"/>
    <w:rsid w:val="00FF676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305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33C"/>
    <w:rPr>
      <w:rFonts w:ascii="Calibri" w:eastAsia="Calibri" w:hAnsi="Calibri" w:cs="Times New Roman"/>
    </w:rPr>
  </w:style>
  <w:style w:type="paragraph" w:styleId="10">
    <w:name w:val="heading 1"/>
    <w:basedOn w:val="a"/>
    <w:next w:val="a"/>
    <w:link w:val="1Char"/>
    <w:uiPriority w:val="9"/>
    <w:qFormat/>
    <w:rsid w:val="00F047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2F51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2F51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7B05"/>
    <w:pPr>
      <w:ind w:left="720"/>
      <w:contextualSpacing/>
    </w:pPr>
    <w:rPr>
      <w:rFonts w:asciiTheme="minorHAnsi" w:eastAsiaTheme="minorHAnsi" w:hAnsiTheme="minorHAnsi" w:cstheme="minorBidi"/>
    </w:rPr>
  </w:style>
  <w:style w:type="numbering" w:customStyle="1" w:styleId="1">
    <w:name w:val="Τρέχουσα λίστα1"/>
    <w:uiPriority w:val="99"/>
    <w:rsid w:val="005A0A5A"/>
    <w:pPr>
      <w:numPr>
        <w:numId w:val="4"/>
      </w:numPr>
    </w:pPr>
  </w:style>
  <w:style w:type="character" w:customStyle="1" w:styleId="1Char">
    <w:name w:val="Επικεφαλίδα 1 Char"/>
    <w:basedOn w:val="a0"/>
    <w:link w:val="10"/>
    <w:uiPriority w:val="9"/>
    <w:rsid w:val="00F04745"/>
    <w:rPr>
      <w:rFonts w:asciiTheme="majorHAnsi" w:eastAsiaTheme="majorEastAsia" w:hAnsiTheme="majorHAnsi" w:cstheme="majorBidi"/>
      <w:color w:val="2F5496" w:themeColor="accent1" w:themeShade="BF"/>
      <w:sz w:val="32"/>
      <w:szCs w:val="32"/>
    </w:rPr>
  </w:style>
  <w:style w:type="paragraph" w:styleId="a4">
    <w:name w:val="TOC Heading"/>
    <w:basedOn w:val="10"/>
    <w:next w:val="a"/>
    <w:uiPriority w:val="39"/>
    <w:unhideWhenUsed/>
    <w:qFormat/>
    <w:rsid w:val="00F04745"/>
    <w:pPr>
      <w:outlineLvl w:val="9"/>
    </w:pPr>
    <w:rPr>
      <w:lang w:eastAsia="el-GR"/>
    </w:rPr>
  </w:style>
  <w:style w:type="paragraph" w:styleId="20">
    <w:name w:val="toc 2"/>
    <w:basedOn w:val="a"/>
    <w:next w:val="a"/>
    <w:autoRedefine/>
    <w:uiPriority w:val="39"/>
    <w:unhideWhenUsed/>
    <w:rsid w:val="008A3AD9"/>
    <w:pPr>
      <w:tabs>
        <w:tab w:val="right" w:leader="dot" w:pos="9016"/>
      </w:tabs>
      <w:spacing w:after="100" w:line="360" w:lineRule="auto"/>
      <w:ind w:left="220"/>
    </w:pPr>
    <w:rPr>
      <w:rFonts w:ascii="Times New Roman" w:eastAsiaTheme="minorEastAsia" w:hAnsi="Times New Roman"/>
      <w:noProof/>
      <w:color w:val="000000" w:themeColor="text1"/>
      <w:lang w:eastAsia="el-GR"/>
    </w:rPr>
  </w:style>
  <w:style w:type="paragraph" w:styleId="11">
    <w:name w:val="toc 1"/>
    <w:basedOn w:val="a"/>
    <w:next w:val="a"/>
    <w:autoRedefine/>
    <w:uiPriority w:val="39"/>
    <w:unhideWhenUsed/>
    <w:rsid w:val="00166533"/>
    <w:pPr>
      <w:tabs>
        <w:tab w:val="right" w:leader="dot" w:pos="9016"/>
      </w:tabs>
      <w:spacing w:after="100" w:line="360" w:lineRule="auto"/>
    </w:pPr>
    <w:rPr>
      <w:rFonts w:ascii="Times New Roman" w:eastAsiaTheme="minorEastAsia" w:hAnsi="Times New Roman"/>
      <w:b/>
      <w:bCs/>
      <w:noProof/>
      <w:lang w:eastAsia="el-GR"/>
    </w:rPr>
  </w:style>
  <w:style w:type="paragraph" w:styleId="30">
    <w:name w:val="toc 3"/>
    <w:basedOn w:val="a"/>
    <w:next w:val="a"/>
    <w:autoRedefine/>
    <w:uiPriority w:val="39"/>
    <w:unhideWhenUsed/>
    <w:rsid w:val="00A96C59"/>
    <w:pPr>
      <w:tabs>
        <w:tab w:val="right" w:leader="dot" w:pos="9016"/>
      </w:tabs>
      <w:spacing w:after="100" w:line="360" w:lineRule="auto"/>
      <w:ind w:left="440"/>
    </w:pPr>
    <w:rPr>
      <w:rFonts w:ascii="Times New Roman" w:eastAsiaTheme="minorEastAsia" w:hAnsi="Times New Roman"/>
      <w:noProof/>
      <w:lang w:eastAsia="el-GR"/>
    </w:rPr>
  </w:style>
  <w:style w:type="character" w:styleId="-">
    <w:name w:val="Hyperlink"/>
    <w:basedOn w:val="a0"/>
    <w:uiPriority w:val="99"/>
    <w:unhideWhenUsed/>
    <w:rsid w:val="00E22D44"/>
    <w:rPr>
      <w:color w:val="0563C1" w:themeColor="hyperlink"/>
      <w:u w:val="single"/>
    </w:rPr>
  </w:style>
  <w:style w:type="character" w:customStyle="1" w:styleId="UnresolvedMention">
    <w:name w:val="Unresolved Mention"/>
    <w:basedOn w:val="a0"/>
    <w:uiPriority w:val="99"/>
    <w:semiHidden/>
    <w:unhideWhenUsed/>
    <w:rsid w:val="00E22D44"/>
    <w:rPr>
      <w:color w:val="605E5C"/>
      <w:shd w:val="clear" w:color="auto" w:fill="E1DFDD"/>
    </w:rPr>
  </w:style>
  <w:style w:type="character" w:styleId="a5">
    <w:name w:val="line number"/>
    <w:basedOn w:val="a0"/>
    <w:uiPriority w:val="99"/>
    <w:semiHidden/>
    <w:unhideWhenUsed/>
    <w:rsid w:val="00376DC6"/>
  </w:style>
  <w:style w:type="character" w:styleId="a6">
    <w:name w:val="Placeholder Text"/>
    <w:basedOn w:val="a0"/>
    <w:uiPriority w:val="99"/>
    <w:semiHidden/>
    <w:rsid w:val="00670C50"/>
    <w:rPr>
      <w:color w:val="808080"/>
    </w:rPr>
  </w:style>
  <w:style w:type="table" w:styleId="a7">
    <w:name w:val="Table Grid"/>
    <w:basedOn w:val="a1"/>
    <w:uiPriority w:val="39"/>
    <w:rsid w:val="00A64F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visually-hidden">
    <w:name w:val="u-visually-hidden"/>
    <w:basedOn w:val="a0"/>
    <w:rsid w:val="005E6D5C"/>
  </w:style>
  <w:style w:type="paragraph" w:styleId="a8">
    <w:name w:val="header"/>
    <w:basedOn w:val="a"/>
    <w:link w:val="Char"/>
    <w:uiPriority w:val="99"/>
    <w:unhideWhenUsed/>
    <w:rsid w:val="00D65285"/>
    <w:pPr>
      <w:tabs>
        <w:tab w:val="center" w:pos="4153"/>
        <w:tab w:val="right" w:pos="8306"/>
      </w:tabs>
      <w:spacing w:after="0" w:line="240" w:lineRule="auto"/>
    </w:pPr>
    <w:rPr>
      <w:rFonts w:asciiTheme="minorHAnsi" w:eastAsiaTheme="minorHAnsi" w:hAnsiTheme="minorHAnsi" w:cstheme="minorBidi"/>
    </w:rPr>
  </w:style>
  <w:style w:type="character" w:customStyle="1" w:styleId="Char">
    <w:name w:val="Κεφαλίδα Char"/>
    <w:basedOn w:val="a0"/>
    <w:link w:val="a8"/>
    <w:uiPriority w:val="99"/>
    <w:rsid w:val="00D65285"/>
  </w:style>
  <w:style w:type="paragraph" w:styleId="a9">
    <w:name w:val="footer"/>
    <w:basedOn w:val="a"/>
    <w:link w:val="Char0"/>
    <w:uiPriority w:val="99"/>
    <w:unhideWhenUsed/>
    <w:rsid w:val="00D65285"/>
    <w:pPr>
      <w:tabs>
        <w:tab w:val="center" w:pos="4153"/>
        <w:tab w:val="right" w:pos="8306"/>
      </w:tabs>
      <w:spacing w:after="0" w:line="240" w:lineRule="auto"/>
    </w:pPr>
    <w:rPr>
      <w:rFonts w:asciiTheme="minorHAnsi" w:eastAsiaTheme="minorHAnsi" w:hAnsiTheme="minorHAnsi" w:cstheme="minorBidi"/>
    </w:rPr>
  </w:style>
  <w:style w:type="character" w:customStyle="1" w:styleId="Char0">
    <w:name w:val="Υποσέλιδο Char"/>
    <w:basedOn w:val="a0"/>
    <w:link w:val="a9"/>
    <w:uiPriority w:val="99"/>
    <w:rsid w:val="00D65285"/>
  </w:style>
  <w:style w:type="character" w:customStyle="1" w:styleId="2Char">
    <w:name w:val="Επικεφαλίδα 2 Char"/>
    <w:basedOn w:val="a0"/>
    <w:link w:val="2"/>
    <w:uiPriority w:val="9"/>
    <w:rsid w:val="002F514E"/>
    <w:rPr>
      <w:rFonts w:asciiTheme="majorHAnsi" w:eastAsiaTheme="majorEastAsia" w:hAnsiTheme="majorHAnsi" w:cstheme="majorBidi"/>
      <w:color w:val="2F5496" w:themeColor="accent1" w:themeShade="BF"/>
      <w:sz w:val="26"/>
      <w:szCs w:val="26"/>
    </w:rPr>
  </w:style>
  <w:style w:type="paragraph" w:styleId="aa">
    <w:name w:val="table of figures"/>
    <w:basedOn w:val="a"/>
    <w:next w:val="a"/>
    <w:uiPriority w:val="99"/>
    <w:unhideWhenUsed/>
    <w:rsid w:val="00D65285"/>
    <w:pPr>
      <w:spacing w:after="0"/>
    </w:pPr>
    <w:rPr>
      <w:rFonts w:asciiTheme="minorHAnsi" w:eastAsiaTheme="minorHAnsi" w:hAnsiTheme="minorHAnsi" w:cstheme="minorBidi"/>
    </w:rPr>
  </w:style>
  <w:style w:type="character" w:customStyle="1" w:styleId="3Char">
    <w:name w:val="Επικεφαλίδα 3 Char"/>
    <w:basedOn w:val="a0"/>
    <w:link w:val="3"/>
    <w:uiPriority w:val="9"/>
    <w:rsid w:val="002F514E"/>
    <w:rPr>
      <w:rFonts w:asciiTheme="majorHAnsi" w:eastAsiaTheme="majorEastAsia" w:hAnsiTheme="majorHAnsi" w:cstheme="majorBidi"/>
      <w:color w:val="1F3763" w:themeColor="accent1" w:themeShade="7F"/>
      <w:sz w:val="24"/>
      <w:szCs w:val="24"/>
    </w:rPr>
  </w:style>
  <w:style w:type="paragraph" w:styleId="ab">
    <w:name w:val="caption"/>
    <w:basedOn w:val="a"/>
    <w:next w:val="a"/>
    <w:uiPriority w:val="35"/>
    <w:unhideWhenUsed/>
    <w:qFormat/>
    <w:rsid w:val="004F60A3"/>
    <w:pPr>
      <w:spacing w:after="200" w:line="240" w:lineRule="auto"/>
    </w:pPr>
    <w:rPr>
      <w:rFonts w:asciiTheme="minorHAnsi" w:eastAsiaTheme="minorHAnsi" w:hAnsiTheme="minorHAnsi" w:cstheme="minorBidi"/>
      <w:i/>
      <w:iCs/>
      <w:color w:val="44546A" w:themeColor="text2"/>
      <w:sz w:val="18"/>
      <w:szCs w:val="18"/>
    </w:rPr>
  </w:style>
  <w:style w:type="paragraph" w:styleId="ac">
    <w:name w:val="Balloon Text"/>
    <w:basedOn w:val="a"/>
    <w:link w:val="Char1"/>
    <w:uiPriority w:val="99"/>
    <w:semiHidden/>
    <w:unhideWhenUsed/>
    <w:rsid w:val="0052699D"/>
    <w:pPr>
      <w:spacing w:after="0" w:line="240" w:lineRule="auto"/>
    </w:pPr>
    <w:rPr>
      <w:rFonts w:ascii="Tahoma" w:hAnsi="Tahoma" w:cs="Tahoma"/>
      <w:sz w:val="16"/>
      <w:szCs w:val="16"/>
    </w:rPr>
  </w:style>
  <w:style w:type="character" w:customStyle="1" w:styleId="Char1">
    <w:name w:val="Κείμενο πλαισίου Char"/>
    <w:basedOn w:val="a0"/>
    <w:link w:val="ac"/>
    <w:uiPriority w:val="99"/>
    <w:semiHidden/>
    <w:rsid w:val="0052699D"/>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leftheia.gr/enimerosi/meeftiki/anaptyksi_embryoy/944-paragetai_amniako_ygro"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doi.org/10.2302/kjm.2017-0019-IR" TargetMode="External"/><Relationship Id="rId7" Type="http://schemas.openxmlformats.org/officeDocument/2006/relationships/endnotes" Target="endnotes.xml"/><Relationship Id="rId12" Type="http://schemas.openxmlformats.org/officeDocument/2006/relationships/hyperlink" Target="https://www.eleftheia.gr/enimerosi/meeftiki/anaptyksi_embryoy/944-paragetai_amniako_ygro"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oi.org/10.1007/s00404-018-4679-7"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repository.kallipos.gr/handle/11419/23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s://doi.org/10.1177/8756479316687269" TargetMode="External"/><Relationship Id="rId5" Type="http://schemas.openxmlformats.org/officeDocument/2006/relationships/webSettings" Target="webSettings.xml"/><Relationship Id="rId15" Type="http://schemas.openxmlformats.org/officeDocument/2006/relationships/hyperlink" Target="https://www.eleftheia.gr/enimerosi/meeftiki/anaptyksi_embryoy/944-paragetai_amniako_ygro"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doi.org/10.33545/gynae.2020.v4.i2f.54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dx.doi.org/10.18203/2320-1770.ijrcog20163433" TargetMode="External"/><Relationship Id="rId35"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8C6D0-7D8C-4616-B8C9-C098C58B8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4320</TotalTime>
  <Pages>49</Pages>
  <Words>14445</Words>
  <Characters>78005</Characters>
  <Application>Microsoft Office Word</Application>
  <DocSecurity>0</DocSecurity>
  <Lines>650</Lines>
  <Paragraphs>184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92266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admin</cp:lastModifiedBy>
  <cp:revision>1106</cp:revision>
  <dcterms:created xsi:type="dcterms:W3CDTF">2022-05-02T19:07:00Z</dcterms:created>
  <dcterms:modified xsi:type="dcterms:W3CDTF">2022-11-22T09:23:00Z</dcterms:modified>
</cp:coreProperties>
</file>